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E09" w:rsidRDefault="00724CDE" w:rsidP="00724CDE">
      <w:pPr>
        <w:ind w:firstLine="0"/>
      </w:pPr>
      <w:r>
        <w:rPr>
          <w:noProof/>
        </w:rPr>
        <w:drawing>
          <wp:inline distT="0" distB="0" distL="0" distR="0">
            <wp:extent cx="5940425" cy="8392507"/>
            <wp:effectExtent l="19050" t="0" r="3175" b="0"/>
            <wp:docPr id="1" name="Рисунок 1" descr="C:\Users\ww\AppData\Local\Microsoft\Windows\INetCache\Content.Word\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AppData\Local\Microsoft\Windows\INetCache\Content.Word\титульный лист.jpg"/>
                    <pic:cNvPicPr>
                      <a:picLocks noChangeAspect="1" noChangeArrowheads="1"/>
                    </pic:cNvPicPr>
                  </pic:nvPicPr>
                  <pic:blipFill>
                    <a:blip r:embed="rId8" cstate="print"/>
                    <a:srcRect/>
                    <a:stretch>
                      <a:fillRect/>
                    </a:stretch>
                  </pic:blipFill>
                  <pic:spPr bwMode="auto">
                    <a:xfrm>
                      <a:off x="0" y="0"/>
                      <a:ext cx="5940425" cy="8392507"/>
                    </a:xfrm>
                    <a:prstGeom prst="rect">
                      <a:avLst/>
                    </a:prstGeom>
                    <a:noFill/>
                    <a:ln w="9525">
                      <a:noFill/>
                      <a:miter lim="800000"/>
                      <a:headEnd/>
                      <a:tailEnd/>
                    </a:ln>
                  </pic:spPr>
                </pic:pic>
              </a:graphicData>
            </a:graphic>
          </wp:inline>
        </w:drawing>
      </w:r>
    </w:p>
    <w:p w:rsidR="00E54F60" w:rsidRDefault="00E54F60"/>
    <w:p w:rsidR="00E54F60" w:rsidRDefault="00E54F60"/>
    <w:p w:rsidR="00E54F60" w:rsidRDefault="00E54F60"/>
    <w:p w:rsidR="00E54F60" w:rsidRDefault="00E54F60"/>
    <w:p w:rsidR="00E54F60" w:rsidRDefault="003836F4" w:rsidP="00724CDE">
      <w:pPr>
        <w:ind w:firstLine="0"/>
      </w:pPr>
      <w:r>
        <w:rPr>
          <w:noProof/>
        </w:rPr>
        <w:drawing>
          <wp:inline distT="0" distB="0" distL="0" distR="0">
            <wp:extent cx="5940425" cy="8165172"/>
            <wp:effectExtent l="19050" t="0" r="3175" b="0"/>
            <wp:docPr id="2" name="Рисунок 1" descr="C:\Users\ww\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AppData\Local\Microsoft\Windows\INetCache\Content.Word\001.jpg"/>
                    <pic:cNvPicPr>
                      <a:picLocks noChangeAspect="1" noChangeArrowheads="1"/>
                    </pic:cNvPicPr>
                  </pic:nvPicPr>
                  <pic:blipFill>
                    <a:blip r:embed="rId9" cstate="print"/>
                    <a:srcRect/>
                    <a:stretch>
                      <a:fillRect/>
                    </a:stretch>
                  </pic:blipFill>
                  <pic:spPr bwMode="auto">
                    <a:xfrm>
                      <a:off x="0" y="0"/>
                      <a:ext cx="5940425" cy="8165172"/>
                    </a:xfrm>
                    <a:prstGeom prst="rect">
                      <a:avLst/>
                    </a:prstGeom>
                    <a:noFill/>
                    <a:ln w="9525">
                      <a:noFill/>
                      <a:miter lim="800000"/>
                      <a:headEnd/>
                      <a:tailEnd/>
                    </a:ln>
                  </pic:spPr>
                </pic:pic>
              </a:graphicData>
            </a:graphic>
          </wp:inline>
        </w:drawing>
      </w:r>
    </w:p>
    <w:p w:rsidR="00E54F60" w:rsidRDefault="00E54F60"/>
    <w:p w:rsidR="00E54F60" w:rsidRDefault="00E54F60"/>
    <w:p w:rsidR="00E54F60" w:rsidRDefault="00E54F60"/>
    <w:p w:rsidR="00E54F60" w:rsidRDefault="00E54F60" w:rsidP="00E54F60">
      <w:pPr>
        <w:tabs>
          <w:tab w:val="left" w:pos="567"/>
          <w:tab w:val="left" w:pos="993"/>
        </w:tabs>
        <w:ind w:firstLine="709"/>
        <w:jc w:val="center"/>
        <w:rPr>
          <w:sz w:val="24"/>
          <w:szCs w:val="24"/>
          <w:lang w:val="kk-KZ"/>
        </w:rPr>
      </w:pPr>
      <w:r w:rsidRPr="000440DA">
        <w:rPr>
          <w:sz w:val="24"/>
          <w:szCs w:val="24"/>
          <w:lang w:val="kk-KZ"/>
        </w:rPr>
        <w:lastRenderedPageBreak/>
        <w:t>ТҰЖЫРЫМ</w:t>
      </w:r>
    </w:p>
    <w:p w:rsidR="00E54F60" w:rsidRPr="000440DA" w:rsidRDefault="00E54F60" w:rsidP="00E54F60">
      <w:pPr>
        <w:tabs>
          <w:tab w:val="left" w:pos="567"/>
          <w:tab w:val="left" w:pos="993"/>
        </w:tabs>
        <w:ind w:firstLine="709"/>
        <w:jc w:val="center"/>
        <w:rPr>
          <w:sz w:val="24"/>
          <w:szCs w:val="24"/>
          <w:lang w:val="kk-KZ"/>
        </w:rPr>
      </w:pPr>
    </w:p>
    <w:p w:rsidR="00E54F60" w:rsidRPr="00B23891" w:rsidRDefault="00E54F60" w:rsidP="00E54F60">
      <w:pPr>
        <w:pStyle w:val="western"/>
        <w:spacing w:before="0" w:beforeAutospacing="0" w:after="0" w:afterAutospacing="0"/>
        <w:ind w:firstLine="709"/>
        <w:rPr>
          <w:lang w:val="kk-KZ"/>
        </w:rPr>
      </w:pPr>
      <w:r w:rsidRPr="00B23891">
        <w:rPr>
          <w:lang w:val="kk-KZ"/>
        </w:rPr>
        <w:t xml:space="preserve">Есеп  </w:t>
      </w:r>
      <w:r w:rsidR="00A71C09">
        <w:rPr>
          <w:lang w:val="kk-KZ"/>
        </w:rPr>
        <w:t xml:space="preserve">40 </w:t>
      </w:r>
      <w:r w:rsidRPr="00B23891">
        <w:rPr>
          <w:lang w:val="kk-KZ"/>
        </w:rPr>
        <w:t xml:space="preserve">бет,  </w:t>
      </w:r>
      <w:r w:rsidR="00CF021D">
        <w:rPr>
          <w:lang w:val="kk-KZ"/>
        </w:rPr>
        <w:t xml:space="preserve">15 </w:t>
      </w:r>
      <w:r w:rsidRPr="00B23891">
        <w:rPr>
          <w:lang w:val="kk-KZ"/>
        </w:rPr>
        <w:t xml:space="preserve">сурет, </w:t>
      </w:r>
      <w:r w:rsidR="00CF021D">
        <w:rPr>
          <w:lang w:val="kk-KZ"/>
        </w:rPr>
        <w:t>12</w:t>
      </w:r>
      <w:r w:rsidRPr="00B23891">
        <w:rPr>
          <w:lang w:val="kk-KZ"/>
        </w:rPr>
        <w:t xml:space="preserve"> кесте,  </w:t>
      </w:r>
      <w:r w:rsidR="00A71C09">
        <w:rPr>
          <w:lang w:val="kk-KZ"/>
        </w:rPr>
        <w:t xml:space="preserve">77 </w:t>
      </w:r>
      <w:r w:rsidRPr="00B23891">
        <w:rPr>
          <w:lang w:val="kk-KZ"/>
        </w:rPr>
        <w:t xml:space="preserve">әдеби көздері, </w:t>
      </w:r>
      <w:r w:rsidR="00CF021D">
        <w:rPr>
          <w:lang w:val="kk-KZ"/>
        </w:rPr>
        <w:t xml:space="preserve">11 </w:t>
      </w:r>
      <w:r w:rsidRPr="00B23891">
        <w:rPr>
          <w:lang w:val="kk-KZ"/>
        </w:rPr>
        <w:t>қосымшалар</w:t>
      </w:r>
    </w:p>
    <w:p w:rsidR="00E54F60" w:rsidRPr="00B23891" w:rsidRDefault="00E54F60" w:rsidP="00E54F60">
      <w:pPr>
        <w:pStyle w:val="western"/>
        <w:spacing w:before="0" w:beforeAutospacing="0" w:after="0" w:afterAutospacing="0"/>
        <w:ind w:firstLine="709"/>
        <w:jc w:val="both"/>
        <w:rPr>
          <w:lang w:val="kk-KZ"/>
        </w:rPr>
      </w:pPr>
      <w:r w:rsidRPr="00B23891">
        <w:rPr>
          <w:i/>
          <w:lang w:val="kk-KZ"/>
        </w:rPr>
        <w:t>Ағаш тектес емес орманның жанама өнімдері, биоалуантүрлілік, ресурстық потенциал, тауарлық қауіпсіздігі, экобілім</w:t>
      </w:r>
      <w:r w:rsidRPr="00B23891">
        <w:rPr>
          <w:lang w:val="kk-KZ"/>
        </w:rPr>
        <w:t>.</w:t>
      </w:r>
    </w:p>
    <w:p w:rsidR="00E54F60" w:rsidRPr="00414D4E" w:rsidRDefault="00E54F60" w:rsidP="00E54F60">
      <w:pPr>
        <w:pStyle w:val="western"/>
        <w:spacing w:before="0" w:beforeAutospacing="0" w:after="0" w:afterAutospacing="0"/>
        <w:ind w:firstLine="709"/>
        <w:jc w:val="both"/>
        <w:rPr>
          <w:lang w:val="kk-KZ"/>
        </w:rPr>
      </w:pPr>
      <w:r w:rsidRPr="00B23891">
        <w:rPr>
          <w:lang w:val="kk-KZ"/>
        </w:rPr>
        <w:t>Зерттеу нысаны: Қазақстан облыс</w:t>
      </w:r>
      <w:r>
        <w:rPr>
          <w:lang w:val="kk-KZ"/>
        </w:rPr>
        <w:t>тар</w:t>
      </w:r>
      <w:r w:rsidRPr="00B23891">
        <w:rPr>
          <w:lang w:val="kk-KZ"/>
        </w:rPr>
        <w:t>ының</w:t>
      </w:r>
      <w:r w:rsidR="00414D4E" w:rsidRPr="00414D4E">
        <w:rPr>
          <w:lang w:val="kk-KZ"/>
        </w:rPr>
        <w:t xml:space="preserve"> </w:t>
      </w:r>
      <w:r w:rsidR="00414D4E">
        <w:rPr>
          <w:lang w:val="kk-KZ"/>
        </w:rPr>
        <w:t xml:space="preserve">(Ақмола, Шығыс-Қазақстан, Қостанай, Түркістан)  </w:t>
      </w:r>
      <w:r w:rsidRPr="00B23891">
        <w:rPr>
          <w:lang w:val="kk-KZ"/>
        </w:rPr>
        <w:t xml:space="preserve">орман экожүйелеріндегі және </w:t>
      </w:r>
      <w:r w:rsidR="00414D4E">
        <w:rPr>
          <w:lang w:val="kk-KZ"/>
        </w:rPr>
        <w:t>зерттелетін</w:t>
      </w:r>
      <w:r w:rsidRPr="00B23891">
        <w:rPr>
          <w:lang w:val="kk-KZ"/>
        </w:rPr>
        <w:t xml:space="preserve"> аймақтардағы орман шаруашылығы аумағындағы </w:t>
      </w:r>
      <w:r>
        <w:rPr>
          <w:lang w:val="kk-KZ"/>
        </w:rPr>
        <w:t>жеуге жарамды саңырауқұлақтар</w:t>
      </w:r>
      <w:r w:rsidRPr="00B23891">
        <w:rPr>
          <w:lang w:val="kk-KZ"/>
        </w:rPr>
        <w:t xml:space="preserve"> түрлері.</w:t>
      </w:r>
    </w:p>
    <w:p w:rsidR="00E54F60" w:rsidRDefault="00E54F60" w:rsidP="00E54F60">
      <w:pPr>
        <w:pStyle w:val="western"/>
        <w:spacing w:before="0" w:beforeAutospacing="0" w:after="0" w:afterAutospacing="0"/>
        <w:ind w:firstLine="709"/>
        <w:jc w:val="both"/>
        <w:rPr>
          <w:lang w:val="kk-KZ"/>
        </w:rPr>
      </w:pPr>
      <w:r w:rsidRPr="00EA4677">
        <w:rPr>
          <w:lang w:val="kk-KZ"/>
        </w:rPr>
        <w:t xml:space="preserve">Жұмыстың мақсаты: </w:t>
      </w:r>
      <w:r w:rsidR="00414D4E">
        <w:rPr>
          <w:lang w:val="kk-KZ"/>
        </w:rPr>
        <w:t xml:space="preserve">жергілікті </w:t>
      </w:r>
      <w:r w:rsidRPr="00EA4677">
        <w:rPr>
          <w:lang w:val="kk-KZ"/>
        </w:rPr>
        <w:t>аймақт</w:t>
      </w:r>
      <w:r w:rsidR="00414D4E">
        <w:rPr>
          <w:lang w:val="kk-KZ"/>
        </w:rPr>
        <w:t xml:space="preserve">а </w:t>
      </w:r>
      <w:r w:rsidRPr="00EA4677">
        <w:rPr>
          <w:lang w:val="kk-KZ"/>
        </w:rPr>
        <w:t xml:space="preserve">кіші және орта бизнесті дамыту үшін </w:t>
      </w:r>
      <w:r w:rsidR="00414D4E">
        <w:rPr>
          <w:lang w:val="kk-KZ"/>
        </w:rPr>
        <w:t xml:space="preserve"> </w:t>
      </w:r>
      <w:r w:rsidRPr="00EA4677">
        <w:rPr>
          <w:lang w:val="kk-KZ"/>
        </w:rPr>
        <w:t xml:space="preserve"> Қазақстан</w:t>
      </w:r>
      <w:r w:rsidR="00414D4E">
        <w:rPr>
          <w:lang w:val="kk-KZ"/>
        </w:rPr>
        <w:t xml:space="preserve"> аумағындағы </w:t>
      </w:r>
      <w:r w:rsidRPr="00EA4677">
        <w:rPr>
          <w:lang w:val="kk-KZ"/>
        </w:rPr>
        <w:t>орман экожүйесінің ағаш тектес емес жанама өнімдерінің биологиялық алуан түрлілігі мен потенциалды қорын зерттеу болып табылады.</w:t>
      </w:r>
    </w:p>
    <w:p w:rsidR="00414D4E" w:rsidRDefault="00E54F60" w:rsidP="00E54F60">
      <w:pPr>
        <w:widowControl w:val="0"/>
        <w:suppressAutoHyphens/>
        <w:autoSpaceDE w:val="0"/>
        <w:autoSpaceDN w:val="0"/>
        <w:rPr>
          <w:bCs/>
          <w:sz w:val="24"/>
          <w:szCs w:val="24"/>
          <w:lang w:val="kk-KZ"/>
        </w:rPr>
      </w:pPr>
      <w:r w:rsidRPr="00EA4677">
        <w:rPr>
          <w:bCs/>
          <w:sz w:val="24"/>
          <w:szCs w:val="24"/>
          <w:lang w:val="kk-KZ"/>
        </w:rPr>
        <w:t xml:space="preserve">Жұмыстың әдістемесі </w:t>
      </w:r>
      <w:r w:rsidR="00414D4E">
        <w:rPr>
          <w:bCs/>
          <w:sz w:val="24"/>
          <w:szCs w:val="24"/>
          <w:lang w:val="kk-KZ"/>
        </w:rPr>
        <w:t xml:space="preserve">қазақстанның әртүрлі аумағындағы орман экожүйелеріндегі жеуге жарамды саңырауқұлақтардың экобиомониторингі үшін экспедициялық -далалық және зертханалық зерттеулерді ұйымдастыру және жүргізу жұмыстарынан тұрады. </w:t>
      </w:r>
    </w:p>
    <w:p w:rsidR="00414D4E" w:rsidRPr="00D847C3" w:rsidRDefault="00414D4E" w:rsidP="00D847C3">
      <w:pPr>
        <w:widowControl w:val="0"/>
        <w:suppressAutoHyphens/>
        <w:autoSpaceDE w:val="0"/>
        <w:autoSpaceDN w:val="0"/>
        <w:rPr>
          <w:sz w:val="24"/>
          <w:szCs w:val="24"/>
          <w:lang w:val="kk-KZ"/>
        </w:rPr>
      </w:pPr>
      <w:r>
        <w:rPr>
          <w:i/>
          <w:sz w:val="24"/>
          <w:szCs w:val="24"/>
          <w:lang w:val="kk-KZ"/>
        </w:rPr>
        <w:t xml:space="preserve">ҒЗЖ </w:t>
      </w:r>
      <w:r w:rsidR="00E54F60" w:rsidRPr="00EA4677">
        <w:rPr>
          <w:i/>
          <w:sz w:val="24"/>
          <w:szCs w:val="24"/>
          <w:lang w:val="kk-KZ"/>
        </w:rPr>
        <w:t xml:space="preserve"> жүргізу</w:t>
      </w:r>
      <w:r>
        <w:rPr>
          <w:i/>
          <w:sz w:val="24"/>
          <w:szCs w:val="24"/>
          <w:lang w:val="kk-KZ"/>
        </w:rPr>
        <w:t>дің негізгі</w:t>
      </w:r>
      <w:r w:rsidR="00E54F60" w:rsidRPr="00EA4677">
        <w:rPr>
          <w:i/>
          <w:sz w:val="24"/>
          <w:szCs w:val="24"/>
          <w:lang w:val="kk-KZ"/>
        </w:rPr>
        <w:t xml:space="preserve"> әдістері:</w:t>
      </w:r>
      <w:r w:rsidR="00E54F60" w:rsidRPr="00EA4677">
        <w:rPr>
          <w:sz w:val="24"/>
          <w:szCs w:val="24"/>
          <w:lang w:val="kk-KZ"/>
        </w:rPr>
        <w:t xml:space="preserve"> орман ландшафтының ерекшеліктерін зерттеудің далалық әдістері; </w:t>
      </w:r>
      <w:r>
        <w:rPr>
          <w:sz w:val="24"/>
          <w:szCs w:val="24"/>
          <w:lang w:val="kk-KZ"/>
        </w:rPr>
        <w:t xml:space="preserve">жеуге жарамды </w:t>
      </w:r>
      <w:r w:rsidR="00E54F60" w:rsidRPr="00EA4677">
        <w:rPr>
          <w:sz w:val="24"/>
          <w:szCs w:val="24"/>
          <w:lang w:val="kk-KZ"/>
        </w:rPr>
        <w:t>м</w:t>
      </w:r>
      <w:r>
        <w:rPr>
          <w:sz w:val="24"/>
          <w:szCs w:val="24"/>
          <w:lang w:val="kk-KZ"/>
        </w:rPr>
        <w:t xml:space="preserve">икобиотаның түрлік алуантүрлілігін анықтау және жинау;  </w:t>
      </w:r>
      <w:r w:rsidR="00E54F60" w:rsidRPr="00EA4677">
        <w:rPr>
          <w:sz w:val="24"/>
          <w:szCs w:val="24"/>
          <w:lang w:val="kk-KZ"/>
        </w:rPr>
        <w:t xml:space="preserve"> қоршаған ортада дозиметрлік мониторинг жүргізу; шикізаттың экологиялық және биохимиялық параметрлерін анықтау (көмірсулар, ылғал концентрациясы</w:t>
      </w:r>
      <w:r>
        <w:rPr>
          <w:sz w:val="24"/>
          <w:szCs w:val="24"/>
          <w:lang w:val="kk-KZ"/>
        </w:rPr>
        <w:t>, амин қышқылдары, нитраттар</w:t>
      </w:r>
      <w:r w:rsidR="00E54F60" w:rsidRPr="00EA4677">
        <w:rPr>
          <w:sz w:val="24"/>
          <w:szCs w:val="24"/>
          <w:lang w:val="kk-KZ"/>
        </w:rPr>
        <w:t>); саңырауқұлақтар үлгілеріндегі ауыр металдардың ластануын атомды абсорбционды спектрофотометриясын, радионуклидті анықтау үшін гамма-спектрометриялық талдау жасау; Ағаш текті емес орман өнімдерін жинау саласында ауыл шаруашылығы өндірісінің ғылыми-тәжірибелік қағидаларын әзірлеу үшін зерттеу нәтижелерін талдау</w:t>
      </w:r>
    </w:p>
    <w:p w:rsidR="00E54F60" w:rsidRDefault="00E54F60" w:rsidP="00E54F60">
      <w:pPr>
        <w:pStyle w:val="western"/>
        <w:spacing w:before="0" w:beforeAutospacing="0" w:after="0" w:afterAutospacing="0"/>
        <w:ind w:firstLine="709"/>
        <w:jc w:val="both"/>
        <w:rPr>
          <w:lang w:val="kk-KZ"/>
        </w:rPr>
      </w:pPr>
      <w:r w:rsidRPr="00EA4677">
        <w:rPr>
          <w:i/>
          <w:lang w:val="kk-KZ"/>
        </w:rPr>
        <w:t>Алынған нәтижелер:</w:t>
      </w:r>
      <w:r w:rsidRPr="00EA4677">
        <w:rPr>
          <w:lang w:val="kk-KZ"/>
        </w:rPr>
        <w:t xml:space="preserve"> республика  өңірлерінің орманды аудандарында, оның ішінде Шығыс Қазақстан, Ақмола, Қостанай және Түркістан облыстарындағы </w:t>
      </w:r>
      <w:r w:rsidR="00D847C3">
        <w:rPr>
          <w:lang w:val="kk-KZ"/>
        </w:rPr>
        <w:t>жекуге жарамды саңырауқұлақтар</w:t>
      </w:r>
      <w:r w:rsidRPr="00EA4677">
        <w:rPr>
          <w:lang w:val="kk-KZ"/>
        </w:rPr>
        <w:t xml:space="preserve"> түрлерінің таралу сипаты зерттелді. Дозиметрлік мониторинг жүргізілген табиғи ортадағы радиациялық фон 0,09-0,23 мкЗв/сағ аралығында өзгереді және барлық зерттелген аумақтарда 0,30 мкЗв /сағ рұқсат етілген шектерден аспайды. Саңырауқұлақтардың 21  түрі түрлі орман экожүйелерінде екені анықталды. Гербарий жинағына ену үшін 10 басым түрлері жинақталды, сынамалар теңіз деңгейінен 540-1190 м биіктікте орналасқаны анықталған. </w:t>
      </w:r>
    </w:p>
    <w:p w:rsidR="00E54F60" w:rsidRDefault="00D847C3" w:rsidP="00D847C3">
      <w:pPr>
        <w:rPr>
          <w:sz w:val="24"/>
          <w:szCs w:val="24"/>
          <w:lang w:val="kk-KZ"/>
        </w:rPr>
      </w:pPr>
      <w:r>
        <w:rPr>
          <w:i/>
          <w:iCs/>
          <w:sz w:val="24"/>
          <w:szCs w:val="24"/>
          <w:lang w:val="kk-KZ"/>
        </w:rPr>
        <w:t xml:space="preserve"> </w:t>
      </w:r>
      <w:r w:rsidRPr="00D847C3">
        <w:rPr>
          <w:sz w:val="24"/>
          <w:szCs w:val="24"/>
          <w:lang w:val="kk-KZ"/>
        </w:rPr>
        <w:t xml:space="preserve"> </w:t>
      </w:r>
      <w:r>
        <w:rPr>
          <w:sz w:val="24"/>
          <w:szCs w:val="24"/>
          <w:lang w:val="kk-KZ"/>
        </w:rPr>
        <w:t xml:space="preserve"> </w:t>
      </w:r>
      <w:r w:rsidRPr="00D847C3">
        <w:rPr>
          <w:color w:val="000000"/>
          <w:sz w:val="24"/>
          <w:szCs w:val="24"/>
          <w:lang w:val="kk-KZ" w:eastAsia="it-IT"/>
        </w:rPr>
        <w:t xml:space="preserve"> </w:t>
      </w:r>
      <w:r w:rsidR="00E54F60" w:rsidRPr="00EA4677">
        <w:rPr>
          <w:sz w:val="24"/>
          <w:szCs w:val="24"/>
          <w:lang w:val="kk-KZ"/>
        </w:rPr>
        <w:t xml:space="preserve">Зертханалық жағдайда зертханалық шикізаттың экологиялық және биохимиялық параметрлері зерттелді. Саңырауқұлақтардың </w:t>
      </w:r>
      <w:r>
        <w:rPr>
          <w:sz w:val="24"/>
          <w:szCs w:val="24"/>
          <w:lang w:val="kk-KZ"/>
        </w:rPr>
        <w:t>барлық</w:t>
      </w:r>
      <w:r w:rsidR="00E54F60" w:rsidRPr="00EA4677">
        <w:rPr>
          <w:sz w:val="24"/>
          <w:szCs w:val="24"/>
          <w:lang w:val="kk-KZ"/>
        </w:rPr>
        <w:t xml:space="preserve"> үлгілерінде нитраттардың концентрациясы нөлге тең болды. </w:t>
      </w:r>
      <w:r>
        <w:rPr>
          <w:sz w:val="24"/>
          <w:szCs w:val="24"/>
          <w:lang w:val="kk-KZ"/>
        </w:rPr>
        <w:t xml:space="preserve">Ылғалдылық көрсеткіштері </w:t>
      </w:r>
      <w:r w:rsidRPr="00D847C3">
        <w:rPr>
          <w:color w:val="000000"/>
          <w:sz w:val="24"/>
          <w:szCs w:val="24"/>
          <w:lang w:val="kk-KZ" w:eastAsia="it-IT"/>
        </w:rPr>
        <w:t>7-51,2 %;</w:t>
      </w:r>
      <w:r>
        <w:rPr>
          <w:color w:val="000000"/>
          <w:sz w:val="24"/>
          <w:szCs w:val="24"/>
          <w:lang w:val="kk-KZ" w:eastAsia="it-IT"/>
        </w:rPr>
        <w:t xml:space="preserve"> құрғақ салмағы </w:t>
      </w:r>
      <w:r w:rsidRPr="00D847C3">
        <w:rPr>
          <w:color w:val="000000"/>
          <w:sz w:val="24"/>
          <w:szCs w:val="24"/>
          <w:lang w:val="kk-KZ" w:eastAsia="it-IT"/>
        </w:rPr>
        <w:t xml:space="preserve"> 2,1-28%</w:t>
      </w:r>
      <w:r>
        <w:rPr>
          <w:color w:val="000000"/>
          <w:sz w:val="24"/>
          <w:szCs w:val="24"/>
          <w:lang w:val="kk-KZ" w:eastAsia="it-IT"/>
        </w:rPr>
        <w:t xml:space="preserve"> шамасындаауытқыды</w:t>
      </w:r>
      <w:r w:rsidRPr="00D847C3">
        <w:rPr>
          <w:color w:val="000000"/>
          <w:sz w:val="24"/>
          <w:szCs w:val="24"/>
          <w:lang w:val="kk-KZ" w:eastAsia="it-IT"/>
        </w:rPr>
        <w:t xml:space="preserve">. </w:t>
      </w:r>
      <w:r w:rsidR="00E54F60" w:rsidRPr="00EA4677">
        <w:rPr>
          <w:sz w:val="24"/>
          <w:szCs w:val="24"/>
          <w:lang w:val="kk-KZ"/>
        </w:rPr>
        <w:t>Жаңадан жиналған саңырауқұлақтардағы глюкозаның концентрациясы 1,5-6</w:t>
      </w:r>
      <w:r>
        <w:rPr>
          <w:sz w:val="24"/>
          <w:szCs w:val="24"/>
          <w:lang w:val="kk-KZ"/>
        </w:rPr>
        <w:t>,0</w:t>
      </w:r>
      <w:r w:rsidR="00E54F60" w:rsidRPr="00EA4677">
        <w:rPr>
          <w:sz w:val="24"/>
          <w:szCs w:val="24"/>
          <w:lang w:val="kk-KZ"/>
        </w:rPr>
        <w:t>% құрады. Ауыр металдармен үлгілерінің ластануы Pb - 0,02-0,03 мг/кг, Cd - 0,01-0,02 мг/кг диапазонда енені белгіленді.</w:t>
      </w:r>
      <w:r>
        <w:rPr>
          <w:sz w:val="24"/>
          <w:szCs w:val="24"/>
          <w:lang w:val="kk-KZ"/>
        </w:rPr>
        <w:t xml:space="preserve"> басқа ауыр металдар концентрациясы анықталмады.</w:t>
      </w:r>
      <w:r w:rsidR="00E54F60" w:rsidRPr="00EA4677">
        <w:rPr>
          <w:sz w:val="24"/>
          <w:szCs w:val="24"/>
          <w:lang w:val="kk-KZ"/>
        </w:rPr>
        <w:t xml:space="preserve"> Үлгілердегі радионуклидті ластануды зерттеу </w:t>
      </w:r>
      <w:r w:rsidR="00E54F60" w:rsidRPr="00EA4677">
        <w:rPr>
          <w:sz w:val="24"/>
          <w:szCs w:val="24"/>
          <w:vertAlign w:val="superscript"/>
          <w:lang w:val="kk-KZ"/>
        </w:rPr>
        <w:t xml:space="preserve">90 </w:t>
      </w:r>
      <w:r w:rsidR="00E54F60" w:rsidRPr="00EA4677">
        <w:rPr>
          <w:sz w:val="24"/>
          <w:szCs w:val="24"/>
          <w:lang w:val="kk-KZ"/>
        </w:rPr>
        <w:t xml:space="preserve">Sr  кезінде 7,3-21,8 Бк/кг-мен белгіленген; </w:t>
      </w:r>
      <w:r w:rsidR="00E54F60" w:rsidRPr="00EA4677">
        <w:rPr>
          <w:sz w:val="24"/>
          <w:szCs w:val="24"/>
          <w:vertAlign w:val="superscript"/>
          <w:lang w:val="kk-KZ"/>
        </w:rPr>
        <w:t>137</w:t>
      </w:r>
      <w:r w:rsidR="00E54F60" w:rsidRPr="00EA4677">
        <w:rPr>
          <w:sz w:val="24"/>
          <w:szCs w:val="24"/>
          <w:lang w:val="kk-KZ"/>
        </w:rPr>
        <w:t>Cs  үшін 1,83-7,75 Бк/кг көрсетілді. Зертханалық-далалық жұмыстардың нәтижелері бойынша орман өнімдерін өнеркәсіптік жинақтар үшін перспективалы түрлері, зерттелген объектілердің ресурстық әлеуеті  бағаланды. Зерттеуді талдау жалпы ақпараттық жүйелердің құрамында мемлекеттік орман мониторингін ұйымдастыру бойынша ұсыныстар әзірлеуге мүмкіндік берді. Алынған ақпарат негізінде ормандарды үздіксіз және қауіпсіз пайдалану, уақтылы және сапалы ормандарды молықтыру, сондай-ақ технологиялық бұзылған аймақтардағы ормандардың экологиялық әлеуетін сақтау жөнінде ұсынымдар берілді.</w:t>
      </w:r>
    </w:p>
    <w:p w:rsidR="00D847C3" w:rsidRPr="00D847C3" w:rsidRDefault="00D847C3" w:rsidP="00D847C3">
      <w:pPr>
        <w:rPr>
          <w:sz w:val="24"/>
          <w:szCs w:val="24"/>
          <w:lang w:val="kk-KZ"/>
        </w:rPr>
      </w:pPr>
      <w:r>
        <w:rPr>
          <w:color w:val="000000"/>
          <w:sz w:val="24"/>
          <w:szCs w:val="24"/>
          <w:lang w:val="kk-KZ" w:eastAsia="it-IT"/>
        </w:rPr>
        <w:t xml:space="preserve">Атқарылған зерттеулердің нәтижесінде жеуге жарамды саңырауқұлақтардың сұрыпталып алынған үлгілері экологиялық қауіпсіздік критерийлері бойынша нормативтік құжаттардың талаптарына сәйкес келетіні анықталды.  сондай-ақ, радиациялық қауіпсіз аймақта орман ресурстарының материалдарын зерттеу  оларды шаруашылық мақсатта және өндірістік көлемде дайындауға және пайдалануға мүмкіндік береді. </w:t>
      </w:r>
      <w:r w:rsidRPr="00D847C3">
        <w:rPr>
          <w:color w:val="000000"/>
          <w:sz w:val="24"/>
          <w:szCs w:val="24"/>
          <w:lang w:val="kk-KZ" w:eastAsia="it-IT"/>
        </w:rPr>
        <w:t xml:space="preserve"> </w:t>
      </w:r>
      <w:r>
        <w:rPr>
          <w:color w:val="000000"/>
          <w:sz w:val="24"/>
          <w:szCs w:val="24"/>
          <w:lang w:val="kk-KZ" w:eastAsia="it-IT"/>
        </w:rPr>
        <w:t xml:space="preserve"> </w:t>
      </w:r>
      <w:r w:rsidR="00F437FD">
        <w:rPr>
          <w:color w:val="000000"/>
          <w:sz w:val="24"/>
          <w:szCs w:val="24"/>
          <w:lang w:val="kk-KZ" w:eastAsia="it-IT"/>
        </w:rPr>
        <w:t>Ж</w:t>
      </w:r>
      <w:r>
        <w:rPr>
          <w:color w:val="000000"/>
          <w:sz w:val="24"/>
          <w:szCs w:val="24"/>
          <w:lang w:val="kk-KZ" w:eastAsia="it-IT"/>
        </w:rPr>
        <w:t xml:space="preserve">еке кәсіпкерлер, фермерлік шаруашылықтар, ауыл шаруашылық өнімдерін өндірушілер және </w:t>
      </w:r>
      <w:r>
        <w:rPr>
          <w:color w:val="000000"/>
          <w:sz w:val="24"/>
          <w:szCs w:val="24"/>
          <w:lang w:val="kk-KZ" w:eastAsia="it-IT"/>
        </w:rPr>
        <w:lastRenderedPageBreak/>
        <w:t>қайта өңдеушілер</w:t>
      </w:r>
      <w:r w:rsidR="00F437FD">
        <w:rPr>
          <w:color w:val="000000"/>
          <w:sz w:val="24"/>
          <w:szCs w:val="24"/>
          <w:lang w:val="kk-KZ" w:eastAsia="it-IT"/>
        </w:rPr>
        <w:t xml:space="preserve"> </w:t>
      </w:r>
      <w:r w:rsidR="000047FA">
        <w:rPr>
          <w:color w:val="000000"/>
          <w:sz w:val="24"/>
          <w:szCs w:val="24"/>
          <w:lang w:val="kk-KZ" w:eastAsia="it-IT"/>
        </w:rPr>
        <w:t xml:space="preserve">саңырауқұлақ өнімдерінің кең ассортиментін: тұздалған, кептірілген, консервіленген және т.б. </w:t>
      </w:r>
      <w:r w:rsidR="000047FA" w:rsidRPr="00D847C3">
        <w:rPr>
          <w:color w:val="000000"/>
          <w:sz w:val="24"/>
          <w:szCs w:val="24"/>
          <w:lang w:val="kk-KZ" w:eastAsia="it-IT"/>
        </w:rPr>
        <w:t xml:space="preserve"> </w:t>
      </w:r>
      <w:r w:rsidR="000047FA">
        <w:rPr>
          <w:color w:val="000000"/>
          <w:sz w:val="24"/>
          <w:szCs w:val="24"/>
          <w:lang w:val="kk-KZ" w:eastAsia="it-IT"/>
        </w:rPr>
        <w:t xml:space="preserve">шығаруға және оларды </w:t>
      </w:r>
      <w:r>
        <w:rPr>
          <w:color w:val="000000"/>
          <w:sz w:val="24"/>
          <w:szCs w:val="24"/>
          <w:lang w:val="kk-KZ" w:eastAsia="it-IT"/>
        </w:rPr>
        <w:t>өнді</w:t>
      </w:r>
      <w:r w:rsidR="00F437FD">
        <w:rPr>
          <w:color w:val="000000"/>
          <w:sz w:val="24"/>
          <w:szCs w:val="24"/>
          <w:lang w:val="kk-KZ" w:eastAsia="it-IT"/>
        </w:rPr>
        <w:t xml:space="preserve">ру </w:t>
      </w:r>
      <w:r>
        <w:rPr>
          <w:color w:val="000000"/>
          <w:sz w:val="24"/>
          <w:szCs w:val="24"/>
          <w:lang w:val="kk-KZ" w:eastAsia="it-IT"/>
        </w:rPr>
        <w:t xml:space="preserve">спектрін айтарлықтай кеңейтуге </w:t>
      </w:r>
      <w:r w:rsidR="000047FA">
        <w:rPr>
          <w:color w:val="000000"/>
          <w:sz w:val="24"/>
          <w:szCs w:val="24"/>
          <w:lang w:val="kk-KZ" w:eastAsia="it-IT"/>
        </w:rPr>
        <w:t>мүмкіндік</w:t>
      </w:r>
      <w:r>
        <w:rPr>
          <w:color w:val="000000"/>
          <w:sz w:val="24"/>
          <w:szCs w:val="24"/>
          <w:lang w:val="kk-KZ" w:eastAsia="it-IT"/>
        </w:rPr>
        <w:t xml:space="preserve"> </w:t>
      </w:r>
      <w:r w:rsidR="00F437FD">
        <w:rPr>
          <w:color w:val="000000"/>
          <w:sz w:val="24"/>
          <w:szCs w:val="24"/>
          <w:lang w:val="kk-KZ" w:eastAsia="it-IT"/>
        </w:rPr>
        <w:t xml:space="preserve">алады.  </w:t>
      </w:r>
      <w:r w:rsidRPr="00D847C3">
        <w:rPr>
          <w:sz w:val="24"/>
          <w:szCs w:val="24"/>
          <w:lang w:val="kk-KZ"/>
        </w:rPr>
        <w:t xml:space="preserve"> </w:t>
      </w:r>
    </w:p>
    <w:p w:rsidR="00D847C3" w:rsidRPr="00F437FD" w:rsidRDefault="00F437FD" w:rsidP="00D847C3">
      <w:pPr>
        <w:widowControl w:val="0"/>
        <w:shd w:val="clear" w:color="auto" w:fill="FFFFFF"/>
        <w:autoSpaceDE w:val="0"/>
        <w:autoSpaceDN w:val="0"/>
        <w:adjustRightInd w:val="0"/>
        <w:ind w:firstLine="709"/>
        <w:rPr>
          <w:bCs/>
          <w:sz w:val="24"/>
          <w:szCs w:val="24"/>
          <w:lang w:val="kk-KZ"/>
        </w:rPr>
      </w:pPr>
      <w:r>
        <w:rPr>
          <w:sz w:val="24"/>
          <w:szCs w:val="24"/>
          <w:lang w:val="kk-KZ"/>
        </w:rPr>
        <w:t xml:space="preserve">Алынған нәтижелерінің ғылыми жаңалығы кешенді зерттеулер жүргізу және жеуге жарамды саңырауқұлақтар мысалында ағаш тектес емес орман материалдарының ресурстық потенциалы туралы нәтижелер алынуы болып табылады.  Зерттелген орман шаруашылықтарының аумағында жүргізілген зерттеу жұмыстарының нәтижесінде ландшафт ерекшелігі, өсімдік жамылғысы, табиғи радиациялық ая, орман құрылыс жұмыстарын жүргізу сипаты туралы таңдамалы баға берілді. </w:t>
      </w:r>
      <w:r w:rsidR="00D847C3" w:rsidRPr="00F437FD">
        <w:rPr>
          <w:sz w:val="24"/>
          <w:szCs w:val="24"/>
          <w:lang w:val="kk-KZ"/>
        </w:rPr>
        <w:t xml:space="preserve"> </w:t>
      </w:r>
      <w:r>
        <w:rPr>
          <w:sz w:val="24"/>
          <w:szCs w:val="24"/>
          <w:lang w:val="kk-KZ"/>
        </w:rPr>
        <w:t xml:space="preserve"> </w:t>
      </w:r>
    </w:p>
    <w:p w:rsidR="00D847C3" w:rsidRPr="00F437FD" w:rsidRDefault="000047FA" w:rsidP="00D847C3">
      <w:pPr>
        <w:pStyle w:val="a3"/>
        <w:ind w:firstLine="709"/>
        <w:jc w:val="both"/>
      </w:pPr>
      <w:r>
        <w:t>Е</w:t>
      </w:r>
      <w:r w:rsidR="00F437FD">
        <w:t xml:space="preserve">ндіру дәрежесі. </w:t>
      </w:r>
      <w:r>
        <w:t>А</w:t>
      </w:r>
      <w:r w:rsidR="00F437FD">
        <w:t xml:space="preserve">тқарылған зерттеулер нәтижесі өндірістік ұйымдарда талқыланды, оқу және өндірістік үдеріске ендіру актымен дәлелденді.  </w:t>
      </w:r>
    </w:p>
    <w:p w:rsidR="00D847C3" w:rsidRPr="00640653" w:rsidRDefault="000047FA" w:rsidP="00D847C3">
      <w:pPr>
        <w:pStyle w:val="a3"/>
        <w:ind w:firstLine="709"/>
        <w:jc w:val="both"/>
      </w:pPr>
      <w:r>
        <w:t>Тиімділігі.  З</w:t>
      </w:r>
      <w:r w:rsidR="00F437FD">
        <w:t xml:space="preserve">ерттеу жұмыстарының нәтижесінің фрагменттері </w:t>
      </w:r>
      <w:r w:rsidR="00F437FD" w:rsidRPr="00F437FD">
        <w:t>Многопрофильное лесопользование» оқулығына енгізілді, Scopus</w:t>
      </w:r>
      <w:r w:rsidR="00F437FD">
        <w:t xml:space="preserve"> базасына кіретін журналдарда жарияланды. </w:t>
      </w:r>
      <w:r w:rsidR="00F437FD" w:rsidRPr="00F437FD">
        <w:t xml:space="preserve"> </w:t>
      </w:r>
      <w:r w:rsidR="00F437FD">
        <w:t xml:space="preserve"> </w:t>
      </w:r>
      <w:r w:rsidR="00D847C3" w:rsidRPr="00F437FD">
        <w:t xml:space="preserve"> </w:t>
      </w:r>
      <w:r w:rsidR="00F437FD">
        <w:t xml:space="preserve">АӨК әртүрлі деңгейіндегі мамандарға арналған 2 монография жарық көрді. </w:t>
      </w:r>
      <w:r w:rsidR="00F437FD" w:rsidRPr="000047FA">
        <w:t xml:space="preserve"> </w:t>
      </w:r>
    </w:p>
    <w:p w:rsidR="00E54F60" w:rsidRPr="00EA4677" w:rsidRDefault="00E54F60" w:rsidP="00E54F60">
      <w:pPr>
        <w:pStyle w:val="western"/>
        <w:spacing w:before="0" w:beforeAutospacing="0" w:after="0" w:afterAutospacing="0" w:line="360" w:lineRule="auto"/>
        <w:ind w:firstLine="709"/>
        <w:jc w:val="both"/>
        <w:rPr>
          <w:lang w:val="kk-KZ"/>
        </w:rPr>
      </w:pPr>
      <w:r w:rsidRPr="00EA4677">
        <w:rPr>
          <w:i/>
          <w:lang w:val="kk-KZ"/>
        </w:rPr>
        <w:t xml:space="preserve">Қолдану облысы: </w:t>
      </w:r>
      <w:r w:rsidRPr="00EA4677">
        <w:rPr>
          <w:lang w:val="kk-KZ"/>
        </w:rPr>
        <w:t xml:space="preserve">ауыл шаруашылығы және орман шаруашылығы, экология </w:t>
      </w:r>
    </w:p>
    <w:p w:rsidR="00E54F60" w:rsidRPr="000440DA" w:rsidRDefault="00E54F60" w:rsidP="00E54F60">
      <w:pPr>
        <w:spacing w:line="360" w:lineRule="auto"/>
        <w:ind w:firstLine="709"/>
        <w:rPr>
          <w:sz w:val="24"/>
          <w:szCs w:val="24"/>
          <w:lang w:val="kk-KZ"/>
        </w:rPr>
      </w:pPr>
    </w:p>
    <w:p w:rsidR="00E54F60" w:rsidRDefault="00E54F60" w:rsidP="00E54F60">
      <w:pPr>
        <w:spacing w:line="360" w:lineRule="auto"/>
        <w:ind w:firstLine="709"/>
        <w:rPr>
          <w:sz w:val="24"/>
          <w:szCs w:val="24"/>
          <w:lang w:val="kk-KZ"/>
        </w:rPr>
      </w:pPr>
    </w:p>
    <w:p w:rsidR="005167CA" w:rsidRDefault="005167CA" w:rsidP="00E54F60">
      <w:pPr>
        <w:spacing w:line="360" w:lineRule="auto"/>
        <w:ind w:firstLine="709"/>
        <w:rPr>
          <w:sz w:val="24"/>
          <w:szCs w:val="24"/>
          <w:lang w:val="kk-KZ"/>
        </w:rPr>
      </w:pPr>
    </w:p>
    <w:p w:rsidR="005167CA" w:rsidRPr="000440DA" w:rsidRDefault="005167CA" w:rsidP="00E54F60">
      <w:pPr>
        <w:spacing w:line="360" w:lineRule="auto"/>
        <w:ind w:firstLine="709"/>
        <w:rPr>
          <w:sz w:val="24"/>
          <w:szCs w:val="24"/>
          <w:lang w:val="kk-KZ"/>
        </w:rPr>
      </w:pPr>
    </w:p>
    <w:p w:rsidR="00E54F60" w:rsidRPr="000440DA" w:rsidRDefault="00E54F60" w:rsidP="00E54F60">
      <w:pPr>
        <w:spacing w:line="360" w:lineRule="auto"/>
        <w:ind w:firstLine="709"/>
        <w:rPr>
          <w:sz w:val="24"/>
          <w:szCs w:val="24"/>
          <w:lang w:val="kk-KZ"/>
        </w:rPr>
      </w:pPr>
    </w:p>
    <w:p w:rsidR="00E54F60" w:rsidRPr="000440DA" w:rsidRDefault="00E54F60" w:rsidP="00E54F60">
      <w:pPr>
        <w:spacing w:line="360" w:lineRule="auto"/>
        <w:ind w:firstLine="709"/>
        <w:rPr>
          <w:sz w:val="24"/>
          <w:szCs w:val="24"/>
          <w:lang w:val="kk-KZ"/>
        </w:rPr>
      </w:pPr>
    </w:p>
    <w:p w:rsidR="00E54F60" w:rsidRPr="00E54F60" w:rsidRDefault="00E54F60" w:rsidP="00E54F60">
      <w:pPr>
        <w:spacing w:line="360" w:lineRule="auto"/>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CA2A30" w:rsidRDefault="00CA2A30" w:rsidP="00E54F60">
      <w:pPr>
        <w:ind w:firstLine="709"/>
        <w:jc w:val="center"/>
        <w:rPr>
          <w:sz w:val="24"/>
          <w:szCs w:val="24"/>
          <w:lang w:val="kk-KZ"/>
        </w:rPr>
      </w:pPr>
    </w:p>
    <w:p w:rsidR="00E54F60" w:rsidRPr="000440DA" w:rsidRDefault="00E54F60" w:rsidP="00E54F60">
      <w:pPr>
        <w:ind w:firstLine="709"/>
        <w:jc w:val="center"/>
        <w:rPr>
          <w:sz w:val="24"/>
          <w:szCs w:val="24"/>
        </w:rPr>
      </w:pPr>
      <w:r w:rsidRPr="000440DA">
        <w:rPr>
          <w:sz w:val="24"/>
          <w:szCs w:val="24"/>
        </w:rPr>
        <w:lastRenderedPageBreak/>
        <w:t>РЕФЕРАТ</w:t>
      </w:r>
    </w:p>
    <w:p w:rsidR="00E54F60" w:rsidRPr="00640653" w:rsidRDefault="00E54F60" w:rsidP="00E54F60">
      <w:pPr>
        <w:widowControl w:val="0"/>
        <w:shd w:val="clear" w:color="auto" w:fill="FFFFFF"/>
        <w:autoSpaceDE w:val="0"/>
        <w:autoSpaceDN w:val="0"/>
        <w:adjustRightInd w:val="0"/>
        <w:ind w:firstLine="709"/>
        <w:rPr>
          <w:sz w:val="24"/>
          <w:szCs w:val="24"/>
        </w:rPr>
      </w:pPr>
      <w:r w:rsidRPr="00640653">
        <w:rPr>
          <w:sz w:val="24"/>
          <w:szCs w:val="24"/>
        </w:rPr>
        <w:t xml:space="preserve">Отчет </w:t>
      </w:r>
      <w:r w:rsidR="00A71C09">
        <w:rPr>
          <w:sz w:val="24"/>
          <w:szCs w:val="24"/>
        </w:rPr>
        <w:t>40</w:t>
      </w:r>
      <w:r w:rsidRPr="00640653">
        <w:rPr>
          <w:sz w:val="24"/>
          <w:szCs w:val="24"/>
        </w:rPr>
        <w:t xml:space="preserve"> стр., </w:t>
      </w:r>
      <w:r w:rsidR="00CF021D">
        <w:rPr>
          <w:sz w:val="24"/>
          <w:szCs w:val="24"/>
        </w:rPr>
        <w:t>15</w:t>
      </w:r>
      <w:r w:rsidRPr="00640653">
        <w:rPr>
          <w:sz w:val="24"/>
          <w:szCs w:val="24"/>
        </w:rPr>
        <w:t xml:space="preserve"> рис., </w:t>
      </w:r>
      <w:r w:rsidR="00CF021D">
        <w:rPr>
          <w:sz w:val="24"/>
          <w:szCs w:val="24"/>
        </w:rPr>
        <w:t>12</w:t>
      </w:r>
      <w:r w:rsidRPr="00640653">
        <w:rPr>
          <w:sz w:val="24"/>
          <w:szCs w:val="24"/>
        </w:rPr>
        <w:t xml:space="preserve"> табл.,  </w:t>
      </w:r>
      <w:r w:rsidR="00A71C09">
        <w:rPr>
          <w:sz w:val="24"/>
          <w:szCs w:val="24"/>
        </w:rPr>
        <w:t xml:space="preserve">77 </w:t>
      </w:r>
      <w:r w:rsidRPr="00640653">
        <w:rPr>
          <w:sz w:val="24"/>
          <w:szCs w:val="24"/>
        </w:rPr>
        <w:t xml:space="preserve">источников,  </w:t>
      </w:r>
      <w:r w:rsidR="00CF021D">
        <w:rPr>
          <w:sz w:val="24"/>
          <w:szCs w:val="24"/>
        </w:rPr>
        <w:t xml:space="preserve">11 </w:t>
      </w:r>
      <w:r w:rsidRPr="00640653">
        <w:rPr>
          <w:sz w:val="24"/>
          <w:szCs w:val="24"/>
        </w:rPr>
        <w:t>прил.</w:t>
      </w:r>
    </w:p>
    <w:p w:rsidR="00E54F60" w:rsidRPr="00640653" w:rsidRDefault="00E54F60" w:rsidP="00E54F60">
      <w:pPr>
        <w:ind w:firstLine="709"/>
        <w:rPr>
          <w:bCs/>
          <w:sz w:val="24"/>
          <w:szCs w:val="24"/>
          <w:lang w:val="kk-KZ"/>
        </w:rPr>
      </w:pPr>
      <w:r w:rsidRPr="00640653">
        <w:rPr>
          <w:sz w:val="24"/>
          <w:szCs w:val="24"/>
        </w:rPr>
        <w:t>ПОБОЧНАЯ НЕДРЕВЕСНАЯ ПРОДУКЦИЯ ЛЕСА,</w:t>
      </w:r>
      <w:r w:rsidRPr="00640653">
        <w:rPr>
          <w:bCs/>
          <w:sz w:val="24"/>
          <w:szCs w:val="24"/>
          <w:lang w:val="kk-KZ"/>
        </w:rPr>
        <w:t xml:space="preserve"> СЪЕДОБНЫЕ ГРИБЫ, </w:t>
      </w:r>
      <w:r w:rsidRPr="00640653">
        <w:rPr>
          <w:sz w:val="24"/>
          <w:szCs w:val="24"/>
        </w:rPr>
        <w:t>БИОРАЗНООБРАЗИЕ,РЕСУРСНЫЙ ПОТЕНЦИАЛ,ПРОДОВОЛЬСТВЕННАЯ БЕЗОПАСНОСТЬ,ЭКООБРАЗОВАНИЕ</w:t>
      </w:r>
    </w:p>
    <w:p w:rsidR="00E54F60" w:rsidRPr="00640653" w:rsidRDefault="00E54F60" w:rsidP="00E54F60">
      <w:pPr>
        <w:ind w:firstLine="709"/>
        <w:rPr>
          <w:bCs/>
          <w:sz w:val="24"/>
          <w:szCs w:val="24"/>
          <w:lang w:val="kk-KZ"/>
        </w:rPr>
      </w:pPr>
    </w:p>
    <w:p w:rsidR="00E54F60" w:rsidRPr="00640653" w:rsidRDefault="00E54F60" w:rsidP="00E54F60">
      <w:pPr>
        <w:ind w:firstLine="709"/>
        <w:rPr>
          <w:sz w:val="24"/>
          <w:szCs w:val="24"/>
        </w:rPr>
      </w:pPr>
      <w:r w:rsidRPr="00640653">
        <w:rPr>
          <w:sz w:val="24"/>
          <w:szCs w:val="24"/>
        </w:rPr>
        <w:t>Объект исследований –</w:t>
      </w:r>
      <w:r w:rsidRPr="00640653">
        <w:rPr>
          <w:sz w:val="24"/>
          <w:szCs w:val="24"/>
          <w:lang w:val="kk-KZ"/>
        </w:rPr>
        <w:t xml:space="preserve"> съедобные грибы лесных экосистем регионов Казахстана (Акмолинская, Восточно-Казахстанская, Костанайская, Туркестанская области), </w:t>
      </w:r>
      <w:r w:rsidRPr="00640653">
        <w:rPr>
          <w:bCs/>
          <w:sz w:val="24"/>
          <w:szCs w:val="24"/>
        </w:rPr>
        <w:t xml:space="preserve">на территориях лесхозов исследуемых регионов. </w:t>
      </w:r>
    </w:p>
    <w:p w:rsidR="00E54F60" w:rsidRPr="00640653" w:rsidRDefault="00E54F60" w:rsidP="00E54F60">
      <w:pPr>
        <w:tabs>
          <w:tab w:val="left" w:pos="851"/>
        </w:tabs>
        <w:ind w:firstLine="709"/>
        <w:rPr>
          <w:rFonts w:eastAsia="Calibri"/>
          <w:sz w:val="24"/>
          <w:szCs w:val="24"/>
        </w:rPr>
      </w:pPr>
      <w:r w:rsidRPr="00640653">
        <w:rPr>
          <w:sz w:val="24"/>
          <w:szCs w:val="24"/>
        </w:rPr>
        <w:t xml:space="preserve">Цель работы - </w:t>
      </w:r>
      <w:r w:rsidRPr="00640653">
        <w:rPr>
          <w:rFonts w:eastAsia="Calibri"/>
          <w:sz w:val="24"/>
          <w:szCs w:val="24"/>
        </w:rPr>
        <w:t>изучение б</w:t>
      </w:r>
      <w:r w:rsidRPr="00640653">
        <w:rPr>
          <w:sz w:val="24"/>
          <w:szCs w:val="24"/>
        </w:rPr>
        <w:t>иологического разнообразия и ресурсного потенциала недревесных побочных материалов (на примере съедобных грибов) лесных экосистем регионов Казахстана</w:t>
      </w:r>
      <w:r w:rsidRPr="00640653">
        <w:rPr>
          <w:rFonts w:eastAsia="Calibri"/>
          <w:sz w:val="24"/>
          <w:szCs w:val="24"/>
        </w:rPr>
        <w:t xml:space="preserve"> для развития малого и среднего бизнеса на локальных территориях. </w:t>
      </w:r>
    </w:p>
    <w:p w:rsidR="00E54F60" w:rsidRPr="00640653" w:rsidRDefault="00E54F60" w:rsidP="00E54F60">
      <w:pPr>
        <w:tabs>
          <w:tab w:val="left" w:pos="851"/>
        </w:tabs>
        <w:ind w:firstLine="709"/>
        <w:rPr>
          <w:sz w:val="24"/>
          <w:szCs w:val="24"/>
        </w:rPr>
      </w:pPr>
      <w:r w:rsidRPr="00640653">
        <w:rPr>
          <w:sz w:val="24"/>
          <w:szCs w:val="24"/>
        </w:rPr>
        <w:t xml:space="preserve">Методология проведения работы включала организацию и проведение экспедиционно-полевых и лабораторных исследований для </w:t>
      </w:r>
      <w:r w:rsidRPr="00640653">
        <w:rPr>
          <w:sz w:val="24"/>
          <w:szCs w:val="24"/>
          <w:lang w:val="kk-KZ"/>
        </w:rPr>
        <w:t>экобио</w:t>
      </w:r>
      <w:r w:rsidRPr="00640653">
        <w:rPr>
          <w:sz w:val="24"/>
          <w:szCs w:val="24"/>
        </w:rPr>
        <w:t>мониторинга съедобных грибов в лесных экосистемах различных регионов Казахстана</w:t>
      </w:r>
    </w:p>
    <w:p w:rsidR="00E54F60" w:rsidRPr="00640653" w:rsidRDefault="00E54F60" w:rsidP="00E54F60">
      <w:pPr>
        <w:tabs>
          <w:tab w:val="left" w:pos="0"/>
        </w:tabs>
        <w:ind w:firstLine="709"/>
        <w:rPr>
          <w:bCs/>
          <w:sz w:val="24"/>
          <w:szCs w:val="24"/>
          <w:lang w:val="kk-KZ"/>
        </w:rPr>
      </w:pPr>
      <w:r w:rsidRPr="00640653">
        <w:rPr>
          <w:sz w:val="24"/>
          <w:szCs w:val="24"/>
        </w:rPr>
        <w:t>Основные методы исследованияНИР:</w:t>
      </w:r>
      <w:r w:rsidRPr="00640653">
        <w:rPr>
          <w:rStyle w:val="s0"/>
          <w:sz w:val="24"/>
          <w:szCs w:val="24"/>
        </w:rPr>
        <w:t xml:space="preserve">полевые методы для изучения ландшафта лесов; сбор и </w:t>
      </w:r>
      <w:r w:rsidRPr="00640653">
        <w:rPr>
          <w:bCs/>
          <w:sz w:val="24"/>
          <w:szCs w:val="24"/>
        </w:rPr>
        <w:t xml:space="preserve">определение видового разнообразия съедобной микобиоты; дозиметрический контроль окружающей среды; определение </w:t>
      </w:r>
      <w:r w:rsidRPr="00640653">
        <w:rPr>
          <w:sz w:val="24"/>
          <w:szCs w:val="24"/>
        </w:rPr>
        <w:t xml:space="preserve">эколого-биохимических параметров сырья (массы плодов, влажности, концентрации углеводов, аминокислот, нитратов); гамма-спектрометрический анализ для определения радионуклидной загрязненности и атомно-абсорбционная спектрофотометрия тяжелых металлов в пробах грибов; интерпретация результатов исследований для разработки научно-практических основ ведения сельскохозяйственного производства в местах заготовки лесной продукции. </w:t>
      </w:r>
    </w:p>
    <w:p w:rsidR="00E54F60" w:rsidRPr="00640653" w:rsidRDefault="00E54F60" w:rsidP="00E54F60">
      <w:pPr>
        <w:rPr>
          <w:color w:val="000000"/>
          <w:sz w:val="24"/>
          <w:szCs w:val="24"/>
          <w:lang w:eastAsia="it-IT"/>
        </w:rPr>
      </w:pPr>
      <w:r w:rsidRPr="00640653">
        <w:rPr>
          <w:i/>
          <w:iCs/>
          <w:sz w:val="24"/>
          <w:szCs w:val="24"/>
        </w:rPr>
        <w:t xml:space="preserve">Полученные результаты: </w:t>
      </w:r>
      <w:r w:rsidRPr="00640653">
        <w:rPr>
          <w:sz w:val="24"/>
          <w:szCs w:val="24"/>
        </w:rPr>
        <w:t>изучены характер распространения макрофитов из числа съедобных грибов на лесных территориях регионов республики, включающих участки в Акмолинской, Восточно-Казахстанской, Костанайской, Туркестанской областях. В местах сбора съедобных грибов проведен дозиметрический контроль, где р</w:t>
      </w:r>
      <w:r w:rsidRPr="00640653">
        <w:rPr>
          <w:color w:val="000000"/>
          <w:sz w:val="24"/>
          <w:szCs w:val="24"/>
          <w:lang w:eastAsia="it-IT"/>
        </w:rPr>
        <w:t xml:space="preserve">адиационный фон естественной природной среды варьирует в пределах 0,09 - 0,23 мкЗв/ч и </w:t>
      </w:r>
      <w:r w:rsidRPr="00640653">
        <w:rPr>
          <w:sz w:val="24"/>
          <w:szCs w:val="24"/>
        </w:rPr>
        <w:t xml:space="preserve">на всех изученных территориях не превышает допустимых пределов 0,30 мкЗв/ч. Выполнены исследования по определению видового биоразнообразия 21 видов съедобных грибов. В гербарную коллекцию включены 10 наиболее широко распространенных видов грибов, </w:t>
      </w:r>
      <w:r w:rsidRPr="00640653">
        <w:rPr>
          <w:color w:val="000000"/>
          <w:sz w:val="24"/>
          <w:szCs w:val="24"/>
          <w:lang w:eastAsia="it-IT"/>
        </w:rPr>
        <w:t xml:space="preserve">Грибоносные территории обследованы на степных, лесо-степных, лесных экосистемах на высоте от 540 м до 1190 м над уровнем моря. </w:t>
      </w:r>
    </w:p>
    <w:p w:rsidR="00E54F60" w:rsidRPr="00640653" w:rsidRDefault="00E54F60" w:rsidP="00E54F60">
      <w:pPr>
        <w:ind w:firstLine="709"/>
        <w:rPr>
          <w:sz w:val="24"/>
          <w:szCs w:val="24"/>
        </w:rPr>
      </w:pPr>
      <w:r w:rsidRPr="00640653">
        <w:rPr>
          <w:sz w:val="24"/>
          <w:szCs w:val="24"/>
        </w:rPr>
        <w:t xml:space="preserve">В лабораторных условиях изучены эколого-биохимические параметры сырья. </w:t>
      </w:r>
      <w:r w:rsidRPr="00640653">
        <w:rPr>
          <w:color w:val="000000"/>
          <w:sz w:val="24"/>
          <w:szCs w:val="24"/>
          <w:lang w:eastAsia="it-IT"/>
        </w:rPr>
        <w:t xml:space="preserve">Во </w:t>
      </w:r>
      <w:r>
        <w:rPr>
          <w:color w:val="000000"/>
          <w:sz w:val="24"/>
          <w:szCs w:val="24"/>
          <w:lang w:eastAsia="it-IT"/>
        </w:rPr>
        <w:t>всех</w:t>
      </w:r>
      <w:r w:rsidRPr="00640653">
        <w:rPr>
          <w:color w:val="000000"/>
          <w:sz w:val="24"/>
          <w:szCs w:val="24"/>
          <w:lang w:eastAsia="it-IT"/>
        </w:rPr>
        <w:t xml:space="preserve"> пробах грибов концентрация нитратов равнялась нулю. Показатели влажности варьировали в пределах 7-51,2 %; сухой массы 2,1-28%. Содержание углеводов в свежесобранных пробах грибов была установлена в диапазоне 1,5-6,0%. Загрязнение образцов грибов тяжелыми металлами варьировало по </w:t>
      </w:r>
      <w:r w:rsidRPr="00640653">
        <w:rPr>
          <w:sz w:val="24"/>
          <w:szCs w:val="24"/>
          <w:lang w:val="kk-KZ"/>
        </w:rPr>
        <w:t>Pb в пределах 0,02-0.03 мг/кг, по Cd</w:t>
      </w:r>
      <w:r w:rsidRPr="00640653">
        <w:rPr>
          <w:sz w:val="24"/>
          <w:szCs w:val="24"/>
          <w:lang w:val="en-US"/>
        </w:rPr>
        <w:sym w:font="Symbol" w:char="F02D"/>
      </w:r>
      <w:r w:rsidRPr="00640653">
        <w:rPr>
          <w:sz w:val="24"/>
          <w:szCs w:val="24"/>
          <w:lang w:val="kk-KZ"/>
        </w:rPr>
        <w:t xml:space="preserve">0,01-0,02 мг/кг. Концентрации других тяжелых металлов не выявлены. Изучение радионуклидной загрязненности в пробах грибов отмечены на уровне 7,3-21,8 Бк/кг по </w:t>
      </w:r>
      <w:r w:rsidRPr="00640653">
        <w:rPr>
          <w:sz w:val="24"/>
          <w:szCs w:val="24"/>
          <w:vertAlign w:val="superscript"/>
        </w:rPr>
        <w:t>90</w:t>
      </w:r>
      <w:r w:rsidRPr="00640653">
        <w:rPr>
          <w:sz w:val="24"/>
          <w:szCs w:val="24"/>
          <w:lang w:val="en-US"/>
        </w:rPr>
        <w:t>Sr</w:t>
      </w:r>
      <w:r w:rsidRPr="00640653">
        <w:rPr>
          <w:sz w:val="24"/>
          <w:szCs w:val="24"/>
        </w:rPr>
        <w:t>;</w:t>
      </w:r>
      <w:r w:rsidRPr="00640653">
        <w:rPr>
          <w:sz w:val="24"/>
          <w:szCs w:val="24"/>
          <w:lang w:val="kk-KZ"/>
        </w:rPr>
        <w:t xml:space="preserve"> 1.83-7,75 Бк/кг по</w:t>
      </w:r>
      <w:r w:rsidRPr="00640653">
        <w:rPr>
          <w:sz w:val="24"/>
          <w:szCs w:val="24"/>
          <w:vertAlign w:val="superscript"/>
        </w:rPr>
        <w:t>137</w:t>
      </w:r>
      <w:r w:rsidRPr="00640653">
        <w:rPr>
          <w:sz w:val="24"/>
          <w:szCs w:val="24"/>
          <w:lang w:val="en-US"/>
        </w:rPr>
        <w:t>Cs</w:t>
      </w:r>
      <w:r w:rsidRPr="00640653">
        <w:rPr>
          <w:sz w:val="24"/>
          <w:szCs w:val="24"/>
        </w:rPr>
        <w:t xml:space="preserve">. </w:t>
      </w:r>
      <w:r w:rsidRPr="00640653">
        <w:rPr>
          <w:sz w:val="24"/>
          <w:szCs w:val="24"/>
          <w:lang w:val="kk-KZ"/>
        </w:rPr>
        <w:t xml:space="preserve">По результатам лабораторно-полевых работ оценен </w:t>
      </w:r>
      <w:r w:rsidRPr="00640653">
        <w:rPr>
          <w:sz w:val="24"/>
          <w:szCs w:val="24"/>
        </w:rPr>
        <w:t xml:space="preserve">ресурсный потенциал исследуемых объектов для видов, перспективных для промышленной заготовки лесной продукции. Анализ выполненных исследований позволил разработать рекомендации для организации государственного лесного мониторинга в составе общих информационных систем. На основе полученной информации </w:t>
      </w:r>
      <w:r w:rsidRPr="00640653">
        <w:rPr>
          <w:rStyle w:val="rvts6"/>
          <w:sz w:val="24"/>
          <w:szCs w:val="24"/>
        </w:rPr>
        <w:t xml:space="preserve">даны </w:t>
      </w:r>
      <w:r w:rsidRPr="00640653">
        <w:rPr>
          <w:rStyle w:val="rvts6"/>
          <w:sz w:val="24"/>
          <w:szCs w:val="24"/>
          <w:lang w:val="kk-KZ"/>
        </w:rPr>
        <w:t>рекомендаций</w:t>
      </w:r>
      <w:r w:rsidRPr="00640653">
        <w:rPr>
          <w:rStyle w:val="rvts6"/>
          <w:sz w:val="24"/>
          <w:szCs w:val="24"/>
        </w:rPr>
        <w:t xml:space="preserve"> непрерывного и безопасного лесопользования, своевременного и качественного воспроизводства лесов при сохранении экологического потенциала лесов на техногенно-нарушенных территориях.</w:t>
      </w:r>
    </w:p>
    <w:p w:rsidR="00E54F60" w:rsidRPr="00640653" w:rsidRDefault="00E54F60" w:rsidP="00E54F60">
      <w:pPr>
        <w:rPr>
          <w:sz w:val="24"/>
          <w:szCs w:val="24"/>
        </w:rPr>
      </w:pPr>
      <w:r w:rsidRPr="00640653">
        <w:rPr>
          <w:color w:val="000000"/>
          <w:sz w:val="24"/>
          <w:szCs w:val="24"/>
          <w:lang w:eastAsia="it-IT"/>
        </w:rPr>
        <w:t xml:space="preserve">Выполненными исследованиями было установлено, что все отобранные образцы съедобных грибов соответствуют требованиям нормативных документов по критерию экологической безопасности. Также, исследования материалов лесных ресурсов в области </w:t>
      </w:r>
      <w:r w:rsidRPr="00640653">
        <w:rPr>
          <w:color w:val="000000"/>
          <w:sz w:val="24"/>
          <w:szCs w:val="24"/>
          <w:lang w:eastAsia="it-IT"/>
        </w:rPr>
        <w:lastRenderedPageBreak/>
        <w:t>радиационной безопасности позволяет рекомендовать их использование в хозяйственных целях и заготовку в промышленных объемах. Индивидуальные предприниматели, фермерские хозяйства</w:t>
      </w:r>
      <w:r w:rsidRPr="00640653">
        <w:rPr>
          <w:sz w:val="24"/>
          <w:szCs w:val="24"/>
        </w:rPr>
        <w:t xml:space="preserve">, производители и переработчики сельскохозяйственной продукции могут существенно расширить спектр производственной деятельности и выпускать широкий ассортимент грибной продукции: грибы соленые, сушеные, консервированные и др. </w:t>
      </w:r>
    </w:p>
    <w:p w:rsidR="00E54F60" w:rsidRPr="00640653" w:rsidRDefault="00E54F60" w:rsidP="00E54F60">
      <w:pPr>
        <w:widowControl w:val="0"/>
        <w:shd w:val="clear" w:color="auto" w:fill="FFFFFF"/>
        <w:autoSpaceDE w:val="0"/>
        <w:autoSpaceDN w:val="0"/>
        <w:adjustRightInd w:val="0"/>
        <w:ind w:firstLine="709"/>
        <w:rPr>
          <w:bCs/>
          <w:sz w:val="24"/>
          <w:szCs w:val="24"/>
        </w:rPr>
      </w:pPr>
      <w:r w:rsidRPr="00640653">
        <w:rPr>
          <w:sz w:val="24"/>
          <w:szCs w:val="24"/>
        </w:rPr>
        <w:t>Научная новизна полученных результатов заключается в проведении комплексных исследований и получении результатов о ресурсном потенциале недревесных лесных материалов на примере съедобных грибов</w:t>
      </w:r>
      <w:r w:rsidRPr="00640653">
        <w:rPr>
          <w:bCs/>
          <w:sz w:val="24"/>
          <w:szCs w:val="24"/>
        </w:rPr>
        <w:t>.</w:t>
      </w:r>
      <w:r w:rsidRPr="00640653">
        <w:rPr>
          <w:sz w:val="24"/>
          <w:szCs w:val="24"/>
        </w:rPr>
        <w:t xml:space="preserve"> В результатах исследований дана рекогносцировочная оценка особенностей ландшафта, растительного покрова, естественно-природного радиационного фона, характера проведения лесоустроительных работ на территории обследованных лесхозов.</w:t>
      </w:r>
    </w:p>
    <w:p w:rsidR="00E54F60" w:rsidRPr="00640653" w:rsidRDefault="00E54F60" w:rsidP="00E54F60">
      <w:pPr>
        <w:pStyle w:val="a3"/>
        <w:ind w:firstLine="709"/>
        <w:jc w:val="both"/>
        <w:rPr>
          <w:lang w:val="ru-RU"/>
        </w:rPr>
      </w:pPr>
      <w:r w:rsidRPr="00640653">
        <w:t xml:space="preserve">Степень внедрения. </w:t>
      </w:r>
      <w:r w:rsidRPr="00640653">
        <w:rPr>
          <w:lang w:val="ru-RU"/>
        </w:rPr>
        <w:t>Результаты выполненных исследований обсуждены в производственных организациях, подтверждены актом внедрения в учебный и производственный процесс.</w:t>
      </w:r>
    </w:p>
    <w:p w:rsidR="00E54F60" w:rsidRPr="00640653" w:rsidRDefault="00E54F60" w:rsidP="00E54F60">
      <w:pPr>
        <w:pStyle w:val="a3"/>
        <w:ind w:firstLine="709"/>
        <w:jc w:val="both"/>
      </w:pPr>
      <w:r w:rsidRPr="00640653">
        <w:t xml:space="preserve">Эффективность. </w:t>
      </w:r>
      <w:r w:rsidRPr="00640653">
        <w:rPr>
          <w:lang w:val="ru-RU"/>
        </w:rPr>
        <w:t xml:space="preserve">Фрагменты результатов исследований включены в материалы учебника «Многопрофильное лесопользование», публикации в изданиях, входящих в базу </w:t>
      </w:r>
      <w:r w:rsidRPr="00640653">
        <w:rPr>
          <w:lang w:val="en-US"/>
        </w:rPr>
        <w:t>Scopus</w:t>
      </w:r>
      <w:r w:rsidRPr="00640653">
        <w:rPr>
          <w:lang w:val="ru-RU"/>
        </w:rPr>
        <w:t>. П</w:t>
      </w:r>
      <w:r w:rsidRPr="00640653">
        <w:t>одготов</w:t>
      </w:r>
      <w:r w:rsidRPr="00640653">
        <w:rPr>
          <w:lang w:val="ru-RU"/>
        </w:rPr>
        <w:t xml:space="preserve">лены 2 </w:t>
      </w:r>
      <w:r w:rsidRPr="00640653">
        <w:t>монографии для информирования специалистов АПК разного уровня</w:t>
      </w:r>
      <w:r w:rsidRPr="00640653">
        <w:rPr>
          <w:lang w:val="ru-RU"/>
        </w:rPr>
        <w:t xml:space="preserve">. </w:t>
      </w:r>
    </w:p>
    <w:p w:rsidR="00E54F60" w:rsidRPr="00640653" w:rsidRDefault="00E54F60" w:rsidP="00E54F60">
      <w:pPr>
        <w:tabs>
          <w:tab w:val="left" w:pos="567"/>
          <w:tab w:val="left" w:pos="993"/>
        </w:tabs>
        <w:ind w:firstLine="709"/>
        <w:rPr>
          <w:sz w:val="24"/>
          <w:szCs w:val="24"/>
        </w:rPr>
      </w:pPr>
      <w:r w:rsidRPr="00640653">
        <w:rPr>
          <w:sz w:val="24"/>
          <w:szCs w:val="24"/>
        </w:rPr>
        <w:t xml:space="preserve">Область применения: сельское и лесное хозяйство, экология </w:t>
      </w:r>
    </w:p>
    <w:p w:rsidR="00E54F60" w:rsidRDefault="00E54F60"/>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7035F9" w:rsidRDefault="007035F9" w:rsidP="00E54F60">
      <w:pPr>
        <w:ind w:firstLine="0"/>
        <w:jc w:val="center"/>
        <w:rPr>
          <w:bCs/>
          <w:caps/>
          <w:sz w:val="24"/>
          <w:szCs w:val="24"/>
        </w:rPr>
      </w:pPr>
    </w:p>
    <w:p w:rsidR="007035F9" w:rsidRDefault="007035F9"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p>
    <w:p w:rsidR="00E54F60" w:rsidRDefault="00E54F60" w:rsidP="00E54F60">
      <w:pPr>
        <w:ind w:firstLine="0"/>
        <w:jc w:val="center"/>
        <w:rPr>
          <w:bCs/>
          <w:caps/>
          <w:sz w:val="24"/>
          <w:szCs w:val="24"/>
        </w:rPr>
      </w:pPr>
      <w:r w:rsidRPr="00CE7000">
        <w:rPr>
          <w:bCs/>
          <w:caps/>
          <w:sz w:val="24"/>
          <w:szCs w:val="24"/>
        </w:rPr>
        <w:lastRenderedPageBreak/>
        <w:t>содержание</w:t>
      </w:r>
    </w:p>
    <w:p w:rsidR="00E54F60" w:rsidRPr="00CE7000" w:rsidRDefault="00E54F60" w:rsidP="00E54F60">
      <w:pPr>
        <w:ind w:firstLine="0"/>
        <w:jc w:val="center"/>
        <w:rPr>
          <w:bCs/>
          <w:caps/>
          <w:sz w:val="24"/>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37"/>
        <w:gridCol w:w="8080"/>
        <w:gridCol w:w="819"/>
      </w:tblGrid>
      <w:tr w:rsidR="00724CDE" w:rsidRPr="00CE7000" w:rsidTr="00823A66">
        <w:tc>
          <w:tcPr>
            <w:tcW w:w="737" w:type="dxa"/>
          </w:tcPr>
          <w:p w:rsidR="00724CDE" w:rsidRPr="00CE7000" w:rsidRDefault="00724CDE" w:rsidP="00A71C09">
            <w:pPr>
              <w:ind w:firstLine="0"/>
              <w:rPr>
                <w:sz w:val="24"/>
                <w:szCs w:val="24"/>
              </w:rPr>
            </w:pPr>
          </w:p>
        </w:tc>
        <w:tc>
          <w:tcPr>
            <w:tcW w:w="8080" w:type="dxa"/>
          </w:tcPr>
          <w:p w:rsidR="00724CDE" w:rsidRPr="00CE7000" w:rsidRDefault="00724CDE" w:rsidP="00A71C09">
            <w:pPr>
              <w:ind w:firstLine="0"/>
              <w:rPr>
                <w:sz w:val="24"/>
                <w:szCs w:val="24"/>
              </w:rPr>
            </w:pPr>
          </w:p>
        </w:tc>
        <w:tc>
          <w:tcPr>
            <w:tcW w:w="819" w:type="dxa"/>
          </w:tcPr>
          <w:p w:rsidR="00724CDE" w:rsidRPr="00791CD4" w:rsidRDefault="00724CDE" w:rsidP="00A71C09">
            <w:pPr>
              <w:ind w:firstLine="0"/>
              <w:jc w:val="center"/>
              <w:rPr>
                <w:sz w:val="24"/>
                <w:szCs w:val="24"/>
                <w:lang w:val="kk-KZ"/>
              </w:rPr>
            </w:pPr>
            <w:r w:rsidRPr="00CE7000">
              <w:rPr>
                <w:sz w:val="24"/>
                <w:szCs w:val="24"/>
              </w:rPr>
              <w:t>Стр.</w:t>
            </w:r>
          </w:p>
        </w:tc>
      </w:tr>
      <w:tr w:rsidR="00724CDE" w:rsidRPr="00CE7000" w:rsidTr="00823A66">
        <w:tc>
          <w:tcPr>
            <w:tcW w:w="737" w:type="dxa"/>
          </w:tcPr>
          <w:p w:rsidR="00724CDE" w:rsidRPr="00CE7000" w:rsidRDefault="00724CDE" w:rsidP="00A71C09">
            <w:pPr>
              <w:ind w:firstLine="0"/>
              <w:rPr>
                <w:sz w:val="24"/>
                <w:szCs w:val="24"/>
              </w:rPr>
            </w:pPr>
          </w:p>
        </w:tc>
        <w:tc>
          <w:tcPr>
            <w:tcW w:w="8080" w:type="dxa"/>
          </w:tcPr>
          <w:p w:rsidR="00724CDE" w:rsidRPr="00CE7000" w:rsidRDefault="00724CDE" w:rsidP="00A71C09">
            <w:pPr>
              <w:ind w:firstLine="0"/>
              <w:rPr>
                <w:sz w:val="24"/>
                <w:szCs w:val="24"/>
              </w:rPr>
            </w:pPr>
            <w:r w:rsidRPr="00CE7000">
              <w:rPr>
                <w:sz w:val="24"/>
                <w:szCs w:val="24"/>
              </w:rPr>
              <w:t xml:space="preserve">ВВЕДЕНИЕ </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7</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1</w:t>
            </w:r>
          </w:p>
        </w:tc>
        <w:tc>
          <w:tcPr>
            <w:tcW w:w="8080" w:type="dxa"/>
          </w:tcPr>
          <w:p w:rsidR="00724CDE" w:rsidRPr="00AD5F67" w:rsidRDefault="00724CDE" w:rsidP="00A71C09">
            <w:pPr>
              <w:ind w:firstLine="0"/>
              <w:rPr>
                <w:sz w:val="24"/>
                <w:szCs w:val="24"/>
                <w:lang w:val="kk-KZ"/>
              </w:rPr>
            </w:pPr>
            <w:r w:rsidRPr="0012555D">
              <w:rPr>
                <w:sz w:val="24"/>
                <w:szCs w:val="24"/>
              </w:rPr>
              <w:t xml:space="preserve">СОВРЕМЕННЫЕ ПРОБЛЕМЫ И ПЕРСПЕКТИВЫ </w:t>
            </w:r>
            <w:r w:rsidRPr="0012555D">
              <w:rPr>
                <w:sz w:val="24"/>
                <w:szCs w:val="24"/>
                <w:lang w:val="kk-KZ"/>
              </w:rPr>
              <w:t xml:space="preserve">ИССЛЕДОВАНИЯ СЪЕДОБНЫХ ГРИБОВ </w:t>
            </w:r>
            <w:r>
              <w:rPr>
                <w:sz w:val="24"/>
                <w:szCs w:val="24"/>
                <w:lang w:val="kk-KZ"/>
              </w:rPr>
              <w:t>КАК НЕДРЕВЕСНОЙ ПРОДУКЦИИ ЛЕСНЫХ ТЕРРИТОРИЙ</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9</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1.1</w:t>
            </w:r>
          </w:p>
        </w:tc>
        <w:tc>
          <w:tcPr>
            <w:tcW w:w="8080" w:type="dxa"/>
          </w:tcPr>
          <w:p w:rsidR="00724CDE" w:rsidRPr="00CE7000" w:rsidRDefault="00724CDE" w:rsidP="00A71C09">
            <w:pPr>
              <w:ind w:firstLine="0"/>
              <w:rPr>
                <w:sz w:val="24"/>
                <w:szCs w:val="24"/>
              </w:rPr>
            </w:pPr>
            <w:r>
              <w:rPr>
                <w:sz w:val="24"/>
                <w:szCs w:val="24"/>
                <w:lang w:val="kk-KZ"/>
              </w:rPr>
              <w:t>Международный опытисследования съедобных грибов</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9</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1.2</w:t>
            </w:r>
          </w:p>
        </w:tc>
        <w:tc>
          <w:tcPr>
            <w:tcW w:w="8080" w:type="dxa"/>
          </w:tcPr>
          <w:p w:rsidR="00724CDE" w:rsidRPr="00CE7000" w:rsidRDefault="00724CDE" w:rsidP="00A71C09">
            <w:pPr>
              <w:ind w:firstLine="0"/>
              <w:rPr>
                <w:sz w:val="24"/>
                <w:szCs w:val="24"/>
                <w:lang w:val="kk-KZ"/>
              </w:rPr>
            </w:pPr>
            <w:r>
              <w:rPr>
                <w:bCs/>
                <w:sz w:val="24"/>
                <w:szCs w:val="24"/>
                <w:lang w:val="kk-KZ"/>
              </w:rPr>
              <w:t>Анализ опыта</w:t>
            </w:r>
            <w:r>
              <w:rPr>
                <w:sz w:val="24"/>
                <w:szCs w:val="24"/>
              </w:rPr>
              <w:t>изучения</w:t>
            </w:r>
            <w:r>
              <w:rPr>
                <w:sz w:val="24"/>
                <w:szCs w:val="24"/>
                <w:lang w:val="kk-KZ"/>
              </w:rPr>
              <w:t xml:space="preserve">съедобных грибов </w:t>
            </w:r>
            <w:r w:rsidRPr="00CE7000">
              <w:rPr>
                <w:bCs/>
                <w:sz w:val="24"/>
                <w:szCs w:val="24"/>
              </w:rPr>
              <w:t xml:space="preserve">лесных экосистем на территорий </w:t>
            </w:r>
            <w:r w:rsidRPr="00CE7000">
              <w:rPr>
                <w:sz w:val="24"/>
                <w:szCs w:val="24"/>
                <w:lang w:val="kk-KZ"/>
              </w:rPr>
              <w:t>Республики</w:t>
            </w:r>
            <w:r w:rsidRPr="00CE7000">
              <w:rPr>
                <w:bCs/>
                <w:sz w:val="24"/>
                <w:szCs w:val="24"/>
              </w:rPr>
              <w:t xml:space="preserve"> Казахстан</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12</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2</w:t>
            </w:r>
          </w:p>
        </w:tc>
        <w:tc>
          <w:tcPr>
            <w:tcW w:w="8080" w:type="dxa"/>
          </w:tcPr>
          <w:p w:rsidR="00724CDE" w:rsidRPr="00CE7000" w:rsidRDefault="00724CDE" w:rsidP="00A71C09">
            <w:pPr>
              <w:ind w:firstLine="0"/>
              <w:rPr>
                <w:sz w:val="24"/>
                <w:szCs w:val="24"/>
              </w:rPr>
            </w:pPr>
            <w:r w:rsidRPr="00CE7000">
              <w:rPr>
                <w:sz w:val="24"/>
                <w:szCs w:val="24"/>
              </w:rPr>
              <w:t>МАТЕРИАЛЫ И МЕТОДЫ ИССЛЕДОВАНИЙ</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13</w:t>
            </w:r>
          </w:p>
        </w:tc>
      </w:tr>
      <w:tr w:rsidR="00724CDE" w:rsidRPr="00CE7000" w:rsidTr="00823A66">
        <w:tc>
          <w:tcPr>
            <w:tcW w:w="737" w:type="dxa"/>
          </w:tcPr>
          <w:p w:rsidR="00724CDE" w:rsidRPr="00CE7000" w:rsidRDefault="00724CDE" w:rsidP="00A71C09">
            <w:pPr>
              <w:ind w:firstLine="0"/>
              <w:rPr>
                <w:sz w:val="24"/>
                <w:szCs w:val="24"/>
                <w:lang w:val="kk-KZ"/>
              </w:rPr>
            </w:pPr>
            <w:r w:rsidRPr="00CE7000">
              <w:rPr>
                <w:sz w:val="24"/>
                <w:szCs w:val="24"/>
                <w:lang w:val="kk-KZ"/>
              </w:rPr>
              <w:t>3</w:t>
            </w:r>
          </w:p>
        </w:tc>
        <w:tc>
          <w:tcPr>
            <w:tcW w:w="8080" w:type="dxa"/>
          </w:tcPr>
          <w:p w:rsidR="00724CDE" w:rsidRPr="00CE7000" w:rsidRDefault="00724CDE" w:rsidP="00A71C09">
            <w:pPr>
              <w:ind w:firstLine="0"/>
              <w:rPr>
                <w:sz w:val="24"/>
                <w:szCs w:val="24"/>
              </w:rPr>
            </w:pPr>
            <w:r w:rsidRPr="00CE7000">
              <w:rPr>
                <w:bCs/>
                <w:sz w:val="24"/>
                <w:szCs w:val="24"/>
              </w:rPr>
              <w:t xml:space="preserve">БИОЭКОЛОГИЧЕСКИЙ МОНИТОРИНГ </w:t>
            </w:r>
            <w:r>
              <w:rPr>
                <w:bCs/>
                <w:sz w:val="24"/>
                <w:szCs w:val="24"/>
                <w:lang w:val="kk-KZ"/>
              </w:rPr>
              <w:t xml:space="preserve">СЪЕДОБНЫХГРИБОВ </w:t>
            </w:r>
            <w:r w:rsidRPr="00CE7000">
              <w:rPr>
                <w:bCs/>
                <w:sz w:val="24"/>
                <w:szCs w:val="24"/>
              </w:rPr>
              <w:t>В РЕГИОНАХ КАЗАХСТАНА</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18</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3.1</w:t>
            </w:r>
          </w:p>
        </w:tc>
        <w:tc>
          <w:tcPr>
            <w:tcW w:w="8080" w:type="dxa"/>
          </w:tcPr>
          <w:p w:rsidR="00724CDE" w:rsidRPr="00CE7000" w:rsidRDefault="00724CDE" w:rsidP="00A71C09">
            <w:pPr>
              <w:ind w:firstLine="0"/>
              <w:rPr>
                <w:sz w:val="24"/>
                <w:szCs w:val="24"/>
                <w:lang w:val="kk-KZ"/>
              </w:rPr>
            </w:pPr>
            <w:r>
              <w:rPr>
                <w:sz w:val="24"/>
                <w:szCs w:val="24"/>
                <w:lang w:val="kk-KZ"/>
              </w:rPr>
              <w:t>Оценка э</w:t>
            </w:r>
            <w:r w:rsidRPr="00CE7000">
              <w:rPr>
                <w:sz w:val="24"/>
                <w:szCs w:val="24"/>
              </w:rPr>
              <w:t>кологически</w:t>
            </w:r>
            <w:r>
              <w:rPr>
                <w:sz w:val="24"/>
                <w:szCs w:val="24"/>
                <w:lang w:val="kk-KZ"/>
              </w:rPr>
              <w:t xml:space="preserve">х условий мест произрастаниясъедобных грибов на </w:t>
            </w:r>
            <w:r w:rsidRPr="00CE7000">
              <w:rPr>
                <w:sz w:val="24"/>
                <w:szCs w:val="24"/>
              </w:rPr>
              <w:t xml:space="preserve">территории </w:t>
            </w:r>
            <w:r>
              <w:rPr>
                <w:sz w:val="24"/>
                <w:szCs w:val="24"/>
                <w:lang w:val="kk-KZ"/>
              </w:rPr>
              <w:t>лесных</w:t>
            </w:r>
            <w:r w:rsidRPr="00CE7000">
              <w:rPr>
                <w:sz w:val="24"/>
                <w:szCs w:val="24"/>
              </w:rPr>
              <w:t xml:space="preserve"> участков в различных регионах республики Казахстан </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19</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3.1.1</w:t>
            </w:r>
          </w:p>
        </w:tc>
        <w:tc>
          <w:tcPr>
            <w:tcW w:w="8080" w:type="dxa"/>
          </w:tcPr>
          <w:p w:rsidR="00724CDE" w:rsidRPr="00CE7000" w:rsidRDefault="00724CDE" w:rsidP="00A71C09">
            <w:pPr>
              <w:ind w:firstLine="0"/>
              <w:rPr>
                <w:sz w:val="24"/>
                <w:szCs w:val="24"/>
              </w:rPr>
            </w:pPr>
            <w:r>
              <w:rPr>
                <w:sz w:val="24"/>
                <w:szCs w:val="24"/>
                <w:lang w:val="kk-KZ"/>
              </w:rPr>
              <w:t>Общая</w:t>
            </w:r>
            <w:r w:rsidRPr="00CE7000">
              <w:rPr>
                <w:sz w:val="24"/>
                <w:szCs w:val="24"/>
              </w:rPr>
              <w:t xml:space="preserve"> характеристика </w:t>
            </w:r>
            <w:r>
              <w:rPr>
                <w:sz w:val="24"/>
                <w:szCs w:val="24"/>
                <w:lang w:val="kk-KZ"/>
              </w:rPr>
              <w:t xml:space="preserve">грибоносных </w:t>
            </w:r>
            <w:r w:rsidRPr="00CE7000">
              <w:rPr>
                <w:sz w:val="24"/>
                <w:szCs w:val="24"/>
              </w:rPr>
              <w:t>площадок, заложенных для проведения наблюдений и сбора материалов</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20</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3.1.2</w:t>
            </w:r>
          </w:p>
        </w:tc>
        <w:tc>
          <w:tcPr>
            <w:tcW w:w="8080" w:type="dxa"/>
          </w:tcPr>
          <w:p w:rsidR="00724CDE" w:rsidRPr="00CE7000" w:rsidRDefault="00724CDE" w:rsidP="00A71C09">
            <w:pPr>
              <w:ind w:firstLine="0"/>
              <w:rPr>
                <w:sz w:val="24"/>
                <w:szCs w:val="24"/>
              </w:rPr>
            </w:pPr>
            <w:r w:rsidRPr="00CE7000">
              <w:rPr>
                <w:sz w:val="24"/>
                <w:szCs w:val="24"/>
              </w:rPr>
              <w:t>Естественно-природный радиационный фон ключевых площадок</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25</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3.2</w:t>
            </w:r>
          </w:p>
        </w:tc>
        <w:tc>
          <w:tcPr>
            <w:tcW w:w="8080" w:type="dxa"/>
          </w:tcPr>
          <w:p w:rsidR="00724CDE" w:rsidRPr="00AD5F67" w:rsidRDefault="00724CDE" w:rsidP="00A71C09">
            <w:pPr>
              <w:ind w:firstLine="0"/>
              <w:rPr>
                <w:sz w:val="24"/>
                <w:szCs w:val="24"/>
                <w:lang w:val="kk-KZ"/>
              </w:rPr>
            </w:pPr>
            <w:r>
              <w:rPr>
                <w:sz w:val="24"/>
                <w:szCs w:val="24"/>
                <w:lang w:val="kk-KZ"/>
              </w:rPr>
              <w:t>Биоэкологические характеристики</w:t>
            </w:r>
            <w:r w:rsidRPr="00CE7000">
              <w:rPr>
                <w:sz w:val="24"/>
                <w:szCs w:val="24"/>
              </w:rPr>
              <w:t xml:space="preserve"> состояния </w:t>
            </w:r>
            <w:r>
              <w:rPr>
                <w:sz w:val="24"/>
                <w:szCs w:val="24"/>
                <w:lang w:val="kk-KZ"/>
              </w:rPr>
              <w:t>съедобных грибов</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28</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lang w:val="kk-KZ"/>
              </w:rPr>
              <w:t>3.2.1</w:t>
            </w:r>
          </w:p>
        </w:tc>
        <w:tc>
          <w:tcPr>
            <w:tcW w:w="8080" w:type="dxa"/>
          </w:tcPr>
          <w:p w:rsidR="00724CDE" w:rsidRPr="00CE7000" w:rsidRDefault="00724CDE" w:rsidP="00A71C09">
            <w:pPr>
              <w:ind w:firstLine="0"/>
              <w:rPr>
                <w:sz w:val="24"/>
                <w:szCs w:val="24"/>
              </w:rPr>
            </w:pPr>
            <w:r>
              <w:rPr>
                <w:sz w:val="24"/>
                <w:szCs w:val="24"/>
                <w:lang w:val="kk-KZ"/>
              </w:rPr>
              <w:t>Б</w:t>
            </w:r>
            <w:r w:rsidRPr="00CE7000">
              <w:rPr>
                <w:sz w:val="24"/>
                <w:szCs w:val="24"/>
              </w:rPr>
              <w:t>ио</w:t>
            </w:r>
            <w:r>
              <w:rPr>
                <w:sz w:val="24"/>
                <w:szCs w:val="24"/>
                <w:lang w:val="kk-KZ"/>
              </w:rPr>
              <w:t xml:space="preserve">логическое </w:t>
            </w:r>
            <w:r w:rsidRPr="00CE7000">
              <w:rPr>
                <w:sz w:val="24"/>
                <w:szCs w:val="24"/>
              </w:rPr>
              <w:t xml:space="preserve">разнообразие </w:t>
            </w:r>
            <w:r>
              <w:rPr>
                <w:sz w:val="24"/>
                <w:szCs w:val="24"/>
                <w:lang w:val="kk-KZ"/>
              </w:rPr>
              <w:t xml:space="preserve">съедобной микобиоты </w:t>
            </w:r>
            <w:r w:rsidRPr="00CE7000">
              <w:rPr>
                <w:sz w:val="24"/>
                <w:szCs w:val="24"/>
              </w:rPr>
              <w:t>обследованных территорий Казахстана</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28</w:t>
            </w:r>
          </w:p>
        </w:tc>
      </w:tr>
      <w:tr w:rsidR="00724CDE" w:rsidRPr="00CE7000" w:rsidTr="00823A66">
        <w:tc>
          <w:tcPr>
            <w:tcW w:w="737" w:type="dxa"/>
          </w:tcPr>
          <w:p w:rsidR="00724CDE" w:rsidRPr="00CE7000" w:rsidRDefault="00724CDE" w:rsidP="00A71C09">
            <w:pPr>
              <w:ind w:firstLine="0"/>
              <w:rPr>
                <w:sz w:val="24"/>
                <w:szCs w:val="24"/>
                <w:lang w:val="kk-KZ"/>
              </w:rPr>
            </w:pPr>
            <w:r w:rsidRPr="00CE7000">
              <w:rPr>
                <w:sz w:val="24"/>
                <w:szCs w:val="24"/>
              </w:rPr>
              <w:t>3.2.2</w:t>
            </w:r>
          </w:p>
        </w:tc>
        <w:tc>
          <w:tcPr>
            <w:tcW w:w="8080" w:type="dxa"/>
          </w:tcPr>
          <w:p w:rsidR="00724CDE" w:rsidRPr="00CE7000" w:rsidRDefault="00724CDE" w:rsidP="00A71C09">
            <w:pPr>
              <w:ind w:firstLine="0"/>
              <w:rPr>
                <w:sz w:val="24"/>
                <w:szCs w:val="24"/>
                <w:lang w:val="kk-KZ"/>
              </w:rPr>
            </w:pPr>
            <w:r>
              <w:rPr>
                <w:sz w:val="24"/>
                <w:szCs w:val="24"/>
                <w:lang w:val="kk-KZ"/>
              </w:rPr>
              <w:t>Оценка питательной ценности исследуемых видов съедобных грибов</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32</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3.2.3</w:t>
            </w:r>
          </w:p>
        </w:tc>
        <w:tc>
          <w:tcPr>
            <w:tcW w:w="8080" w:type="dxa"/>
          </w:tcPr>
          <w:p w:rsidR="00724CDE" w:rsidRPr="00CE7000" w:rsidRDefault="00724CDE" w:rsidP="00A71C09">
            <w:pPr>
              <w:ind w:firstLine="0"/>
              <w:rPr>
                <w:sz w:val="24"/>
                <w:szCs w:val="24"/>
              </w:rPr>
            </w:pPr>
            <w:r w:rsidRPr="00CE7000">
              <w:rPr>
                <w:sz w:val="24"/>
                <w:szCs w:val="24"/>
              </w:rPr>
              <w:t xml:space="preserve">Загрязненность </w:t>
            </w:r>
            <w:r>
              <w:rPr>
                <w:sz w:val="24"/>
                <w:szCs w:val="24"/>
                <w:lang w:val="kk-KZ"/>
              </w:rPr>
              <w:t xml:space="preserve">грибов </w:t>
            </w:r>
            <w:r w:rsidRPr="00CE7000">
              <w:rPr>
                <w:sz w:val="24"/>
                <w:szCs w:val="24"/>
              </w:rPr>
              <w:t xml:space="preserve"> тяжелыми металлами и радионуклидами </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34</w:t>
            </w:r>
          </w:p>
        </w:tc>
      </w:tr>
      <w:tr w:rsidR="00724CDE" w:rsidRPr="00CE7000" w:rsidTr="00823A66">
        <w:tc>
          <w:tcPr>
            <w:tcW w:w="737" w:type="dxa"/>
          </w:tcPr>
          <w:p w:rsidR="00724CDE" w:rsidRPr="00CE7000" w:rsidRDefault="00724CDE" w:rsidP="00A71C09">
            <w:pPr>
              <w:ind w:firstLine="0"/>
              <w:rPr>
                <w:sz w:val="24"/>
                <w:szCs w:val="24"/>
              </w:rPr>
            </w:pPr>
            <w:r w:rsidRPr="00CE7000">
              <w:rPr>
                <w:sz w:val="24"/>
                <w:szCs w:val="24"/>
              </w:rPr>
              <w:t xml:space="preserve">3.3 </w:t>
            </w:r>
          </w:p>
        </w:tc>
        <w:tc>
          <w:tcPr>
            <w:tcW w:w="8080" w:type="dxa"/>
          </w:tcPr>
          <w:p w:rsidR="00724CDE" w:rsidRPr="001B3487" w:rsidRDefault="00724CDE" w:rsidP="00A71C09">
            <w:pPr>
              <w:ind w:firstLine="0"/>
              <w:rPr>
                <w:sz w:val="24"/>
                <w:szCs w:val="24"/>
              </w:rPr>
            </w:pPr>
            <w:r>
              <w:rPr>
                <w:sz w:val="24"/>
                <w:szCs w:val="24"/>
                <w:lang w:val="kk-KZ"/>
              </w:rPr>
              <w:t>Анализ ресурсного потенциала и э</w:t>
            </w:r>
            <w:r w:rsidRPr="00CE7000">
              <w:rPr>
                <w:sz w:val="24"/>
                <w:szCs w:val="24"/>
              </w:rPr>
              <w:t>кономическ</w:t>
            </w:r>
            <w:r>
              <w:rPr>
                <w:sz w:val="24"/>
                <w:szCs w:val="24"/>
                <w:lang w:val="kk-KZ"/>
              </w:rPr>
              <w:t>ой</w:t>
            </w:r>
            <w:r w:rsidRPr="00CE7000">
              <w:rPr>
                <w:sz w:val="24"/>
                <w:szCs w:val="24"/>
              </w:rPr>
              <w:t xml:space="preserve"> эффективности </w:t>
            </w:r>
            <w:r>
              <w:rPr>
                <w:sz w:val="24"/>
                <w:szCs w:val="24"/>
                <w:lang w:val="kk-KZ"/>
              </w:rPr>
              <w:t xml:space="preserve">от </w:t>
            </w:r>
            <w:r w:rsidRPr="00CE7000">
              <w:rPr>
                <w:sz w:val="24"/>
                <w:szCs w:val="24"/>
              </w:rPr>
              <w:t xml:space="preserve">заготовки и реализации </w:t>
            </w:r>
            <w:r>
              <w:rPr>
                <w:sz w:val="24"/>
                <w:szCs w:val="24"/>
                <w:lang w:val="kk-KZ"/>
              </w:rPr>
              <w:t xml:space="preserve">съедобных грибов </w:t>
            </w:r>
          </w:p>
        </w:tc>
        <w:tc>
          <w:tcPr>
            <w:tcW w:w="819" w:type="dxa"/>
            <w:vAlign w:val="bottom"/>
          </w:tcPr>
          <w:p w:rsidR="00724CDE" w:rsidRPr="00791CD4" w:rsidRDefault="00724CDE" w:rsidP="00A71C09">
            <w:pPr>
              <w:ind w:firstLine="0"/>
              <w:jc w:val="center"/>
              <w:rPr>
                <w:sz w:val="24"/>
                <w:szCs w:val="24"/>
                <w:lang w:val="kk-KZ"/>
              </w:rPr>
            </w:pPr>
            <w:r>
              <w:rPr>
                <w:sz w:val="24"/>
                <w:szCs w:val="24"/>
                <w:lang w:val="kk-KZ"/>
              </w:rPr>
              <w:t>40</w:t>
            </w:r>
          </w:p>
        </w:tc>
      </w:tr>
      <w:tr w:rsidR="00724CDE" w:rsidRPr="00CE7000" w:rsidTr="00823A66">
        <w:trPr>
          <w:trHeight w:val="381"/>
        </w:trPr>
        <w:tc>
          <w:tcPr>
            <w:tcW w:w="737" w:type="dxa"/>
          </w:tcPr>
          <w:p w:rsidR="00724CDE" w:rsidRPr="00CE7000" w:rsidRDefault="00724CDE" w:rsidP="00A71C09">
            <w:pPr>
              <w:ind w:firstLine="0"/>
              <w:rPr>
                <w:sz w:val="24"/>
                <w:szCs w:val="24"/>
              </w:rPr>
            </w:pPr>
          </w:p>
        </w:tc>
        <w:tc>
          <w:tcPr>
            <w:tcW w:w="8080" w:type="dxa"/>
          </w:tcPr>
          <w:p w:rsidR="00724CDE" w:rsidRPr="00CE7000" w:rsidRDefault="00724CDE" w:rsidP="00A71C09">
            <w:pPr>
              <w:tabs>
                <w:tab w:val="left" w:pos="540"/>
              </w:tabs>
              <w:ind w:firstLine="0"/>
              <w:rPr>
                <w:caps/>
                <w:sz w:val="24"/>
                <w:szCs w:val="24"/>
              </w:rPr>
            </w:pPr>
            <w:r w:rsidRPr="00CE7000">
              <w:rPr>
                <w:sz w:val="24"/>
                <w:szCs w:val="24"/>
              </w:rPr>
              <w:t>ЗАКЛЮЧЕНИЕ</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44</w:t>
            </w:r>
          </w:p>
        </w:tc>
      </w:tr>
      <w:tr w:rsidR="00724CDE" w:rsidRPr="00CE7000" w:rsidTr="00823A66">
        <w:trPr>
          <w:trHeight w:val="349"/>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tabs>
                <w:tab w:val="left" w:pos="540"/>
              </w:tabs>
              <w:ind w:firstLine="0"/>
              <w:rPr>
                <w:caps/>
                <w:sz w:val="24"/>
                <w:szCs w:val="24"/>
              </w:rPr>
            </w:pPr>
            <w:r w:rsidRPr="00DF4BDD">
              <w:rPr>
                <w:sz w:val="24"/>
                <w:szCs w:val="24"/>
              </w:rPr>
              <w:t>СПИСОК ИСПОЛЬЗОВАННЫХ ИСТОЧНИКОВ</w:t>
            </w:r>
          </w:p>
        </w:tc>
        <w:tc>
          <w:tcPr>
            <w:tcW w:w="819" w:type="dxa"/>
            <w:vAlign w:val="bottom"/>
          </w:tcPr>
          <w:p w:rsidR="00724CDE" w:rsidRPr="00CE7000" w:rsidRDefault="00724CDE" w:rsidP="00A71C09">
            <w:pPr>
              <w:ind w:firstLine="0"/>
              <w:jc w:val="center"/>
              <w:rPr>
                <w:sz w:val="24"/>
                <w:szCs w:val="24"/>
                <w:lang w:val="kk-KZ"/>
              </w:rPr>
            </w:pPr>
            <w:r>
              <w:rPr>
                <w:sz w:val="24"/>
                <w:szCs w:val="24"/>
                <w:lang w:val="kk-KZ"/>
              </w:rPr>
              <w:t>45</w:t>
            </w:r>
          </w:p>
        </w:tc>
      </w:tr>
      <w:tr w:rsidR="00724CDE" w:rsidRPr="00CE7000" w:rsidTr="00823A66">
        <w:trPr>
          <w:trHeight w:val="373"/>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823A66">
            <w:pPr>
              <w:tabs>
                <w:tab w:val="left" w:pos="540"/>
              </w:tabs>
              <w:ind w:firstLine="0"/>
              <w:rPr>
                <w:caps/>
                <w:sz w:val="24"/>
                <w:szCs w:val="24"/>
                <w:lang w:val="kk-KZ"/>
              </w:rPr>
            </w:pPr>
            <w:r w:rsidRPr="00DF4BDD">
              <w:rPr>
                <w:sz w:val="24"/>
                <w:szCs w:val="24"/>
              </w:rPr>
              <w:t>ПРИЛОЖЕНИЕ</w:t>
            </w:r>
            <w:r w:rsidRPr="00DF4BDD">
              <w:rPr>
                <w:caps/>
                <w:sz w:val="24"/>
                <w:szCs w:val="24"/>
              </w:rPr>
              <w:t xml:space="preserve"> А </w:t>
            </w:r>
            <w:r w:rsidRPr="00DF4BDD">
              <w:rPr>
                <w:caps/>
                <w:sz w:val="24"/>
                <w:szCs w:val="24"/>
                <w:lang w:val="kk-KZ"/>
              </w:rPr>
              <w:t>к</w:t>
            </w:r>
            <w:r w:rsidRPr="00DF4BDD">
              <w:rPr>
                <w:sz w:val="24"/>
                <w:szCs w:val="24"/>
                <w:lang w:val="kk-KZ"/>
              </w:rPr>
              <w:t xml:space="preserve">опия </w:t>
            </w:r>
            <w:r w:rsidR="00823A66">
              <w:rPr>
                <w:sz w:val="24"/>
                <w:szCs w:val="24"/>
                <w:lang w:val="kk-KZ"/>
              </w:rPr>
              <w:t>Д</w:t>
            </w:r>
            <w:r w:rsidRPr="00DF4BDD">
              <w:rPr>
                <w:sz w:val="24"/>
                <w:szCs w:val="24"/>
                <w:lang w:val="kk-KZ"/>
              </w:rPr>
              <w:t xml:space="preserve">оговора на выполнение </w:t>
            </w:r>
            <w:r w:rsidR="00823A66">
              <w:rPr>
                <w:sz w:val="24"/>
                <w:szCs w:val="24"/>
                <w:lang w:val="kk-KZ"/>
              </w:rPr>
              <w:t>НИР</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CF021D">
            <w:pPr>
              <w:tabs>
                <w:tab w:val="left" w:pos="540"/>
              </w:tabs>
              <w:ind w:firstLine="0"/>
              <w:rPr>
                <w:caps/>
                <w:sz w:val="24"/>
                <w:szCs w:val="24"/>
                <w:lang w:val="kk-KZ"/>
              </w:rPr>
            </w:pPr>
            <w:r w:rsidRPr="00DF4BDD">
              <w:rPr>
                <w:sz w:val="24"/>
                <w:szCs w:val="24"/>
              </w:rPr>
              <w:t>ПРИЛОЖЕНИЕ</w:t>
            </w:r>
            <w:r w:rsidRPr="00DF4BDD">
              <w:rPr>
                <w:caps/>
                <w:sz w:val="24"/>
                <w:szCs w:val="24"/>
              </w:rPr>
              <w:t xml:space="preserve"> Б </w:t>
            </w:r>
            <w:r w:rsidRPr="00DF4BDD">
              <w:rPr>
                <w:sz w:val="24"/>
                <w:szCs w:val="24"/>
              </w:rPr>
              <w:t>К</w:t>
            </w:r>
            <w:r w:rsidRPr="00DF4BDD">
              <w:rPr>
                <w:sz w:val="24"/>
                <w:szCs w:val="24"/>
                <w:lang w:val="kk-KZ"/>
              </w:rPr>
              <w:t>опия к</w:t>
            </w:r>
            <w:r w:rsidRPr="00DF4BDD">
              <w:rPr>
                <w:sz w:val="24"/>
                <w:szCs w:val="24"/>
              </w:rPr>
              <w:t xml:space="preserve">алендарного плана работ на </w:t>
            </w:r>
            <w:r w:rsidR="00CF021D">
              <w:rPr>
                <w:sz w:val="24"/>
                <w:szCs w:val="24"/>
              </w:rPr>
              <w:t>2018-</w:t>
            </w:r>
            <w:r w:rsidRPr="00DF4BDD">
              <w:rPr>
                <w:sz w:val="24"/>
                <w:szCs w:val="24"/>
              </w:rPr>
              <w:t>20</w:t>
            </w:r>
            <w:r w:rsidR="00CF021D">
              <w:rPr>
                <w:sz w:val="24"/>
                <w:szCs w:val="24"/>
              </w:rPr>
              <w:t>20 г.</w:t>
            </w:r>
            <w:r w:rsidRPr="00DF4BDD">
              <w:rPr>
                <w:sz w:val="24"/>
                <w:szCs w:val="24"/>
                <w:lang w:val="kk-KZ"/>
              </w:rPr>
              <w:t xml:space="preserve"> г.</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ind w:firstLine="0"/>
              <w:rPr>
                <w:sz w:val="24"/>
                <w:szCs w:val="24"/>
              </w:rPr>
            </w:pPr>
            <w:r w:rsidRPr="00DF4BDD">
              <w:rPr>
                <w:sz w:val="24"/>
                <w:szCs w:val="24"/>
              </w:rPr>
              <w:t xml:space="preserve">ПРИЛОЖЕНИЕ </w:t>
            </w:r>
            <w:r w:rsidRPr="00DF4BDD">
              <w:rPr>
                <w:sz w:val="24"/>
                <w:szCs w:val="24"/>
                <w:lang w:val="kk-KZ"/>
              </w:rPr>
              <w:t xml:space="preserve">В Копия титульного листа </w:t>
            </w:r>
            <w:r w:rsidRPr="00DF4BDD">
              <w:rPr>
                <w:sz w:val="24"/>
                <w:szCs w:val="24"/>
              </w:rPr>
              <w:t xml:space="preserve">рабочей программы и методики НИР </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tabs>
                <w:tab w:val="left" w:pos="540"/>
              </w:tabs>
              <w:ind w:firstLine="0"/>
              <w:rPr>
                <w:sz w:val="24"/>
                <w:szCs w:val="24"/>
                <w:lang w:val="kk-KZ"/>
              </w:rPr>
            </w:pPr>
            <w:r w:rsidRPr="00DF4BDD">
              <w:rPr>
                <w:sz w:val="24"/>
                <w:szCs w:val="24"/>
              </w:rPr>
              <w:t xml:space="preserve">ПРИЛОЖЕНИЕ </w:t>
            </w:r>
            <w:r w:rsidRPr="00DF4BDD">
              <w:rPr>
                <w:sz w:val="24"/>
                <w:szCs w:val="24"/>
                <w:lang w:val="kk-KZ"/>
              </w:rPr>
              <w:t>Г</w:t>
            </w:r>
            <w:r w:rsidRPr="00DF4BDD">
              <w:rPr>
                <w:sz w:val="24"/>
                <w:szCs w:val="24"/>
              </w:rPr>
              <w:t xml:space="preserve"> Список опубликованных работ за 201</w:t>
            </w:r>
            <w:r>
              <w:rPr>
                <w:sz w:val="24"/>
                <w:szCs w:val="24"/>
                <w:lang w:val="kk-KZ"/>
              </w:rPr>
              <w:t>9</w:t>
            </w:r>
            <w:r w:rsidRPr="00DF4BDD">
              <w:rPr>
                <w:sz w:val="24"/>
                <w:szCs w:val="24"/>
                <w:lang w:val="kk-KZ"/>
              </w:rPr>
              <w:t xml:space="preserve"> г. с оттисками</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ind w:firstLine="0"/>
              <w:rPr>
                <w:sz w:val="24"/>
                <w:szCs w:val="24"/>
                <w:lang w:val="kk-KZ"/>
              </w:rPr>
            </w:pPr>
            <w:r w:rsidRPr="00DF4BDD">
              <w:rPr>
                <w:sz w:val="24"/>
                <w:szCs w:val="24"/>
              </w:rPr>
              <w:t xml:space="preserve">ПРИЛОЖЕНИЕ </w:t>
            </w:r>
            <w:r w:rsidRPr="00DF4BDD">
              <w:rPr>
                <w:sz w:val="24"/>
                <w:szCs w:val="24"/>
                <w:lang w:val="kk-KZ"/>
              </w:rPr>
              <w:t>Д Копия аттестата об аккредитации аналитических лабораторий</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ind w:firstLine="0"/>
              <w:rPr>
                <w:sz w:val="24"/>
                <w:szCs w:val="24"/>
                <w:lang w:val="kk-KZ"/>
              </w:rPr>
            </w:pPr>
            <w:r w:rsidRPr="00DF4BDD">
              <w:rPr>
                <w:sz w:val="24"/>
                <w:szCs w:val="24"/>
              </w:rPr>
              <w:t xml:space="preserve">ПРИЛОЖЕНИЕ </w:t>
            </w:r>
            <w:r w:rsidRPr="00DF4BDD">
              <w:rPr>
                <w:sz w:val="24"/>
                <w:szCs w:val="24"/>
                <w:lang w:val="kk-KZ"/>
              </w:rPr>
              <w:t>Е Копия свидетельства об аккредитации «КазНИИ лесного хозяйства и агролесомелиорации» МСХ РК</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ind w:firstLine="0"/>
              <w:rPr>
                <w:sz w:val="24"/>
                <w:szCs w:val="24"/>
                <w:lang w:val="kk-KZ"/>
              </w:rPr>
            </w:pPr>
            <w:r w:rsidRPr="00DF4BDD">
              <w:rPr>
                <w:sz w:val="24"/>
                <w:szCs w:val="24"/>
              </w:rPr>
              <w:t xml:space="preserve">ПРИЛОЖЕНИЕ </w:t>
            </w:r>
            <w:r w:rsidRPr="00DF4BDD">
              <w:rPr>
                <w:sz w:val="24"/>
                <w:szCs w:val="24"/>
                <w:lang w:val="kk-KZ"/>
              </w:rPr>
              <w:t>Ж Выписка из приказа МЗ РК № 611 от 4 апреля 2011 г. «</w:t>
            </w:r>
            <w:r w:rsidRPr="00A02145">
              <w:rPr>
                <w:rStyle w:val="s1"/>
                <w:b w:val="0"/>
                <w:sz w:val="24"/>
                <w:szCs w:val="24"/>
              </w:rPr>
              <w:t>Допустимые уровни радионуклидов цезия-137 и стронция-90</w:t>
            </w:r>
            <w:r w:rsidRPr="00A02145">
              <w:rPr>
                <w:b/>
                <w:sz w:val="24"/>
                <w:szCs w:val="24"/>
                <w:lang w:val="kk-KZ"/>
              </w:rPr>
              <w:t>»</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CE0921">
            <w:pPr>
              <w:ind w:firstLine="0"/>
              <w:rPr>
                <w:sz w:val="24"/>
                <w:szCs w:val="24"/>
              </w:rPr>
            </w:pPr>
            <w:r w:rsidRPr="00DF4BDD">
              <w:rPr>
                <w:sz w:val="24"/>
                <w:szCs w:val="24"/>
              </w:rPr>
              <w:t xml:space="preserve">ПРИЛОЖЕНИЕ </w:t>
            </w:r>
            <w:r w:rsidRPr="00DF4BDD">
              <w:rPr>
                <w:sz w:val="24"/>
                <w:szCs w:val="24"/>
                <w:lang w:val="kk-KZ"/>
              </w:rPr>
              <w:t xml:space="preserve">З Список видового состава </w:t>
            </w:r>
            <w:r>
              <w:rPr>
                <w:sz w:val="24"/>
                <w:szCs w:val="24"/>
                <w:lang w:val="kk-KZ"/>
              </w:rPr>
              <w:t>съедобных грибов</w:t>
            </w:r>
            <w:r w:rsidRPr="00DF4BDD">
              <w:rPr>
                <w:sz w:val="24"/>
                <w:szCs w:val="24"/>
                <w:lang w:val="kk-KZ"/>
              </w:rPr>
              <w:t>, отмеченных на учетных площадках регионов Казахстана</w:t>
            </w:r>
            <w:r w:rsidR="00CE0921">
              <w:rPr>
                <w:sz w:val="24"/>
                <w:szCs w:val="24"/>
                <w:lang w:val="kk-KZ"/>
              </w:rPr>
              <w:t xml:space="preserve"> </w:t>
            </w:r>
          </w:p>
        </w:tc>
        <w:tc>
          <w:tcPr>
            <w:tcW w:w="819" w:type="dxa"/>
            <w:vAlign w:val="bottom"/>
          </w:tcPr>
          <w:p w:rsidR="00724CDE" w:rsidRPr="00CE7000" w:rsidRDefault="00724CDE" w:rsidP="00A71C09">
            <w:pPr>
              <w:ind w:firstLine="0"/>
              <w:jc w:val="center"/>
              <w:rPr>
                <w:sz w:val="24"/>
                <w:szCs w:val="24"/>
              </w:rPr>
            </w:pPr>
          </w:p>
        </w:tc>
      </w:tr>
      <w:tr w:rsidR="00724CDE" w:rsidRPr="00CE7000" w:rsidTr="00823A66">
        <w:trPr>
          <w:trHeight w:val="355"/>
        </w:trPr>
        <w:tc>
          <w:tcPr>
            <w:tcW w:w="737" w:type="dxa"/>
          </w:tcPr>
          <w:p w:rsidR="00724CDE" w:rsidRPr="00CE7000" w:rsidRDefault="00724CDE" w:rsidP="00A71C09">
            <w:pPr>
              <w:ind w:firstLine="0"/>
              <w:rPr>
                <w:sz w:val="24"/>
                <w:szCs w:val="24"/>
              </w:rPr>
            </w:pPr>
          </w:p>
        </w:tc>
        <w:tc>
          <w:tcPr>
            <w:tcW w:w="8080" w:type="dxa"/>
          </w:tcPr>
          <w:p w:rsidR="00724CDE" w:rsidRPr="00DF4BDD" w:rsidRDefault="00724CDE" w:rsidP="00A71C09">
            <w:pPr>
              <w:ind w:firstLine="0"/>
              <w:rPr>
                <w:sz w:val="24"/>
                <w:szCs w:val="24"/>
                <w:lang w:val="kk-KZ"/>
              </w:rPr>
            </w:pPr>
            <w:r w:rsidRPr="00DF4BDD">
              <w:rPr>
                <w:sz w:val="24"/>
                <w:szCs w:val="24"/>
                <w:lang w:val="kk-KZ"/>
              </w:rPr>
              <w:t>ПРИЛОЖЕНИЕ И Копи</w:t>
            </w:r>
            <w:r>
              <w:rPr>
                <w:sz w:val="24"/>
                <w:szCs w:val="24"/>
                <w:lang w:val="kk-KZ"/>
              </w:rPr>
              <w:t>и</w:t>
            </w:r>
            <w:r w:rsidRPr="00DF4BDD">
              <w:rPr>
                <w:sz w:val="24"/>
                <w:szCs w:val="24"/>
                <w:lang w:val="kk-KZ"/>
              </w:rPr>
              <w:t xml:space="preserve"> акта внедрения </w:t>
            </w:r>
            <w:r>
              <w:rPr>
                <w:sz w:val="24"/>
                <w:szCs w:val="24"/>
                <w:lang w:val="kk-KZ"/>
              </w:rPr>
              <w:t xml:space="preserve">результатов выполненных исследований </w:t>
            </w:r>
            <w:r w:rsidRPr="00DF4BDD">
              <w:rPr>
                <w:sz w:val="24"/>
                <w:szCs w:val="24"/>
                <w:lang w:val="kk-KZ"/>
              </w:rPr>
              <w:t xml:space="preserve">в </w:t>
            </w:r>
            <w:r>
              <w:rPr>
                <w:sz w:val="24"/>
                <w:szCs w:val="24"/>
                <w:lang w:val="kk-KZ"/>
              </w:rPr>
              <w:t>учебно-</w:t>
            </w:r>
            <w:r w:rsidRPr="00DF4BDD">
              <w:rPr>
                <w:sz w:val="24"/>
                <w:szCs w:val="24"/>
                <w:lang w:val="kk-KZ"/>
              </w:rPr>
              <w:t>производственный процесс</w:t>
            </w:r>
          </w:p>
        </w:tc>
        <w:tc>
          <w:tcPr>
            <w:tcW w:w="819" w:type="dxa"/>
            <w:vAlign w:val="bottom"/>
          </w:tcPr>
          <w:p w:rsidR="00724CDE" w:rsidRPr="00CE7000" w:rsidRDefault="00724CDE" w:rsidP="00A71C09">
            <w:pPr>
              <w:ind w:firstLine="0"/>
              <w:jc w:val="center"/>
              <w:rPr>
                <w:sz w:val="24"/>
                <w:szCs w:val="24"/>
              </w:rPr>
            </w:pPr>
          </w:p>
        </w:tc>
      </w:tr>
      <w:tr w:rsidR="00CF021D" w:rsidRPr="00CE7000" w:rsidTr="00823A66">
        <w:trPr>
          <w:trHeight w:val="355"/>
        </w:trPr>
        <w:tc>
          <w:tcPr>
            <w:tcW w:w="737" w:type="dxa"/>
          </w:tcPr>
          <w:p w:rsidR="00CF021D" w:rsidRPr="00CE7000" w:rsidRDefault="00CF021D" w:rsidP="00A71C09">
            <w:pPr>
              <w:ind w:firstLine="0"/>
              <w:rPr>
                <w:sz w:val="24"/>
                <w:szCs w:val="24"/>
              </w:rPr>
            </w:pPr>
          </w:p>
        </w:tc>
        <w:tc>
          <w:tcPr>
            <w:tcW w:w="8080" w:type="dxa"/>
          </w:tcPr>
          <w:p w:rsidR="00CF021D" w:rsidRPr="00DF4BDD" w:rsidRDefault="00CF021D" w:rsidP="00823A66">
            <w:pPr>
              <w:ind w:firstLine="0"/>
              <w:rPr>
                <w:sz w:val="24"/>
                <w:szCs w:val="24"/>
                <w:lang w:val="kk-KZ"/>
              </w:rPr>
            </w:pPr>
            <w:r w:rsidRPr="00DF4BDD">
              <w:rPr>
                <w:sz w:val="24"/>
                <w:szCs w:val="24"/>
                <w:lang w:val="kk-KZ"/>
              </w:rPr>
              <w:t xml:space="preserve">ПРИЛОЖЕНИЕ </w:t>
            </w:r>
            <w:r>
              <w:rPr>
                <w:sz w:val="24"/>
                <w:szCs w:val="24"/>
                <w:lang w:val="kk-KZ"/>
              </w:rPr>
              <w:t xml:space="preserve">К Копия </w:t>
            </w:r>
            <w:r w:rsidRPr="00CF021D">
              <w:rPr>
                <w:sz w:val="24"/>
                <w:szCs w:val="24"/>
              </w:rPr>
              <w:t>Г</w:t>
            </w:r>
            <w:r w:rsidRPr="00CF021D">
              <w:rPr>
                <w:color w:val="000000"/>
                <w:spacing w:val="2"/>
                <w:sz w:val="24"/>
                <w:szCs w:val="24"/>
              </w:rPr>
              <w:t>ос</w:t>
            </w:r>
            <w:r w:rsidR="00823A66">
              <w:rPr>
                <w:color w:val="000000"/>
                <w:spacing w:val="2"/>
                <w:sz w:val="24"/>
                <w:szCs w:val="24"/>
              </w:rPr>
              <w:t>р</w:t>
            </w:r>
            <w:r w:rsidRPr="00CF021D">
              <w:rPr>
                <w:color w:val="000000"/>
                <w:spacing w:val="2"/>
                <w:sz w:val="24"/>
                <w:szCs w:val="24"/>
              </w:rPr>
              <w:t>егистрации объекта интеллектуальной собственности</w:t>
            </w:r>
            <w:r w:rsidRPr="00CF021D">
              <w:rPr>
                <w:sz w:val="24"/>
                <w:szCs w:val="24"/>
              </w:rPr>
              <w:t xml:space="preserve"> №5723 «Биологическое разнообразие лесных ягодных культур», 2019 г</w:t>
            </w:r>
          </w:p>
        </w:tc>
        <w:tc>
          <w:tcPr>
            <w:tcW w:w="819" w:type="dxa"/>
            <w:vAlign w:val="bottom"/>
          </w:tcPr>
          <w:p w:rsidR="00CF021D" w:rsidRPr="00CE7000" w:rsidRDefault="00CF021D" w:rsidP="00A71C09">
            <w:pPr>
              <w:ind w:firstLine="0"/>
              <w:jc w:val="center"/>
              <w:rPr>
                <w:sz w:val="24"/>
                <w:szCs w:val="24"/>
              </w:rPr>
            </w:pPr>
          </w:p>
        </w:tc>
      </w:tr>
      <w:tr w:rsidR="00CF021D" w:rsidRPr="00CE7000" w:rsidTr="00823A66">
        <w:trPr>
          <w:trHeight w:val="355"/>
        </w:trPr>
        <w:tc>
          <w:tcPr>
            <w:tcW w:w="737" w:type="dxa"/>
          </w:tcPr>
          <w:p w:rsidR="00CF021D" w:rsidRPr="00CE7000" w:rsidRDefault="00CF021D" w:rsidP="00A71C09">
            <w:pPr>
              <w:ind w:firstLine="0"/>
              <w:rPr>
                <w:sz w:val="24"/>
                <w:szCs w:val="24"/>
              </w:rPr>
            </w:pPr>
          </w:p>
        </w:tc>
        <w:tc>
          <w:tcPr>
            <w:tcW w:w="8080" w:type="dxa"/>
          </w:tcPr>
          <w:p w:rsidR="00823A66" w:rsidRDefault="00CF021D" w:rsidP="00823A66">
            <w:pPr>
              <w:ind w:firstLine="0"/>
            </w:pPr>
            <w:r w:rsidRPr="00DF4BDD">
              <w:rPr>
                <w:sz w:val="24"/>
                <w:szCs w:val="24"/>
                <w:lang w:val="kk-KZ"/>
              </w:rPr>
              <w:t xml:space="preserve">ПРИЛОЖЕНИЕ </w:t>
            </w:r>
            <w:r>
              <w:rPr>
                <w:sz w:val="24"/>
                <w:szCs w:val="24"/>
                <w:lang w:val="kk-KZ"/>
              </w:rPr>
              <w:t xml:space="preserve">Л </w:t>
            </w:r>
            <w:r w:rsidR="00823A66">
              <w:rPr>
                <w:sz w:val="24"/>
                <w:szCs w:val="24"/>
              </w:rPr>
              <w:t xml:space="preserve">Распространенные </w:t>
            </w:r>
            <w:r w:rsidR="00823A66" w:rsidRPr="00012FA0">
              <w:rPr>
                <w:sz w:val="24"/>
                <w:szCs w:val="24"/>
              </w:rPr>
              <w:t xml:space="preserve">виды съедобных грибов </w:t>
            </w:r>
            <w:r w:rsidR="00823A66">
              <w:rPr>
                <w:sz w:val="24"/>
                <w:szCs w:val="24"/>
              </w:rPr>
              <w:t>регионов Казахстана</w:t>
            </w:r>
          </w:p>
          <w:p w:rsidR="00CF021D" w:rsidRPr="00823A66" w:rsidRDefault="00CF021D" w:rsidP="00A71C09">
            <w:pPr>
              <w:ind w:firstLine="0"/>
              <w:rPr>
                <w:sz w:val="24"/>
                <w:szCs w:val="24"/>
              </w:rPr>
            </w:pPr>
          </w:p>
        </w:tc>
        <w:tc>
          <w:tcPr>
            <w:tcW w:w="819" w:type="dxa"/>
            <w:vAlign w:val="bottom"/>
          </w:tcPr>
          <w:p w:rsidR="00CF021D" w:rsidRPr="00CE7000" w:rsidRDefault="00CF021D" w:rsidP="00A71C09">
            <w:pPr>
              <w:ind w:firstLine="0"/>
              <w:jc w:val="center"/>
              <w:rPr>
                <w:sz w:val="24"/>
                <w:szCs w:val="24"/>
              </w:rPr>
            </w:pPr>
          </w:p>
        </w:tc>
      </w:tr>
    </w:tbl>
    <w:p w:rsidR="00CE0921" w:rsidRDefault="00CE0921" w:rsidP="00E54F60">
      <w:pPr>
        <w:spacing w:line="360" w:lineRule="auto"/>
        <w:ind w:firstLine="709"/>
        <w:jc w:val="center"/>
        <w:rPr>
          <w:sz w:val="24"/>
          <w:szCs w:val="24"/>
        </w:rPr>
      </w:pPr>
    </w:p>
    <w:p w:rsidR="00E54F60" w:rsidRPr="000440DA" w:rsidRDefault="00E54F60" w:rsidP="00E54F60">
      <w:pPr>
        <w:spacing w:line="360" w:lineRule="auto"/>
        <w:ind w:firstLine="709"/>
        <w:jc w:val="center"/>
        <w:rPr>
          <w:sz w:val="24"/>
          <w:szCs w:val="24"/>
        </w:rPr>
      </w:pPr>
      <w:r w:rsidRPr="000440DA">
        <w:rPr>
          <w:sz w:val="24"/>
          <w:szCs w:val="24"/>
        </w:rPr>
        <w:lastRenderedPageBreak/>
        <w:t>ВВЕДЕНИЕ</w:t>
      </w:r>
    </w:p>
    <w:p w:rsidR="00E54F60" w:rsidRPr="00FF5CDE" w:rsidRDefault="00E54F60" w:rsidP="00E54F60">
      <w:pPr>
        <w:tabs>
          <w:tab w:val="left" w:pos="0"/>
        </w:tabs>
        <w:spacing w:line="360" w:lineRule="auto"/>
        <w:ind w:firstLine="709"/>
        <w:rPr>
          <w:sz w:val="24"/>
          <w:szCs w:val="24"/>
          <w:lang w:val="kk-KZ"/>
        </w:rPr>
      </w:pPr>
      <w:r>
        <w:rPr>
          <w:sz w:val="24"/>
          <w:szCs w:val="24"/>
          <w:lang w:val="kk-KZ"/>
        </w:rPr>
        <w:t xml:space="preserve">В современных социально-экономических условиях </w:t>
      </w:r>
      <w:r w:rsidRPr="008D5A7E">
        <w:rPr>
          <w:sz w:val="24"/>
          <w:szCs w:val="24"/>
        </w:rPr>
        <w:t>использование лесных ресурсов (гриб</w:t>
      </w:r>
      <w:r>
        <w:rPr>
          <w:sz w:val="24"/>
          <w:szCs w:val="24"/>
          <w:lang w:val="kk-KZ"/>
        </w:rPr>
        <w:t>ов</w:t>
      </w:r>
      <w:r>
        <w:rPr>
          <w:sz w:val="24"/>
          <w:szCs w:val="24"/>
        </w:rPr>
        <w:t>, ягод</w:t>
      </w:r>
      <w:r w:rsidRPr="008D5A7E">
        <w:rPr>
          <w:sz w:val="24"/>
          <w:szCs w:val="24"/>
        </w:rPr>
        <w:t>, пищевы</w:t>
      </w:r>
      <w:r>
        <w:rPr>
          <w:sz w:val="24"/>
          <w:szCs w:val="24"/>
          <w:lang w:val="kk-KZ"/>
        </w:rPr>
        <w:t>х</w:t>
      </w:r>
      <w:r w:rsidRPr="008D5A7E">
        <w:rPr>
          <w:sz w:val="24"/>
          <w:szCs w:val="24"/>
        </w:rPr>
        <w:t>, лекарственны</w:t>
      </w:r>
      <w:r>
        <w:rPr>
          <w:sz w:val="24"/>
          <w:szCs w:val="24"/>
          <w:lang w:val="kk-KZ"/>
        </w:rPr>
        <w:t>х</w:t>
      </w:r>
      <w:r w:rsidRPr="008D5A7E">
        <w:rPr>
          <w:sz w:val="24"/>
          <w:szCs w:val="24"/>
        </w:rPr>
        <w:t xml:space="preserve"> и кормовы</w:t>
      </w:r>
      <w:r>
        <w:rPr>
          <w:sz w:val="24"/>
          <w:szCs w:val="24"/>
          <w:lang w:val="kk-KZ"/>
        </w:rPr>
        <w:t>х</w:t>
      </w:r>
      <w:r w:rsidRPr="008D5A7E">
        <w:rPr>
          <w:sz w:val="24"/>
          <w:szCs w:val="24"/>
        </w:rPr>
        <w:t xml:space="preserve"> растени</w:t>
      </w:r>
      <w:r>
        <w:rPr>
          <w:sz w:val="24"/>
          <w:szCs w:val="24"/>
          <w:lang w:val="kk-KZ"/>
        </w:rPr>
        <w:t>й</w:t>
      </w:r>
      <w:r w:rsidRPr="008D5A7E">
        <w:rPr>
          <w:sz w:val="24"/>
          <w:szCs w:val="24"/>
        </w:rPr>
        <w:t xml:space="preserve"> и др.)</w:t>
      </w:r>
      <w:r>
        <w:rPr>
          <w:sz w:val="24"/>
          <w:szCs w:val="24"/>
          <w:lang w:val="kk-KZ"/>
        </w:rPr>
        <w:t xml:space="preserve"> имеет особую актуальность, т.к. они, как сырье,</w:t>
      </w:r>
      <w:r w:rsidRPr="008D5A7E">
        <w:rPr>
          <w:sz w:val="24"/>
          <w:szCs w:val="24"/>
        </w:rPr>
        <w:t xml:space="preserve"> представля</w:t>
      </w:r>
      <w:r>
        <w:rPr>
          <w:sz w:val="24"/>
          <w:szCs w:val="24"/>
          <w:lang w:val="kk-KZ"/>
        </w:rPr>
        <w:t>ю</w:t>
      </w:r>
      <w:r w:rsidRPr="008D5A7E">
        <w:rPr>
          <w:sz w:val="24"/>
          <w:szCs w:val="24"/>
        </w:rPr>
        <w:t xml:space="preserve">т собой определенный источник дохода. </w:t>
      </w:r>
      <w:r w:rsidRPr="00FF5CDE">
        <w:rPr>
          <w:sz w:val="24"/>
          <w:szCs w:val="24"/>
          <w:lang w:val="kk-KZ"/>
        </w:rPr>
        <w:t>По данным</w:t>
      </w:r>
      <w:r w:rsidRPr="00FF5CDE">
        <w:rPr>
          <w:sz w:val="24"/>
          <w:szCs w:val="24"/>
        </w:rPr>
        <w:t xml:space="preserve"> ФАО </w:t>
      </w:r>
      <w:r w:rsidRPr="00FF5CDE">
        <w:rPr>
          <w:sz w:val="24"/>
          <w:szCs w:val="24"/>
          <w:lang w:val="kk-KZ"/>
        </w:rPr>
        <w:t>известно</w:t>
      </w:r>
      <w:r w:rsidRPr="00FF5CDE">
        <w:rPr>
          <w:sz w:val="24"/>
          <w:szCs w:val="24"/>
        </w:rPr>
        <w:t xml:space="preserve">, что во многих регионах мира побочная лесная продукция является основным источником получения </w:t>
      </w:r>
      <w:r w:rsidRPr="00FF5CDE">
        <w:rPr>
          <w:sz w:val="24"/>
          <w:szCs w:val="24"/>
          <w:lang w:val="kk-KZ"/>
        </w:rPr>
        <w:t xml:space="preserve">сырья </w:t>
      </w:r>
      <w:r w:rsidRPr="00FF5CDE">
        <w:rPr>
          <w:sz w:val="24"/>
          <w:szCs w:val="24"/>
        </w:rPr>
        <w:t xml:space="preserve">для приготовления пищи в большинстве развивающихся стран, кормов для животных, дополнительных компонентов пищи из лесных ягод, </w:t>
      </w:r>
      <w:r w:rsidRPr="00FF5CDE">
        <w:rPr>
          <w:sz w:val="24"/>
          <w:szCs w:val="24"/>
          <w:lang w:val="kk-KZ"/>
        </w:rPr>
        <w:t xml:space="preserve">съедобных грибов, </w:t>
      </w:r>
      <w:r w:rsidRPr="00FF5CDE">
        <w:rPr>
          <w:sz w:val="24"/>
          <w:szCs w:val="24"/>
        </w:rPr>
        <w:t>лекарственных трав</w:t>
      </w:r>
      <w:r w:rsidRPr="00FF5CDE">
        <w:rPr>
          <w:sz w:val="24"/>
          <w:szCs w:val="24"/>
          <w:lang w:val="kk-KZ"/>
        </w:rPr>
        <w:t>,</w:t>
      </w:r>
      <w:r w:rsidRPr="00FF5CDE">
        <w:rPr>
          <w:sz w:val="24"/>
          <w:szCs w:val="24"/>
        </w:rPr>
        <w:t xml:space="preserve"> продовольственных продуктов, обеспечивающих сезонные доходы [1]. Производство побочной лесной продукции решает значимую социальную проблему занятости среди сельского населения, особенно, среди женщин, безработных [2]. </w:t>
      </w:r>
    </w:p>
    <w:p w:rsidR="00E54F60" w:rsidRPr="00FF5CDE" w:rsidRDefault="00E54F60" w:rsidP="00E54F60">
      <w:pPr>
        <w:tabs>
          <w:tab w:val="left" w:pos="0"/>
        </w:tabs>
        <w:spacing w:line="360" w:lineRule="auto"/>
        <w:ind w:firstLine="709"/>
        <w:rPr>
          <w:sz w:val="24"/>
          <w:szCs w:val="24"/>
        </w:rPr>
      </w:pPr>
      <w:r w:rsidRPr="00FF5CDE">
        <w:rPr>
          <w:sz w:val="24"/>
          <w:szCs w:val="24"/>
        </w:rPr>
        <w:t xml:space="preserve">В Казахстане общая площадь лесов занимает около 10% от общей площади земель республики. </w:t>
      </w:r>
      <w:r w:rsidR="00E43355">
        <w:rPr>
          <w:sz w:val="24"/>
          <w:szCs w:val="24"/>
          <w:lang w:val="kk-KZ"/>
        </w:rPr>
        <w:t>В</w:t>
      </w:r>
      <w:r w:rsidRPr="00FF5CDE">
        <w:rPr>
          <w:sz w:val="24"/>
          <w:szCs w:val="24"/>
        </w:rPr>
        <w:t xml:space="preserve"> лесопромышленном комплексе </w:t>
      </w:r>
      <w:r w:rsidRPr="00FF5CDE">
        <w:rPr>
          <w:sz w:val="24"/>
          <w:szCs w:val="24"/>
          <w:lang w:val="kk-KZ"/>
        </w:rPr>
        <w:t>з</w:t>
      </w:r>
      <w:r w:rsidRPr="00FF5CDE">
        <w:rPr>
          <w:sz w:val="24"/>
          <w:szCs w:val="24"/>
        </w:rPr>
        <w:t>аготовка побочной продукции происходит стихийно, без учета научных основ состояния лесных экосистем</w:t>
      </w:r>
      <w:r w:rsidR="00CF021D">
        <w:rPr>
          <w:sz w:val="24"/>
          <w:szCs w:val="24"/>
        </w:rPr>
        <w:t xml:space="preserve"> </w:t>
      </w:r>
      <w:r w:rsidRPr="00FF5CDE">
        <w:rPr>
          <w:sz w:val="24"/>
          <w:szCs w:val="24"/>
        </w:rPr>
        <w:t>[3].</w:t>
      </w:r>
    </w:p>
    <w:p w:rsidR="00E54F60" w:rsidRDefault="00E54F60" w:rsidP="00E54F60">
      <w:pPr>
        <w:spacing w:line="360" w:lineRule="auto"/>
        <w:ind w:firstLine="709"/>
        <w:rPr>
          <w:sz w:val="24"/>
          <w:szCs w:val="24"/>
        </w:rPr>
      </w:pPr>
      <w:r w:rsidRPr="00161D3C">
        <w:rPr>
          <w:sz w:val="24"/>
          <w:szCs w:val="24"/>
        </w:rPr>
        <w:t xml:space="preserve">Целью </w:t>
      </w:r>
      <w:r w:rsidRPr="00161D3C">
        <w:rPr>
          <w:sz w:val="24"/>
          <w:szCs w:val="24"/>
          <w:lang w:val="kk-KZ"/>
        </w:rPr>
        <w:t>исследования</w:t>
      </w:r>
      <w:r>
        <w:rPr>
          <w:sz w:val="24"/>
          <w:szCs w:val="24"/>
          <w:lang w:val="kk-KZ"/>
        </w:rPr>
        <w:t xml:space="preserve">является </w:t>
      </w:r>
      <w:r w:rsidRPr="00B72AAF">
        <w:rPr>
          <w:rFonts w:eastAsia="Calibri"/>
          <w:sz w:val="24"/>
          <w:szCs w:val="24"/>
        </w:rPr>
        <w:t>изучение б</w:t>
      </w:r>
      <w:r w:rsidRPr="00B72AAF">
        <w:rPr>
          <w:sz w:val="24"/>
          <w:szCs w:val="24"/>
        </w:rPr>
        <w:t xml:space="preserve">иологического разнообразия и ресурсного потенциала недревесных побочных материалов </w:t>
      </w:r>
      <w:r>
        <w:rPr>
          <w:sz w:val="24"/>
          <w:szCs w:val="24"/>
        </w:rPr>
        <w:t xml:space="preserve">(на примере съедобных грибов) </w:t>
      </w:r>
      <w:r w:rsidRPr="00B72AAF">
        <w:rPr>
          <w:sz w:val="24"/>
          <w:szCs w:val="24"/>
        </w:rPr>
        <w:t>лесных экосистем регионов Казахстана</w:t>
      </w:r>
      <w:r w:rsidRPr="00B72AAF">
        <w:rPr>
          <w:rFonts w:eastAsia="Calibri"/>
          <w:sz w:val="24"/>
          <w:szCs w:val="24"/>
        </w:rPr>
        <w:t xml:space="preserve"> для развития малого и среднего бизнеса на локальных территориях.</w:t>
      </w:r>
      <w:r w:rsidRPr="0076724C">
        <w:rPr>
          <w:color w:val="000000"/>
          <w:sz w:val="24"/>
          <w:szCs w:val="24"/>
        </w:rPr>
        <w:t>З</w:t>
      </w:r>
      <w:r w:rsidRPr="0076724C">
        <w:rPr>
          <w:rFonts w:eastAsia="Calibri"/>
          <w:sz w:val="24"/>
          <w:szCs w:val="24"/>
        </w:rPr>
        <w:t>адачи</w:t>
      </w:r>
      <w:r w:rsidRPr="008D5A7E">
        <w:rPr>
          <w:rFonts w:eastAsia="Calibri"/>
          <w:sz w:val="24"/>
          <w:szCs w:val="24"/>
        </w:rPr>
        <w:t xml:space="preserve"> проекта:</w:t>
      </w:r>
      <w:r w:rsidRPr="008D5A7E">
        <w:rPr>
          <w:rFonts w:eastAsia="Calibri"/>
          <w:sz w:val="24"/>
          <w:szCs w:val="24"/>
          <w:lang w:eastAsia="en-US"/>
        </w:rPr>
        <w:t xml:space="preserve">изучение </w:t>
      </w:r>
      <w:r w:rsidRPr="008D5A7E">
        <w:rPr>
          <w:sz w:val="24"/>
          <w:szCs w:val="24"/>
        </w:rPr>
        <w:t xml:space="preserve">биоразнообразия недревесной побочной продукции леса </w:t>
      </w:r>
      <w:r>
        <w:rPr>
          <w:sz w:val="24"/>
          <w:szCs w:val="24"/>
        </w:rPr>
        <w:t xml:space="preserve">на примере съедобных грибов </w:t>
      </w:r>
      <w:r w:rsidRPr="008D5A7E">
        <w:rPr>
          <w:sz w:val="24"/>
          <w:szCs w:val="24"/>
        </w:rPr>
        <w:t xml:space="preserve">и создание коллекции </w:t>
      </w:r>
      <w:r>
        <w:rPr>
          <w:sz w:val="24"/>
          <w:szCs w:val="24"/>
        </w:rPr>
        <w:t xml:space="preserve">из </w:t>
      </w:r>
      <w:r w:rsidRPr="008D5A7E">
        <w:rPr>
          <w:sz w:val="24"/>
          <w:szCs w:val="24"/>
        </w:rPr>
        <w:t>доминантных видов</w:t>
      </w:r>
      <w:r>
        <w:rPr>
          <w:sz w:val="24"/>
          <w:szCs w:val="24"/>
        </w:rPr>
        <w:t>;с</w:t>
      </w:r>
      <w:r w:rsidRPr="008D5A7E">
        <w:rPr>
          <w:sz w:val="24"/>
          <w:szCs w:val="24"/>
        </w:rPr>
        <w:t xml:space="preserve">бор образцов съедобных </w:t>
      </w:r>
      <w:r>
        <w:rPr>
          <w:sz w:val="24"/>
          <w:szCs w:val="24"/>
        </w:rPr>
        <w:t>грибов</w:t>
      </w:r>
      <w:r w:rsidRPr="008D5A7E">
        <w:rPr>
          <w:sz w:val="24"/>
          <w:szCs w:val="24"/>
        </w:rPr>
        <w:t xml:space="preserve"> для исследования эколого-биохимических параметров, </w:t>
      </w:r>
      <w:r>
        <w:rPr>
          <w:sz w:val="24"/>
          <w:szCs w:val="24"/>
        </w:rPr>
        <w:t xml:space="preserve">определение загрязненности тяжелыми металлами и радионуклидами, </w:t>
      </w:r>
      <w:r w:rsidRPr="008D5A7E">
        <w:rPr>
          <w:sz w:val="24"/>
          <w:szCs w:val="24"/>
        </w:rPr>
        <w:t xml:space="preserve">оценка ресурсного потенциала </w:t>
      </w:r>
      <w:r>
        <w:rPr>
          <w:sz w:val="24"/>
          <w:szCs w:val="24"/>
        </w:rPr>
        <w:t>распространенных и востребованных видов грибов</w:t>
      </w:r>
      <w:r w:rsidRPr="008D5A7E">
        <w:rPr>
          <w:sz w:val="24"/>
          <w:szCs w:val="24"/>
        </w:rPr>
        <w:t>; создание научно-теоретической основы развития производственно-технологической базы лесной отрасли; повышение уровня экологического воспитания и образования населения</w:t>
      </w:r>
      <w:r>
        <w:rPr>
          <w:sz w:val="24"/>
          <w:szCs w:val="24"/>
        </w:rPr>
        <w:t xml:space="preserve"> по рациональному использованию грибных ресурсов</w:t>
      </w:r>
      <w:r w:rsidRPr="008D5A7E">
        <w:rPr>
          <w:sz w:val="24"/>
          <w:szCs w:val="24"/>
        </w:rPr>
        <w:t xml:space="preserve">. </w:t>
      </w:r>
    </w:p>
    <w:p w:rsidR="00E54F60" w:rsidRPr="00B72AAF" w:rsidRDefault="00E54F60" w:rsidP="00E54F60">
      <w:pPr>
        <w:spacing w:line="360" w:lineRule="auto"/>
        <w:ind w:firstLine="709"/>
        <w:rPr>
          <w:sz w:val="24"/>
          <w:szCs w:val="24"/>
        </w:rPr>
      </w:pPr>
      <w:r w:rsidRPr="00B72AAF">
        <w:rPr>
          <w:sz w:val="24"/>
          <w:szCs w:val="24"/>
        </w:rPr>
        <w:t>Объект исследований –</w:t>
      </w:r>
      <w:r>
        <w:rPr>
          <w:sz w:val="24"/>
          <w:szCs w:val="24"/>
          <w:lang w:val="kk-KZ"/>
        </w:rPr>
        <w:t>съедобные грибы</w:t>
      </w:r>
      <w:r w:rsidRPr="00B72AAF">
        <w:rPr>
          <w:sz w:val="24"/>
          <w:szCs w:val="24"/>
          <w:lang w:val="kk-KZ"/>
        </w:rPr>
        <w:t xml:space="preserve"> лесных экосистем </w:t>
      </w:r>
      <w:r>
        <w:rPr>
          <w:sz w:val="24"/>
          <w:szCs w:val="24"/>
          <w:lang w:val="kk-KZ"/>
        </w:rPr>
        <w:t xml:space="preserve">регионов Казахстана (Акмолинская, Восточно-Казахстанская, Костанайская, Туркестанская </w:t>
      </w:r>
      <w:r w:rsidRPr="00B72AAF">
        <w:rPr>
          <w:sz w:val="24"/>
          <w:szCs w:val="24"/>
          <w:lang w:val="kk-KZ"/>
        </w:rPr>
        <w:t>области</w:t>
      </w:r>
      <w:r>
        <w:rPr>
          <w:sz w:val="24"/>
          <w:szCs w:val="24"/>
          <w:lang w:val="kk-KZ"/>
        </w:rPr>
        <w:t>)</w:t>
      </w:r>
      <w:r w:rsidRPr="00B72AAF">
        <w:rPr>
          <w:sz w:val="24"/>
          <w:szCs w:val="24"/>
          <w:lang w:val="kk-KZ"/>
        </w:rPr>
        <w:t xml:space="preserve">, </w:t>
      </w:r>
      <w:r w:rsidRPr="00B72AAF">
        <w:rPr>
          <w:bCs/>
          <w:sz w:val="24"/>
          <w:szCs w:val="24"/>
        </w:rPr>
        <w:t xml:space="preserve">на территориях лесхозов </w:t>
      </w:r>
      <w:r>
        <w:rPr>
          <w:bCs/>
          <w:sz w:val="24"/>
          <w:szCs w:val="24"/>
        </w:rPr>
        <w:t xml:space="preserve">исследуемых </w:t>
      </w:r>
      <w:r w:rsidRPr="00B72AAF">
        <w:rPr>
          <w:bCs/>
          <w:sz w:val="24"/>
          <w:szCs w:val="24"/>
        </w:rPr>
        <w:t xml:space="preserve">регионов. </w:t>
      </w:r>
    </w:p>
    <w:p w:rsidR="00E54F60" w:rsidRPr="00B72AAF" w:rsidRDefault="00E54F60" w:rsidP="00E54F60">
      <w:pPr>
        <w:spacing w:line="360" w:lineRule="auto"/>
        <w:rPr>
          <w:sz w:val="24"/>
          <w:szCs w:val="24"/>
        </w:rPr>
      </w:pPr>
      <w:r w:rsidRPr="00161D3C">
        <w:rPr>
          <w:sz w:val="24"/>
          <w:szCs w:val="24"/>
        </w:rPr>
        <w:t>Научная новизна и значимость проекта</w:t>
      </w:r>
      <w:r>
        <w:rPr>
          <w:sz w:val="24"/>
          <w:szCs w:val="24"/>
        </w:rPr>
        <w:t xml:space="preserve">. </w:t>
      </w:r>
      <w:r w:rsidRPr="00161D3C">
        <w:rPr>
          <w:sz w:val="24"/>
          <w:szCs w:val="24"/>
        </w:rPr>
        <w:t xml:space="preserve">Комплексное использование лесных ресурсов предусматривает заготовки не только древесной продукции, но и недревесных ресурсов, которыми богаты леса. </w:t>
      </w:r>
      <w:r>
        <w:rPr>
          <w:sz w:val="24"/>
          <w:szCs w:val="24"/>
        </w:rPr>
        <w:t>Съедобные грибы</w:t>
      </w:r>
      <w:r w:rsidRPr="00161D3C">
        <w:rPr>
          <w:sz w:val="24"/>
          <w:szCs w:val="24"/>
        </w:rPr>
        <w:t xml:space="preserve">, являющиеся важными пищевыми продуктами, составляют важную часть </w:t>
      </w:r>
      <w:r>
        <w:rPr>
          <w:sz w:val="24"/>
          <w:szCs w:val="24"/>
        </w:rPr>
        <w:t xml:space="preserve">натуральных природных </w:t>
      </w:r>
      <w:r w:rsidRPr="00161D3C">
        <w:rPr>
          <w:sz w:val="24"/>
          <w:szCs w:val="24"/>
        </w:rPr>
        <w:t xml:space="preserve">ресурсов. Впервые в работе представлены сравнительные данные по определению их качества для заготовки по показателям содержания углеводов, </w:t>
      </w:r>
      <w:r>
        <w:rPr>
          <w:sz w:val="24"/>
          <w:szCs w:val="24"/>
        </w:rPr>
        <w:t xml:space="preserve">белков; </w:t>
      </w:r>
      <w:r w:rsidRPr="00161D3C">
        <w:rPr>
          <w:sz w:val="24"/>
          <w:szCs w:val="24"/>
        </w:rPr>
        <w:t xml:space="preserve">представлены результаты обследований по загрязненности тяжелыми металлами и биологически токсичными радионуклидами. </w:t>
      </w:r>
    </w:p>
    <w:p w:rsidR="00E54F60" w:rsidRPr="00B72AAF" w:rsidRDefault="00E54F60" w:rsidP="00E54F60">
      <w:pPr>
        <w:spacing w:line="360" w:lineRule="auto"/>
        <w:rPr>
          <w:sz w:val="24"/>
          <w:szCs w:val="24"/>
        </w:rPr>
      </w:pPr>
      <w:r>
        <w:rPr>
          <w:sz w:val="24"/>
          <w:szCs w:val="24"/>
        </w:rPr>
        <w:lastRenderedPageBreak/>
        <w:t xml:space="preserve">В рамках представленного Проекта в 2018 г. были изучены ресурсный потенциал, эколого-биохимические параметры дикорастущих лесных ягод из различных регионов (Акмолинская, Восточно-Казахстанская, Алматинская области), дана оценка продовольственной безопасности по степени их загрязненности тяжелыми металлами, радионуклидами и нитратами. </w:t>
      </w:r>
      <w:r w:rsidRPr="00161D3C">
        <w:rPr>
          <w:sz w:val="24"/>
          <w:szCs w:val="24"/>
        </w:rPr>
        <w:t xml:space="preserve">По результатам экспедиционно-полевых </w:t>
      </w:r>
      <w:r>
        <w:rPr>
          <w:sz w:val="24"/>
          <w:szCs w:val="24"/>
        </w:rPr>
        <w:t xml:space="preserve">и лабораторных </w:t>
      </w:r>
      <w:r w:rsidRPr="00161D3C">
        <w:rPr>
          <w:sz w:val="24"/>
          <w:szCs w:val="24"/>
        </w:rPr>
        <w:t xml:space="preserve">работ дана оценка ресурсного потенциала при их использовании в разных регионах республики. На основе всех </w:t>
      </w:r>
      <w:r>
        <w:rPr>
          <w:sz w:val="24"/>
          <w:szCs w:val="24"/>
        </w:rPr>
        <w:t>выполненных исследований и</w:t>
      </w:r>
      <w:r w:rsidRPr="00161D3C">
        <w:rPr>
          <w:sz w:val="24"/>
          <w:szCs w:val="24"/>
        </w:rPr>
        <w:t xml:space="preserve"> лабораторно-полевых работ подготовлена научная информация </w:t>
      </w:r>
      <w:r w:rsidRPr="00161D3C">
        <w:rPr>
          <w:rStyle w:val="s0"/>
          <w:sz w:val="24"/>
          <w:szCs w:val="24"/>
        </w:rPr>
        <w:t xml:space="preserve">о </w:t>
      </w:r>
      <w:r w:rsidRPr="00161D3C">
        <w:rPr>
          <w:rFonts w:eastAsia="Calibri"/>
          <w:sz w:val="24"/>
          <w:szCs w:val="24"/>
        </w:rPr>
        <w:t>б</w:t>
      </w:r>
      <w:r w:rsidRPr="00161D3C">
        <w:rPr>
          <w:sz w:val="24"/>
          <w:szCs w:val="24"/>
        </w:rPr>
        <w:t>иологическом разнообразии</w:t>
      </w:r>
      <w:r>
        <w:rPr>
          <w:sz w:val="24"/>
          <w:szCs w:val="24"/>
        </w:rPr>
        <w:t>,</w:t>
      </w:r>
      <w:r w:rsidRPr="00161D3C">
        <w:rPr>
          <w:sz w:val="24"/>
          <w:szCs w:val="24"/>
        </w:rPr>
        <w:t xml:space="preserve"> о современном состоянии ресурсной базы дикорастущих плодово-ягодных культур, перспективных для промышленной заготовки</w:t>
      </w:r>
      <w:r w:rsidRPr="00161D3C">
        <w:rPr>
          <w:rFonts w:eastAsia="Calibri"/>
          <w:sz w:val="24"/>
          <w:szCs w:val="24"/>
        </w:rPr>
        <w:t xml:space="preserve"> и об </w:t>
      </w:r>
      <w:r w:rsidRPr="00161D3C">
        <w:rPr>
          <w:sz w:val="24"/>
          <w:szCs w:val="24"/>
        </w:rPr>
        <w:t xml:space="preserve">эколого-биохимических параметрах сырья (элементный состав, </w:t>
      </w:r>
      <w:r>
        <w:rPr>
          <w:sz w:val="24"/>
          <w:szCs w:val="24"/>
        </w:rPr>
        <w:t xml:space="preserve">радионуклидное загрязнение, </w:t>
      </w:r>
      <w:r w:rsidRPr="00161D3C">
        <w:rPr>
          <w:sz w:val="24"/>
          <w:szCs w:val="24"/>
        </w:rPr>
        <w:t xml:space="preserve">концентрация </w:t>
      </w:r>
      <w:r>
        <w:rPr>
          <w:sz w:val="24"/>
          <w:szCs w:val="24"/>
        </w:rPr>
        <w:t>нитратов</w:t>
      </w:r>
      <w:r w:rsidRPr="00161D3C">
        <w:rPr>
          <w:sz w:val="24"/>
          <w:szCs w:val="24"/>
        </w:rPr>
        <w:t xml:space="preserve">) в </w:t>
      </w:r>
      <w:r>
        <w:rPr>
          <w:sz w:val="24"/>
          <w:szCs w:val="24"/>
        </w:rPr>
        <w:t>собранных пробах.П</w:t>
      </w:r>
      <w:r w:rsidRPr="00161D3C">
        <w:rPr>
          <w:sz w:val="24"/>
          <w:szCs w:val="24"/>
        </w:rPr>
        <w:t xml:space="preserve">одготовлена </w:t>
      </w:r>
      <w:r w:rsidRPr="00161D3C">
        <w:rPr>
          <w:rFonts w:eastAsia="Calibri"/>
          <w:sz w:val="24"/>
          <w:szCs w:val="24"/>
        </w:rPr>
        <w:t xml:space="preserve">гербарная коллекция </w:t>
      </w:r>
      <w:r>
        <w:rPr>
          <w:rFonts w:eastAsia="Calibri"/>
          <w:sz w:val="24"/>
          <w:szCs w:val="24"/>
        </w:rPr>
        <w:t>видов ягодных растений для характеристики их биологического разнообразия, отобранных в лесных экосистемах различных регионов республики</w:t>
      </w:r>
      <w:r w:rsidRPr="00161D3C">
        <w:rPr>
          <w:rFonts w:eastAsia="Calibri"/>
          <w:sz w:val="24"/>
          <w:szCs w:val="24"/>
        </w:rPr>
        <w:t xml:space="preserve">. </w:t>
      </w:r>
      <w:r w:rsidRPr="00B72AAF">
        <w:rPr>
          <w:sz w:val="24"/>
          <w:szCs w:val="24"/>
          <w:lang w:val="kk-KZ"/>
        </w:rPr>
        <w:t xml:space="preserve">По результатам лабораторно-полевых работ оценен </w:t>
      </w:r>
      <w:r w:rsidRPr="00B72AAF">
        <w:rPr>
          <w:sz w:val="24"/>
          <w:szCs w:val="24"/>
        </w:rPr>
        <w:t xml:space="preserve">ресурсный потенциал исследуемых объектов для видов, перспективных для промышленной заготовки лесной продукции. На основе полученной информации </w:t>
      </w:r>
      <w:r w:rsidRPr="00B72AAF">
        <w:rPr>
          <w:rStyle w:val="rvts6"/>
          <w:sz w:val="24"/>
          <w:szCs w:val="24"/>
        </w:rPr>
        <w:t xml:space="preserve">даны </w:t>
      </w:r>
      <w:r w:rsidRPr="00B72AAF">
        <w:rPr>
          <w:rStyle w:val="rvts6"/>
          <w:sz w:val="24"/>
          <w:szCs w:val="24"/>
          <w:lang w:val="kk-KZ"/>
        </w:rPr>
        <w:t>рекомендаций</w:t>
      </w:r>
      <w:r w:rsidRPr="00B72AAF">
        <w:rPr>
          <w:rStyle w:val="rvts6"/>
          <w:sz w:val="24"/>
          <w:szCs w:val="24"/>
        </w:rPr>
        <w:t xml:space="preserve"> непрерывного и безопасного лесопользования, своевременного и качественного воспроизводства лесов при сохранении экологического потенциала лесов на техногенно-нарушенных территориях.</w:t>
      </w:r>
      <w:r>
        <w:rPr>
          <w:color w:val="000000"/>
          <w:sz w:val="24"/>
          <w:szCs w:val="24"/>
          <w:lang w:eastAsia="it-IT"/>
        </w:rPr>
        <w:t xml:space="preserve">Выполненными исследованиями было установлено, что </w:t>
      </w:r>
      <w:r w:rsidRPr="00B72AAF">
        <w:rPr>
          <w:color w:val="000000"/>
          <w:sz w:val="24"/>
          <w:szCs w:val="24"/>
          <w:lang w:eastAsia="it-IT"/>
        </w:rPr>
        <w:t xml:space="preserve">все отобранные образцы </w:t>
      </w:r>
      <w:r>
        <w:rPr>
          <w:color w:val="000000"/>
          <w:sz w:val="24"/>
          <w:szCs w:val="24"/>
          <w:lang w:eastAsia="it-IT"/>
        </w:rPr>
        <w:t xml:space="preserve">съедобных грибов </w:t>
      </w:r>
      <w:r w:rsidRPr="00B72AAF">
        <w:rPr>
          <w:color w:val="000000"/>
          <w:sz w:val="24"/>
          <w:szCs w:val="24"/>
          <w:lang w:eastAsia="it-IT"/>
        </w:rPr>
        <w:t xml:space="preserve">соответствуют требованиям нормативных документов по критерию экологической безопасности. Также, исследования материалов лесных ресурсов в области радиационной безопасности позволяет рекомендовать их использование в хозяйственных целях и заготовку в промышленных объемах. </w:t>
      </w:r>
    </w:p>
    <w:p w:rsidR="00E54F60" w:rsidRPr="0086478A" w:rsidRDefault="00E54F60" w:rsidP="00E54F60">
      <w:pPr>
        <w:pStyle w:val="a3"/>
        <w:spacing w:line="360" w:lineRule="auto"/>
        <w:ind w:firstLine="709"/>
        <w:jc w:val="both"/>
        <w:rPr>
          <w:lang w:val="ru-RU"/>
        </w:rPr>
      </w:pPr>
      <w:r w:rsidRPr="00B72AAF">
        <w:t xml:space="preserve">Степень внедрения. </w:t>
      </w:r>
      <w:r w:rsidRPr="00B72AAF">
        <w:rPr>
          <w:lang w:val="ru-RU"/>
        </w:rPr>
        <w:t xml:space="preserve">Результаты выполненных исследований обсуждены в производственных организациях, подтверждены актом внедрения в </w:t>
      </w:r>
      <w:r>
        <w:rPr>
          <w:lang w:val="ru-RU"/>
        </w:rPr>
        <w:t xml:space="preserve">учебный и </w:t>
      </w:r>
      <w:r w:rsidRPr="00B72AAF">
        <w:rPr>
          <w:lang w:val="ru-RU"/>
        </w:rPr>
        <w:t>производственный процесс.</w:t>
      </w:r>
      <w:r>
        <w:rPr>
          <w:lang w:val="ru-RU"/>
        </w:rPr>
        <w:t xml:space="preserve"> Важными р</w:t>
      </w:r>
      <w:r w:rsidRPr="00161D3C">
        <w:t>езультат</w:t>
      </w:r>
      <w:r>
        <w:rPr>
          <w:lang w:val="ru-RU"/>
        </w:rPr>
        <w:t>ами</w:t>
      </w:r>
      <w:r w:rsidRPr="00161D3C">
        <w:t xml:space="preserve"> предварительных исследований </w:t>
      </w:r>
      <w:r>
        <w:t>за2018-</w:t>
      </w:r>
      <w:r w:rsidRPr="0086478A">
        <w:rPr>
          <w:lang w:val="ru-RU"/>
        </w:rPr>
        <w:t>2019</w:t>
      </w:r>
      <w:r>
        <w:t xml:space="preserve"> г.г.по материалам Проекта </w:t>
      </w:r>
      <w:r>
        <w:rPr>
          <w:lang w:val="ru-RU"/>
        </w:rPr>
        <w:t xml:space="preserve">являются апробации </w:t>
      </w:r>
      <w:r w:rsidRPr="00161D3C">
        <w:t>на заседаниях научных форумов различного уровня</w:t>
      </w:r>
      <w:r>
        <w:rPr>
          <w:lang w:val="ru-RU"/>
        </w:rPr>
        <w:t>:</w:t>
      </w:r>
      <w:r>
        <w:t xml:space="preserve"> 2 </w:t>
      </w:r>
      <w:r w:rsidRPr="00161D3C">
        <w:t>доклада на международных конференциях</w:t>
      </w:r>
      <w:r>
        <w:rPr>
          <w:lang w:val="ru-RU"/>
        </w:rPr>
        <w:t>;</w:t>
      </w:r>
      <w:r>
        <w:t>3</w:t>
      </w:r>
      <w:r w:rsidRPr="00161D3C">
        <w:t xml:space="preserve"> стать</w:t>
      </w:r>
      <w:r>
        <w:t>и</w:t>
      </w:r>
      <w:r w:rsidRPr="00161D3C">
        <w:t xml:space="preserve"> опубликован</w:t>
      </w:r>
      <w:r>
        <w:t>ы</w:t>
      </w:r>
      <w:r w:rsidRPr="00161D3C">
        <w:t xml:space="preserve"> в журнал</w:t>
      </w:r>
      <w:r>
        <w:rPr>
          <w:lang w:val="ru-RU"/>
        </w:rPr>
        <w:t>ах</w:t>
      </w:r>
      <w:r>
        <w:t>, входящ</w:t>
      </w:r>
      <w:r>
        <w:rPr>
          <w:lang w:val="ru-RU"/>
        </w:rPr>
        <w:t>их</w:t>
      </w:r>
      <w:r w:rsidRPr="00161D3C">
        <w:t xml:space="preserve"> в базу ККСОН МОН РК</w:t>
      </w:r>
      <w:r>
        <w:rPr>
          <w:lang w:val="ru-RU"/>
        </w:rPr>
        <w:t>;</w:t>
      </w:r>
      <w:r>
        <w:t xml:space="preserve"> 2 статьи - в изданиях с ненулевым импакт-фактором, входящих в базу </w:t>
      </w:r>
      <w:r>
        <w:rPr>
          <w:lang w:val="en-US"/>
        </w:rPr>
        <w:t>Scopus</w:t>
      </w:r>
      <w:r w:rsidRPr="00161D3C">
        <w:t>.</w:t>
      </w:r>
      <w:r>
        <w:t xml:space="preserve"> Фрагменты исследований включены в материалы учебника «Много</w:t>
      </w:r>
      <w:r>
        <w:rPr>
          <w:lang w:val="ru-RU"/>
        </w:rPr>
        <w:t>функциональное</w:t>
      </w:r>
      <w:r>
        <w:t xml:space="preserve"> лесопользование» по специальности «Лесные ресурсы и лесоводство».</w:t>
      </w:r>
    </w:p>
    <w:p w:rsidR="00E54F60" w:rsidRPr="00161D3C" w:rsidRDefault="00E54F60" w:rsidP="00E54F60">
      <w:pPr>
        <w:spacing w:line="360" w:lineRule="auto"/>
        <w:ind w:firstLine="709"/>
        <w:rPr>
          <w:sz w:val="24"/>
          <w:szCs w:val="24"/>
        </w:rPr>
      </w:pPr>
    </w:p>
    <w:p w:rsidR="00E43355" w:rsidRDefault="00E43355" w:rsidP="00CF021D">
      <w:pPr>
        <w:jc w:val="center"/>
      </w:pPr>
    </w:p>
    <w:p w:rsidR="00E43355" w:rsidRDefault="00E43355" w:rsidP="00CF021D">
      <w:pPr>
        <w:jc w:val="center"/>
      </w:pPr>
    </w:p>
    <w:p w:rsidR="00E54F60" w:rsidRDefault="00E54F60" w:rsidP="00CF021D">
      <w:pPr>
        <w:jc w:val="center"/>
      </w:pPr>
      <w:r>
        <w:lastRenderedPageBreak/>
        <w:t>ОСНОВНАЯ ЧАСТЬ</w:t>
      </w:r>
    </w:p>
    <w:p w:rsidR="00E54F60" w:rsidRDefault="00E54F60" w:rsidP="00CF021D">
      <w:pPr>
        <w:jc w:val="center"/>
      </w:pPr>
    </w:p>
    <w:p w:rsidR="00E54F60" w:rsidRPr="00F55E31" w:rsidRDefault="00E54F60" w:rsidP="00D817C6">
      <w:pPr>
        <w:ind w:firstLine="708"/>
        <w:rPr>
          <w:sz w:val="24"/>
          <w:szCs w:val="24"/>
          <w:lang w:val="kk-KZ"/>
        </w:rPr>
      </w:pPr>
      <w:r w:rsidRPr="00F55E31">
        <w:rPr>
          <w:sz w:val="24"/>
          <w:szCs w:val="24"/>
        </w:rPr>
        <w:t xml:space="preserve">1 СОВРЕМЕННЫЕ ПРОБЛЕМЫ И ПЕРСПЕКТИВЫ </w:t>
      </w:r>
      <w:r w:rsidRPr="00F55E31">
        <w:rPr>
          <w:sz w:val="24"/>
          <w:szCs w:val="24"/>
          <w:lang w:val="kk-KZ"/>
        </w:rPr>
        <w:t>ИССЛЕДОВАНИЯ СЪЕДОБНЫХ ГРИБОВ, КАК НЕДРЕВЕСНОЙ ПРОДУКЦИИ ЛЕСНЫХ ТЕРРИТОРИЙ</w:t>
      </w:r>
    </w:p>
    <w:p w:rsidR="00E54F60" w:rsidRPr="00F55E31" w:rsidRDefault="00E54F60" w:rsidP="00D817C6">
      <w:pPr>
        <w:pStyle w:val="a4"/>
        <w:ind w:left="1080"/>
        <w:jc w:val="both"/>
        <w:rPr>
          <w:rFonts w:ascii="Times New Roman" w:hAnsi="Times New Roman" w:cs="Times New Roman"/>
          <w:sz w:val="24"/>
          <w:szCs w:val="24"/>
          <w:lang w:val="kk-KZ"/>
        </w:rPr>
      </w:pPr>
    </w:p>
    <w:p w:rsidR="00E54F60" w:rsidRPr="00F55E31" w:rsidRDefault="00E54F60" w:rsidP="00D817C6">
      <w:pPr>
        <w:pStyle w:val="a4"/>
        <w:numPr>
          <w:ilvl w:val="1"/>
          <w:numId w:val="1"/>
        </w:numPr>
        <w:jc w:val="both"/>
        <w:rPr>
          <w:rFonts w:ascii="Times New Roman" w:hAnsi="Times New Roman" w:cs="Times New Roman"/>
          <w:sz w:val="24"/>
          <w:szCs w:val="24"/>
          <w:lang w:val="kk-KZ"/>
        </w:rPr>
      </w:pPr>
      <w:r w:rsidRPr="00F55E31">
        <w:rPr>
          <w:rFonts w:ascii="Times New Roman" w:hAnsi="Times New Roman" w:cs="Times New Roman"/>
          <w:sz w:val="24"/>
          <w:szCs w:val="24"/>
          <w:lang w:val="kk-KZ"/>
        </w:rPr>
        <w:t>Международный опыт</w:t>
      </w:r>
      <w:r w:rsidR="003D71EF">
        <w:rPr>
          <w:rFonts w:ascii="Times New Roman" w:hAnsi="Times New Roman" w:cs="Times New Roman"/>
          <w:sz w:val="24"/>
          <w:szCs w:val="24"/>
          <w:lang w:val="kk-KZ"/>
        </w:rPr>
        <w:t xml:space="preserve"> </w:t>
      </w:r>
      <w:r w:rsidRPr="00F55E31">
        <w:rPr>
          <w:rFonts w:ascii="Times New Roman" w:hAnsi="Times New Roman" w:cs="Times New Roman"/>
          <w:sz w:val="24"/>
          <w:szCs w:val="24"/>
          <w:lang w:val="kk-KZ"/>
        </w:rPr>
        <w:t>исследования съедобных грибов</w:t>
      </w:r>
    </w:p>
    <w:p w:rsidR="00E54F60" w:rsidRPr="00F55E31" w:rsidRDefault="00E54F60" w:rsidP="00E54F60">
      <w:pPr>
        <w:spacing w:line="360" w:lineRule="auto"/>
        <w:ind w:firstLine="360"/>
        <w:rPr>
          <w:sz w:val="24"/>
          <w:szCs w:val="24"/>
        </w:rPr>
      </w:pPr>
      <w:r w:rsidRPr="00F55E31">
        <w:rPr>
          <w:sz w:val="24"/>
          <w:szCs w:val="24"/>
        </w:rPr>
        <w:t xml:space="preserve">Для рационального природопользования лесных экосистем важно определить роль и значение каждого составляющего компонента. Среди недревесной лесной продукции съедобные грибы являются важным биологическим и пищевым ресурсом. Большинство грибов выполняют в экосистемах роль биоразлагателей субстрата, способствуя интенсивному круговороту веществ в природе. </w:t>
      </w:r>
      <w:r w:rsidRPr="00F55E31">
        <w:rPr>
          <w:color w:val="000000" w:themeColor="text1"/>
          <w:sz w:val="24"/>
          <w:szCs w:val="24"/>
          <w:lang w:val="kk-KZ"/>
        </w:rPr>
        <w:t xml:space="preserve">Их глобальная и экономическая ценность в настоящее время доказана, и основной причиной увеличения потребления является комбинация их биологической, пищевой, фармакологической ценности </w:t>
      </w:r>
      <w:r w:rsidRPr="00F55E31">
        <w:rPr>
          <w:sz w:val="24"/>
          <w:szCs w:val="24"/>
        </w:rPr>
        <w:t>[2]</w:t>
      </w:r>
      <w:r w:rsidRPr="00F55E31">
        <w:rPr>
          <w:b/>
          <w:sz w:val="24"/>
          <w:szCs w:val="24"/>
          <w:lang w:val="kk-KZ"/>
        </w:rPr>
        <w:t>.</w:t>
      </w:r>
    </w:p>
    <w:p w:rsidR="00E54F60" w:rsidRPr="00F55E31" w:rsidRDefault="00E54F60" w:rsidP="00E54F60">
      <w:pPr>
        <w:shd w:val="clear" w:color="auto" w:fill="FFFFFF"/>
        <w:spacing w:line="360" w:lineRule="auto"/>
        <w:ind w:firstLine="709"/>
        <w:outlineLvl w:val="1"/>
        <w:rPr>
          <w:color w:val="000000" w:themeColor="text1"/>
          <w:sz w:val="24"/>
          <w:szCs w:val="24"/>
          <w:bdr w:val="none" w:sz="0" w:space="0" w:color="auto" w:frame="1"/>
          <w:lang w:val="kk-KZ"/>
        </w:rPr>
      </w:pPr>
      <w:r w:rsidRPr="00F55E31">
        <w:rPr>
          <w:sz w:val="24"/>
          <w:szCs w:val="24"/>
        </w:rPr>
        <w:t>Общеизвестно, что грибы богаты белками, жирами, углеводами, усвояемость которых составляет соответственно 85,98 и 99%. Содержание белков и жиров в грибах выше, чем в хлебе, говядине, рыбе, картофеле и других овощах. Грибы содержат витамины А, В</w:t>
      </w:r>
      <w:r w:rsidRPr="00F55E31">
        <w:rPr>
          <w:sz w:val="24"/>
          <w:szCs w:val="24"/>
          <w:vertAlign w:val="subscript"/>
        </w:rPr>
        <w:t>1</w:t>
      </w:r>
      <w:r w:rsidRPr="00F55E31">
        <w:rPr>
          <w:sz w:val="24"/>
          <w:szCs w:val="24"/>
        </w:rPr>
        <w:t xml:space="preserve">, В, С, Д и РР [3]. Поэтому за счет грибов может быть ликвидирован </w:t>
      </w:r>
      <w:r w:rsidRPr="00F55E31">
        <w:rPr>
          <w:color w:val="000000" w:themeColor="text1"/>
          <w:sz w:val="24"/>
          <w:szCs w:val="24"/>
        </w:rPr>
        <w:t xml:space="preserve">дефицит белкового питания населения планеты, где они среди природных пищевых продуктов занимают особое место [4]. </w:t>
      </w:r>
      <w:r w:rsidRPr="00F55E31">
        <w:rPr>
          <w:sz w:val="24"/>
          <w:szCs w:val="24"/>
        </w:rPr>
        <w:t>Многие исследования направлены на изучение биохимического состава съедобных грибов, т.к. они издревле используются в питании населения вблизи лесных территорий, отдельные виды грибов перешли в категорию деликатесов [5]. Установлено, что в плодовых телах грибов п</w:t>
      </w:r>
      <w:r w:rsidRPr="00F55E31">
        <w:rPr>
          <w:color w:val="000000" w:themeColor="text1"/>
          <w:sz w:val="24"/>
          <w:szCs w:val="24"/>
          <w:lang w:val="kk-KZ"/>
        </w:rPr>
        <w:t>рисутствуют многие незаменимые для здоровья человека аминокислоты, водорастворимые витамины, отдельные минералы, фенолы, токоферолы и др. [6, 7].С</w:t>
      </w:r>
      <w:r w:rsidRPr="00F55E31">
        <w:rPr>
          <w:sz w:val="24"/>
          <w:szCs w:val="24"/>
          <w:lang w:val="kk-KZ"/>
        </w:rPr>
        <w:t>читается, что некоторые грибы обладают антиоксидантными, антимикробными, антиаллергенными и противораковыми свойствами [</w:t>
      </w:r>
      <w:r w:rsidRPr="00F55E31">
        <w:rPr>
          <w:sz w:val="24"/>
          <w:szCs w:val="24"/>
        </w:rPr>
        <w:t>8,</w:t>
      </w:r>
      <w:r w:rsidRPr="00F55E31">
        <w:rPr>
          <w:sz w:val="24"/>
          <w:szCs w:val="24"/>
          <w:lang w:val="kk-KZ"/>
        </w:rPr>
        <w:t xml:space="preserve"> 9</w:t>
      </w:r>
      <w:r w:rsidRPr="00F55E31">
        <w:rPr>
          <w:sz w:val="24"/>
          <w:szCs w:val="24"/>
        </w:rPr>
        <w:t>, 10</w:t>
      </w:r>
      <w:r w:rsidRPr="00F55E31">
        <w:rPr>
          <w:sz w:val="24"/>
          <w:szCs w:val="24"/>
          <w:lang w:val="kk-KZ"/>
        </w:rPr>
        <w:t>]. С другой стороны, концентрации минеральных веществ в грибах значительно выше, чем в сельскохозяйственных культурах. Макрофунги обладают очень эффективным механизмом, который позволяет им сорбировать из субстратов больше минералов по сравнению с другими растениями, растущими в аналогичных условиях [</w:t>
      </w:r>
      <w:r w:rsidRPr="00F55E31">
        <w:rPr>
          <w:sz w:val="24"/>
          <w:szCs w:val="24"/>
        </w:rPr>
        <w:t>11</w:t>
      </w:r>
      <w:r w:rsidRPr="00F55E31">
        <w:rPr>
          <w:sz w:val="24"/>
          <w:szCs w:val="24"/>
          <w:lang w:val="kk-KZ"/>
        </w:rPr>
        <w:t>]. Также известно, что г</w:t>
      </w:r>
      <w:r w:rsidRPr="00F55E31">
        <w:rPr>
          <w:color w:val="000000" w:themeColor="text1"/>
          <w:sz w:val="24"/>
          <w:szCs w:val="24"/>
          <w:bdr w:val="none" w:sz="0" w:space="0" w:color="auto" w:frame="1"/>
          <w:lang w:val="kk-KZ"/>
        </w:rPr>
        <w:t>рибы ценятся как диетический продукт из-за низкой калорийности и отсутствия холестерина [</w:t>
      </w:r>
      <w:r w:rsidRPr="00F55E31">
        <w:rPr>
          <w:color w:val="000000"/>
          <w:spacing w:val="2"/>
          <w:sz w:val="24"/>
          <w:szCs w:val="24"/>
        </w:rPr>
        <w:t>12</w:t>
      </w:r>
      <w:r w:rsidRPr="00F55E31">
        <w:rPr>
          <w:color w:val="000000" w:themeColor="text1"/>
          <w:sz w:val="24"/>
          <w:szCs w:val="24"/>
          <w:bdr w:val="none" w:sz="0" w:space="0" w:color="auto" w:frame="1"/>
          <w:lang w:val="kk-KZ"/>
        </w:rPr>
        <w:t>].</w:t>
      </w:r>
    </w:p>
    <w:p w:rsidR="00E54F60" w:rsidRPr="00F55E31" w:rsidRDefault="00E54F60" w:rsidP="008160CA">
      <w:pPr>
        <w:shd w:val="clear" w:color="auto" w:fill="FFFFFF"/>
        <w:spacing w:line="360" w:lineRule="auto"/>
        <w:ind w:firstLine="709"/>
        <w:rPr>
          <w:color w:val="000000"/>
          <w:sz w:val="24"/>
          <w:szCs w:val="24"/>
        </w:rPr>
      </w:pPr>
      <w:r w:rsidRPr="00F55E31">
        <w:rPr>
          <w:sz w:val="24"/>
          <w:szCs w:val="24"/>
        </w:rPr>
        <w:t xml:space="preserve">Большой интерес ученых грибы вызвали в связи с возможностью их разведения в  промышленных масштабах. </w:t>
      </w:r>
      <w:r w:rsidRPr="00F55E31">
        <w:rPr>
          <w:color w:val="000000" w:themeColor="text1"/>
          <w:sz w:val="24"/>
          <w:szCs w:val="24"/>
          <w:lang w:val="kk-KZ"/>
        </w:rPr>
        <w:t>Со временем производство грибов постоянно увеличивается.  Крупнейшим производителем грибной продукции является Китай (более 1,5 млн тонн в 2017 г.)</w:t>
      </w:r>
      <w:r w:rsidR="00886BC8">
        <w:rPr>
          <w:sz w:val="24"/>
          <w:szCs w:val="24"/>
        </w:rPr>
        <w:t xml:space="preserve">[13, </w:t>
      </w:r>
      <w:r w:rsidRPr="00F55E31">
        <w:rPr>
          <w:sz w:val="24"/>
          <w:szCs w:val="24"/>
        </w:rPr>
        <w:t xml:space="preserve">14]. В странах ЕС и СНГ основой для повышения продуктивности лесных насаждений является научная информация об экологических состояниях лесных </w:t>
      </w:r>
      <w:r w:rsidRPr="00F55E31">
        <w:rPr>
          <w:sz w:val="24"/>
          <w:szCs w:val="24"/>
        </w:rPr>
        <w:lastRenderedPageBreak/>
        <w:t>экосистем и динамики грибов для лучшего понимания процессо</w:t>
      </w:r>
      <w:r w:rsidR="00886BC8">
        <w:rPr>
          <w:sz w:val="24"/>
          <w:szCs w:val="24"/>
        </w:rPr>
        <w:t xml:space="preserve">в эффективного лесопользования </w:t>
      </w:r>
      <w:r w:rsidRPr="00F55E31">
        <w:rPr>
          <w:sz w:val="24"/>
          <w:szCs w:val="24"/>
        </w:rPr>
        <w:t>[15]. Грибы, в большей степени изучены как биоиндикаторы накопления радионуклидов</w:t>
      </w:r>
      <w:r w:rsidRPr="00F55E31">
        <w:rPr>
          <w:sz w:val="24"/>
          <w:szCs w:val="24"/>
          <w:lang w:val="kk-KZ"/>
        </w:rPr>
        <w:t xml:space="preserve"> [16</w:t>
      </w:r>
      <w:r w:rsidRPr="00F55E31">
        <w:rPr>
          <w:rFonts w:eastAsia="Gabriola"/>
          <w:sz w:val="24"/>
          <w:szCs w:val="24"/>
          <w:lang w:val="kk-KZ"/>
        </w:rPr>
        <w:t xml:space="preserve">]. </w:t>
      </w:r>
      <w:r w:rsidRPr="00F55E31">
        <w:rPr>
          <w:color w:val="000000"/>
          <w:sz w:val="24"/>
          <w:szCs w:val="24"/>
        </w:rPr>
        <w:t>Поэтому появилась необходимость в выполнении исследований по эколого-биохимической оценке качества съедобных грибов</w:t>
      </w:r>
      <w:r w:rsidRPr="00F55E31">
        <w:rPr>
          <w:color w:val="000000"/>
          <w:sz w:val="24"/>
          <w:szCs w:val="24"/>
          <w:lang w:val="kk-KZ"/>
        </w:rPr>
        <w:t xml:space="preserve"> для оценки их продовольственной безопасности </w:t>
      </w:r>
      <w:r w:rsidRPr="00F55E31">
        <w:rPr>
          <w:color w:val="000000"/>
          <w:sz w:val="24"/>
          <w:szCs w:val="24"/>
        </w:rPr>
        <w:t xml:space="preserve">[17]. </w:t>
      </w:r>
      <w:r w:rsidRPr="00F55E31">
        <w:rPr>
          <w:sz w:val="24"/>
          <w:szCs w:val="24"/>
        </w:rPr>
        <w:t>Тяжелые металлы оказывают повреждающее действие на разных структурных уровнях организма и трудно выводятся, поэтому актуальной проблемой является поиск эффективных энтеросорбентов, способных снизить их аккумуляцию в организме человека и оказывающих на него «мягкое» биологическое воздействие. Такими свойствами обладают сорбенты из природных продуктов, среди которых особое место занимает полисахарид хитин, благодаря таким его свойствам, как биосовместимость, биодеградируемость, нетоксичность и бактерицидность [18]. Проблема биоабсорбции грибами химических элементов активно рассматривается и обсуждается специалистами [20].</w:t>
      </w:r>
      <w:r w:rsidRPr="00F55E31">
        <w:rPr>
          <w:sz w:val="24"/>
          <w:szCs w:val="24"/>
          <w:lang w:val="kk-KZ"/>
        </w:rPr>
        <w:t xml:space="preserve">Грибы,  </w:t>
      </w:r>
      <w:r w:rsidRPr="00F55E31">
        <w:rPr>
          <w:sz w:val="24"/>
          <w:szCs w:val="24"/>
        </w:rPr>
        <w:t xml:space="preserve">как элементы цепей питания, обеспечивают биогеохимическую миграцию атомов, в том числе и опасных веществ – тяжелых металлов и радионуклидов, активно вовлекая поллютанты в миграционные процессы [21-23]. Интенсивно накапливая тяжелые металлы в зависимости от вида, макромицеты испытывают их неблагоприятное влияние на биохимический аппарат. Концентрация ТМ в большинстве видов грибов близка к нормальной и, лишь при превышении в субстратах подвижных форм ТМ, содержание поллютантов превышает фоновые. Наименьшая концентрация ТМ характерна для сапротрофов, наибольшая – для симбиотрофов [24-25]. Однако, эти величины могут различаются географически у одних и тех же видов, зависят от возраста и места сбора плодовых тел макромицетов, поэтому выделение грибов-биоиндикаторов по отношению к ТМ затруднительно [26-27]. </w:t>
      </w:r>
      <w:r w:rsidRPr="00F55E31">
        <w:rPr>
          <w:color w:val="000000"/>
          <w:sz w:val="24"/>
          <w:szCs w:val="24"/>
        </w:rPr>
        <w:t>Представители сапротрофных базидиомицетов имеют склонность н</w:t>
      </w:r>
      <w:r w:rsidR="008160CA">
        <w:rPr>
          <w:color w:val="000000"/>
          <w:sz w:val="24"/>
          <w:szCs w:val="24"/>
        </w:rPr>
        <w:t>акапливать свинец, цинк, мышьяк</w:t>
      </w:r>
      <w:r w:rsidRPr="00F55E31">
        <w:rPr>
          <w:color w:val="000000"/>
          <w:sz w:val="24"/>
          <w:szCs w:val="24"/>
        </w:rPr>
        <w:t xml:space="preserve"> [</w:t>
      </w:r>
      <w:r w:rsidRPr="00F55E31">
        <w:rPr>
          <w:sz w:val="24"/>
          <w:szCs w:val="24"/>
        </w:rPr>
        <w:t>28</w:t>
      </w:r>
      <w:r w:rsidRPr="00F55E31">
        <w:rPr>
          <w:color w:val="000000"/>
          <w:sz w:val="24"/>
          <w:szCs w:val="24"/>
        </w:rPr>
        <w:t>].</w:t>
      </w:r>
      <w:r w:rsidRPr="00F55E31">
        <w:rPr>
          <w:sz w:val="24"/>
          <w:szCs w:val="24"/>
        </w:rPr>
        <w:t>Растущая обеспокоенность общества в результате трагедий на Чернобыльской атомной электростанции, ядерных взрывов на Семипалатинском полигоне вызвала новые направления в области радиоэкологии и радиобиологии. Эксперименты по испытанию ядерного оружия в воздухе, на земле и под землей способствовали загрязнению всех компонентов окружающей среды различными радиоактивными веществами, нарушению природного равновесия растительного и животного мира, ухудшению общей экологической ситуации в различных регионах земного шара [29].</w:t>
      </w:r>
      <w:r w:rsidRPr="00F55E31">
        <w:rPr>
          <w:rFonts w:eastAsia="Calibri"/>
          <w:sz w:val="24"/>
          <w:szCs w:val="24"/>
        </w:rPr>
        <w:t xml:space="preserve">  Вопросы изучения степени радиационного воздействия в отдаленные сроки после проведенных ядерных испытаний на агроэкосистемы, лесные территории представляют одну из первостепенных проблем охраны окружающей среды, состояния почвенно-растительного покрова, обеспечения продовольственной безопасности. </w:t>
      </w:r>
      <w:r w:rsidRPr="00F55E31">
        <w:rPr>
          <w:rFonts w:eastAsia="Calibri"/>
          <w:color w:val="000000"/>
          <w:sz w:val="24"/>
          <w:szCs w:val="24"/>
        </w:rPr>
        <w:t xml:space="preserve">В мировой литературе представлены </w:t>
      </w:r>
      <w:r w:rsidRPr="00F55E31">
        <w:rPr>
          <w:rFonts w:eastAsia="Calibri"/>
          <w:color w:val="000000"/>
          <w:sz w:val="24"/>
          <w:szCs w:val="24"/>
        </w:rPr>
        <w:lastRenderedPageBreak/>
        <w:t xml:space="preserve">данные об особенностях миграции радионуклидов в экологической цепи «почвы- растения - организм животных – пищевая продукция»,  закономерность распределения радионуклидов  в организмах растений и животных. Показана картина биологического  воздействия повышенного радиационного риска, вызывающего у организмов не только внешнее, но и внутреннее облучение </w:t>
      </w:r>
      <w:r w:rsidRPr="00F55E31">
        <w:rPr>
          <w:color w:val="000000"/>
          <w:sz w:val="24"/>
          <w:szCs w:val="24"/>
        </w:rPr>
        <w:t>[</w:t>
      </w:r>
      <w:r w:rsidRPr="00F55E31">
        <w:rPr>
          <w:sz w:val="24"/>
          <w:szCs w:val="24"/>
        </w:rPr>
        <w:t>30</w:t>
      </w:r>
      <w:r w:rsidRPr="00F55E31">
        <w:rPr>
          <w:color w:val="000000"/>
          <w:sz w:val="24"/>
          <w:szCs w:val="24"/>
        </w:rPr>
        <w:t xml:space="preserve">]. Наиболее же широко распространенный в данном регионе гриб масленок оказался видом, более всего накапливающим </w:t>
      </w:r>
      <w:r w:rsidRPr="00F55E31">
        <w:rPr>
          <w:color w:val="000000"/>
          <w:sz w:val="24"/>
          <w:szCs w:val="24"/>
          <w:vertAlign w:val="superscript"/>
        </w:rPr>
        <w:t>l37</w:t>
      </w:r>
      <w:r w:rsidRPr="00F55E31">
        <w:rPr>
          <w:color w:val="000000"/>
          <w:sz w:val="24"/>
          <w:szCs w:val="24"/>
        </w:rPr>
        <w:t xml:space="preserve">Cs, и поэтому он использовался для индикации почвенного загрязнения в лесах. Максимальная удельная активность </w:t>
      </w:r>
      <w:r w:rsidRPr="00F55E31">
        <w:rPr>
          <w:color w:val="000000"/>
          <w:sz w:val="24"/>
          <w:szCs w:val="24"/>
          <w:vertAlign w:val="superscript"/>
        </w:rPr>
        <w:t>l37</w:t>
      </w:r>
      <w:r w:rsidRPr="00F55E31">
        <w:rPr>
          <w:color w:val="000000"/>
          <w:sz w:val="24"/>
          <w:szCs w:val="24"/>
        </w:rPr>
        <w:t>Cs в грибах достигала 8624 Бк/кг [31]. В работах ряда авторов показано, что макромицеты накапливают радионуклиды на порядок больше, нежели растения [32]. Экологическая изученность формирования ресурса (видовое разнообразие, пространственное распределение и динамика урожайности съедобных грибов) остается недостаточной для его эффективной эксплуатации [33, 34] Грибы отличаются сложностью биоценотических связей и динамичностью продуктивности [35]. Необходимо обновление знаний об их функционировании в экосистемах, поэтому выполненная работа актуальна для получения фундаментальных знаний о макромицетах и решения практических задач по их использованию [36]. Эктомикоризные грибы имеют тесную взаимосвязь с различными деревьями, принадлежащими к семействам Pinaceae, Abietaceae, Fagaceae, Tiliaceae, Betulaceae и Myrtaceae и др. Исследователями отмечено, что смешанные лесные формации способны формировать крупные сообщества эктомикоризных грибов и, следовательно, они более богаты, чем чистые древостои [37]. Ключевой задачей этих исследований является изучение видового разнообразия макромицетов. Приоритеты отдаются отдельным родам (Armillaria в Карпатском биосферном</w:t>
      </w:r>
      <w:r w:rsidR="008160CA">
        <w:rPr>
          <w:color w:val="000000"/>
          <w:sz w:val="24"/>
          <w:szCs w:val="24"/>
        </w:rPr>
        <w:t xml:space="preserve"> заповеднике) или роду Russula </w:t>
      </w:r>
      <w:r w:rsidRPr="00F55E31">
        <w:rPr>
          <w:color w:val="000000"/>
          <w:sz w:val="24"/>
          <w:szCs w:val="24"/>
        </w:rPr>
        <w:t xml:space="preserve">[38]. 30 видов новых грибов из рода Leccinum Gray (Boletaсеае) исследовались на Украине, на севере Европы (Монтенегро) выявлены разные представители этого семейства (Suillus alboflocculosus, Suillus littoralis, Boletus piperatus, Boletus pseudorubinus и др.) Учеными Болгарии приводится список высших грибов, многие из которых являются съедобными (Agaricus, Armillaria, Boletus, Gomphidius, Lactarius, Russula, Suillus и др.)[5, 33]. Среди стран СНГ интересные сведения представлены о новых видах макромицетов, в том числе съедобных, из числа высших базидиальных грибов. На территории Томской области выявлены виды макромицетов, которые ранее не отмечались в этом регионе виды рода Aphyllophorales, Boletales, Russulales и др. Среди грибов Иркутской области в список редких включены 22 вида. Автором выявлены виды эндемики, реликты, а также виды, характерные для местных условий обитания [35]. Результаты значимых исследований о грибах на территории Прибайкалья, где произрастает около 800 видов, представлены в работе [39]. </w:t>
      </w:r>
    </w:p>
    <w:p w:rsidR="00E54F60" w:rsidRDefault="00E54F60" w:rsidP="00E54F60">
      <w:pPr>
        <w:autoSpaceDE w:val="0"/>
        <w:autoSpaceDN w:val="0"/>
        <w:adjustRightInd w:val="0"/>
        <w:spacing w:line="360" w:lineRule="auto"/>
        <w:ind w:firstLine="708"/>
        <w:rPr>
          <w:color w:val="000000"/>
          <w:sz w:val="24"/>
          <w:szCs w:val="24"/>
        </w:rPr>
      </w:pPr>
      <w:r w:rsidRPr="00F55E31">
        <w:rPr>
          <w:color w:val="000000"/>
          <w:sz w:val="24"/>
          <w:szCs w:val="24"/>
        </w:rPr>
        <w:lastRenderedPageBreak/>
        <w:t>Видовое разнообразие съедобных грибов на территории стран Евразии достаточно велико. Видовой состав грибов, в первую очередь, определяется породным составом насаждений, с которыми основная масса грибов находится в симбиотических</w:t>
      </w:r>
      <w:r w:rsidR="008160CA">
        <w:rPr>
          <w:color w:val="000000"/>
          <w:sz w:val="24"/>
          <w:szCs w:val="24"/>
        </w:rPr>
        <w:t xml:space="preserve"> связях, образуя микоризу [40, </w:t>
      </w:r>
      <w:r w:rsidRPr="00F55E31">
        <w:rPr>
          <w:color w:val="000000"/>
          <w:sz w:val="24"/>
          <w:szCs w:val="24"/>
        </w:rPr>
        <w:t xml:space="preserve">41]. В работе отмечено, что важное значение имеет возрастная стадия древостоя и формируемый им микроклимат в приземных слоях воздуха и верхних горизонтах почвы, а также состояние живого напочвенного покрова и подстилки. Автором рекомендовано такого рода исследования проводить в совокупности с изучением приуроченности грибов к местам обитания, т.е. к тем лесорастительным условиям, где они произрастают. Наиболее массовыми и широко распространенными среди съедобных грибов являются представители из родов Agaricus, Armillaria, Boletus, Gomphidius, Leccinum, Lactarius, Russula, </w:t>
      </w:r>
      <w:r w:rsidR="008160CA">
        <w:rPr>
          <w:color w:val="000000"/>
          <w:sz w:val="24"/>
          <w:szCs w:val="24"/>
        </w:rPr>
        <w:t>Suillus, Xerocomus, Gomphidius</w:t>
      </w:r>
      <w:r w:rsidRPr="00F55E31">
        <w:rPr>
          <w:color w:val="000000"/>
          <w:sz w:val="24"/>
          <w:szCs w:val="24"/>
        </w:rPr>
        <w:t xml:space="preserve"> [</w:t>
      </w:r>
      <w:r w:rsidRPr="00F55E31">
        <w:rPr>
          <w:sz w:val="24"/>
          <w:szCs w:val="24"/>
        </w:rPr>
        <w:t>12, 13, 17, 24</w:t>
      </w:r>
      <w:r w:rsidRPr="00F55E31">
        <w:rPr>
          <w:color w:val="000000"/>
          <w:sz w:val="24"/>
          <w:szCs w:val="24"/>
        </w:rPr>
        <w:t xml:space="preserve">]. </w:t>
      </w:r>
    </w:p>
    <w:p w:rsidR="00E54F60" w:rsidRDefault="00E54F60" w:rsidP="00E54F60">
      <w:pPr>
        <w:spacing w:line="360" w:lineRule="auto"/>
        <w:ind w:firstLine="708"/>
        <w:rPr>
          <w:color w:val="000000"/>
          <w:sz w:val="24"/>
          <w:szCs w:val="24"/>
        </w:rPr>
      </w:pPr>
      <w:r>
        <w:rPr>
          <w:color w:val="000000"/>
          <w:sz w:val="24"/>
          <w:szCs w:val="24"/>
        </w:rPr>
        <w:t>Следует отметить как важное достижение ученых и специалистов регионов РФ издание «Национального атласа России», в котором представлена карта-схема распространения съедобных грибов по всей территории страны</w:t>
      </w:r>
      <w:r w:rsidRPr="00F55E31">
        <w:rPr>
          <w:color w:val="000000"/>
          <w:sz w:val="24"/>
          <w:szCs w:val="24"/>
        </w:rPr>
        <w:t>[</w:t>
      </w:r>
      <w:r>
        <w:rPr>
          <w:sz w:val="24"/>
          <w:szCs w:val="24"/>
        </w:rPr>
        <w:t>39</w:t>
      </w:r>
      <w:r w:rsidRPr="00F55E31">
        <w:rPr>
          <w:color w:val="000000"/>
          <w:sz w:val="24"/>
          <w:szCs w:val="24"/>
        </w:rPr>
        <w:t>]</w:t>
      </w:r>
      <w:r w:rsidR="008160CA">
        <w:rPr>
          <w:color w:val="000000"/>
          <w:sz w:val="24"/>
          <w:szCs w:val="24"/>
        </w:rPr>
        <w:t xml:space="preserve">. </w:t>
      </w:r>
      <w:r>
        <w:rPr>
          <w:color w:val="000000"/>
          <w:sz w:val="24"/>
          <w:szCs w:val="24"/>
        </w:rPr>
        <w:t xml:space="preserve">Авторы отмечают, что </w:t>
      </w:r>
      <w:r>
        <w:rPr>
          <w:sz w:val="24"/>
          <w:szCs w:val="24"/>
        </w:rPr>
        <w:t>общая продуцирующая грибоносная площадь в Российской Федерации составляет 81,8 млн га, в том числе в Азиатской части страны — 64,1 млн га, в Европейской — 17,7 млн га; биологический запас грибов равен 4,3 млн т, в том числе в Азиатской части — 3,5 млн т, в Европейской части — 800 тыс. т. Данная информация служит научной основой для заготовителей грибной продукции естественных насаждений с прогнозом получения экономических достижений</w:t>
      </w:r>
      <w:r w:rsidRPr="00F55E31">
        <w:rPr>
          <w:color w:val="000000"/>
          <w:sz w:val="24"/>
          <w:szCs w:val="24"/>
        </w:rPr>
        <w:t xml:space="preserve"> [</w:t>
      </w:r>
      <w:r>
        <w:rPr>
          <w:sz w:val="24"/>
          <w:szCs w:val="24"/>
        </w:rPr>
        <w:t>39</w:t>
      </w:r>
      <w:r w:rsidRPr="00F55E31">
        <w:rPr>
          <w:color w:val="000000"/>
          <w:sz w:val="24"/>
          <w:szCs w:val="24"/>
        </w:rPr>
        <w:t>]</w:t>
      </w:r>
      <w:r>
        <w:rPr>
          <w:color w:val="000000"/>
          <w:sz w:val="24"/>
          <w:szCs w:val="24"/>
        </w:rPr>
        <w:t xml:space="preserve">. </w:t>
      </w:r>
    </w:p>
    <w:p w:rsidR="00E54F60" w:rsidRPr="00F55E31" w:rsidRDefault="00E54F60" w:rsidP="00E54F60">
      <w:pPr>
        <w:spacing w:line="360" w:lineRule="auto"/>
        <w:ind w:firstLine="709"/>
        <w:rPr>
          <w:bCs/>
          <w:sz w:val="24"/>
          <w:szCs w:val="24"/>
        </w:rPr>
      </w:pPr>
      <w:r w:rsidRPr="00F55E31">
        <w:rPr>
          <w:sz w:val="24"/>
          <w:szCs w:val="24"/>
        </w:rPr>
        <w:t xml:space="preserve">1.2 </w:t>
      </w:r>
      <w:r w:rsidRPr="00F55E31">
        <w:rPr>
          <w:bCs/>
          <w:sz w:val="24"/>
          <w:szCs w:val="24"/>
          <w:lang w:val="kk-KZ"/>
        </w:rPr>
        <w:t xml:space="preserve">Анализ опыта </w:t>
      </w:r>
      <w:r w:rsidRPr="00F55E31">
        <w:rPr>
          <w:sz w:val="24"/>
          <w:szCs w:val="24"/>
        </w:rPr>
        <w:t xml:space="preserve">изучения </w:t>
      </w:r>
      <w:r w:rsidRPr="00F55E31">
        <w:rPr>
          <w:sz w:val="24"/>
          <w:szCs w:val="24"/>
          <w:lang w:val="kk-KZ"/>
        </w:rPr>
        <w:t xml:space="preserve">съедобных грибов </w:t>
      </w:r>
      <w:r w:rsidRPr="00F55E31">
        <w:rPr>
          <w:bCs/>
          <w:sz w:val="24"/>
          <w:szCs w:val="24"/>
        </w:rPr>
        <w:t xml:space="preserve">лесных экосистем на территорий </w:t>
      </w:r>
      <w:r w:rsidRPr="00F55E31">
        <w:rPr>
          <w:sz w:val="24"/>
          <w:szCs w:val="24"/>
          <w:lang w:val="kk-KZ"/>
        </w:rPr>
        <w:t>Республики</w:t>
      </w:r>
      <w:r w:rsidRPr="00F55E31">
        <w:rPr>
          <w:bCs/>
          <w:sz w:val="24"/>
          <w:szCs w:val="24"/>
        </w:rPr>
        <w:t xml:space="preserve"> Казахстан </w:t>
      </w:r>
    </w:p>
    <w:p w:rsidR="00E54F60" w:rsidRDefault="00E54F60" w:rsidP="00E54F60">
      <w:pPr>
        <w:spacing w:line="360" w:lineRule="auto"/>
        <w:ind w:firstLine="360"/>
        <w:rPr>
          <w:rFonts w:eastAsia="TimesNewRomanPSMT"/>
          <w:sz w:val="24"/>
          <w:szCs w:val="24"/>
        </w:rPr>
      </w:pPr>
      <w:r>
        <w:rPr>
          <w:sz w:val="24"/>
          <w:szCs w:val="24"/>
        </w:rPr>
        <w:t xml:space="preserve">В Казахстане микологические исследования не имеют приоритетности как в других регионах мира в силу специфики питания населения. Анализ имеющейся литературы показывает, что проблемы изучения грибов, в том числе съедобных, носят рекогносцировочный характер и зависят от многих факторов, ведущим из которых является наличие научных кадров и технической базы. </w:t>
      </w:r>
      <w:r w:rsidRPr="00F55E31">
        <w:rPr>
          <w:sz w:val="24"/>
          <w:szCs w:val="24"/>
        </w:rPr>
        <w:t>В работе [</w:t>
      </w:r>
      <w:r w:rsidRPr="009B7C85">
        <w:rPr>
          <w:sz w:val="24"/>
          <w:szCs w:val="24"/>
        </w:rPr>
        <w:t>40</w:t>
      </w:r>
      <w:r w:rsidRPr="00F55E31">
        <w:rPr>
          <w:sz w:val="24"/>
          <w:szCs w:val="24"/>
        </w:rPr>
        <w:t>] приведен краткий очерк микологических исследований в Казахстане. Авторами отмечено, что значительные работы выполнены М.К.Зилингом (1928), Кравцевым Б.И. (1933), Лавровым Н.Н. (1948, 1951). Известно, что специальные сборы микологического гербария осуществлялись С.Р.Шварцман (1947), А.М.Соловьевым (1961), М.П.Васягиной и З.М.Бызовой (с 1958), С.А.Абиевым (с 1978). Итогом многолетни</w:t>
      </w:r>
      <w:r>
        <w:rPr>
          <w:sz w:val="24"/>
          <w:szCs w:val="24"/>
        </w:rPr>
        <w:t>х</w:t>
      </w:r>
      <w:r w:rsidRPr="00F55E31">
        <w:rPr>
          <w:sz w:val="24"/>
          <w:szCs w:val="24"/>
        </w:rPr>
        <w:t xml:space="preserve"> исследований стало издание «Флоры споровых растений Казахстана» (19</w:t>
      </w:r>
      <w:r>
        <w:rPr>
          <w:sz w:val="24"/>
          <w:szCs w:val="24"/>
        </w:rPr>
        <w:t>5</w:t>
      </w:r>
      <w:r w:rsidRPr="00F55E31">
        <w:rPr>
          <w:sz w:val="24"/>
          <w:szCs w:val="24"/>
        </w:rPr>
        <w:t>6</w:t>
      </w:r>
      <w:r>
        <w:rPr>
          <w:sz w:val="24"/>
          <w:szCs w:val="24"/>
        </w:rPr>
        <w:t>1985</w:t>
      </w:r>
      <w:r w:rsidRPr="00F55E31">
        <w:rPr>
          <w:sz w:val="24"/>
          <w:szCs w:val="24"/>
        </w:rPr>
        <w:t xml:space="preserve">), где описаны как широко распространенные, так и редкие, новые виды грибов на большей территории республики: Казахстанской части Алтая, территории ленточных боров, Западной и Средней Сибири, Алма-Атинской </w:t>
      </w:r>
      <w:r w:rsidRPr="00F55E31">
        <w:rPr>
          <w:sz w:val="24"/>
          <w:szCs w:val="24"/>
        </w:rPr>
        <w:lastRenderedPageBreak/>
        <w:t xml:space="preserve">зоны, </w:t>
      </w:r>
      <w:r>
        <w:rPr>
          <w:sz w:val="24"/>
          <w:szCs w:val="24"/>
        </w:rPr>
        <w:t xml:space="preserve">отдельных районов </w:t>
      </w:r>
      <w:r w:rsidRPr="00F55E31">
        <w:rPr>
          <w:sz w:val="24"/>
          <w:szCs w:val="24"/>
        </w:rPr>
        <w:t>Северного и Центрального Казахстана [4</w:t>
      </w:r>
      <w:r>
        <w:rPr>
          <w:sz w:val="24"/>
          <w:szCs w:val="24"/>
        </w:rPr>
        <w:t>1</w:t>
      </w:r>
      <w:r w:rsidRPr="00F55E31">
        <w:rPr>
          <w:sz w:val="24"/>
          <w:szCs w:val="24"/>
        </w:rPr>
        <w:t xml:space="preserve">].В последнее десятилетие в Казахстане в области микологии ведутся </w:t>
      </w:r>
      <w:r>
        <w:rPr>
          <w:sz w:val="24"/>
          <w:szCs w:val="24"/>
        </w:rPr>
        <w:t xml:space="preserve">фундаментально-прикладные </w:t>
      </w:r>
      <w:r w:rsidRPr="00F55E31">
        <w:rPr>
          <w:sz w:val="24"/>
          <w:szCs w:val="24"/>
        </w:rPr>
        <w:t xml:space="preserve">рекогносцировочные исследования по </w:t>
      </w:r>
      <w:r w:rsidRPr="00F55E31">
        <w:rPr>
          <w:rFonts w:eastAsia="TimesNewRomanPSMT"/>
          <w:sz w:val="24"/>
          <w:szCs w:val="24"/>
        </w:rPr>
        <w:t xml:space="preserve">идентификации, морфометрическому описанию,  систематизации грибов разных регионов, преимущественно в Центральном, Северо-Восточном Казахстане. Имеются сведения о создании коллекции штаммов чистых культур ценных съедобных сапротрофных и сапроксилотрофных видов макромицетов, перспективных для промышленного грибоводства РК </w:t>
      </w:r>
      <w:r w:rsidRPr="00F55E31">
        <w:rPr>
          <w:sz w:val="24"/>
          <w:szCs w:val="24"/>
        </w:rPr>
        <w:t>[4</w:t>
      </w:r>
      <w:r>
        <w:rPr>
          <w:sz w:val="24"/>
          <w:szCs w:val="24"/>
        </w:rPr>
        <w:t xml:space="preserve">2, </w:t>
      </w:r>
      <w:r w:rsidRPr="00F55E31">
        <w:rPr>
          <w:sz w:val="24"/>
          <w:szCs w:val="24"/>
        </w:rPr>
        <w:t>4</w:t>
      </w:r>
      <w:r>
        <w:rPr>
          <w:sz w:val="24"/>
          <w:szCs w:val="24"/>
        </w:rPr>
        <w:t>3</w:t>
      </w:r>
      <w:r w:rsidRPr="00F55E31">
        <w:rPr>
          <w:sz w:val="24"/>
          <w:szCs w:val="24"/>
        </w:rPr>
        <w:t>]</w:t>
      </w:r>
      <w:r w:rsidRPr="00F55E31">
        <w:rPr>
          <w:rFonts w:eastAsia="TimesNewRomanPSMT"/>
          <w:sz w:val="24"/>
          <w:szCs w:val="24"/>
        </w:rPr>
        <w:t xml:space="preserve">. Особое место в современных микологических исследованиях занимают работы, связанные с изучением экологической и продовольственной безопасности грибов, произрастающих на техногенно - нарушенных территориях, вблизи промышленных предприятий Восточного Казахстана и мест проведения ядерных испытаний на Семипалатинском полигоне </w:t>
      </w:r>
      <w:r w:rsidRPr="00F55E31">
        <w:rPr>
          <w:sz w:val="24"/>
          <w:szCs w:val="24"/>
        </w:rPr>
        <w:t>[4</w:t>
      </w:r>
      <w:r>
        <w:rPr>
          <w:sz w:val="24"/>
          <w:szCs w:val="24"/>
        </w:rPr>
        <w:t>4, 45</w:t>
      </w:r>
      <w:r w:rsidRPr="00F55E31">
        <w:rPr>
          <w:sz w:val="24"/>
          <w:szCs w:val="24"/>
        </w:rPr>
        <w:t>]</w:t>
      </w:r>
      <w:r w:rsidRPr="00F55E31">
        <w:rPr>
          <w:rFonts w:eastAsia="TimesNewRomanPSMT"/>
          <w:sz w:val="24"/>
          <w:szCs w:val="24"/>
        </w:rPr>
        <w:t>.</w:t>
      </w:r>
      <w:r w:rsidRPr="00F55E31">
        <w:rPr>
          <w:sz w:val="24"/>
          <w:szCs w:val="24"/>
        </w:rPr>
        <w:t>Ранее нами было показано, что ресурсы недревесной лесной продукции (дикорастущих ягод, съедобных грибов) достаточны для удовлетворения внутреннего спроса на растительное сырье[4</w:t>
      </w:r>
      <w:r>
        <w:rPr>
          <w:sz w:val="24"/>
          <w:szCs w:val="24"/>
        </w:rPr>
        <w:t>6</w:t>
      </w:r>
      <w:r w:rsidRPr="00F55E31">
        <w:rPr>
          <w:sz w:val="24"/>
          <w:szCs w:val="24"/>
        </w:rPr>
        <w:t xml:space="preserve">]. Грибы - </w:t>
      </w:r>
      <w:r w:rsidRPr="00F55E31">
        <w:rPr>
          <w:iCs/>
          <w:sz w:val="24"/>
          <w:szCs w:val="24"/>
          <w:bdr w:val="none" w:sz="0" w:space="0" w:color="auto" w:frame="1"/>
        </w:rPr>
        <w:t xml:space="preserve">один из наиболее широко используемых видов пищевого сырья среди населения. Поэтому биоэкологическая оценка их </w:t>
      </w:r>
      <w:r>
        <w:rPr>
          <w:iCs/>
          <w:sz w:val="24"/>
          <w:szCs w:val="24"/>
          <w:bdr w:val="none" w:sz="0" w:space="0" w:color="auto" w:frame="1"/>
        </w:rPr>
        <w:t xml:space="preserve">биоразнообразия и </w:t>
      </w:r>
      <w:r w:rsidRPr="00F55E31">
        <w:rPr>
          <w:iCs/>
          <w:sz w:val="24"/>
          <w:szCs w:val="24"/>
          <w:bdr w:val="none" w:sz="0" w:space="0" w:color="auto" w:frame="1"/>
        </w:rPr>
        <w:t>качества является одной из актуальных проблем в регионах республики</w:t>
      </w:r>
      <w:r w:rsidRPr="00F55E31">
        <w:rPr>
          <w:rFonts w:eastAsia="TimesNewRomanPSMT"/>
          <w:sz w:val="24"/>
          <w:szCs w:val="24"/>
        </w:rPr>
        <w:t>.</w:t>
      </w:r>
    </w:p>
    <w:p w:rsidR="00E54F60" w:rsidRPr="00F55E31" w:rsidRDefault="00E54F60" w:rsidP="00E54F60">
      <w:pPr>
        <w:spacing w:line="360" w:lineRule="auto"/>
        <w:ind w:firstLine="360"/>
        <w:rPr>
          <w:rFonts w:eastAsia="TimesNewRomanPSMT"/>
          <w:sz w:val="24"/>
          <w:szCs w:val="24"/>
        </w:rPr>
      </w:pPr>
      <w:r>
        <w:rPr>
          <w:rFonts w:eastAsia="TimesNewRomanPSMT"/>
          <w:sz w:val="24"/>
          <w:szCs w:val="24"/>
        </w:rPr>
        <w:t xml:space="preserve">Таким образом, </w:t>
      </w:r>
      <w:r>
        <w:rPr>
          <w:sz w:val="24"/>
          <w:szCs w:val="24"/>
        </w:rPr>
        <w:t>в</w:t>
      </w:r>
      <w:r w:rsidRPr="004B416A">
        <w:rPr>
          <w:color w:val="000000"/>
          <w:sz w:val="24"/>
          <w:szCs w:val="24"/>
        </w:rPr>
        <w:t xml:space="preserve">клад лесов в благополучие человечества чрезвычайно разнообразен, обширен и имеет поистине глобальное значение. Как показывает практика, леса играют важнейшую роль в борьбе с сельской бедностью, в обеспечении продовольственной безопасности и в предоставлении источников средств для </w:t>
      </w:r>
      <w:r>
        <w:rPr>
          <w:color w:val="000000"/>
          <w:sz w:val="24"/>
          <w:szCs w:val="24"/>
        </w:rPr>
        <w:t xml:space="preserve">безбедного </w:t>
      </w:r>
      <w:r w:rsidRPr="004B416A">
        <w:rPr>
          <w:color w:val="000000"/>
          <w:sz w:val="24"/>
          <w:szCs w:val="24"/>
        </w:rPr>
        <w:t>существования. Лесные территории предлагают перспективные среднесрочные возможности «зеленого» роста; являются поставщиками жизненно важных долгосрочных экологических благ и услуг, таких как чистый воздух и вода, биоразнообрази</w:t>
      </w:r>
      <w:r>
        <w:rPr>
          <w:color w:val="000000"/>
          <w:sz w:val="24"/>
          <w:szCs w:val="24"/>
        </w:rPr>
        <w:t xml:space="preserve">е лесных и недревесных продуктов леса. Именно леса служат устойчивыми экосистемами по </w:t>
      </w:r>
      <w:r w:rsidRPr="004B416A">
        <w:rPr>
          <w:color w:val="000000"/>
          <w:sz w:val="24"/>
          <w:szCs w:val="24"/>
        </w:rPr>
        <w:t>смягчени</w:t>
      </w:r>
      <w:r>
        <w:rPr>
          <w:color w:val="000000"/>
          <w:sz w:val="24"/>
          <w:szCs w:val="24"/>
        </w:rPr>
        <w:t>ю</w:t>
      </w:r>
      <w:r w:rsidRPr="004B416A">
        <w:rPr>
          <w:color w:val="000000"/>
          <w:sz w:val="24"/>
          <w:szCs w:val="24"/>
        </w:rPr>
        <w:t xml:space="preserve"> последствий изменения климата. В Стратегической рамочной программе ФАО показано, что лесное хозяйство занимает важное место, так как предусматривает последовательное применение комплексного подхода к решению важнейших задач, касающихся производства продовольствия, развития сельских районов, землепользования и устойчивого управления природными ресурсами. Для эффективного управления лесами планеты в интересах нынешнего и будущих поколений, важно иметь четкое представление о состоянии и современных тенденциях в динамике лес</w:t>
      </w:r>
      <w:r>
        <w:rPr>
          <w:color w:val="000000"/>
          <w:sz w:val="24"/>
          <w:szCs w:val="24"/>
        </w:rPr>
        <w:t>ной продукции.</w:t>
      </w:r>
    </w:p>
    <w:p w:rsidR="00E54F60" w:rsidRDefault="00E54F60" w:rsidP="00E54F60">
      <w:pPr>
        <w:ind w:firstLine="454"/>
        <w:rPr>
          <w:sz w:val="24"/>
          <w:szCs w:val="24"/>
        </w:rPr>
      </w:pPr>
    </w:p>
    <w:p w:rsidR="002122C0" w:rsidRDefault="002122C0" w:rsidP="00E54F60">
      <w:pPr>
        <w:ind w:firstLine="454"/>
        <w:rPr>
          <w:sz w:val="24"/>
          <w:szCs w:val="24"/>
        </w:rPr>
      </w:pPr>
    </w:p>
    <w:p w:rsidR="002122C0" w:rsidRDefault="002122C0" w:rsidP="00E54F60">
      <w:pPr>
        <w:ind w:firstLine="454"/>
        <w:rPr>
          <w:sz w:val="24"/>
          <w:szCs w:val="24"/>
        </w:rPr>
      </w:pPr>
    </w:p>
    <w:p w:rsidR="002122C0" w:rsidRPr="00F55E31" w:rsidRDefault="002122C0" w:rsidP="00E54F60">
      <w:pPr>
        <w:ind w:firstLine="454"/>
        <w:rPr>
          <w:sz w:val="24"/>
          <w:szCs w:val="24"/>
        </w:rPr>
      </w:pPr>
    </w:p>
    <w:p w:rsidR="00E54F60" w:rsidRPr="00F55E31" w:rsidRDefault="00E54F60" w:rsidP="00E54F60">
      <w:pPr>
        <w:pStyle w:val="Default"/>
        <w:spacing w:line="360" w:lineRule="auto"/>
        <w:jc w:val="both"/>
      </w:pPr>
    </w:p>
    <w:p w:rsidR="00E54F60" w:rsidRDefault="00E54F60" w:rsidP="00D817C6">
      <w:pPr>
        <w:spacing w:line="360" w:lineRule="auto"/>
        <w:ind w:firstLine="708"/>
        <w:jc w:val="center"/>
        <w:rPr>
          <w:sz w:val="24"/>
          <w:szCs w:val="24"/>
        </w:rPr>
      </w:pPr>
      <w:r w:rsidRPr="008C5EBF">
        <w:rPr>
          <w:sz w:val="24"/>
          <w:szCs w:val="24"/>
        </w:rPr>
        <w:lastRenderedPageBreak/>
        <w:t>2 МАТЕРИАЛЫ И МЕТОДЫ ИССЛЕДОВАНИЙ</w:t>
      </w:r>
    </w:p>
    <w:p w:rsidR="00E54F60" w:rsidRPr="00EC400F" w:rsidRDefault="00E54F60" w:rsidP="00E54F60">
      <w:pPr>
        <w:spacing w:line="360" w:lineRule="auto"/>
        <w:ind w:firstLine="709"/>
        <w:rPr>
          <w:sz w:val="24"/>
          <w:szCs w:val="24"/>
        </w:rPr>
      </w:pPr>
      <w:r>
        <w:rPr>
          <w:sz w:val="24"/>
          <w:szCs w:val="24"/>
        </w:rPr>
        <w:t xml:space="preserve">Выполнение научно-исследовательских работ по проекту проведено в соответствии с Договором, утвержденным техническим заданием и календарным планом на текущий 2019 г. Информация об этом представлена в Приложениях А, Б.  </w:t>
      </w:r>
      <w:r w:rsidRPr="00EC400F">
        <w:rPr>
          <w:sz w:val="24"/>
          <w:szCs w:val="24"/>
        </w:rPr>
        <w:t>Для реализации задач Проекта разработана методология выполнения фрагментов выполняемой научно-исследовательской работы</w:t>
      </w:r>
      <w:r>
        <w:rPr>
          <w:sz w:val="24"/>
          <w:szCs w:val="24"/>
        </w:rPr>
        <w:t>, которая была обсуждена на заседании кафедры биологических наук (Приложения В)</w:t>
      </w:r>
      <w:r w:rsidRPr="00EC400F">
        <w:rPr>
          <w:sz w:val="24"/>
          <w:szCs w:val="24"/>
        </w:rPr>
        <w:t>.</w:t>
      </w:r>
      <w:r w:rsidR="001D5895">
        <w:rPr>
          <w:sz w:val="24"/>
          <w:szCs w:val="24"/>
        </w:rPr>
        <w:t xml:space="preserve"> Фрагменты исследований опубликованы в ряде научных работ, включенных в список опубликованных работ (Приложение Г). </w:t>
      </w:r>
      <w:r w:rsidRPr="00EC400F">
        <w:rPr>
          <w:sz w:val="24"/>
          <w:szCs w:val="24"/>
        </w:rPr>
        <w:t xml:space="preserve"> </w:t>
      </w:r>
    </w:p>
    <w:p w:rsidR="00E54F60" w:rsidRPr="00EC400F" w:rsidRDefault="00E54F60" w:rsidP="00E54F60">
      <w:pPr>
        <w:spacing w:line="360" w:lineRule="auto"/>
        <w:ind w:firstLine="709"/>
        <w:rPr>
          <w:sz w:val="24"/>
          <w:szCs w:val="24"/>
        </w:rPr>
      </w:pPr>
      <w:r w:rsidRPr="00EC400F">
        <w:rPr>
          <w:sz w:val="24"/>
          <w:szCs w:val="24"/>
        </w:rPr>
        <w:t xml:space="preserve">2.1 Обоснование выбора исследовательских ключевых участков </w:t>
      </w:r>
    </w:p>
    <w:p w:rsidR="00E54F60" w:rsidRPr="00EC400F" w:rsidRDefault="00E54F60" w:rsidP="00E54F60">
      <w:pPr>
        <w:pStyle w:val="a5"/>
        <w:spacing w:before="0" w:beforeAutospacing="0" w:after="0" w:afterAutospacing="0" w:line="360" w:lineRule="auto"/>
        <w:ind w:firstLine="708"/>
        <w:jc w:val="both"/>
      </w:pPr>
      <w:r w:rsidRPr="00EC400F">
        <w:t>Экспериментально-полевые исследования выполнены в лесных экосистемах степных</w:t>
      </w:r>
      <w:r>
        <w:t>,</w:t>
      </w:r>
      <w:r w:rsidRPr="00EC400F">
        <w:t xml:space="preserve"> лесостепных, горных территорий Казахстана, </w:t>
      </w:r>
      <w:r>
        <w:t xml:space="preserve">расположенных в </w:t>
      </w:r>
      <w:r w:rsidRPr="0007624F">
        <w:t>Акмолинск</w:t>
      </w:r>
      <w:r>
        <w:t>ой</w:t>
      </w:r>
      <w:r w:rsidRPr="0007624F">
        <w:t>, Восточно-Казахстанск</w:t>
      </w:r>
      <w:r>
        <w:t>ой</w:t>
      </w:r>
      <w:r w:rsidRPr="0007624F">
        <w:t>, Костанайск</w:t>
      </w:r>
      <w:r>
        <w:t>ой</w:t>
      </w:r>
      <w:r w:rsidRPr="0007624F">
        <w:t xml:space="preserve"> и Туркестанск</w:t>
      </w:r>
      <w:r>
        <w:t>ой</w:t>
      </w:r>
      <w:r w:rsidRPr="0007624F">
        <w:t xml:space="preserve"> област</w:t>
      </w:r>
      <w:r>
        <w:t>ях</w:t>
      </w:r>
      <w:r w:rsidRPr="0007624F">
        <w:t xml:space="preserve">. </w:t>
      </w:r>
      <w:r>
        <w:t xml:space="preserve">Разработанная методология исследований </w:t>
      </w:r>
      <w:r w:rsidRPr="00EC400F">
        <w:t>способствовал</w:t>
      </w:r>
      <w:r>
        <w:t>а</w:t>
      </w:r>
      <w:r w:rsidRPr="00EC400F">
        <w:t xml:space="preserve"> максимальному охвату исследовательских площадок и получению достоверной научной информации</w:t>
      </w:r>
      <w:r>
        <w:t xml:space="preserve"> о видовом разнообразии съедобных грибов и их экологической безопасности для заготовки и переработки местным населением регионов республики</w:t>
      </w:r>
      <w:r w:rsidRPr="00EC400F">
        <w:t xml:space="preserve">. Обследованию подверглись участки лесных территорий с господством растительного сообщества </w:t>
      </w:r>
      <w:r>
        <w:t xml:space="preserve">различных типов </w:t>
      </w:r>
      <w:r w:rsidRPr="00EC400F">
        <w:t>лес</w:t>
      </w:r>
      <w:r>
        <w:t xml:space="preserve">ов. </w:t>
      </w:r>
      <w:r w:rsidRPr="00EC400F">
        <w:t>Важной задачей было исследование качества недревесной продукции лесных массивов на примере съедобных грибов, изучение состава и содержания химических веществ в их плодовых телах</w:t>
      </w:r>
      <w:r>
        <w:t xml:space="preserve">, как полезных, так и вредных. Изучение </w:t>
      </w:r>
      <w:r w:rsidRPr="00EC400F">
        <w:t xml:space="preserve">загрязненности </w:t>
      </w:r>
      <w:r>
        <w:t>грибов</w:t>
      </w:r>
      <w:r w:rsidRPr="00EC400F">
        <w:t xml:space="preserve"> радионуклидами и тяжелыми металлами </w:t>
      </w:r>
      <w:r>
        <w:t xml:space="preserve">проведено </w:t>
      </w:r>
      <w:r w:rsidRPr="00EC400F">
        <w:t xml:space="preserve">для выявления антропогенного воздействия на качество грибной продукции в условиях </w:t>
      </w:r>
      <w:r>
        <w:t xml:space="preserve">сформировавшейся </w:t>
      </w:r>
      <w:r w:rsidRPr="00EC400F">
        <w:t xml:space="preserve">природной среды.  </w:t>
      </w:r>
    </w:p>
    <w:p w:rsidR="00E54F60" w:rsidRPr="00EC400F" w:rsidRDefault="00E54F60" w:rsidP="00E54F60">
      <w:pPr>
        <w:tabs>
          <w:tab w:val="left" w:pos="840"/>
        </w:tabs>
        <w:spacing w:line="360" w:lineRule="auto"/>
        <w:rPr>
          <w:sz w:val="24"/>
          <w:szCs w:val="24"/>
        </w:rPr>
      </w:pPr>
      <w:r w:rsidRPr="00EC400F">
        <w:rPr>
          <w:sz w:val="24"/>
          <w:szCs w:val="24"/>
        </w:rPr>
        <w:tab/>
        <w:t>2.1 Схема выполнения исследований</w:t>
      </w:r>
    </w:p>
    <w:p w:rsidR="00E54F60" w:rsidRPr="00F2764E" w:rsidRDefault="00E54F60" w:rsidP="00E54F60">
      <w:pPr>
        <w:spacing w:line="360" w:lineRule="auto"/>
        <w:ind w:firstLine="709"/>
        <w:rPr>
          <w:sz w:val="24"/>
          <w:szCs w:val="24"/>
        </w:rPr>
      </w:pPr>
      <w:r w:rsidRPr="00F2764E">
        <w:rPr>
          <w:sz w:val="24"/>
          <w:szCs w:val="24"/>
        </w:rPr>
        <w:t xml:space="preserve">- Организация и проведение экспедиционных выездов по сбору </w:t>
      </w:r>
      <w:r w:rsidRPr="00F2764E">
        <w:rPr>
          <w:sz w:val="24"/>
          <w:szCs w:val="24"/>
          <w:lang w:val="kk-KZ"/>
        </w:rPr>
        <w:t xml:space="preserve">съедобных грибов лесных экосистем в регионы Казахстана (Акмолинская, Восточно-Казахстанская, Костанайская, Туркестанская области). </w:t>
      </w:r>
      <w:r w:rsidRPr="00F2764E">
        <w:rPr>
          <w:sz w:val="24"/>
          <w:szCs w:val="24"/>
        </w:rPr>
        <w:t xml:space="preserve">На </w:t>
      </w:r>
      <w:r w:rsidRPr="00442EF6">
        <w:rPr>
          <w:sz w:val="24"/>
          <w:szCs w:val="24"/>
        </w:rPr>
        <w:t xml:space="preserve">рисунке </w:t>
      </w:r>
      <w:r w:rsidR="002122C0" w:rsidRPr="00442EF6">
        <w:rPr>
          <w:sz w:val="24"/>
          <w:szCs w:val="24"/>
        </w:rPr>
        <w:t>1</w:t>
      </w:r>
      <w:r w:rsidRPr="00F2764E">
        <w:rPr>
          <w:sz w:val="24"/>
          <w:szCs w:val="24"/>
        </w:rPr>
        <w:t xml:space="preserve"> показана к</w:t>
      </w:r>
      <w:r w:rsidRPr="00F2764E">
        <w:rPr>
          <w:sz w:val="24"/>
          <w:szCs w:val="24"/>
          <w:lang w:val="kk-KZ"/>
        </w:rPr>
        <w:t xml:space="preserve">арта-схема </w:t>
      </w:r>
      <w:r w:rsidRPr="00F2764E">
        <w:rPr>
          <w:sz w:val="24"/>
          <w:szCs w:val="24"/>
        </w:rPr>
        <w:t>примерного маршрута</w:t>
      </w:r>
      <w:r w:rsidRPr="00F2764E">
        <w:rPr>
          <w:sz w:val="24"/>
          <w:szCs w:val="24"/>
          <w:lang w:val="kk-KZ"/>
        </w:rPr>
        <w:t xml:space="preserve"> экспедиционных </w:t>
      </w:r>
      <w:r w:rsidRPr="00F2764E">
        <w:rPr>
          <w:sz w:val="24"/>
          <w:szCs w:val="24"/>
        </w:rPr>
        <w:t xml:space="preserve">полевых исследований, разработанный на 2019 год. </w:t>
      </w:r>
      <w:r w:rsidRPr="00F2764E">
        <w:rPr>
          <w:sz w:val="24"/>
          <w:szCs w:val="24"/>
          <w:lang w:val="kk-KZ"/>
        </w:rPr>
        <w:t xml:space="preserve">Первичная информация о времени массового сбора грибов, местоположении грибоносных территорий поступает из </w:t>
      </w:r>
      <w:r w:rsidRPr="00F2764E">
        <w:rPr>
          <w:bCs/>
          <w:sz w:val="24"/>
          <w:szCs w:val="24"/>
        </w:rPr>
        <w:t>территорий лесхозов исследуемых регионов</w:t>
      </w:r>
      <w:r w:rsidRPr="00F2764E">
        <w:rPr>
          <w:sz w:val="24"/>
          <w:szCs w:val="24"/>
        </w:rPr>
        <w:t xml:space="preserve">. Отобранный материал разбирается в помещениях лесхозов, регистрируется в полевом журнале, снабжается этикеткой, идентифицируется до вида (по возможности), распределяется для различных видов лабораторных анализов. Обследованию подверглись участки лесных территорий, растительное сообщество лесных экосистем на предмет изучения видового состава, встречаемости, урожайности съедобных грибов. В общей сложности </w:t>
      </w:r>
      <w:r w:rsidRPr="00F2764E">
        <w:rPr>
          <w:sz w:val="24"/>
          <w:szCs w:val="24"/>
        </w:rPr>
        <w:lastRenderedPageBreak/>
        <w:t xml:space="preserve">исследования выполнены на 5 учетных площадках Акмолинской, 7 площадках Восточно-Казахстанской, 4 площадках Костанайской, 4 площадках Туркестанской областей.   </w:t>
      </w:r>
    </w:p>
    <w:p w:rsidR="00E54F60" w:rsidRPr="00F2764E" w:rsidRDefault="00E54F60" w:rsidP="00E54F60">
      <w:pPr>
        <w:spacing w:line="360" w:lineRule="auto"/>
        <w:ind w:firstLine="708"/>
        <w:rPr>
          <w:sz w:val="24"/>
          <w:szCs w:val="24"/>
        </w:rPr>
      </w:pPr>
      <w:r w:rsidRPr="00F2764E">
        <w:rPr>
          <w:sz w:val="24"/>
          <w:szCs w:val="24"/>
        </w:rPr>
        <w:t>- В местах проведения полевых работ на каждой учетной площадке закладыва</w:t>
      </w:r>
      <w:r>
        <w:rPr>
          <w:sz w:val="24"/>
          <w:szCs w:val="24"/>
        </w:rPr>
        <w:t>лись</w:t>
      </w:r>
      <w:r w:rsidRPr="00F2764E">
        <w:rPr>
          <w:sz w:val="24"/>
          <w:szCs w:val="24"/>
        </w:rPr>
        <w:t xml:space="preserve"> ключевые участки размером 1</w:t>
      </w:r>
      <w:r w:rsidRPr="00F2764E">
        <w:rPr>
          <w:rFonts w:eastAsia="TimesNewRomanPSMT"/>
          <w:sz w:val="24"/>
          <w:szCs w:val="24"/>
        </w:rPr>
        <w:t>0*10 м</w:t>
      </w:r>
      <w:r w:rsidRPr="00F2764E">
        <w:rPr>
          <w:rFonts w:eastAsia="TimesNewRomanPSMT"/>
          <w:sz w:val="24"/>
          <w:szCs w:val="24"/>
          <w:vertAlign w:val="superscript"/>
        </w:rPr>
        <w:t>2</w:t>
      </w:r>
      <w:r w:rsidRPr="00F2764E">
        <w:rPr>
          <w:sz w:val="24"/>
          <w:szCs w:val="24"/>
        </w:rPr>
        <w:t>, на которых провод</w:t>
      </w:r>
      <w:r>
        <w:rPr>
          <w:sz w:val="24"/>
          <w:szCs w:val="24"/>
        </w:rPr>
        <w:t>ены</w:t>
      </w:r>
      <w:r w:rsidRPr="00F2764E">
        <w:rPr>
          <w:sz w:val="24"/>
          <w:szCs w:val="24"/>
        </w:rPr>
        <w:t xml:space="preserve"> экологические, геоботанические, лесотаксационные исследования. На территории учетных площадок производи</w:t>
      </w:r>
      <w:r>
        <w:rPr>
          <w:sz w:val="24"/>
          <w:szCs w:val="24"/>
        </w:rPr>
        <w:t>л</w:t>
      </w:r>
      <w:r w:rsidRPr="00F2764E">
        <w:rPr>
          <w:sz w:val="24"/>
          <w:szCs w:val="24"/>
        </w:rPr>
        <w:t xml:space="preserve">ся сбор материалов для лабораторных анализов и гербарной коллекции. </w:t>
      </w:r>
    </w:p>
    <w:p w:rsidR="00E54F60" w:rsidRPr="00F2764E" w:rsidRDefault="00E54F60" w:rsidP="002122C0">
      <w:pPr>
        <w:spacing w:line="360" w:lineRule="auto"/>
        <w:ind w:firstLine="0"/>
        <w:rPr>
          <w:sz w:val="24"/>
          <w:szCs w:val="24"/>
          <w:lang w:val="kk-KZ"/>
        </w:rPr>
      </w:pPr>
      <w:r w:rsidRPr="00F2764E">
        <w:rPr>
          <w:sz w:val="24"/>
          <w:szCs w:val="24"/>
        </w:rPr>
        <w:t>- Изучение биологического разнообразия видов съедобных грибов, их инвентаризация и создание коллекции. Исследования проводятся в соответствии с общепринятыми методами, разработанными в мировой научной практике [4</w:t>
      </w:r>
      <w:r>
        <w:rPr>
          <w:sz w:val="24"/>
          <w:szCs w:val="24"/>
        </w:rPr>
        <w:t>7, 48</w:t>
      </w:r>
      <w:r w:rsidRPr="00F2764E">
        <w:rPr>
          <w:sz w:val="24"/>
          <w:szCs w:val="24"/>
        </w:rPr>
        <w:t>].</w:t>
      </w:r>
    </w:p>
    <w:p w:rsidR="00E54F60" w:rsidRPr="00F2764E" w:rsidRDefault="00E54F60" w:rsidP="002122C0">
      <w:pPr>
        <w:spacing w:line="360" w:lineRule="auto"/>
        <w:ind w:firstLine="0"/>
        <w:rPr>
          <w:sz w:val="24"/>
          <w:szCs w:val="24"/>
        </w:rPr>
      </w:pPr>
      <w:r w:rsidRPr="00F2764E">
        <w:rPr>
          <w:sz w:val="24"/>
          <w:szCs w:val="24"/>
        </w:rPr>
        <w:t xml:space="preserve">- Изучение морфологических характеристик плодовых тел собранных макромицетов, физико-химических, биохимических свойств съедобных грибов производилось на базе лабораторий КАТУ им.С.Сейфуллина, лабораторий  коллективного пользования с участием молодых ученых из числа бакалавров, магистрантов по соответствующему плану технического задания. </w:t>
      </w:r>
    </w:p>
    <w:p w:rsidR="00E54F60" w:rsidRPr="00F2764E" w:rsidRDefault="00E54F60" w:rsidP="002122C0">
      <w:pPr>
        <w:spacing w:line="360" w:lineRule="auto"/>
        <w:ind w:firstLine="0"/>
        <w:rPr>
          <w:sz w:val="24"/>
          <w:szCs w:val="24"/>
        </w:rPr>
      </w:pPr>
      <w:r w:rsidRPr="00F2764E">
        <w:rPr>
          <w:sz w:val="24"/>
          <w:szCs w:val="24"/>
        </w:rPr>
        <w:t xml:space="preserve">- Оценка продовольственной безопасности съедобных грибов по параметрам загрязненности грибов тяжелыми металлами и радионуклидами. </w:t>
      </w:r>
    </w:p>
    <w:p w:rsidR="00E54F60" w:rsidRPr="00F2764E" w:rsidRDefault="00E54F60" w:rsidP="002122C0">
      <w:pPr>
        <w:spacing w:line="360" w:lineRule="auto"/>
        <w:ind w:firstLine="0"/>
        <w:rPr>
          <w:sz w:val="24"/>
          <w:szCs w:val="24"/>
          <w:lang w:val="kk-KZ"/>
        </w:rPr>
      </w:pPr>
      <w:r w:rsidRPr="00F2764E">
        <w:rPr>
          <w:sz w:val="24"/>
          <w:szCs w:val="24"/>
        </w:rPr>
        <w:t>- Оценка ресурсного потенциала собранных материалов проводится по результатам полевых и лабораторных исследований при камеральной обработке результатов анализов по общепринятым методическим рекомендациям, описанным в [4</w:t>
      </w:r>
      <w:r>
        <w:rPr>
          <w:sz w:val="24"/>
          <w:szCs w:val="24"/>
        </w:rPr>
        <w:t>9</w:t>
      </w:r>
      <w:r w:rsidRPr="00F2764E">
        <w:rPr>
          <w:sz w:val="24"/>
          <w:szCs w:val="24"/>
        </w:rPr>
        <w:t>].</w:t>
      </w:r>
    </w:p>
    <w:p w:rsidR="00E54F60" w:rsidRPr="008C5EBF" w:rsidRDefault="00E54F60" w:rsidP="00E54F60">
      <w:pPr>
        <w:spacing w:line="360" w:lineRule="auto"/>
        <w:ind w:firstLine="708"/>
        <w:rPr>
          <w:sz w:val="24"/>
          <w:szCs w:val="24"/>
        </w:rPr>
      </w:pPr>
    </w:p>
    <w:p w:rsidR="00E54F60" w:rsidRPr="008C5EBF" w:rsidRDefault="00E54F60" w:rsidP="002122C0">
      <w:pPr>
        <w:spacing w:line="360" w:lineRule="auto"/>
        <w:ind w:firstLine="0"/>
        <w:rPr>
          <w:sz w:val="24"/>
          <w:szCs w:val="24"/>
        </w:rPr>
      </w:pPr>
      <w:r w:rsidRPr="008C5EBF">
        <w:rPr>
          <w:noProof/>
          <w:sz w:val="24"/>
          <w:szCs w:val="24"/>
        </w:rPr>
        <w:drawing>
          <wp:inline distT="0" distB="0" distL="0" distR="0">
            <wp:extent cx="5934075" cy="29781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4075" cy="2978150"/>
                    </a:xfrm>
                    <a:prstGeom prst="rect">
                      <a:avLst/>
                    </a:prstGeom>
                    <a:noFill/>
                    <a:ln w="9525">
                      <a:noFill/>
                      <a:miter lim="800000"/>
                      <a:headEnd/>
                      <a:tailEnd/>
                    </a:ln>
                  </pic:spPr>
                </pic:pic>
              </a:graphicData>
            </a:graphic>
          </wp:inline>
        </w:drawing>
      </w:r>
    </w:p>
    <w:p w:rsidR="00E54F60" w:rsidRPr="008C5EBF" w:rsidRDefault="00E54F60" w:rsidP="00E54F60">
      <w:pPr>
        <w:spacing w:line="360" w:lineRule="auto"/>
        <w:rPr>
          <w:sz w:val="24"/>
          <w:szCs w:val="24"/>
        </w:rPr>
      </w:pPr>
    </w:p>
    <w:p w:rsidR="00E54F60" w:rsidRDefault="00E54F60" w:rsidP="001D5895">
      <w:pPr>
        <w:spacing w:line="360" w:lineRule="auto"/>
        <w:ind w:firstLine="708"/>
        <w:jc w:val="center"/>
        <w:rPr>
          <w:sz w:val="24"/>
          <w:szCs w:val="24"/>
        </w:rPr>
      </w:pPr>
      <w:r w:rsidRPr="008C5EBF">
        <w:rPr>
          <w:sz w:val="24"/>
          <w:szCs w:val="24"/>
        </w:rPr>
        <w:t xml:space="preserve">Рисунок </w:t>
      </w:r>
      <w:r w:rsidR="00442EF6">
        <w:rPr>
          <w:sz w:val="24"/>
          <w:szCs w:val="24"/>
          <w:lang w:val="kk-KZ"/>
        </w:rPr>
        <w:t>1</w:t>
      </w:r>
      <w:r w:rsidRPr="008C5EBF">
        <w:rPr>
          <w:sz w:val="24"/>
          <w:szCs w:val="24"/>
        </w:rPr>
        <w:t xml:space="preserve"> – Схема маршрута экспедиционных выездов </w:t>
      </w:r>
      <w:r>
        <w:rPr>
          <w:sz w:val="24"/>
          <w:szCs w:val="24"/>
        </w:rPr>
        <w:t xml:space="preserve">проведения полевых исследований </w:t>
      </w:r>
      <w:r w:rsidRPr="008C5EBF">
        <w:rPr>
          <w:sz w:val="24"/>
          <w:szCs w:val="24"/>
        </w:rPr>
        <w:t>в 2019 г.</w:t>
      </w:r>
    </w:p>
    <w:p w:rsidR="00E54F60" w:rsidRPr="008C5EBF" w:rsidRDefault="00E54F60" w:rsidP="00E54F60">
      <w:pPr>
        <w:spacing w:line="360" w:lineRule="auto"/>
        <w:ind w:firstLine="708"/>
        <w:rPr>
          <w:sz w:val="24"/>
          <w:szCs w:val="24"/>
        </w:rPr>
      </w:pPr>
      <w:r w:rsidRPr="008C5EBF">
        <w:rPr>
          <w:sz w:val="24"/>
          <w:szCs w:val="24"/>
        </w:rPr>
        <w:lastRenderedPageBreak/>
        <w:t xml:space="preserve">В период выполнения полевых работ отобраны </w:t>
      </w:r>
      <w:r>
        <w:rPr>
          <w:sz w:val="24"/>
          <w:szCs w:val="24"/>
        </w:rPr>
        <w:t>21</w:t>
      </w:r>
      <w:r w:rsidRPr="008C5EBF">
        <w:rPr>
          <w:sz w:val="24"/>
          <w:szCs w:val="24"/>
        </w:rPr>
        <w:t xml:space="preserve"> вид</w:t>
      </w:r>
      <w:r>
        <w:rPr>
          <w:sz w:val="24"/>
          <w:szCs w:val="24"/>
        </w:rPr>
        <w:t>ов</w:t>
      </w:r>
      <w:r w:rsidRPr="008C5EBF">
        <w:rPr>
          <w:sz w:val="24"/>
          <w:szCs w:val="24"/>
        </w:rPr>
        <w:t xml:space="preserve"> съедобных грибов с наиболее грибоносных площадей в заданном регионе. В гербарную коллекцию включены </w:t>
      </w:r>
      <w:r>
        <w:rPr>
          <w:sz w:val="24"/>
          <w:szCs w:val="24"/>
        </w:rPr>
        <w:t>10 наиболее широко распространенных</w:t>
      </w:r>
      <w:r w:rsidRPr="008C5EBF">
        <w:rPr>
          <w:sz w:val="24"/>
          <w:szCs w:val="24"/>
        </w:rPr>
        <w:t xml:space="preserve"> видов. </w:t>
      </w:r>
    </w:p>
    <w:p w:rsidR="00E54F60" w:rsidRPr="008C5EBF" w:rsidRDefault="00E54F60" w:rsidP="00E54F60">
      <w:pPr>
        <w:tabs>
          <w:tab w:val="left" w:pos="840"/>
        </w:tabs>
        <w:spacing w:line="360" w:lineRule="auto"/>
        <w:rPr>
          <w:sz w:val="24"/>
          <w:szCs w:val="24"/>
        </w:rPr>
      </w:pPr>
      <w:r w:rsidRPr="008C5EBF">
        <w:rPr>
          <w:sz w:val="24"/>
          <w:szCs w:val="24"/>
        </w:rPr>
        <w:tab/>
        <w:t xml:space="preserve">2.2 Методики исследований </w:t>
      </w:r>
    </w:p>
    <w:p w:rsidR="00E54F60" w:rsidRPr="008C5EBF" w:rsidRDefault="00E54F60" w:rsidP="00E54F60">
      <w:pPr>
        <w:spacing w:line="360" w:lineRule="auto"/>
        <w:rPr>
          <w:color w:val="000000"/>
          <w:sz w:val="24"/>
          <w:szCs w:val="24"/>
          <w:lang w:eastAsia="it-IT"/>
        </w:rPr>
      </w:pPr>
      <w:r w:rsidRPr="008C5EBF">
        <w:rPr>
          <w:sz w:val="24"/>
          <w:szCs w:val="24"/>
        </w:rPr>
        <w:tab/>
        <w:t xml:space="preserve">1) При организации сбора материалов использованы общепринятые полевые методы, в ходе которых для учетных площадок определены административные принадлежности (область, район, лесхоз),  географические координаты местности, высота над уровнем моря. </w:t>
      </w:r>
      <w:r>
        <w:rPr>
          <w:sz w:val="24"/>
          <w:szCs w:val="24"/>
        </w:rPr>
        <w:t>При п</w:t>
      </w:r>
      <w:r w:rsidRPr="008C5EBF">
        <w:rPr>
          <w:sz w:val="24"/>
          <w:szCs w:val="24"/>
        </w:rPr>
        <w:t>роведен</w:t>
      </w:r>
      <w:r>
        <w:rPr>
          <w:sz w:val="24"/>
          <w:szCs w:val="24"/>
        </w:rPr>
        <w:t>ии полевых исследований на учетных площадках составлена</w:t>
      </w:r>
      <w:r w:rsidRPr="008C5EBF">
        <w:rPr>
          <w:sz w:val="24"/>
          <w:szCs w:val="24"/>
        </w:rPr>
        <w:t xml:space="preserve"> краткая характеристика ландшафта местности с последующей фотодокументацией этапов работ. </w:t>
      </w:r>
      <w:r w:rsidRPr="008C5EBF">
        <w:rPr>
          <w:color w:val="000000"/>
          <w:sz w:val="24"/>
          <w:szCs w:val="24"/>
          <w:lang w:eastAsia="it-IT"/>
        </w:rPr>
        <w:t xml:space="preserve">Экспедиционное сопровождение осуществлял </w:t>
      </w:r>
      <w:r>
        <w:rPr>
          <w:color w:val="000000"/>
          <w:sz w:val="24"/>
          <w:szCs w:val="24"/>
          <w:lang w:val="kk-KZ" w:eastAsia="it-IT"/>
        </w:rPr>
        <w:t xml:space="preserve">Алтайский </w:t>
      </w:r>
      <w:r w:rsidRPr="008C5EBF">
        <w:rPr>
          <w:color w:val="000000"/>
          <w:sz w:val="24"/>
          <w:szCs w:val="24"/>
          <w:lang w:eastAsia="it-IT"/>
        </w:rPr>
        <w:t>филиал ТОО КазНИИ лесного хозяйства и агролесомелиорации МСХ РК согласно Договору об оказании услуги (№74 от 19.06.2019)</w:t>
      </w:r>
      <w:r>
        <w:rPr>
          <w:color w:val="000000"/>
          <w:sz w:val="24"/>
          <w:szCs w:val="24"/>
          <w:lang w:eastAsia="it-IT"/>
        </w:rPr>
        <w:t>,</w:t>
      </w:r>
      <w:r>
        <w:rPr>
          <w:color w:val="000000"/>
          <w:sz w:val="24"/>
          <w:szCs w:val="24"/>
          <w:lang w:val="kk-KZ" w:eastAsia="it-IT"/>
        </w:rPr>
        <w:t xml:space="preserve"> имеющие Лицензию на проведение научных исследований (Приложение Д)</w:t>
      </w:r>
      <w:r w:rsidRPr="008C5EBF">
        <w:rPr>
          <w:color w:val="000000"/>
          <w:sz w:val="24"/>
          <w:szCs w:val="24"/>
          <w:lang w:eastAsia="it-IT"/>
        </w:rPr>
        <w:t xml:space="preserve">. </w:t>
      </w:r>
    </w:p>
    <w:p w:rsidR="00E54F60" w:rsidRPr="00F2764E" w:rsidRDefault="00E54F60" w:rsidP="00E54F60">
      <w:pPr>
        <w:spacing w:line="360" w:lineRule="auto"/>
        <w:ind w:firstLine="709"/>
        <w:rPr>
          <w:sz w:val="24"/>
          <w:szCs w:val="24"/>
        </w:rPr>
      </w:pPr>
      <w:r w:rsidRPr="00F2764E">
        <w:rPr>
          <w:color w:val="000000"/>
          <w:sz w:val="24"/>
          <w:szCs w:val="24"/>
          <w:lang w:eastAsia="it-IT"/>
        </w:rPr>
        <w:t xml:space="preserve">2) </w:t>
      </w:r>
      <w:r w:rsidRPr="00F2764E">
        <w:rPr>
          <w:sz w:val="24"/>
          <w:szCs w:val="24"/>
        </w:rPr>
        <w:t xml:space="preserve">Дозиметрический контроль ландшафтов выбранных ключевых участков при экспедиционно-полевых исследованиях. </w:t>
      </w:r>
    </w:p>
    <w:p w:rsidR="00E54F60" w:rsidRPr="005D372D" w:rsidRDefault="00E54F60" w:rsidP="00E54F60">
      <w:pPr>
        <w:spacing w:line="360" w:lineRule="auto"/>
        <w:ind w:firstLine="709"/>
        <w:rPr>
          <w:sz w:val="24"/>
          <w:szCs w:val="24"/>
        </w:rPr>
      </w:pPr>
      <w:r w:rsidRPr="00F2764E">
        <w:rPr>
          <w:sz w:val="24"/>
          <w:szCs w:val="24"/>
        </w:rPr>
        <w:t xml:space="preserve">Методом полевой дозиметрии определялась мощность экспозиционной дозы (МЭД) внешнего облучения прибором СОЭКС-2 перед началом работы на каждом ключевом участке. Работы выполнялась в соответствии с Инструкцией по наземному обследованию радиационной обстановки на загрязненной территории, (1989) </w:t>
      </w:r>
      <w:r w:rsidRPr="005D372D">
        <w:rPr>
          <w:sz w:val="24"/>
          <w:szCs w:val="24"/>
        </w:rPr>
        <w:t xml:space="preserve">[50]. Для отбора проб грибов экспериментальные площадки были заложены на «ближнем следе» радиоактивных выпадений, </w:t>
      </w:r>
      <w:r w:rsidRPr="005D372D">
        <w:rPr>
          <w:bCs/>
          <w:sz w:val="24"/>
          <w:szCs w:val="24"/>
        </w:rPr>
        <w:t>расположенных на расстоянии 110-120 км от эпицентра атмосферных ядерных взрывов и на «дальнем» следе радиоактивных выпаде</w:t>
      </w:r>
      <w:r w:rsidR="00046544">
        <w:rPr>
          <w:bCs/>
          <w:sz w:val="24"/>
          <w:szCs w:val="24"/>
        </w:rPr>
        <w:t>ний, расположенных на расстоянии</w:t>
      </w:r>
      <w:r w:rsidRPr="005D372D">
        <w:rPr>
          <w:bCs/>
          <w:sz w:val="24"/>
          <w:szCs w:val="24"/>
        </w:rPr>
        <w:t xml:space="preserve"> 600-650 км от границы испытательного полигона.</w:t>
      </w:r>
    </w:p>
    <w:p w:rsidR="00E54F60" w:rsidRPr="00F2764E" w:rsidRDefault="00E54F60" w:rsidP="00E54F60">
      <w:pPr>
        <w:spacing w:line="360" w:lineRule="auto"/>
        <w:ind w:firstLine="709"/>
        <w:rPr>
          <w:sz w:val="24"/>
          <w:szCs w:val="24"/>
        </w:rPr>
      </w:pPr>
      <w:r w:rsidRPr="00F2764E">
        <w:rPr>
          <w:sz w:val="24"/>
          <w:szCs w:val="24"/>
        </w:rPr>
        <w:t>3</w:t>
      </w:r>
      <w:r>
        <w:rPr>
          <w:sz w:val="24"/>
          <w:szCs w:val="24"/>
        </w:rPr>
        <w:t>)</w:t>
      </w:r>
      <w:r w:rsidRPr="00F2764E">
        <w:rPr>
          <w:sz w:val="24"/>
          <w:szCs w:val="24"/>
        </w:rPr>
        <w:t xml:space="preserve"> Методом топографической привязки устанавливали географические координаты (широту и долготу местности) изучаемого опытного участка и реперных точек прибором GPS -навигаторами.</w:t>
      </w:r>
    </w:p>
    <w:p w:rsidR="00E54F60" w:rsidRPr="00587540" w:rsidRDefault="00E54F60" w:rsidP="00E54F60">
      <w:pPr>
        <w:spacing w:line="360" w:lineRule="auto"/>
        <w:ind w:firstLine="709"/>
        <w:rPr>
          <w:color w:val="FF0000"/>
          <w:sz w:val="24"/>
          <w:szCs w:val="24"/>
        </w:rPr>
      </w:pPr>
      <w:r>
        <w:rPr>
          <w:sz w:val="24"/>
          <w:szCs w:val="24"/>
        </w:rPr>
        <w:t>4</w:t>
      </w:r>
      <w:r w:rsidRPr="00F2764E">
        <w:rPr>
          <w:sz w:val="24"/>
          <w:szCs w:val="24"/>
        </w:rPr>
        <w:t xml:space="preserve">) </w:t>
      </w:r>
      <w:r>
        <w:rPr>
          <w:sz w:val="24"/>
          <w:szCs w:val="24"/>
        </w:rPr>
        <w:t xml:space="preserve">Методы лесотаксационного обследования изучаемых лесных биогеоценозов. Лесопатологические обследования (рекогносцировочные и детальные)были использованы для полноты характеристики видового разнообразия макромицетов. </w:t>
      </w:r>
      <w:r w:rsidRPr="00381C6F">
        <w:rPr>
          <w:sz w:val="24"/>
          <w:szCs w:val="24"/>
        </w:rPr>
        <w:t>Исследования проведены в соответствии с</w:t>
      </w:r>
      <w:r w:rsidRPr="00381C6F">
        <w:rPr>
          <w:sz w:val="24"/>
          <w:szCs w:val="24"/>
          <w:lang w:val="kk-KZ"/>
        </w:rPr>
        <w:t>Основными положениями ведения лесного хозяйства и лесоустроительных исследований</w:t>
      </w:r>
      <w:r w:rsidRPr="00F2764E">
        <w:rPr>
          <w:sz w:val="24"/>
          <w:szCs w:val="24"/>
        </w:rPr>
        <w:t>[</w:t>
      </w:r>
      <w:r>
        <w:rPr>
          <w:sz w:val="24"/>
          <w:szCs w:val="24"/>
        </w:rPr>
        <w:t>51-52</w:t>
      </w:r>
      <w:r w:rsidRPr="00F2764E">
        <w:rPr>
          <w:sz w:val="24"/>
          <w:szCs w:val="24"/>
        </w:rPr>
        <w:t>].</w:t>
      </w:r>
      <w:r>
        <w:rPr>
          <w:sz w:val="24"/>
          <w:szCs w:val="24"/>
        </w:rPr>
        <w:t xml:space="preserve"> На выбранной площади изучались основные соотношения доминирующих видов съедобных грибов и характер их распределения, уточнялась приуроченность видов макромицетов к определенным лесорастительным условиям, глазомерно оценивалось проективное покрытие травянистыми растениями. </w:t>
      </w:r>
      <w:r>
        <w:rPr>
          <w:sz w:val="24"/>
          <w:szCs w:val="24"/>
        </w:rPr>
        <w:lastRenderedPageBreak/>
        <w:t>Степень покрытия видов в случае его пятнистости или случайного распределения по выделу определяли на маршрутных ходах.</w:t>
      </w:r>
    </w:p>
    <w:p w:rsidR="00E54F60" w:rsidRPr="00F2764E" w:rsidRDefault="00E54F60" w:rsidP="00E54F60">
      <w:pPr>
        <w:spacing w:line="360" w:lineRule="auto"/>
        <w:ind w:firstLine="708"/>
        <w:rPr>
          <w:sz w:val="24"/>
          <w:szCs w:val="24"/>
          <w:lang w:val="kk-KZ"/>
        </w:rPr>
      </w:pPr>
      <w:r>
        <w:rPr>
          <w:sz w:val="24"/>
          <w:szCs w:val="24"/>
        </w:rPr>
        <w:t>5) Г</w:t>
      </w:r>
      <w:r w:rsidRPr="00F2764E">
        <w:rPr>
          <w:sz w:val="24"/>
          <w:szCs w:val="24"/>
        </w:rPr>
        <w:t>еоботанические методы описания ландшафтов экосистем и инвентаризации видов применены для определения биологического разнообразия, оценки ресурсных потенциалов изучаемых материалов. При  изучении биоразнообразия недревесной лесной растительности подготовлена информация об их систематической принадлежности</w:t>
      </w:r>
      <w:r>
        <w:rPr>
          <w:sz w:val="24"/>
          <w:szCs w:val="24"/>
        </w:rPr>
        <w:t>, обилию видов, проективному покрытию и др.</w:t>
      </w:r>
      <w:r w:rsidRPr="00F2764E">
        <w:rPr>
          <w:sz w:val="24"/>
          <w:szCs w:val="24"/>
        </w:rPr>
        <w:t xml:space="preserve"> Основным методом исследования флористического состава является маршрутно-рекогносцировочный. </w:t>
      </w:r>
      <w:r>
        <w:rPr>
          <w:sz w:val="24"/>
          <w:szCs w:val="24"/>
        </w:rPr>
        <w:t xml:space="preserve">Общая площадь учета составляла не менее 25 % от общей площади грибоносных территорий. </w:t>
      </w:r>
      <w:r w:rsidRPr="00093D9A">
        <w:rPr>
          <w:sz w:val="24"/>
          <w:szCs w:val="24"/>
          <w:lang w:val="kk-KZ" w:eastAsia="it-IT"/>
        </w:rPr>
        <w:t>Отбор проб производили согласно</w:t>
      </w:r>
      <w:r w:rsidRPr="00F2764E">
        <w:rPr>
          <w:sz w:val="24"/>
          <w:szCs w:val="24"/>
        </w:rPr>
        <w:t>[</w:t>
      </w:r>
      <w:r>
        <w:rPr>
          <w:sz w:val="24"/>
          <w:szCs w:val="24"/>
        </w:rPr>
        <w:t>53</w:t>
      </w:r>
      <w:r w:rsidRPr="00F2764E">
        <w:rPr>
          <w:sz w:val="24"/>
          <w:szCs w:val="24"/>
        </w:rPr>
        <w:t>]</w:t>
      </w:r>
      <w:r w:rsidRPr="00093D9A">
        <w:rPr>
          <w:sz w:val="24"/>
          <w:szCs w:val="24"/>
          <w:lang w:val="kk-KZ"/>
        </w:rPr>
        <w:t>.</w:t>
      </w:r>
      <w:r w:rsidRPr="00F2764E">
        <w:rPr>
          <w:sz w:val="24"/>
          <w:szCs w:val="24"/>
          <w:lang w:val="kk-KZ"/>
        </w:rPr>
        <w:t>Отобранные пробы съедобных грибов доставлены в лаборатории для последующих исследований. Часть материалов определ</w:t>
      </w:r>
      <w:r>
        <w:rPr>
          <w:sz w:val="24"/>
          <w:szCs w:val="24"/>
          <w:lang w:val="kk-KZ"/>
        </w:rPr>
        <w:t xml:space="preserve">ены </w:t>
      </w:r>
      <w:r w:rsidRPr="00F2764E">
        <w:rPr>
          <w:sz w:val="24"/>
          <w:szCs w:val="24"/>
          <w:lang w:val="kk-KZ"/>
        </w:rPr>
        <w:t xml:space="preserve"> до вида, затем </w:t>
      </w:r>
      <w:r>
        <w:rPr>
          <w:sz w:val="24"/>
          <w:szCs w:val="24"/>
          <w:lang w:val="kk-KZ"/>
        </w:rPr>
        <w:t>с</w:t>
      </w:r>
      <w:r w:rsidRPr="00F2764E">
        <w:rPr>
          <w:sz w:val="24"/>
          <w:szCs w:val="24"/>
          <w:lang w:val="kk-KZ"/>
        </w:rPr>
        <w:t>монтир</w:t>
      </w:r>
      <w:r>
        <w:rPr>
          <w:sz w:val="24"/>
          <w:szCs w:val="24"/>
          <w:lang w:val="kk-KZ"/>
        </w:rPr>
        <w:t>ованы в</w:t>
      </w:r>
      <w:r w:rsidRPr="00F2764E">
        <w:rPr>
          <w:sz w:val="24"/>
          <w:szCs w:val="24"/>
          <w:lang w:val="kk-KZ"/>
        </w:rPr>
        <w:t xml:space="preserve"> гербарные </w:t>
      </w:r>
      <w:r>
        <w:rPr>
          <w:sz w:val="24"/>
          <w:szCs w:val="24"/>
          <w:lang w:val="kk-KZ"/>
        </w:rPr>
        <w:t xml:space="preserve">коллекции </w:t>
      </w:r>
      <w:r w:rsidRPr="00F2764E">
        <w:rPr>
          <w:sz w:val="24"/>
          <w:szCs w:val="24"/>
        </w:rPr>
        <w:t>[</w:t>
      </w:r>
      <w:r>
        <w:rPr>
          <w:sz w:val="24"/>
          <w:szCs w:val="24"/>
        </w:rPr>
        <w:t>54</w:t>
      </w:r>
      <w:r w:rsidRPr="00F2764E">
        <w:rPr>
          <w:sz w:val="24"/>
          <w:szCs w:val="24"/>
        </w:rPr>
        <w:t>]</w:t>
      </w:r>
      <w:r>
        <w:rPr>
          <w:sz w:val="24"/>
          <w:szCs w:val="24"/>
          <w:lang w:val="kk-KZ"/>
        </w:rPr>
        <w:t>.</w:t>
      </w:r>
    </w:p>
    <w:p w:rsidR="00E54F60" w:rsidRPr="00F2764E" w:rsidRDefault="00E54F60" w:rsidP="00E54F60">
      <w:pPr>
        <w:spacing w:line="360" w:lineRule="auto"/>
        <w:ind w:firstLine="708"/>
        <w:rPr>
          <w:sz w:val="24"/>
          <w:szCs w:val="24"/>
        </w:rPr>
      </w:pPr>
      <w:r>
        <w:rPr>
          <w:sz w:val="24"/>
          <w:szCs w:val="24"/>
        </w:rPr>
        <w:t>6</w:t>
      </w:r>
      <w:r w:rsidRPr="00F2764E">
        <w:rPr>
          <w:sz w:val="24"/>
          <w:szCs w:val="24"/>
        </w:rPr>
        <w:t xml:space="preserve">) Методами атомно-абсорбционной спектроскопии изучены концентрации тяжелых металлов согласно методике. В работе использованы общепринятые методы определения содержания токсичных элементов (кадмий, свинец, медь и цинк) - СТ РК ГОСТ Р 51301-05; </w:t>
      </w:r>
      <w:r w:rsidRPr="00F2764E">
        <w:rPr>
          <w:bCs/>
          <w:color w:val="000000"/>
          <w:sz w:val="24"/>
          <w:szCs w:val="24"/>
          <w:shd w:val="clear" w:color="auto" w:fill="FFFFFF"/>
        </w:rPr>
        <w:t xml:space="preserve">концентрации мышьяка в соответствии с </w:t>
      </w:r>
      <w:r w:rsidRPr="00F2764E">
        <w:rPr>
          <w:sz w:val="24"/>
          <w:szCs w:val="24"/>
        </w:rPr>
        <w:t>СТ РК ГОСТ Р 51962-05; определение ртути методом атомно-абсорбционной спектрометрии холодного пара с предварительной минерализацией пробы под давлением по ГОСТ Р 53183-08[</w:t>
      </w:r>
      <w:r>
        <w:rPr>
          <w:sz w:val="24"/>
          <w:szCs w:val="24"/>
        </w:rPr>
        <w:t>55, 56</w:t>
      </w:r>
      <w:r w:rsidRPr="00F2764E">
        <w:rPr>
          <w:sz w:val="24"/>
          <w:szCs w:val="24"/>
        </w:rPr>
        <w:t>].</w:t>
      </w:r>
    </w:p>
    <w:p w:rsidR="00E54F60" w:rsidRPr="00F2764E" w:rsidRDefault="00E54F60" w:rsidP="00E54F60">
      <w:pPr>
        <w:pStyle w:val="rvps3"/>
        <w:spacing w:before="0" w:beforeAutospacing="0" w:after="0" w:afterAutospacing="0" w:line="360" w:lineRule="auto"/>
        <w:ind w:firstLine="708"/>
        <w:jc w:val="both"/>
      </w:pPr>
      <w:r>
        <w:t>7</w:t>
      </w:r>
      <w:r w:rsidRPr="00F2764E">
        <w:t xml:space="preserve">) Методом гамма-спектрометрии определены концентрации радионуклидов. </w:t>
      </w:r>
      <w:r w:rsidRPr="00F2764E">
        <w:rPr>
          <w:rStyle w:val="rvts6"/>
          <w:rFonts w:eastAsiaTheme="majorEastAsia"/>
        </w:rPr>
        <w:t>Измерения активности стронция-90 проведены на бета-спектрометрах "Прогресс-бета-М", характеризующийся значением минимальной измеряемой активности 0,1-1,0 Бк</w:t>
      </w:r>
      <w:r>
        <w:rPr>
          <w:rStyle w:val="rvts6"/>
          <w:rFonts w:eastAsiaTheme="majorEastAsia"/>
        </w:rPr>
        <w:t>/кг</w:t>
      </w:r>
      <w:r>
        <w:t>57</w:t>
      </w:r>
      <w:r w:rsidRPr="00F2764E">
        <w:t>]</w:t>
      </w:r>
      <w:r w:rsidRPr="00F2764E">
        <w:rPr>
          <w:rStyle w:val="rvts6"/>
          <w:rFonts w:eastAsiaTheme="majorEastAsia"/>
        </w:rPr>
        <w:t xml:space="preserve">. </w:t>
      </w:r>
      <w:r>
        <w:rPr>
          <w:rStyle w:val="rvts6"/>
          <w:rFonts w:eastAsiaTheme="majorEastAsia"/>
        </w:rPr>
        <w:t xml:space="preserve">Данные исследования выполнены в аккредитованных лабораториях Филиалов РГП на ПХВ «Национальный центр экспертизы» </w:t>
      </w:r>
      <w:r w:rsidR="002122C0">
        <w:rPr>
          <w:rStyle w:val="rvts6"/>
          <w:rFonts w:eastAsiaTheme="majorEastAsia"/>
        </w:rPr>
        <w:t>МЗ РК</w:t>
      </w:r>
      <w:r>
        <w:rPr>
          <w:rStyle w:val="rvts6"/>
          <w:rFonts w:eastAsiaTheme="majorEastAsia"/>
        </w:rPr>
        <w:t xml:space="preserve"> в городах Усть-Каменогорск, Костанай. На основании выполненных анализов ими предоставлены Протоколы исследования радиоактивности пищевых продуктов (Приложение Е ).</w:t>
      </w:r>
    </w:p>
    <w:p w:rsidR="00E54F60" w:rsidRPr="008C5EBF" w:rsidRDefault="00E54F60" w:rsidP="00E54F60">
      <w:pPr>
        <w:spacing w:line="360" w:lineRule="auto"/>
        <w:ind w:firstLine="708"/>
        <w:rPr>
          <w:sz w:val="24"/>
          <w:szCs w:val="24"/>
        </w:rPr>
      </w:pPr>
      <w:r>
        <w:rPr>
          <w:sz w:val="24"/>
          <w:szCs w:val="24"/>
        </w:rPr>
        <w:t>8</w:t>
      </w:r>
      <w:r w:rsidRPr="008C5EBF">
        <w:rPr>
          <w:sz w:val="24"/>
          <w:szCs w:val="24"/>
        </w:rPr>
        <w:t xml:space="preserve">) </w:t>
      </w:r>
      <w:r w:rsidRPr="00E6714D">
        <w:rPr>
          <w:sz w:val="24"/>
          <w:szCs w:val="24"/>
        </w:rPr>
        <w:t>Для анализа биохимического состава изучаемых образцов грибов по составу углеводов использован рефрактометрический метод</w:t>
      </w:r>
      <w:r w:rsidRPr="008C5EBF">
        <w:rPr>
          <w:sz w:val="24"/>
          <w:szCs w:val="24"/>
        </w:rPr>
        <w:t>[</w:t>
      </w:r>
      <w:r>
        <w:rPr>
          <w:sz w:val="24"/>
          <w:szCs w:val="24"/>
        </w:rPr>
        <w:t>58</w:t>
      </w:r>
      <w:r w:rsidRPr="008C5EBF">
        <w:rPr>
          <w:sz w:val="24"/>
          <w:szCs w:val="24"/>
        </w:rPr>
        <w:t xml:space="preserve">]. </w:t>
      </w:r>
      <w:r>
        <w:rPr>
          <w:sz w:val="24"/>
          <w:szCs w:val="24"/>
        </w:rPr>
        <w:t xml:space="preserve">Полученные данные заносятся в таблицу, подвергаются статобработке для дальнейшей работы. </w:t>
      </w:r>
      <w:r w:rsidRPr="008C5EBF">
        <w:rPr>
          <w:sz w:val="24"/>
          <w:szCs w:val="24"/>
        </w:rPr>
        <w:t xml:space="preserve">Для проведения исследований </w:t>
      </w:r>
      <w:r>
        <w:rPr>
          <w:sz w:val="24"/>
          <w:szCs w:val="24"/>
        </w:rPr>
        <w:t xml:space="preserve">в комплекте анализатора </w:t>
      </w:r>
      <w:r w:rsidRPr="008C5EBF">
        <w:rPr>
          <w:sz w:val="24"/>
          <w:szCs w:val="24"/>
        </w:rPr>
        <w:t>имеется подробная инструкция по выполнению измерений.</w:t>
      </w:r>
    </w:p>
    <w:p w:rsidR="00E54F60" w:rsidRPr="002E1A66" w:rsidRDefault="00E54F60" w:rsidP="00E54F60">
      <w:pPr>
        <w:spacing w:line="360" w:lineRule="auto"/>
        <w:ind w:firstLine="708"/>
        <w:rPr>
          <w:sz w:val="24"/>
          <w:szCs w:val="24"/>
          <w:lang w:val="kk-KZ"/>
        </w:rPr>
      </w:pPr>
      <w:r w:rsidRPr="002E1A66">
        <w:rPr>
          <w:iCs/>
          <w:sz w:val="24"/>
          <w:szCs w:val="24"/>
        </w:rPr>
        <w:t>9) Определение органолептических показателей съедобных грибов</w:t>
      </w:r>
    </w:p>
    <w:p w:rsidR="00E54F60" w:rsidRPr="008C5EBF" w:rsidRDefault="00E54F60" w:rsidP="00E54F60">
      <w:pPr>
        <w:spacing w:line="360" w:lineRule="auto"/>
        <w:rPr>
          <w:sz w:val="24"/>
          <w:szCs w:val="24"/>
          <w:lang w:val="kk-KZ"/>
        </w:rPr>
      </w:pPr>
      <w:r w:rsidRPr="008C5EBF">
        <w:rPr>
          <w:sz w:val="24"/>
          <w:szCs w:val="24"/>
          <w:lang w:val="kk-KZ"/>
        </w:rPr>
        <w:t>Аналитические методы органолептического анализа основаны на количественной оценке анализа показателей качества и позволяют установить корреляцию между отдельными признаками. Основные указания представлены в</w:t>
      </w:r>
      <w:r w:rsidRPr="008C5EBF">
        <w:rPr>
          <w:sz w:val="24"/>
          <w:szCs w:val="24"/>
        </w:rPr>
        <w:t>[</w:t>
      </w:r>
      <w:r w:rsidRPr="00404603">
        <w:rPr>
          <w:sz w:val="24"/>
          <w:szCs w:val="24"/>
        </w:rPr>
        <w:t>53</w:t>
      </w:r>
      <w:r w:rsidRPr="008C5EBF">
        <w:rPr>
          <w:sz w:val="24"/>
          <w:szCs w:val="24"/>
        </w:rPr>
        <w:t>]</w:t>
      </w:r>
      <w:r>
        <w:rPr>
          <w:sz w:val="24"/>
          <w:szCs w:val="24"/>
        </w:rPr>
        <w:t>,</w:t>
      </w:r>
      <w:r>
        <w:rPr>
          <w:sz w:val="24"/>
          <w:szCs w:val="24"/>
          <w:lang w:val="kk-KZ"/>
        </w:rPr>
        <w:t xml:space="preserve"> р</w:t>
      </w:r>
      <w:r w:rsidRPr="008C5EBF">
        <w:rPr>
          <w:sz w:val="24"/>
          <w:szCs w:val="24"/>
          <w:lang w:val="kk-KZ"/>
        </w:rPr>
        <w:t>езультаты исследований заносятся в таблицу.</w:t>
      </w:r>
    </w:p>
    <w:p w:rsidR="00E54F60" w:rsidRPr="002E1A66" w:rsidRDefault="00E54F60" w:rsidP="00E54F60">
      <w:pPr>
        <w:spacing w:line="360" w:lineRule="auto"/>
        <w:ind w:firstLine="708"/>
        <w:rPr>
          <w:sz w:val="24"/>
          <w:szCs w:val="24"/>
        </w:rPr>
      </w:pPr>
      <w:r w:rsidRPr="002E1A66">
        <w:rPr>
          <w:sz w:val="24"/>
          <w:szCs w:val="24"/>
        </w:rPr>
        <w:lastRenderedPageBreak/>
        <w:t>10) Определение нитратов в свежесобранных грибах</w:t>
      </w:r>
    </w:p>
    <w:p w:rsidR="00E54F60" w:rsidRPr="008C5EBF" w:rsidRDefault="00E54F60" w:rsidP="00E54F60">
      <w:pPr>
        <w:spacing w:line="360" w:lineRule="auto"/>
        <w:ind w:firstLine="709"/>
        <w:rPr>
          <w:sz w:val="24"/>
          <w:szCs w:val="24"/>
        </w:rPr>
      </w:pPr>
      <w:r w:rsidRPr="008C5EBF">
        <w:rPr>
          <w:sz w:val="24"/>
          <w:szCs w:val="24"/>
        </w:rPr>
        <w:t>Определение нитратов в свежесобранных грибах проводится универсальным прибором "Экотестер", который сочетает в себе функции экологического контроля растительных проб. Для проведения исследований имеется подробная инструкция по выполнению измерений.</w:t>
      </w:r>
    </w:p>
    <w:p w:rsidR="00E54F60" w:rsidRDefault="00E54F60" w:rsidP="00E54F60">
      <w:pPr>
        <w:spacing w:line="360" w:lineRule="auto"/>
        <w:ind w:firstLine="708"/>
        <w:rPr>
          <w:sz w:val="24"/>
          <w:szCs w:val="24"/>
        </w:rPr>
      </w:pPr>
      <w:r>
        <w:rPr>
          <w:sz w:val="24"/>
          <w:szCs w:val="24"/>
        </w:rPr>
        <w:t>11</w:t>
      </w:r>
      <w:r w:rsidRPr="008C5EBF">
        <w:rPr>
          <w:sz w:val="24"/>
          <w:szCs w:val="24"/>
        </w:rPr>
        <w:t xml:space="preserve">) Изучение запаса грибов </w:t>
      </w:r>
      <w:r w:rsidRPr="008C5EBF">
        <w:rPr>
          <w:color w:val="000000"/>
          <w:sz w:val="24"/>
          <w:szCs w:val="24"/>
        </w:rPr>
        <w:t>осуществля</w:t>
      </w:r>
      <w:r>
        <w:rPr>
          <w:color w:val="000000"/>
          <w:sz w:val="24"/>
          <w:szCs w:val="24"/>
        </w:rPr>
        <w:t xml:space="preserve">лось </w:t>
      </w:r>
      <w:r w:rsidRPr="008C5EBF">
        <w:rPr>
          <w:color w:val="000000"/>
          <w:sz w:val="24"/>
          <w:szCs w:val="24"/>
        </w:rPr>
        <w:t xml:space="preserve">в лабораторно-полевых опытах. </w:t>
      </w:r>
      <w:r w:rsidRPr="008C5EBF">
        <w:rPr>
          <w:sz w:val="24"/>
          <w:szCs w:val="24"/>
        </w:rPr>
        <w:t>Для определения биологической продуктивности количество собранных грибов с площади 10*10м</w:t>
      </w:r>
      <w:r w:rsidRPr="008C5EBF">
        <w:rPr>
          <w:sz w:val="24"/>
          <w:szCs w:val="24"/>
          <w:vertAlign w:val="superscript"/>
        </w:rPr>
        <w:t>2</w:t>
      </w:r>
      <w:r w:rsidRPr="008C5EBF">
        <w:rPr>
          <w:sz w:val="24"/>
          <w:szCs w:val="24"/>
        </w:rPr>
        <w:t xml:space="preserve"> на пробных площадях переводилось на единицу площади (</w:t>
      </w:r>
      <w:r>
        <w:rPr>
          <w:sz w:val="24"/>
          <w:szCs w:val="24"/>
        </w:rPr>
        <w:t>кг/</w:t>
      </w:r>
      <w:r w:rsidRPr="008C5EBF">
        <w:rPr>
          <w:sz w:val="24"/>
          <w:szCs w:val="24"/>
        </w:rPr>
        <w:t xml:space="preserve">га). Для массовой заготовки и переработки пригодность исследуемого ресурса определяли </w:t>
      </w:r>
      <w:r>
        <w:rPr>
          <w:sz w:val="24"/>
          <w:szCs w:val="24"/>
        </w:rPr>
        <w:t xml:space="preserve">по показателям </w:t>
      </w:r>
      <w:r w:rsidRPr="008C5EBF">
        <w:rPr>
          <w:sz w:val="24"/>
          <w:szCs w:val="24"/>
        </w:rPr>
        <w:t>размер</w:t>
      </w:r>
      <w:r>
        <w:rPr>
          <w:sz w:val="24"/>
          <w:szCs w:val="24"/>
        </w:rPr>
        <w:t>ов</w:t>
      </w:r>
      <w:r w:rsidRPr="008C5EBF">
        <w:rPr>
          <w:sz w:val="24"/>
          <w:szCs w:val="24"/>
        </w:rPr>
        <w:t xml:space="preserve"> плодовых тел, </w:t>
      </w:r>
      <w:r>
        <w:rPr>
          <w:sz w:val="24"/>
          <w:szCs w:val="24"/>
        </w:rPr>
        <w:t xml:space="preserve">по </w:t>
      </w:r>
      <w:r w:rsidRPr="008C5EBF">
        <w:rPr>
          <w:sz w:val="24"/>
          <w:szCs w:val="24"/>
        </w:rPr>
        <w:t>степен</w:t>
      </w:r>
      <w:r>
        <w:rPr>
          <w:sz w:val="24"/>
          <w:szCs w:val="24"/>
        </w:rPr>
        <w:t>и</w:t>
      </w:r>
      <w:r w:rsidRPr="008C5EBF">
        <w:rPr>
          <w:sz w:val="24"/>
          <w:szCs w:val="24"/>
        </w:rPr>
        <w:t xml:space="preserve"> их червивости. По данным этих результатов рассчитывали эксплуатационный </w:t>
      </w:r>
      <w:r w:rsidRPr="002E1A66">
        <w:rPr>
          <w:sz w:val="24"/>
          <w:szCs w:val="24"/>
        </w:rPr>
        <w:t>запас [59</w:t>
      </w:r>
      <w:r w:rsidRPr="008C5EBF">
        <w:rPr>
          <w:sz w:val="24"/>
          <w:szCs w:val="24"/>
        </w:rPr>
        <w:t xml:space="preserve">]. В расчет показателей продуктивности вошли срезанные ножки и шляпки плодовых тел, брошенных сборщиками. Также эти данные служили показателем для оценки воздействия интенсивности сбора грибов на их плодоношение. Сроки проведения исследований устанавливались с учетом грибного календаря и включали в себя период наиболее обильного роста плодовых тел макромицетов. </w:t>
      </w:r>
    </w:p>
    <w:p w:rsidR="00E54F60" w:rsidRPr="00332507" w:rsidRDefault="00E54F60" w:rsidP="00E54F60">
      <w:pPr>
        <w:spacing w:line="360" w:lineRule="auto"/>
        <w:ind w:firstLine="709"/>
        <w:rPr>
          <w:b/>
          <w:sz w:val="24"/>
          <w:szCs w:val="24"/>
        </w:rPr>
      </w:pPr>
      <w:r w:rsidRPr="00332507">
        <w:rPr>
          <w:sz w:val="24"/>
          <w:szCs w:val="24"/>
        </w:rPr>
        <w:t xml:space="preserve">12) Статистическая обработка результатов лабораторно-полевых экспериментов. </w:t>
      </w:r>
      <w:r w:rsidRPr="00332507">
        <w:rPr>
          <w:color w:val="000000"/>
          <w:sz w:val="24"/>
          <w:szCs w:val="24"/>
        </w:rPr>
        <w:t>Результаты анализов подвергнуты обработке методом математической статистики с учетом контроля Стьюдента при Р&lt;0,05. Данные корреляционного анализа вычислены по компьютерной программе при помощи пакетов MS Excel и Statistica 6.0.</w:t>
      </w:r>
      <w:r w:rsidRPr="00332507">
        <w:rPr>
          <w:b/>
          <w:sz w:val="24"/>
          <w:szCs w:val="24"/>
        </w:rPr>
        <w:tab/>
      </w:r>
    </w:p>
    <w:p w:rsidR="00E54F60" w:rsidRPr="00332507" w:rsidRDefault="00E54F60" w:rsidP="00E54F60">
      <w:pPr>
        <w:spacing w:line="360" w:lineRule="auto"/>
        <w:ind w:firstLine="709"/>
        <w:rPr>
          <w:color w:val="000000"/>
          <w:sz w:val="24"/>
          <w:szCs w:val="24"/>
        </w:rPr>
      </w:pPr>
      <w:r w:rsidRPr="00332507">
        <w:rPr>
          <w:color w:val="000000"/>
          <w:sz w:val="24"/>
          <w:szCs w:val="24"/>
        </w:rPr>
        <w:t xml:space="preserve">При описании природно-климатических условий использованы материалы статистических сборников, опубликованные в «Информационных бюллетенях о состоянии окружающей среды» </w:t>
      </w:r>
      <w:r>
        <w:rPr>
          <w:color w:val="000000"/>
          <w:sz w:val="24"/>
          <w:szCs w:val="24"/>
        </w:rPr>
        <w:t>Д</w:t>
      </w:r>
      <w:r w:rsidRPr="00332507">
        <w:rPr>
          <w:color w:val="000000"/>
          <w:sz w:val="24"/>
          <w:szCs w:val="24"/>
        </w:rPr>
        <w:t>епартамента экологического мониторинга РГП «Казгидромет» Министерства энергетики РК, а также данные других ведомств, курьирующих вопросы экологии, сельского и лесного хозяйства</w:t>
      </w:r>
      <w:r w:rsidR="00046544" w:rsidRPr="002E1A66">
        <w:rPr>
          <w:sz w:val="24"/>
          <w:szCs w:val="24"/>
        </w:rPr>
        <w:t>[</w:t>
      </w:r>
      <w:r w:rsidR="00A00EF8">
        <w:rPr>
          <w:sz w:val="24"/>
          <w:szCs w:val="24"/>
        </w:rPr>
        <w:t>60</w:t>
      </w:r>
      <w:r w:rsidR="00046544" w:rsidRPr="008C5EBF">
        <w:rPr>
          <w:sz w:val="24"/>
          <w:szCs w:val="24"/>
        </w:rPr>
        <w:t>]</w:t>
      </w:r>
      <w:r w:rsidRPr="00332507">
        <w:rPr>
          <w:color w:val="000000"/>
          <w:sz w:val="24"/>
          <w:szCs w:val="24"/>
        </w:rPr>
        <w:t>.</w:t>
      </w:r>
    </w:p>
    <w:p w:rsidR="00E54F60" w:rsidRPr="009E110D" w:rsidRDefault="00E54F60" w:rsidP="00E54F60">
      <w:pPr>
        <w:spacing w:line="360" w:lineRule="auto"/>
        <w:ind w:firstLine="709"/>
        <w:rPr>
          <w:sz w:val="24"/>
          <w:szCs w:val="24"/>
        </w:rPr>
      </w:pPr>
      <w:r w:rsidRPr="009E110D">
        <w:rPr>
          <w:sz w:val="24"/>
          <w:szCs w:val="24"/>
        </w:rPr>
        <w:t>Составленная методологическая база является эффективной и позволила выполнить запланированные этапы работ в полном объеме.</w:t>
      </w:r>
    </w:p>
    <w:p w:rsidR="00E54F60" w:rsidRPr="008C5EBF" w:rsidRDefault="00E54F60" w:rsidP="00E54F60">
      <w:pPr>
        <w:spacing w:line="360" w:lineRule="auto"/>
        <w:rPr>
          <w:b/>
          <w:sz w:val="24"/>
          <w:szCs w:val="24"/>
        </w:rPr>
      </w:pPr>
    </w:p>
    <w:p w:rsidR="00E54F60" w:rsidRDefault="00E54F60"/>
    <w:p w:rsidR="00E54F60" w:rsidRDefault="00E54F60"/>
    <w:p w:rsidR="00E54F60" w:rsidRDefault="00E54F60"/>
    <w:p w:rsidR="00E54F60" w:rsidRDefault="00E54F60"/>
    <w:p w:rsidR="00E54F60" w:rsidRDefault="00E54F60"/>
    <w:p w:rsidR="00E54F60" w:rsidRDefault="00E54F60"/>
    <w:p w:rsidR="00E54F60" w:rsidRDefault="00E54F60"/>
    <w:p w:rsidR="00E54F60" w:rsidRDefault="00E54F60"/>
    <w:p w:rsidR="00E54F60" w:rsidRPr="00CA05FA" w:rsidRDefault="00E54F60" w:rsidP="00D817C6">
      <w:pPr>
        <w:spacing w:line="360" w:lineRule="auto"/>
        <w:ind w:firstLine="709"/>
        <w:jc w:val="center"/>
        <w:rPr>
          <w:sz w:val="24"/>
          <w:szCs w:val="24"/>
        </w:rPr>
      </w:pPr>
      <w:r w:rsidRPr="00CA05FA">
        <w:rPr>
          <w:bCs/>
          <w:sz w:val="24"/>
          <w:szCs w:val="24"/>
        </w:rPr>
        <w:lastRenderedPageBreak/>
        <w:t xml:space="preserve">3 БИОЭКОЛОГИЧЕСКИЙ МОНИТОРИНГ </w:t>
      </w:r>
      <w:r w:rsidRPr="00CA05FA">
        <w:rPr>
          <w:bCs/>
          <w:sz w:val="24"/>
          <w:szCs w:val="24"/>
          <w:lang w:val="kk-KZ"/>
        </w:rPr>
        <w:t xml:space="preserve">СЪЕДОБНЫХГРИБОВ </w:t>
      </w:r>
      <w:r w:rsidRPr="00CA05FA">
        <w:rPr>
          <w:bCs/>
          <w:sz w:val="24"/>
          <w:szCs w:val="24"/>
        </w:rPr>
        <w:t>В РЕГИОНАХ КАЗАХСТАНА</w:t>
      </w:r>
    </w:p>
    <w:p w:rsidR="00E54F60" w:rsidRPr="0007624F" w:rsidRDefault="00E54F60" w:rsidP="00E54F60">
      <w:pPr>
        <w:pStyle w:val="a5"/>
        <w:spacing w:before="0" w:beforeAutospacing="0" w:after="0" w:afterAutospacing="0" w:line="360" w:lineRule="auto"/>
        <w:ind w:firstLine="708"/>
        <w:jc w:val="both"/>
      </w:pPr>
      <w:r w:rsidRPr="00CA05FA">
        <w:t xml:space="preserve"> Достоверная научная информация о запасах, урожайности, биологических и экологических особенностях съедобных грибов является одн</w:t>
      </w:r>
      <w:r>
        <w:t>ой</w:t>
      </w:r>
      <w:r w:rsidRPr="00CA05FA">
        <w:t xml:space="preserve"> из важных условий для организации неистощимого использования грибных ресурсов. </w:t>
      </w:r>
      <w:r w:rsidRPr="008C5EBF">
        <w:t xml:space="preserve">Производство побочной лесной продукции решает значимую социальную проблему занятости среди сельского населения, особенно, среди женщин, безработных или самозанятой части населения. Лесные экосистемы Казахстана </w:t>
      </w:r>
      <w:r w:rsidRPr="008C5EBF">
        <w:rPr>
          <w:lang w:val="kk-KZ"/>
        </w:rPr>
        <w:t xml:space="preserve">представляют собой своебразный природный комплекс, состоящий из уникального ленточного бора, хвойных и пойменных лесов, березово-осиновых колок и яблочников юго-восточной части Казахского мелкосопочника. Все </w:t>
      </w:r>
      <w:r>
        <w:rPr>
          <w:lang w:val="kk-KZ"/>
        </w:rPr>
        <w:t>лесные биогеоценозы</w:t>
      </w:r>
      <w:r w:rsidRPr="008C5EBF">
        <w:rPr>
          <w:lang w:val="kk-KZ"/>
        </w:rPr>
        <w:t xml:space="preserve"> выполняют важные почво- и полезащитные, климаторегулирующие, рекреационные функции. Специалистами Комитета лесного хозяйства МСХ РК установлено, что н</w:t>
      </w:r>
      <w:r w:rsidRPr="008C5EBF">
        <w:t>а территории лесных резерватов научная информация о недревесной побочной продукции лесных экосистем отсутствует</w:t>
      </w:r>
      <w:r w:rsidR="00A00EF8" w:rsidRPr="002E1A66">
        <w:t>[</w:t>
      </w:r>
      <w:r w:rsidR="00A00EF8">
        <w:t>61</w:t>
      </w:r>
      <w:r w:rsidR="00A00EF8" w:rsidRPr="008C5EBF">
        <w:t>]</w:t>
      </w:r>
      <w:r w:rsidRPr="008C5EBF">
        <w:t xml:space="preserve">. </w:t>
      </w:r>
      <w:r w:rsidRPr="00CA05FA">
        <w:t>Скудная информация о биоразнообразии съедобных грибов в разных регионах Казахстана, о масштабах заготовки и переработки грибной продукции не позволяет разработать критерии и принципы их рационального использования. Актуальность исследований о продуктивности съедобных грибов на лесных территориях Казахстана вызвана необходимостью оценки состояния качества различных типов лесов, определения ресурсного потенциала съедобных грибов, обеспечивающих устойчивость лесных и сельских территорий регионов республики.</w:t>
      </w:r>
      <w:r>
        <w:t xml:space="preserve"> Местом проведения исследований были наиболее грибоносные территории республики, на которых расположены лесные экосистемы: </w:t>
      </w:r>
      <w:r w:rsidRPr="0007624F">
        <w:t xml:space="preserve">Акмолинская, Восточно-Казахстанская, Костанайская и Туркестанская области. </w:t>
      </w:r>
    </w:p>
    <w:p w:rsidR="00E54F60" w:rsidRDefault="00E54F60" w:rsidP="00E54F60">
      <w:pPr>
        <w:pStyle w:val="a5"/>
        <w:spacing w:before="0" w:beforeAutospacing="0" w:after="0" w:afterAutospacing="0" w:line="360" w:lineRule="auto"/>
        <w:ind w:firstLine="708"/>
        <w:jc w:val="both"/>
        <w:rPr>
          <w:bCs/>
        </w:rPr>
      </w:pPr>
      <w:r w:rsidRPr="0007624F">
        <w:t>Грибы являются одним</w:t>
      </w:r>
      <w:r>
        <w:t>и</w:t>
      </w:r>
      <w:r w:rsidRPr="0007624F">
        <w:t xml:space="preserve"> из важнейших компонентов лесных экосистем. В естественно-природных условиях грибы выполняют широкий спектр биосферных функций в силу их </w:t>
      </w:r>
      <w:r>
        <w:t>морфолог</w:t>
      </w:r>
      <w:r w:rsidRPr="0007624F">
        <w:t>ических и физиологических особенностей. Наиболее важной функцией грибов на экосистемном уровне является разложение органических веществ. Одн</w:t>
      </w:r>
      <w:r>
        <w:t>ой</w:t>
      </w:r>
      <w:r w:rsidRPr="0007624F">
        <w:t xml:space="preserve"> из наиболее существенных функций </w:t>
      </w:r>
      <w:r>
        <w:t xml:space="preserve">грибов </w:t>
      </w:r>
      <w:r w:rsidRPr="0007624F">
        <w:t>также является пищевая, обусловленная содержанием минерального и органического состава.</w:t>
      </w:r>
      <w:r w:rsidR="001D5895">
        <w:t xml:space="preserve"> </w:t>
      </w:r>
      <w:r>
        <w:rPr>
          <w:bCs/>
          <w:color w:val="000000" w:themeColor="text1"/>
        </w:rPr>
        <w:t>В силу особенностей проживания населения республики и их менталитета, наиболее освоенные грибные участки расположены на территориях выбранных нами участков. Следует отметить, что в последнее время к ним прибавляются южные регионы, в частности, грибоносные территории Туркестанской области, где местные жители осуществляют сборы грибов для реализации на местных рынках и местах стихийных продаж (вдоль дорог, вблизи придорожных кафе и др.) На рисунке</w:t>
      </w:r>
      <w:r w:rsidR="007035F9">
        <w:rPr>
          <w:bCs/>
          <w:color w:val="000000" w:themeColor="text1"/>
        </w:rPr>
        <w:t xml:space="preserve"> </w:t>
      </w:r>
      <w:r w:rsidR="00442EF6" w:rsidRPr="00442EF6">
        <w:rPr>
          <w:bCs/>
          <w:lang w:val="kk-KZ"/>
        </w:rPr>
        <w:t>2</w:t>
      </w:r>
      <w:r w:rsidR="007035F9">
        <w:rPr>
          <w:bCs/>
          <w:lang w:val="kk-KZ"/>
        </w:rPr>
        <w:t xml:space="preserve"> </w:t>
      </w:r>
      <w:r w:rsidRPr="0071065B">
        <w:rPr>
          <w:bCs/>
        </w:rPr>
        <w:t xml:space="preserve">показаны </w:t>
      </w:r>
      <w:r w:rsidR="001D5895">
        <w:rPr>
          <w:bCs/>
        </w:rPr>
        <w:t xml:space="preserve">моменты </w:t>
      </w:r>
      <w:r w:rsidRPr="0071065B">
        <w:rPr>
          <w:bCs/>
        </w:rPr>
        <w:t xml:space="preserve">сбыта грибов после сбора в </w:t>
      </w:r>
      <w:r w:rsidRPr="0071065B">
        <w:rPr>
          <w:bCs/>
        </w:rPr>
        <w:lastRenderedPageBreak/>
        <w:t>Туркестанской области. Можно предположить, что, в перспективе сельские жители региона будут интенсивно разрабатывать это направление деятельности, для чего они должны быть снабжены справочниками, буклетами и др.</w:t>
      </w:r>
      <w:r w:rsidR="00A71C09">
        <w:rPr>
          <w:bCs/>
        </w:rPr>
        <w:t xml:space="preserve"> информационными </w:t>
      </w:r>
      <w:r>
        <w:rPr>
          <w:bCs/>
        </w:rPr>
        <w:t>материалами.</w:t>
      </w:r>
    </w:p>
    <w:p w:rsidR="00E54F60" w:rsidRDefault="00E54F60" w:rsidP="00E54F60">
      <w:pPr>
        <w:pStyle w:val="a5"/>
        <w:spacing w:before="0" w:beforeAutospacing="0" w:after="0" w:afterAutospacing="0" w:line="360" w:lineRule="auto"/>
        <w:ind w:firstLine="708"/>
        <w:jc w:val="both"/>
        <w:rPr>
          <w:bCs/>
        </w:rPr>
      </w:pPr>
    </w:p>
    <w:tbl>
      <w:tblPr>
        <w:tblStyle w:val="aa"/>
        <w:tblW w:w="0" w:type="auto"/>
        <w:tblLook w:val="04A0"/>
      </w:tblPr>
      <w:tblGrid>
        <w:gridCol w:w="5043"/>
        <w:gridCol w:w="4528"/>
      </w:tblGrid>
      <w:tr w:rsidR="00E54F60" w:rsidTr="00D24BE2">
        <w:tc>
          <w:tcPr>
            <w:tcW w:w="4785" w:type="dxa"/>
          </w:tcPr>
          <w:p w:rsidR="00E54F60" w:rsidRDefault="00E54F60" w:rsidP="00D24BE2">
            <w:pPr>
              <w:pStyle w:val="a5"/>
              <w:spacing w:before="0" w:beforeAutospacing="0" w:after="0" w:afterAutospacing="0" w:line="360" w:lineRule="auto"/>
              <w:jc w:val="both"/>
              <w:rPr>
                <w:bCs/>
              </w:rPr>
            </w:pPr>
            <w:r>
              <w:rPr>
                <w:bCs/>
                <w:noProof/>
              </w:rPr>
              <w:drawing>
                <wp:inline distT="0" distB="0" distL="0" distR="0">
                  <wp:extent cx="3073400" cy="2305050"/>
                  <wp:effectExtent l="19050" t="0" r="0" b="0"/>
                  <wp:docPr id="18" name="Рисунок 14" descr="F:\ГС- фото\SDC1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ГС- фото\SDC16641.JPG"/>
                          <pic:cNvPicPr>
                            <a:picLocks noChangeAspect="1" noChangeArrowheads="1"/>
                          </pic:cNvPicPr>
                        </pic:nvPicPr>
                        <pic:blipFill>
                          <a:blip r:embed="rId11"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tc>
        <w:tc>
          <w:tcPr>
            <w:tcW w:w="4786" w:type="dxa"/>
          </w:tcPr>
          <w:p w:rsidR="00E54F60" w:rsidRDefault="00E54F60" w:rsidP="00D24BE2">
            <w:pPr>
              <w:pStyle w:val="a5"/>
              <w:spacing w:before="0" w:beforeAutospacing="0" w:after="0" w:afterAutospacing="0" w:line="360" w:lineRule="auto"/>
              <w:jc w:val="both"/>
              <w:rPr>
                <w:bCs/>
              </w:rPr>
            </w:pPr>
            <w:r>
              <w:rPr>
                <w:bCs/>
                <w:noProof/>
              </w:rPr>
              <w:drawing>
                <wp:inline distT="0" distB="0" distL="0" distR="0">
                  <wp:extent cx="2743199" cy="2057400"/>
                  <wp:effectExtent l="19050" t="0" r="1" b="0"/>
                  <wp:docPr id="11" name="Рисунок 15" descr="F:\ГС- фото\SDC1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ГС- фото\SDC16686.JPG"/>
                          <pic:cNvPicPr>
                            <a:picLocks noChangeAspect="1" noChangeArrowheads="1"/>
                          </pic:cNvPicPr>
                        </pic:nvPicPr>
                        <pic:blipFill>
                          <a:blip r:embed="rId12" cstate="print"/>
                          <a:srcRect/>
                          <a:stretch>
                            <a:fillRect/>
                          </a:stretch>
                        </pic:blipFill>
                        <pic:spPr bwMode="auto">
                          <a:xfrm>
                            <a:off x="0" y="0"/>
                            <a:ext cx="2746799" cy="2060100"/>
                          </a:xfrm>
                          <a:prstGeom prst="rect">
                            <a:avLst/>
                          </a:prstGeom>
                          <a:noFill/>
                          <a:ln w="9525">
                            <a:noFill/>
                            <a:miter lim="800000"/>
                            <a:headEnd/>
                            <a:tailEnd/>
                          </a:ln>
                        </pic:spPr>
                      </pic:pic>
                    </a:graphicData>
                  </a:graphic>
                </wp:inline>
              </w:drawing>
            </w:r>
          </w:p>
          <w:p w:rsidR="00E54F60" w:rsidRDefault="00E54F60" w:rsidP="00D24BE2">
            <w:pPr>
              <w:pStyle w:val="a5"/>
              <w:spacing w:before="0" w:beforeAutospacing="0" w:after="0" w:afterAutospacing="0" w:line="360" w:lineRule="auto"/>
              <w:jc w:val="both"/>
              <w:rPr>
                <w:bCs/>
              </w:rPr>
            </w:pPr>
          </w:p>
        </w:tc>
      </w:tr>
    </w:tbl>
    <w:p w:rsidR="00E54F60" w:rsidRDefault="00E54F60" w:rsidP="00E54F60">
      <w:pPr>
        <w:pStyle w:val="a5"/>
        <w:spacing w:before="0" w:beforeAutospacing="0" w:after="0" w:afterAutospacing="0" w:line="360" w:lineRule="auto"/>
        <w:ind w:firstLine="708"/>
        <w:jc w:val="both"/>
        <w:rPr>
          <w:bCs/>
        </w:rPr>
      </w:pPr>
    </w:p>
    <w:p w:rsidR="00E54F60" w:rsidRDefault="00E54F60" w:rsidP="00357D0B">
      <w:pPr>
        <w:pStyle w:val="a5"/>
        <w:spacing w:before="0" w:beforeAutospacing="0" w:after="0" w:afterAutospacing="0" w:line="360" w:lineRule="auto"/>
        <w:ind w:firstLine="708"/>
        <w:jc w:val="center"/>
        <w:rPr>
          <w:bCs/>
        </w:rPr>
      </w:pPr>
      <w:r>
        <w:rPr>
          <w:bCs/>
        </w:rPr>
        <w:t xml:space="preserve">Рисунок </w:t>
      </w:r>
      <w:r w:rsidR="00442EF6">
        <w:rPr>
          <w:bCs/>
          <w:lang w:val="kk-KZ"/>
        </w:rPr>
        <w:t>2</w:t>
      </w:r>
      <w:r>
        <w:rPr>
          <w:bCs/>
        </w:rPr>
        <w:t>– Сбыт грибной продукции на официальном и стихийном рынках (г.Шымкент)</w:t>
      </w:r>
    </w:p>
    <w:p w:rsidR="00E54F60" w:rsidRPr="0071065B" w:rsidRDefault="00E54F60" w:rsidP="00E54F60">
      <w:pPr>
        <w:pStyle w:val="a5"/>
        <w:spacing w:before="0" w:beforeAutospacing="0" w:after="0" w:afterAutospacing="0" w:line="360" w:lineRule="auto"/>
        <w:ind w:firstLine="708"/>
        <w:jc w:val="both"/>
      </w:pPr>
      <w:r>
        <w:t>Таким образом, биоэкологические, социально-экономические факторы являются ведущими в решении вопросов биоразнообразия видов грибов с учетом их приуроченности к определенным местообитаниям, их экологической безопасности для заготовки и потребления.</w:t>
      </w:r>
    </w:p>
    <w:p w:rsidR="00E54F60" w:rsidRPr="00CA05FA" w:rsidRDefault="00E54F60" w:rsidP="00E54F60">
      <w:pPr>
        <w:spacing w:line="360" w:lineRule="auto"/>
        <w:ind w:firstLine="709"/>
        <w:rPr>
          <w:sz w:val="24"/>
          <w:szCs w:val="24"/>
        </w:rPr>
      </w:pPr>
      <w:r w:rsidRPr="00CA05FA">
        <w:rPr>
          <w:sz w:val="24"/>
          <w:szCs w:val="24"/>
          <w:lang w:val="kk-KZ"/>
        </w:rPr>
        <w:t>3.1 Оценка э</w:t>
      </w:r>
      <w:r w:rsidRPr="00CA05FA">
        <w:rPr>
          <w:sz w:val="24"/>
          <w:szCs w:val="24"/>
        </w:rPr>
        <w:t>кологически</w:t>
      </w:r>
      <w:r w:rsidRPr="00CA05FA">
        <w:rPr>
          <w:sz w:val="24"/>
          <w:szCs w:val="24"/>
          <w:lang w:val="kk-KZ"/>
        </w:rPr>
        <w:t xml:space="preserve">х условий мест произрастаниясъедобных грибов на </w:t>
      </w:r>
      <w:r w:rsidRPr="00CA05FA">
        <w:rPr>
          <w:sz w:val="24"/>
          <w:szCs w:val="24"/>
        </w:rPr>
        <w:t xml:space="preserve">территории </w:t>
      </w:r>
      <w:r w:rsidRPr="00CA05FA">
        <w:rPr>
          <w:sz w:val="24"/>
          <w:szCs w:val="24"/>
          <w:lang w:val="kk-KZ"/>
        </w:rPr>
        <w:t>лесных</w:t>
      </w:r>
      <w:r w:rsidRPr="00CA05FA">
        <w:rPr>
          <w:sz w:val="24"/>
          <w:szCs w:val="24"/>
        </w:rPr>
        <w:t xml:space="preserve"> участков в различных регионах республики Казахстан </w:t>
      </w:r>
    </w:p>
    <w:p w:rsidR="00E54F60" w:rsidRDefault="00E54F60" w:rsidP="00E54F60">
      <w:pPr>
        <w:spacing w:line="360" w:lineRule="auto"/>
        <w:ind w:firstLine="709"/>
        <w:rPr>
          <w:bCs/>
          <w:color w:val="000000" w:themeColor="text1"/>
          <w:sz w:val="24"/>
          <w:szCs w:val="24"/>
        </w:rPr>
      </w:pPr>
      <w:r w:rsidRPr="004B416A">
        <w:rPr>
          <w:bCs/>
          <w:sz w:val="24"/>
          <w:szCs w:val="24"/>
        </w:rPr>
        <w:t xml:space="preserve">Лесные экосистемы республики Казахстан занимают определенное место как природный ресурс в экономике страны. </w:t>
      </w:r>
      <w:r w:rsidRPr="004B416A">
        <w:rPr>
          <w:bCs/>
          <w:sz w:val="24"/>
          <w:szCs w:val="24"/>
          <w:lang w:val="kk-KZ"/>
        </w:rPr>
        <w:t xml:space="preserve">Одним из принципов лесного законодательства Республики Казахстан </w:t>
      </w:r>
      <w:r w:rsidRPr="004B416A">
        <w:rPr>
          <w:bCs/>
          <w:sz w:val="24"/>
          <w:szCs w:val="24"/>
        </w:rPr>
        <w:t xml:space="preserve">является </w:t>
      </w:r>
      <w:r w:rsidRPr="004B416A">
        <w:rPr>
          <w:bCs/>
          <w:sz w:val="24"/>
          <w:szCs w:val="24"/>
          <w:lang w:val="kk-KZ"/>
        </w:rPr>
        <w:t>устойчивое развитие лесов</w:t>
      </w:r>
      <w:r w:rsidRPr="004B416A">
        <w:rPr>
          <w:bCs/>
          <w:sz w:val="24"/>
          <w:szCs w:val="24"/>
        </w:rPr>
        <w:t>,</w:t>
      </w:r>
      <w:r w:rsidRPr="004B416A">
        <w:rPr>
          <w:bCs/>
          <w:sz w:val="24"/>
          <w:szCs w:val="24"/>
          <w:lang w:val="kk-KZ"/>
        </w:rPr>
        <w:t xml:space="preserve"> а также </w:t>
      </w:r>
      <w:r w:rsidRPr="004B416A">
        <w:rPr>
          <w:bCs/>
          <w:sz w:val="24"/>
          <w:szCs w:val="24"/>
        </w:rPr>
        <w:t>рациональное, непрерывное, неистощительное пользование лесными ресурсами [</w:t>
      </w:r>
      <w:r w:rsidRPr="00442EF6">
        <w:rPr>
          <w:bCs/>
          <w:sz w:val="24"/>
          <w:szCs w:val="24"/>
        </w:rPr>
        <w:t>6</w:t>
      </w:r>
      <w:r w:rsidR="00A00EF8">
        <w:rPr>
          <w:bCs/>
          <w:sz w:val="24"/>
          <w:szCs w:val="24"/>
        </w:rPr>
        <w:t>2</w:t>
      </w:r>
      <w:r w:rsidRPr="004B416A">
        <w:rPr>
          <w:bCs/>
          <w:sz w:val="24"/>
          <w:szCs w:val="24"/>
        </w:rPr>
        <w:t xml:space="preserve">]. Известно, что Казахстан относится к числу малолесных государств. </w:t>
      </w:r>
      <w:r>
        <w:rPr>
          <w:bCs/>
          <w:color w:val="000000" w:themeColor="text1"/>
          <w:sz w:val="24"/>
          <w:szCs w:val="24"/>
        </w:rPr>
        <w:t xml:space="preserve">На </w:t>
      </w:r>
      <w:r w:rsidRPr="00442EF6">
        <w:rPr>
          <w:bCs/>
          <w:sz w:val="24"/>
          <w:szCs w:val="24"/>
        </w:rPr>
        <w:t>рисунке 3</w:t>
      </w:r>
      <w:r>
        <w:rPr>
          <w:bCs/>
          <w:color w:val="000000" w:themeColor="text1"/>
          <w:sz w:val="24"/>
          <w:szCs w:val="24"/>
        </w:rPr>
        <w:t xml:space="preserve"> показана территория лесного фонда республики, где указаны все локальные участки лесов. </w:t>
      </w:r>
      <w:r w:rsidRPr="004B416A">
        <w:rPr>
          <w:bCs/>
          <w:sz w:val="24"/>
          <w:szCs w:val="24"/>
        </w:rPr>
        <w:t>Общая площадь государственного лесного фонда состав</w:t>
      </w:r>
      <w:r>
        <w:rPr>
          <w:bCs/>
          <w:sz w:val="24"/>
          <w:szCs w:val="24"/>
        </w:rPr>
        <w:t>ляет</w:t>
      </w:r>
      <w:r w:rsidRPr="004B416A">
        <w:rPr>
          <w:bCs/>
          <w:sz w:val="24"/>
          <w:szCs w:val="24"/>
        </w:rPr>
        <w:t xml:space="preserve"> 29301,9 тыс. га или 10,8 % территории республики. Покрытые лесом угодья - 12627 тыс. га или 43,1 % общей площади земель лесного фонда. Лесистость республики составляет 4,6 %. В основном</w:t>
      </w:r>
      <w:r>
        <w:rPr>
          <w:bCs/>
          <w:sz w:val="24"/>
          <w:szCs w:val="24"/>
        </w:rPr>
        <w:t>,</w:t>
      </w:r>
      <w:r w:rsidRPr="004B416A">
        <w:rPr>
          <w:bCs/>
          <w:sz w:val="24"/>
          <w:szCs w:val="24"/>
        </w:rPr>
        <w:t xml:space="preserve"> леса сосредоточены в горных районах Алтая, Джунгарского Алатау</w:t>
      </w:r>
      <w:r>
        <w:rPr>
          <w:bCs/>
          <w:sz w:val="24"/>
          <w:szCs w:val="24"/>
        </w:rPr>
        <w:t>,</w:t>
      </w:r>
      <w:r w:rsidRPr="004B416A">
        <w:rPr>
          <w:bCs/>
          <w:sz w:val="24"/>
          <w:szCs w:val="24"/>
        </w:rPr>
        <w:t xml:space="preserve"> в восточных острогах Тянь-Шаня.</w:t>
      </w:r>
    </w:p>
    <w:p w:rsidR="00E54F60" w:rsidRPr="004B416A" w:rsidRDefault="00E54F60" w:rsidP="00E54F60">
      <w:pPr>
        <w:spacing w:line="360" w:lineRule="auto"/>
        <w:ind w:firstLine="709"/>
        <w:jc w:val="center"/>
        <w:rPr>
          <w:bCs/>
          <w:color w:val="000000" w:themeColor="text1"/>
          <w:sz w:val="24"/>
          <w:szCs w:val="24"/>
        </w:rPr>
      </w:pPr>
      <w:r w:rsidRPr="00D51DF2">
        <w:rPr>
          <w:bCs/>
          <w:noProof/>
          <w:color w:val="000000" w:themeColor="text1"/>
          <w:sz w:val="24"/>
          <w:szCs w:val="24"/>
        </w:rPr>
        <w:lastRenderedPageBreak/>
        <w:drawing>
          <wp:inline distT="0" distB="0" distL="0" distR="0">
            <wp:extent cx="4140168" cy="2787067"/>
            <wp:effectExtent l="19050" t="0" r="0" b="0"/>
            <wp:docPr id="13" name="Рисунок 1" descr="C:\Users\user\Desktop\Док-ты 2019 г\Фото 2019 грибы\IMG-20190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ты 2019 г\Фото 2019 грибы\IMG-20190120-WA0001.jpg"/>
                    <pic:cNvPicPr>
                      <a:picLocks noChangeAspect="1" noChangeArrowheads="1"/>
                    </pic:cNvPicPr>
                  </pic:nvPicPr>
                  <pic:blipFill>
                    <a:blip r:embed="rId13"/>
                    <a:srcRect/>
                    <a:stretch>
                      <a:fillRect/>
                    </a:stretch>
                  </pic:blipFill>
                  <pic:spPr bwMode="auto">
                    <a:xfrm>
                      <a:off x="0" y="0"/>
                      <a:ext cx="4144248" cy="2789814"/>
                    </a:xfrm>
                    <a:prstGeom prst="rect">
                      <a:avLst/>
                    </a:prstGeom>
                    <a:noFill/>
                    <a:ln w="9525">
                      <a:noFill/>
                      <a:miter lim="800000"/>
                      <a:headEnd/>
                      <a:tailEnd/>
                    </a:ln>
                  </pic:spPr>
                </pic:pic>
              </a:graphicData>
            </a:graphic>
          </wp:inline>
        </w:drawing>
      </w:r>
    </w:p>
    <w:p w:rsidR="00E54F60" w:rsidRDefault="00E54F60" w:rsidP="00E54F60">
      <w:pPr>
        <w:spacing w:line="360" w:lineRule="auto"/>
        <w:ind w:firstLine="709"/>
        <w:rPr>
          <w:sz w:val="24"/>
          <w:szCs w:val="24"/>
        </w:rPr>
      </w:pPr>
    </w:p>
    <w:p w:rsidR="00E54F60" w:rsidRDefault="00E54F60" w:rsidP="00357D0B">
      <w:pPr>
        <w:spacing w:line="360" w:lineRule="auto"/>
        <w:ind w:firstLine="709"/>
        <w:jc w:val="center"/>
        <w:rPr>
          <w:bCs/>
          <w:sz w:val="24"/>
          <w:szCs w:val="24"/>
        </w:rPr>
      </w:pPr>
      <w:r>
        <w:rPr>
          <w:bCs/>
          <w:sz w:val="24"/>
          <w:szCs w:val="24"/>
        </w:rPr>
        <w:t xml:space="preserve">Рисунок </w:t>
      </w:r>
      <w:r w:rsidR="00442EF6">
        <w:rPr>
          <w:bCs/>
          <w:sz w:val="24"/>
          <w:szCs w:val="24"/>
          <w:lang w:val="kk-KZ"/>
        </w:rPr>
        <w:t>3</w:t>
      </w:r>
      <w:r>
        <w:rPr>
          <w:bCs/>
          <w:sz w:val="24"/>
          <w:szCs w:val="24"/>
        </w:rPr>
        <w:t xml:space="preserve">– Современное состояние лесного фонда республики Казахстан </w:t>
      </w:r>
      <w:r w:rsidRPr="004B416A">
        <w:rPr>
          <w:bCs/>
          <w:sz w:val="24"/>
          <w:szCs w:val="24"/>
        </w:rPr>
        <w:t>[</w:t>
      </w:r>
      <w:r w:rsidRPr="00A71C09">
        <w:rPr>
          <w:bCs/>
          <w:sz w:val="24"/>
          <w:szCs w:val="24"/>
        </w:rPr>
        <w:t>6</w:t>
      </w:r>
      <w:r w:rsidR="00DF20C3">
        <w:rPr>
          <w:bCs/>
          <w:sz w:val="24"/>
          <w:szCs w:val="24"/>
        </w:rPr>
        <w:t>3</w:t>
      </w:r>
      <w:r w:rsidRPr="004B416A">
        <w:rPr>
          <w:bCs/>
          <w:sz w:val="24"/>
          <w:szCs w:val="24"/>
        </w:rPr>
        <w:t>]</w:t>
      </w:r>
    </w:p>
    <w:p w:rsidR="00E54F60" w:rsidRDefault="00E54F60" w:rsidP="00E54F60">
      <w:pPr>
        <w:spacing w:line="360" w:lineRule="auto"/>
        <w:ind w:firstLine="709"/>
        <w:rPr>
          <w:bCs/>
          <w:sz w:val="24"/>
          <w:szCs w:val="24"/>
        </w:rPr>
      </w:pPr>
    </w:p>
    <w:p w:rsidR="00E54F60" w:rsidRDefault="00E54F60" w:rsidP="00E54F60">
      <w:pPr>
        <w:spacing w:line="360" w:lineRule="auto"/>
        <w:ind w:firstLine="709"/>
        <w:rPr>
          <w:bCs/>
          <w:color w:val="000000" w:themeColor="text1"/>
          <w:sz w:val="24"/>
          <w:szCs w:val="24"/>
        </w:rPr>
      </w:pPr>
      <w:r w:rsidRPr="004B416A">
        <w:rPr>
          <w:bCs/>
          <w:sz w:val="24"/>
          <w:szCs w:val="24"/>
        </w:rPr>
        <w:t>Леса Казахстана подразделяют на березовые и осиновые колки северных областей; островные боры северо-запада; сосновые леса Казахского мелкосопочника; ленточные боры правобережья Иртыша; леса Алтая и Саура, Джунгарского Алатау и Тянь-Шаня; леса саксауловые</w:t>
      </w:r>
      <w:r>
        <w:rPr>
          <w:bCs/>
          <w:sz w:val="24"/>
          <w:szCs w:val="24"/>
        </w:rPr>
        <w:t>, тугайные</w:t>
      </w:r>
      <w:r w:rsidRPr="004B416A">
        <w:rPr>
          <w:bCs/>
          <w:sz w:val="24"/>
          <w:szCs w:val="24"/>
        </w:rPr>
        <w:t xml:space="preserve">, </w:t>
      </w:r>
      <w:r w:rsidRPr="004B416A">
        <w:rPr>
          <w:bCs/>
          <w:color w:val="000000" w:themeColor="text1"/>
          <w:sz w:val="24"/>
          <w:szCs w:val="24"/>
        </w:rPr>
        <w:t>пойменные</w:t>
      </w:r>
      <w:r>
        <w:rPr>
          <w:bCs/>
          <w:color w:val="000000" w:themeColor="text1"/>
          <w:sz w:val="24"/>
          <w:szCs w:val="24"/>
        </w:rPr>
        <w:t xml:space="preserve"> интразональные в южных регионах</w:t>
      </w:r>
      <w:r w:rsidR="001D5895">
        <w:rPr>
          <w:bCs/>
          <w:color w:val="000000" w:themeColor="text1"/>
          <w:sz w:val="24"/>
          <w:szCs w:val="24"/>
        </w:rPr>
        <w:t xml:space="preserve"> </w:t>
      </w:r>
      <w:r w:rsidR="00DF20C3" w:rsidRPr="004B416A">
        <w:rPr>
          <w:bCs/>
          <w:sz w:val="24"/>
          <w:szCs w:val="24"/>
        </w:rPr>
        <w:t>[</w:t>
      </w:r>
      <w:r w:rsidR="00DF20C3" w:rsidRPr="00442EF6">
        <w:rPr>
          <w:bCs/>
          <w:sz w:val="24"/>
          <w:szCs w:val="24"/>
        </w:rPr>
        <w:t>6</w:t>
      </w:r>
      <w:r w:rsidR="00DF20C3">
        <w:rPr>
          <w:bCs/>
          <w:sz w:val="24"/>
          <w:szCs w:val="24"/>
        </w:rPr>
        <w:t>3</w:t>
      </w:r>
      <w:r w:rsidR="00DF20C3" w:rsidRPr="004B416A">
        <w:rPr>
          <w:bCs/>
          <w:sz w:val="24"/>
          <w:szCs w:val="24"/>
        </w:rPr>
        <w:t>]</w:t>
      </w:r>
      <w:r>
        <w:rPr>
          <w:bCs/>
          <w:color w:val="000000" w:themeColor="text1"/>
          <w:sz w:val="24"/>
          <w:szCs w:val="24"/>
        </w:rPr>
        <w:t xml:space="preserve">. Мониторинг естественных природно-климатических условий окружающей среды является основой для реализации проектов, внедрению результатов исследований для рационального природопользования при использовании недревесной продукции лесов. Изучение условий устойчивого существования биогенценозов позволяет оперативно регистрировать изменения распределения микоценозов в пространстве и во времени. Существенное значение имеет выявление наличия лимитирующих факторов видового разнообразия грибов, особенно съедобных. Некоторые факторы могут повлечь не только прямое, но и косвенное воздействие. Например, стремительное расширение урбанизированных территорий влечет глобальное изменение климата, сдвиг газового баланса биосферы, что приводит к изменению структуры биоценозов и, как следствие,  сокращение биоразнообразия, изменение ресурсного потенциала и последующий дисбаланс в экологической и трофической цепи экосистем. В лесном фонде среди многих факторов большое значение имеют пожары, которые оказывают значительные воздействия на состояние почвенно-растительного покрова, микробиоценозы и животный мир. </w:t>
      </w:r>
    </w:p>
    <w:p w:rsidR="00E54F60" w:rsidRDefault="00E54F60" w:rsidP="00E54F60">
      <w:pPr>
        <w:spacing w:line="360" w:lineRule="auto"/>
        <w:ind w:firstLine="709"/>
        <w:rPr>
          <w:bCs/>
          <w:color w:val="000000" w:themeColor="text1"/>
          <w:sz w:val="24"/>
          <w:szCs w:val="24"/>
        </w:rPr>
      </w:pPr>
      <w:r>
        <w:rPr>
          <w:bCs/>
          <w:color w:val="000000" w:themeColor="text1"/>
          <w:sz w:val="24"/>
          <w:szCs w:val="24"/>
        </w:rPr>
        <w:t xml:space="preserve">Таким образом, природно-климатические условия выбранных участков характеризуются выраженными особенностями, типичными для экосреды лесостепных, </w:t>
      </w:r>
      <w:r>
        <w:rPr>
          <w:bCs/>
          <w:color w:val="000000" w:themeColor="text1"/>
          <w:sz w:val="24"/>
          <w:szCs w:val="24"/>
        </w:rPr>
        <w:lastRenderedPageBreak/>
        <w:t>степных, полупустынных и пустынных природных зон, обусловливающих распространение грибов в их экологической нише.</w:t>
      </w:r>
    </w:p>
    <w:p w:rsidR="00E54F60" w:rsidRPr="00CA05FA" w:rsidRDefault="00E54F60" w:rsidP="00E54F60">
      <w:pPr>
        <w:spacing w:line="360" w:lineRule="auto"/>
        <w:ind w:firstLine="709"/>
        <w:rPr>
          <w:sz w:val="24"/>
          <w:szCs w:val="24"/>
        </w:rPr>
      </w:pPr>
      <w:r w:rsidRPr="00CA05FA">
        <w:rPr>
          <w:sz w:val="24"/>
          <w:szCs w:val="24"/>
          <w:lang w:val="kk-KZ"/>
        </w:rPr>
        <w:t>3.1.1 Общая</w:t>
      </w:r>
      <w:r w:rsidRPr="00CA05FA">
        <w:rPr>
          <w:sz w:val="24"/>
          <w:szCs w:val="24"/>
        </w:rPr>
        <w:t xml:space="preserve"> характеристика </w:t>
      </w:r>
      <w:r w:rsidRPr="00CA05FA">
        <w:rPr>
          <w:sz w:val="24"/>
          <w:szCs w:val="24"/>
          <w:lang w:val="kk-KZ"/>
        </w:rPr>
        <w:t xml:space="preserve">грибоносных </w:t>
      </w:r>
      <w:r w:rsidRPr="00CA05FA">
        <w:rPr>
          <w:sz w:val="24"/>
          <w:szCs w:val="24"/>
        </w:rPr>
        <w:t xml:space="preserve">площадок, заложенных для проведения наблюдений и сбора материалов </w:t>
      </w:r>
    </w:p>
    <w:p w:rsidR="001D5895" w:rsidRDefault="00E54F60" w:rsidP="001D5895">
      <w:pPr>
        <w:spacing w:line="360" w:lineRule="auto"/>
        <w:ind w:firstLine="709"/>
        <w:rPr>
          <w:sz w:val="24"/>
          <w:szCs w:val="24"/>
        </w:rPr>
      </w:pPr>
      <w:r>
        <w:rPr>
          <w:sz w:val="24"/>
          <w:szCs w:val="24"/>
        </w:rPr>
        <w:t>Д</w:t>
      </w:r>
      <w:r w:rsidRPr="00CA05FA">
        <w:rPr>
          <w:sz w:val="24"/>
          <w:szCs w:val="24"/>
        </w:rPr>
        <w:t xml:space="preserve">ля проведения наблюдений и сбора материалов </w:t>
      </w:r>
      <w:r>
        <w:rPr>
          <w:sz w:val="24"/>
          <w:szCs w:val="24"/>
        </w:rPr>
        <w:t xml:space="preserve">в ходе реализации задач Проекта экспедиционно-полевые выезды организованы в лесничества 4 областей, славящихся значимой грибоносностью. В </w:t>
      </w:r>
      <w:r w:rsidRPr="00442EF6">
        <w:rPr>
          <w:sz w:val="24"/>
          <w:szCs w:val="24"/>
        </w:rPr>
        <w:t xml:space="preserve">таблице </w:t>
      </w:r>
      <w:r w:rsidR="00442EF6">
        <w:rPr>
          <w:sz w:val="24"/>
          <w:szCs w:val="24"/>
          <w:lang w:val="kk-KZ"/>
        </w:rPr>
        <w:t>1</w:t>
      </w:r>
      <w:r>
        <w:rPr>
          <w:sz w:val="24"/>
          <w:szCs w:val="24"/>
        </w:rPr>
        <w:t xml:space="preserve"> представлена краткая характеристика учетных площадок с указанием их ландшафтно-географических особенностей</w:t>
      </w:r>
      <w:r w:rsidR="001D5895">
        <w:rPr>
          <w:sz w:val="24"/>
          <w:szCs w:val="24"/>
        </w:rPr>
        <w:t xml:space="preserve"> </w:t>
      </w:r>
    </w:p>
    <w:p w:rsidR="00E54F60" w:rsidRDefault="00E54F60" w:rsidP="001D5895">
      <w:pPr>
        <w:spacing w:line="360" w:lineRule="auto"/>
        <w:ind w:firstLine="0"/>
        <w:rPr>
          <w:sz w:val="24"/>
          <w:szCs w:val="24"/>
        </w:rPr>
      </w:pPr>
      <w:r>
        <w:rPr>
          <w:sz w:val="24"/>
          <w:szCs w:val="24"/>
        </w:rPr>
        <w:t xml:space="preserve">Таблица </w:t>
      </w:r>
      <w:r w:rsidR="00442EF6">
        <w:rPr>
          <w:sz w:val="24"/>
          <w:szCs w:val="24"/>
          <w:lang w:val="kk-KZ"/>
        </w:rPr>
        <w:t>1</w:t>
      </w:r>
      <w:r>
        <w:rPr>
          <w:sz w:val="24"/>
          <w:szCs w:val="24"/>
        </w:rPr>
        <w:t xml:space="preserve"> – Характеристики исследовательских площадок  </w:t>
      </w:r>
    </w:p>
    <w:tbl>
      <w:tblPr>
        <w:tblStyle w:val="aa"/>
        <w:tblW w:w="9602" w:type="dxa"/>
        <w:tblLayout w:type="fixed"/>
        <w:tblLook w:val="04A0"/>
      </w:tblPr>
      <w:tblGrid>
        <w:gridCol w:w="817"/>
        <w:gridCol w:w="1843"/>
        <w:gridCol w:w="1843"/>
        <w:gridCol w:w="992"/>
        <w:gridCol w:w="1843"/>
        <w:gridCol w:w="2264"/>
      </w:tblGrid>
      <w:tr w:rsidR="00E54F60" w:rsidTr="00D24BE2">
        <w:trPr>
          <w:cantSplit/>
          <w:trHeight w:val="1134"/>
        </w:trPr>
        <w:tc>
          <w:tcPr>
            <w:tcW w:w="817" w:type="dxa"/>
            <w:textDirection w:val="tbRl"/>
          </w:tcPr>
          <w:p w:rsidR="00E54F60" w:rsidRPr="00F81B74" w:rsidRDefault="00E54F60" w:rsidP="00D24BE2">
            <w:pPr>
              <w:ind w:left="113" w:right="113"/>
              <w:rPr>
                <w:sz w:val="24"/>
                <w:szCs w:val="24"/>
              </w:rPr>
            </w:pPr>
            <w:r w:rsidRPr="00F81B74">
              <w:rPr>
                <w:sz w:val="24"/>
                <w:szCs w:val="24"/>
              </w:rPr>
              <w:t>Обл</w:t>
            </w:r>
            <w:r>
              <w:rPr>
                <w:sz w:val="24"/>
                <w:szCs w:val="24"/>
              </w:rPr>
              <w:t>.</w:t>
            </w:r>
          </w:p>
        </w:tc>
        <w:tc>
          <w:tcPr>
            <w:tcW w:w="1843" w:type="dxa"/>
          </w:tcPr>
          <w:p w:rsidR="00E54F60" w:rsidRPr="00F81B74" w:rsidRDefault="00E54F60" w:rsidP="00DF20C3">
            <w:pPr>
              <w:ind w:firstLine="0"/>
              <w:rPr>
                <w:sz w:val="24"/>
                <w:szCs w:val="24"/>
              </w:rPr>
            </w:pPr>
            <w:r w:rsidRPr="00F81B74">
              <w:rPr>
                <w:sz w:val="24"/>
                <w:szCs w:val="24"/>
              </w:rPr>
              <w:t>Наименование лесничеств, населенных пунктов</w:t>
            </w:r>
          </w:p>
        </w:tc>
        <w:tc>
          <w:tcPr>
            <w:tcW w:w="1843" w:type="dxa"/>
          </w:tcPr>
          <w:p w:rsidR="00E54F60" w:rsidRDefault="00E54F60" w:rsidP="00DF20C3">
            <w:pPr>
              <w:ind w:firstLine="0"/>
              <w:rPr>
                <w:sz w:val="24"/>
                <w:szCs w:val="24"/>
              </w:rPr>
            </w:pPr>
            <w:r>
              <w:rPr>
                <w:sz w:val="24"/>
                <w:szCs w:val="24"/>
              </w:rPr>
              <w:t xml:space="preserve">Географическиекоординаты, </w:t>
            </w:r>
          </w:p>
          <w:p w:rsidR="00E54F60" w:rsidRPr="00F81B74" w:rsidRDefault="00E54F60" w:rsidP="00DF20C3">
            <w:pPr>
              <w:ind w:firstLine="0"/>
              <w:rPr>
                <w:sz w:val="24"/>
                <w:szCs w:val="24"/>
              </w:rPr>
            </w:pPr>
            <w:r>
              <w:rPr>
                <w:sz w:val="24"/>
                <w:szCs w:val="24"/>
              </w:rPr>
              <w:t xml:space="preserve">с.ш./в.д. </w:t>
            </w:r>
          </w:p>
        </w:tc>
        <w:tc>
          <w:tcPr>
            <w:tcW w:w="992" w:type="dxa"/>
          </w:tcPr>
          <w:p w:rsidR="00E54F60" w:rsidRPr="00F81B74" w:rsidRDefault="00E54F60" w:rsidP="00DF20C3">
            <w:pPr>
              <w:ind w:firstLine="0"/>
              <w:rPr>
                <w:sz w:val="24"/>
                <w:szCs w:val="24"/>
              </w:rPr>
            </w:pPr>
            <w:r>
              <w:rPr>
                <w:sz w:val="24"/>
                <w:szCs w:val="24"/>
              </w:rPr>
              <w:t>Высота над уровнем моря, м</w:t>
            </w:r>
          </w:p>
        </w:tc>
        <w:tc>
          <w:tcPr>
            <w:tcW w:w="1843" w:type="dxa"/>
          </w:tcPr>
          <w:p w:rsidR="00E54F60" w:rsidRPr="00F81B74" w:rsidRDefault="00E54F60" w:rsidP="00D24BE2">
            <w:pPr>
              <w:rPr>
                <w:sz w:val="24"/>
                <w:szCs w:val="24"/>
              </w:rPr>
            </w:pPr>
            <w:r w:rsidRPr="00F81B74">
              <w:rPr>
                <w:sz w:val="24"/>
                <w:szCs w:val="24"/>
              </w:rPr>
              <w:t>Тип леса</w:t>
            </w:r>
          </w:p>
        </w:tc>
        <w:tc>
          <w:tcPr>
            <w:tcW w:w="2264" w:type="dxa"/>
          </w:tcPr>
          <w:p w:rsidR="00E54F60" w:rsidRPr="00F81B74" w:rsidRDefault="00E54F60" w:rsidP="00DF20C3">
            <w:pPr>
              <w:ind w:firstLine="0"/>
              <w:rPr>
                <w:sz w:val="24"/>
                <w:szCs w:val="24"/>
              </w:rPr>
            </w:pPr>
            <w:r w:rsidRPr="00F81B74">
              <w:rPr>
                <w:sz w:val="24"/>
                <w:szCs w:val="24"/>
              </w:rPr>
              <w:t>Наличие источников антропогенного воздействия</w:t>
            </w:r>
          </w:p>
        </w:tc>
      </w:tr>
      <w:tr w:rsidR="00E54F60" w:rsidTr="00D24BE2">
        <w:tc>
          <w:tcPr>
            <w:tcW w:w="817" w:type="dxa"/>
            <w:vMerge w:val="restart"/>
            <w:textDirection w:val="tbRl"/>
          </w:tcPr>
          <w:p w:rsidR="00E54F60" w:rsidRPr="0040359C" w:rsidRDefault="00E54F60" w:rsidP="001D5895">
            <w:pPr>
              <w:ind w:left="113" w:right="113" w:firstLine="0"/>
              <w:rPr>
                <w:sz w:val="24"/>
                <w:szCs w:val="24"/>
              </w:rPr>
            </w:pPr>
            <w:r w:rsidRPr="0040359C">
              <w:rPr>
                <w:sz w:val="24"/>
                <w:szCs w:val="24"/>
              </w:rPr>
              <w:t xml:space="preserve">Акмолинская </w:t>
            </w:r>
          </w:p>
        </w:tc>
        <w:tc>
          <w:tcPr>
            <w:tcW w:w="1843" w:type="dxa"/>
          </w:tcPr>
          <w:p w:rsidR="00E54F60" w:rsidRPr="0040359C" w:rsidRDefault="00E54F60" w:rsidP="00D24BE2">
            <w:pPr>
              <w:ind w:firstLine="0"/>
              <w:rPr>
                <w:sz w:val="24"/>
                <w:szCs w:val="24"/>
              </w:rPr>
            </w:pPr>
            <w:r w:rsidRPr="0040359C">
              <w:rPr>
                <w:sz w:val="24"/>
                <w:szCs w:val="24"/>
              </w:rPr>
              <w:t>Бармашинское</w:t>
            </w:r>
          </w:p>
        </w:tc>
        <w:tc>
          <w:tcPr>
            <w:tcW w:w="1843" w:type="dxa"/>
          </w:tcPr>
          <w:p w:rsidR="00E54F60" w:rsidRPr="0040359C" w:rsidRDefault="00E54F60" w:rsidP="00D24BE2">
            <w:pPr>
              <w:ind w:firstLine="0"/>
              <w:rPr>
                <w:sz w:val="24"/>
                <w:szCs w:val="24"/>
                <w:lang w:val="en-US"/>
              </w:rPr>
            </w:pPr>
            <w:r w:rsidRPr="0040359C">
              <w:rPr>
                <w:sz w:val="24"/>
                <w:szCs w:val="24"/>
                <w:lang w:val="en-US"/>
              </w:rPr>
              <w:t>53</w:t>
            </w:r>
            <w:r w:rsidRPr="0040359C">
              <w:rPr>
                <w:sz w:val="24"/>
                <w:szCs w:val="24"/>
                <w:vertAlign w:val="superscript"/>
                <w:lang w:val="en-US"/>
              </w:rPr>
              <w:t>0</w:t>
            </w:r>
            <w:r w:rsidRPr="0040359C">
              <w:rPr>
                <w:sz w:val="24"/>
                <w:szCs w:val="24"/>
                <w:lang w:val="en-US"/>
              </w:rPr>
              <w:t>00</w:t>
            </w:r>
            <w:r w:rsidRPr="0040359C">
              <w:rPr>
                <w:sz w:val="24"/>
                <w:szCs w:val="24"/>
                <w:vertAlign w:val="superscript"/>
                <w:lang w:val="en-US"/>
              </w:rPr>
              <w:t>I</w:t>
            </w:r>
            <w:r w:rsidRPr="0040359C">
              <w:rPr>
                <w:sz w:val="24"/>
                <w:szCs w:val="24"/>
                <w:lang w:val="en-US"/>
              </w:rPr>
              <w:t>95</w:t>
            </w:r>
            <w:r w:rsidRPr="0040359C">
              <w:rPr>
                <w:sz w:val="24"/>
                <w:szCs w:val="24"/>
                <w:vertAlign w:val="superscript"/>
                <w:lang w:val="en-US"/>
              </w:rPr>
              <w:t>II</w:t>
            </w:r>
            <w:r w:rsidRPr="0040359C">
              <w:rPr>
                <w:sz w:val="24"/>
                <w:szCs w:val="24"/>
              </w:rPr>
              <w:t>с</w:t>
            </w:r>
            <w:r w:rsidRPr="0040359C">
              <w:rPr>
                <w:sz w:val="24"/>
                <w:szCs w:val="24"/>
                <w:lang w:val="en-US"/>
              </w:rPr>
              <w:t>.</w:t>
            </w:r>
            <w:r w:rsidRPr="0040359C">
              <w:rPr>
                <w:sz w:val="24"/>
                <w:szCs w:val="24"/>
              </w:rPr>
              <w:t>ш</w:t>
            </w:r>
            <w:r w:rsidRPr="0040359C">
              <w:rPr>
                <w:sz w:val="24"/>
                <w:szCs w:val="24"/>
                <w:lang w:val="en-US"/>
              </w:rPr>
              <w:t>.</w:t>
            </w:r>
          </w:p>
          <w:p w:rsidR="00E54F60" w:rsidRPr="0040359C" w:rsidRDefault="00E54F60" w:rsidP="00D24BE2">
            <w:pPr>
              <w:ind w:firstLine="0"/>
              <w:rPr>
                <w:sz w:val="24"/>
                <w:szCs w:val="24"/>
                <w:lang w:val="en-US"/>
              </w:rPr>
            </w:pPr>
            <w:r w:rsidRPr="0040359C">
              <w:rPr>
                <w:sz w:val="24"/>
                <w:szCs w:val="24"/>
                <w:lang w:val="en-US"/>
              </w:rPr>
              <w:t>70</w:t>
            </w:r>
            <w:r w:rsidRPr="0040359C">
              <w:rPr>
                <w:sz w:val="24"/>
                <w:szCs w:val="24"/>
                <w:vertAlign w:val="superscript"/>
                <w:lang w:val="en-US"/>
              </w:rPr>
              <w:t>0</w:t>
            </w:r>
            <w:r w:rsidRPr="0040359C">
              <w:rPr>
                <w:sz w:val="24"/>
                <w:szCs w:val="24"/>
                <w:lang w:val="en-US"/>
              </w:rPr>
              <w:t>21</w:t>
            </w:r>
            <w:r w:rsidRPr="0040359C">
              <w:rPr>
                <w:sz w:val="24"/>
                <w:szCs w:val="24"/>
                <w:vertAlign w:val="superscript"/>
                <w:lang w:val="en-US"/>
              </w:rPr>
              <w:t>I</w:t>
            </w:r>
            <w:r w:rsidRPr="0040359C">
              <w:rPr>
                <w:sz w:val="24"/>
                <w:szCs w:val="24"/>
                <w:lang w:val="en-US"/>
              </w:rPr>
              <w:t>34</w:t>
            </w:r>
            <w:r w:rsidRPr="0040359C">
              <w:rPr>
                <w:sz w:val="24"/>
                <w:szCs w:val="24"/>
                <w:vertAlign w:val="superscript"/>
                <w:lang w:val="en-US"/>
              </w:rPr>
              <w:t>II</w:t>
            </w:r>
            <w:r w:rsidRPr="0040359C">
              <w:rPr>
                <w:sz w:val="24"/>
                <w:szCs w:val="24"/>
              </w:rPr>
              <w:t>в</w:t>
            </w:r>
            <w:r w:rsidRPr="0040359C">
              <w:rPr>
                <w:sz w:val="24"/>
                <w:szCs w:val="24"/>
                <w:lang w:val="en-US"/>
              </w:rPr>
              <w:t>.</w:t>
            </w:r>
            <w:r w:rsidRPr="0040359C">
              <w:rPr>
                <w:sz w:val="24"/>
                <w:szCs w:val="24"/>
              </w:rPr>
              <w:t>д</w:t>
            </w:r>
            <w:r w:rsidRPr="0040359C">
              <w:rPr>
                <w:sz w:val="24"/>
                <w:szCs w:val="24"/>
                <w:lang w:val="en-US"/>
              </w:rPr>
              <w:t>.</w:t>
            </w:r>
          </w:p>
        </w:tc>
        <w:tc>
          <w:tcPr>
            <w:tcW w:w="992" w:type="dxa"/>
          </w:tcPr>
          <w:p w:rsidR="00E54F60" w:rsidRPr="0040359C" w:rsidRDefault="00E54F60" w:rsidP="00D24BE2">
            <w:pPr>
              <w:ind w:firstLine="0"/>
              <w:rPr>
                <w:sz w:val="24"/>
                <w:szCs w:val="24"/>
              </w:rPr>
            </w:pPr>
            <w:r w:rsidRPr="0040359C">
              <w:rPr>
                <w:sz w:val="24"/>
                <w:szCs w:val="24"/>
              </w:rPr>
              <w:t>380</w:t>
            </w:r>
          </w:p>
        </w:tc>
        <w:tc>
          <w:tcPr>
            <w:tcW w:w="1843" w:type="dxa"/>
          </w:tcPr>
          <w:p w:rsidR="00E54F60" w:rsidRPr="0040359C" w:rsidRDefault="00E54F60" w:rsidP="00D24BE2">
            <w:pPr>
              <w:ind w:firstLine="0"/>
              <w:rPr>
                <w:sz w:val="24"/>
                <w:szCs w:val="24"/>
              </w:rPr>
            </w:pPr>
            <w:r w:rsidRPr="0040359C">
              <w:rPr>
                <w:sz w:val="24"/>
                <w:szCs w:val="24"/>
              </w:rPr>
              <w:t>сосняк зеленомо-шный</w:t>
            </w:r>
          </w:p>
        </w:tc>
        <w:tc>
          <w:tcPr>
            <w:tcW w:w="2264" w:type="dxa"/>
          </w:tcPr>
          <w:p w:rsidR="00E54F60" w:rsidRPr="0040359C" w:rsidRDefault="00E54F60" w:rsidP="00D24BE2">
            <w:pPr>
              <w:ind w:firstLine="0"/>
              <w:rPr>
                <w:sz w:val="24"/>
                <w:szCs w:val="24"/>
              </w:rPr>
            </w:pPr>
            <w:r w:rsidRPr="0040359C">
              <w:rPr>
                <w:sz w:val="24"/>
                <w:szCs w:val="24"/>
              </w:rPr>
              <w:t>отсутствуют</w:t>
            </w:r>
          </w:p>
        </w:tc>
      </w:tr>
      <w:tr w:rsidR="00E54F60" w:rsidTr="00D24BE2">
        <w:tc>
          <w:tcPr>
            <w:tcW w:w="817" w:type="dxa"/>
            <w:vMerge/>
            <w:textDirection w:val="tbRl"/>
          </w:tcPr>
          <w:p w:rsidR="00E54F60" w:rsidRPr="0040359C" w:rsidRDefault="00E54F60" w:rsidP="00D24BE2">
            <w:pPr>
              <w:ind w:left="113" w:right="113"/>
              <w:rPr>
                <w:sz w:val="24"/>
                <w:szCs w:val="24"/>
              </w:rPr>
            </w:pPr>
          </w:p>
        </w:tc>
        <w:tc>
          <w:tcPr>
            <w:tcW w:w="1843" w:type="dxa"/>
          </w:tcPr>
          <w:p w:rsidR="00E54F60" w:rsidRPr="0040359C" w:rsidRDefault="00E54F60" w:rsidP="00D24BE2">
            <w:pPr>
              <w:ind w:firstLine="0"/>
              <w:rPr>
                <w:sz w:val="24"/>
                <w:szCs w:val="24"/>
              </w:rPr>
            </w:pPr>
            <w:r w:rsidRPr="0040359C">
              <w:rPr>
                <w:sz w:val="24"/>
                <w:szCs w:val="24"/>
              </w:rPr>
              <w:t>Каражарское</w:t>
            </w:r>
          </w:p>
        </w:tc>
        <w:tc>
          <w:tcPr>
            <w:tcW w:w="1843" w:type="dxa"/>
          </w:tcPr>
          <w:p w:rsidR="00E54F60" w:rsidRPr="0040359C" w:rsidRDefault="00E54F60" w:rsidP="00D24BE2">
            <w:pPr>
              <w:ind w:firstLine="0"/>
              <w:rPr>
                <w:sz w:val="24"/>
                <w:szCs w:val="24"/>
                <w:lang w:val="en-US"/>
              </w:rPr>
            </w:pPr>
            <w:r w:rsidRPr="0040359C">
              <w:rPr>
                <w:sz w:val="24"/>
                <w:szCs w:val="24"/>
                <w:lang w:val="en-US"/>
              </w:rPr>
              <w:t>51</w:t>
            </w:r>
            <w:r w:rsidRPr="0040359C">
              <w:rPr>
                <w:sz w:val="24"/>
                <w:szCs w:val="24"/>
                <w:vertAlign w:val="superscript"/>
                <w:lang w:val="en-US"/>
              </w:rPr>
              <w:t>0</w:t>
            </w:r>
            <w:r w:rsidRPr="0040359C">
              <w:rPr>
                <w:sz w:val="24"/>
                <w:szCs w:val="24"/>
                <w:lang w:val="en-US"/>
              </w:rPr>
              <w:t>24</w:t>
            </w:r>
            <w:r w:rsidRPr="0040359C">
              <w:rPr>
                <w:sz w:val="24"/>
                <w:szCs w:val="24"/>
                <w:vertAlign w:val="superscript"/>
                <w:lang w:val="en-US"/>
              </w:rPr>
              <w:t>I</w:t>
            </w:r>
            <w:r w:rsidRPr="0040359C">
              <w:rPr>
                <w:sz w:val="24"/>
                <w:szCs w:val="24"/>
                <w:lang w:val="en-US"/>
              </w:rPr>
              <w:t>59</w:t>
            </w:r>
            <w:r w:rsidRPr="0040359C">
              <w:rPr>
                <w:sz w:val="24"/>
                <w:szCs w:val="24"/>
                <w:vertAlign w:val="superscript"/>
                <w:lang w:val="en-US"/>
              </w:rPr>
              <w:t>II</w:t>
            </w:r>
            <w:r w:rsidRPr="0040359C">
              <w:rPr>
                <w:sz w:val="24"/>
                <w:szCs w:val="24"/>
              </w:rPr>
              <w:t>с</w:t>
            </w:r>
            <w:r w:rsidRPr="0040359C">
              <w:rPr>
                <w:sz w:val="24"/>
                <w:szCs w:val="24"/>
                <w:lang w:val="en-US"/>
              </w:rPr>
              <w:t>.</w:t>
            </w:r>
            <w:r w:rsidRPr="0040359C">
              <w:rPr>
                <w:sz w:val="24"/>
                <w:szCs w:val="24"/>
              </w:rPr>
              <w:t>ш</w:t>
            </w:r>
            <w:r w:rsidRPr="0040359C">
              <w:rPr>
                <w:sz w:val="24"/>
                <w:szCs w:val="24"/>
                <w:lang w:val="en-US"/>
              </w:rPr>
              <w:t>.</w:t>
            </w:r>
          </w:p>
          <w:p w:rsidR="00E54F60" w:rsidRPr="0040359C" w:rsidRDefault="00E54F60" w:rsidP="00D24BE2">
            <w:pPr>
              <w:ind w:firstLine="0"/>
              <w:rPr>
                <w:sz w:val="24"/>
                <w:szCs w:val="24"/>
                <w:lang w:val="en-US"/>
              </w:rPr>
            </w:pPr>
            <w:r w:rsidRPr="0040359C">
              <w:rPr>
                <w:sz w:val="24"/>
                <w:szCs w:val="24"/>
                <w:lang w:val="en-US"/>
              </w:rPr>
              <w:t>71</w:t>
            </w:r>
            <w:r w:rsidRPr="0040359C">
              <w:rPr>
                <w:sz w:val="24"/>
                <w:szCs w:val="24"/>
                <w:vertAlign w:val="superscript"/>
                <w:lang w:val="en-US"/>
              </w:rPr>
              <w:t>0</w:t>
            </w:r>
            <w:r w:rsidRPr="0040359C">
              <w:rPr>
                <w:sz w:val="24"/>
                <w:szCs w:val="24"/>
                <w:lang w:val="en-US"/>
              </w:rPr>
              <w:t>72</w:t>
            </w:r>
            <w:r w:rsidRPr="0040359C">
              <w:rPr>
                <w:sz w:val="24"/>
                <w:szCs w:val="24"/>
                <w:vertAlign w:val="superscript"/>
                <w:lang w:val="en-US"/>
              </w:rPr>
              <w:t>I</w:t>
            </w:r>
            <w:r w:rsidRPr="0040359C">
              <w:rPr>
                <w:sz w:val="24"/>
                <w:szCs w:val="24"/>
                <w:lang w:val="en-US"/>
              </w:rPr>
              <w:t>40</w:t>
            </w:r>
            <w:r w:rsidRPr="0040359C">
              <w:rPr>
                <w:sz w:val="24"/>
                <w:szCs w:val="24"/>
                <w:vertAlign w:val="superscript"/>
                <w:lang w:val="en-US"/>
              </w:rPr>
              <w:t>II</w:t>
            </w:r>
            <w:r w:rsidRPr="0040359C">
              <w:rPr>
                <w:sz w:val="24"/>
                <w:szCs w:val="24"/>
              </w:rPr>
              <w:t>в</w:t>
            </w:r>
            <w:r w:rsidRPr="0040359C">
              <w:rPr>
                <w:sz w:val="24"/>
                <w:szCs w:val="24"/>
                <w:lang w:val="en-US"/>
              </w:rPr>
              <w:t>.</w:t>
            </w:r>
            <w:r w:rsidRPr="0040359C">
              <w:rPr>
                <w:sz w:val="24"/>
                <w:szCs w:val="24"/>
              </w:rPr>
              <w:t>д</w:t>
            </w:r>
            <w:r w:rsidRPr="0040359C">
              <w:rPr>
                <w:sz w:val="24"/>
                <w:szCs w:val="24"/>
                <w:lang w:val="en-US"/>
              </w:rPr>
              <w:t>.</w:t>
            </w:r>
          </w:p>
        </w:tc>
        <w:tc>
          <w:tcPr>
            <w:tcW w:w="992" w:type="dxa"/>
          </w:tcPr>
          <w:p w:rsidR="00E54F60" w:rsidRPr="0040359C" w:rsidRDefault="00E54F60" w:rsidP="00D24BE2">
            <w:pPr>
              <w:ind w:firstLine="0"/>
              <w:rPr>
                <w:sz w:val="24"/>
                <w:szCs w:val="24"/>
              </w:rPr>
            </w:pPr>
            <w:r w:rsidRPr="0040359C">
              <w:rPr>
                <w:sz w:val="24"/>
                <w:szCs w:val="24"/>
              </w:rPr>
              <w:t>385</w:t>
            </w:r>
          </w:p>
        </w:tc>
        <w:tc>
          <w:tcPr>
            <w:tcW w:w="1843" w:type="dxa"/>
          </w:tcPr>
          <w:p w:rsidR="00E54F60" w:rsidRPr="0040359C" w:rsidRDefault="00E54F60" w:rsidP="00D24BE2">
            <w:pPr>
              <w:ind w:firstLine="0"/>
              <w:rPr>
                <w:sz w:val="24"/>
                <w:szCs w:val="24"/>
              </w:rPr>
            </w:pPr>
            <w:r w:rsidRPr="0040359C">
              <w:rPr>
                <w:sz w:val="24"/>
                <w:szCs w:val="24"/>
              </w:rPr>
              <w:t>сосняк свежий</w:t>
            </w:r>
          </w:p>
        </w:tc>
        <w:tc>
          <w:tcPr>
            <w:tcW w:w="2264" w:type="dxa"/>
          </w:tcPr>
          <w:p w:rsidR="00E54F60" w:rsidRPr="0040359C" w:rsidRDefault="00E54F60" w:rsidP="00D24BE2">
            <w:pPr>
              <w:ind w:firstLine="0"/>
              <w:rPr>
                <w:sz w:val="24"/>
                <w:szCs w:val="24"/>
              </w:rPr>
            </w:pPr>
            <w:r w:rsidRPr="0040359C">
              <w:rPr>
                <w:sz w:val="24"/>
                <w:szCs w:val="24"/>
              </w:rPr>
              <w:t>зоны отдыха в окрестности г.Нур-Султан</w:t>
            </w:r>
          </w:p>
        </w:tc>
      </w:tr>
      <w:tr w:rsidR="00E54F60" w:rsidTr="00D24BE2">
        <w:tc>
          <w:tcPr>
            <w:tcW w:w="817" w:type="dxa"/>
            <w:vMerge w:val="restart"/>
            <w:textDirection w:val="tbRl"/>
          </w:tcPr>
          <w:p w:rsidR="00E54F60" w:rsidRPr="0040359C" w:rsidRDefault="00E54F60" w:rsidP="00D24BE2">
            <w:pPr>
              <w:ind w:left="113" w:right="113"/>
              <w:rPr>
                <w:sz w:val="24"/>
                <w:szCs w:val="24"/>
              </w:rPr>
            </w:pPr>
            <w:r w:rsidRPr="0040359C">
              <w:rPr>
                <w:sz w:val="24"/>
                <w:szCs w:val="24"/>
              </w:rPr>
              <w:t>Восточно-Казахстанская</w:t>
            </w:r>
          </w:p>
        </w:tc>
        <w:tc>
          <w:tcPr>
            <w:tcW w:w="1843" w:type="dxa"/>
          </w:tcPr>
          <w:p w:rsidR="00E54F60" w:rsidRPr="0040359C" w:rsidRDefault="00E54F60" w:rsidP="00D24BE2">
            <w:pPr>
              <w:ind w:firstLine="0"/>
              <w:rPr>
                <w:sz w:val="24"/>
                <w:szCs w:val="24"/>
              </w:rPr>
            </w:pPr>
            <w:r w:rsidRPr="0040359C">
              <w:rPr>
                <w:sz w:val="24"/>
                <w:szCs w:val="24"/>
              </w:rPr>
              <w:t>Черноубин-ское</w:t>
            </w:r>
          </w:p>
        </w:tc>
        <w:tc>
          <w:tcPr>
            <w:tcW w:w="1843" w:type="dxa"/>
          </w:tcPr>
          <w:p w:rsidR="00E54F60" w:rsidRPr="0040359C" w:rsidRDefault="00E54F60" w:rsidP="00D24BE2">
            <w:pPr>
              <w:ind w:firstLine="0"/>
              <w:rPr>
                <w:sz w:val="24"/>
                <w:szCs w:val="24"/>
              </w:rPr>
            </w:pPr>
            <w:r w:rsidRPr="0040359C">
              <w:rPr>
                <w:sz w:val="24"/>
                <w:szCs w:val="24"/>
              </w:rPr>
              <w:t>50</w:t>
            </w:r>
            <w:r w:rsidRPr="0040359C">
              <w:rPr>
                <w:sz w:val="24"/>
                <w:szCs w:val="24"/>
                <w:vertAlign w:val="superscript"/>
              </w:rPr>
              <w:t>0</w:t>
            </w:r>
            <w:r w:rsidRPr="0040359C">
              <w:rPr>
                <w:sz w:val="24"/>
                <w:szCs w:val="24"/>
              </w:rPr>
              <w:t>22</w:t>
            </w:r>
            <w:r w:rsidRPr="0040359C">
              <w:rPr>
                <w:sz w:val="24"/>
                <w:szCs w:val="24"/>
                <w:vertAlign w:val="superscript"/>
              </w:rPr>
              <w:t>1</w:t>
            </w:r>
            <w:r w:rsidRPr="0040359C">
              <w:rPr>
                <w:sz w:val="24"/>
                <w:szCs w:val="24"/>
              </w:rPr>
              <w:t>25</w:t>
            </w:r>
            <w:r w:rsidRPr="0040359C">
              <w:rPr>
                <w:sz w:val="24"/>
                <w:szCs w:val="24"/>
                <w:vertAlign w:val="superscript"/>
                <w:lang w:val="en-US"/>
              </w:rPr>
              <w:t>II</w:t>
            </w:r>
            <w:r w:rsidRPr="0040359C">
              <w:rPr>
                <w:sz w:val="24"/>
                <w:szCs w:val="24"/>
              </w:rPr>
              <w:t>с.ш. 83</w:t>
            </w:r>
            <w:r w:rsidRPr="0040359C">
              <w:rPr>
                <w:sz w:val="24"/>
                <w:szCs w:val="24"/>
                <w:vertAlign w:val="superscript"/>
              </w:rPr>
              <w:t>0</w:t>
            </w:r>
            <w:r w:rsidRPr="0040359C">
              <w:rPr>
                <w:sz w:val="24"/>
                <w:szCs w:val="24"/>
              </w:rPr>
              <w:t>55</w:t>
            </w:r>
            <w:r w:rsidRPr="0040359C">
              <w:rPr>
                <w:sz w:val="24"/>
                <w:szCs w:val="24"/>
                <w:vertAlign w:val="superscript"/>
                <w:lang w:val="en-US"/>
              </w:rPr>
              <w:t>I</w:t>
            </w:r>
            <w:r w:rsidRPr="0040359C">
              <w:rPr>
                <w:sz w:val="24"/>
                <w:szCs w:val="24"/>
              </w:rPr>
              <w:t>44</w:t>
            </w:r>
            <w:r w:rsidRPr="0040359C">
              <w:rPr>
                <w:sz w:val="24"/>
                <w:szCs w:val="24"/>
                <w:vertAlign w:val="superscript"/>
                <w:lang w:val="en-US"/>
              </w:rPr>
              <w:t>II</w:t>
            </w:r>
            <w:r w:rsidRPr="0040359C">
              <w:rPr>
                <w:sz w:val="24"/>
                <w:szCs w:val="24"/>
              </w:rPr>
              <w:t xml:space="preserve"> в.д</w:t>
            </w:r>
          </w:p>
        </w:tc>
        <w:tc>
          <w:tcPr>
            <w:tcW w:w="992" w:type="dxa"/>
          </w:tcPr>
          <w:p w:rsidR="00E54F60" w:rsidRPr="0040359C" w:rsidRDefault="00E54F60" w:rsidP="00D24BE2">
            <w:pPr>
              <w:ind w:firstLine="0"/>
              <w:rPr>
                <w:sz w:val="24"/>
                <w:szCs w:val="24"/>
              </w:rPr>
            </w:pPr>
            <w:r w:rsidRPr="0040359C">
              <w:rPr>
                <w:sz w:val="24"/>
                <w:szCs w:val="24"/>
              </w:rPr>
              <w:t>1152 м</w:t>
            </w:r>
          </w:p>
        </w:tc>
        <w:tc>
          <w:tcPr>
            <w:tcW w:w="1843" w:type="dxa"/>
          </w:tcPr>
          <w:p w:rsidR="00E54F60" w:rsidRPr="0040359C" w:rsidRDefault="00E54F60" w:rsidP="00D24BE2">
            <w:pPr>
              <w:ind w:firstLine="0"/>
              <w:rPr>
                <w:sz w:val="24"/>
                <w:szCs w:val="24"/>
              </w:rPr>
            </w:pPr>
            <w:r w:rsidRPr="0040359C">
              <w:rPr>
                <w:sz w:val="24"/>
                <w:szCs w:val="24"/>
              </w:rPr>
              <w:t>пихтач травяно-папоротни</w:t>
            </w:r>
            <w:r>
              <w:rPr>
                <w:sz w:val="24"/>
                <w:szCs w:val="24"/>
              </w:rPr>
              <w:t>-</w:t>
            </w:r>
            <w:r w:rsidRPr="0040359C">
              <w:rPr>
                <w:sz w:val="24"/>
                <w:szCs w:val="24"/>
              </w:rPr>
              <w:t>ковый моховый</w:t>
            </w:r>
          </w:p>
        </w:tc>
        <w:tc>
          <w:tcPr>
            <w:tcW w:w="2264" w:type="dxa"/>
          </w:tcPr>
          <w:p w:rsidR="00E54F60" w:rsidRPr="0040359C" w:rsidRDefault="00E54F60" w:rsidP="00D24BE2">
            <w:pPr>
              <w:ind w:firstLine="0"/>
              <w:rPr>
                <w:sz w:val="24"/>
                <w:szCs w:val="24"/>
              </w:rPr>
            </w:pPr>
            <w:r w:rsidRPr="0040359C">
              <w:rPr>
                <w:sz w:val="24"/>
                <w:szCs w:val="24"/>
              </w:rPr>
              <w:t>отсутствуют</w:t>
            </w:r>
          </w:p>
        </w:tc>
      </w:tr>
      <w:tr w:rsidR="00E54F60" w:rsidTr="00D24BE2">
        <w:tc>
          <w:tcPr>
            <w:tcW w:w="817" w:type="dxa"/>
            <w:vMerge/>
            <w:textDirection w:val="tbRl"/>
          </w:tcPr>
          <w:p w:rsidR="00E54F60" w:rsidRPr="0040359C" w:rsidRDefault="00E54F60" w:rsidP="00D24BE2">
            <w:pPr>
              <w:ind w:left="113" w:right="113"/>
              <w:rPr>
                <w:sz w:val="24"/>
                <w:szCs w:val="24"/>
              </w:rPr>
            </w:pPr>
          </w:p>
        </w:tc>
        <w:tc>
          <w:tcPr>
            <w:tcW w:w="1843" w:type="dxa"/>
          </w:tcPr>
          <w:p w:rsidR="00E54F60" w:rsidRPr="0040359C" w:rsidRDefault="00E54F60" w:rsidP="00D24BE2">
            <w:pPr>
              <w:ind w:firstLine="0"/>
              <w:rPr>
                <w:sz w:val="24"/>
                <w:szCs w:val="24"/>
              </w:rPr>
            </w:pPr>
            <w:r w:rsidRPr="0040359C">
              <w:rPr>
                <w:sz w:val="24"/>
                <w:szCs w:val="24"/>
              </w:rPr>
              <w:t>Пригородное</w:t>
            </w:r>
          </w:p>
        </w:tc>
        <w:tc>
          <w:tcPr>
            <w:tcW w:w="1843" w:type="dxa"/>
          </w:tcPr>
          <w:p w:rsidR="00E54F60" w:rsidRPr="0040359C" w:rsidRDefault="00E54F60" w:rsidP="00D24BE2">
            <w:pPr>
              <w:ind w:firstLine="0"/>
              <w:rPr>
                <w:sz w:val="24"/>
                <w:szCs w:val="24"/>
                <w:lang w:val="en-US"/>
              </w:rPr>
            </w:pPr>
            <w:r w:rsidRPr="0040359C">
              <w:rPr>
                <w:sz w:val="24"/>
                <w:szCs w:val="24"/>
              </w:rPr>
              <w:t>50</w:t>
            </w:r>
            <w:r w:rsidRPr="0040359C">
              <w:rPr>
                <w:sz w:val="24"/>
                <w:szCs w:val="24"/>
                <w:vertAlign w:val="superscript"/>
              </w:rPr>
              <w:t>0</w:t>
            </w:r>
            <w:r w:rsidRPr="0040359C">
              <w:rPr>
                <w:sz w:val="24"/>
                <w:szCs w:val="24"/>
              </w:rPr>
              <w:t>22</w:t>
            </w:r>
            <w:r w:rsidRPr="0040359C">
              <w:rPr>
                <w:sz w:val="24"/>
                <w:szCs w:val="24"/>
                <w:vertAlign w:val="superscript"/>
              </w:rPr>
              <w:t>1</w:t>
            </w:r>
            <w:r w:rsidRPr="0040359C">
              <w:rPr>
                <w:sz w:val="24"/>
                <w:szCs w:val="24"/>
              </w:rPr>
              <w:t>25</w:t>
            </w:r>
            <w:r w:rsidRPr="0040359C">
              <w:rPr>
                <w:sz w:val="24"/>
                <w:szCs w:val="24"/>
                <w:vertAlign w:val="superscript"/>
                <w:lang w:val="en-US"/>
              </w:rPr>
              <w:t>II</w:t>
            </w:r>
            <w:r w:rsidRPr="0040359C">
              <w:rPr>
                <w:sz w:val="24"/>
                <w:szCs w:val="24"/>
              </w:rPr>
              <w:t>с.ш. 83</w:t>
            </w:r>
            <w:r w:rsidRPr="0040359C">
              <w:rPr>
                <w:sz w:val="24"/>
                <w:szCs w:val="24"/>
                <w:vertAlign w:val="superscript"/>
              </w:rPr>
              <w:t>0</w:t>
            </w:r>
            <w:r w:rsidRPr="0040359C">
              <w:rPr>
                <w:sz w:val="24"/>
                <w:szCs w:val="24"/>
              </w:rPr>
              <w:t>55</w:t>
            </w:r>
            <w:r w:rsidRPr="0040359C">
              <w:rPr>
                <w:sz w:val="24"/>
                <w:szCs w:val="24"/>
                <w:vertAlign w:val="superscript"/>
                <w:lang w:val="en-US"/>
              </w:rPr>
              <w:t>I</w:t>
            </w:r>
            <w:r w:rsidRPr="0040359C">
              <w:rPr>
                <w:sz w:val="24"/>
                <w:szCs w:val="24"/>
              </w:rPr>
              <w:t>44</w:t>
            </w:r>
            <w:r w:rsidRPr="0040359C">
              <w:rPr>
                <w:sz w:val="24"/>
                <w:szCs w:val="24"/>
                <w:vertAlign w:val="superscript"/>
                <w:lang w:val="en-US"/>
              </w:rPr>
              <w:t>II</w:t>
            </w:r>
            <w:r w:rsidRPr="0040359C">
              <w:rPr>
                <w:sz w:val="24"/>
                <w:szCs w:val="24"/>
              </w:rPr>
              <w:t xml:space="preserve"> в.д</w:t>
            </w:r>
          </w:p>
        </w:tc>
        <w:tc>
          <w:tcPr>
            <w:tcW w:w="992" w:type="dxa"/>
          </w:tcPr>
          <w:p w:rsidR="00E54F60" w:rsidRPr="0040359C" w:rsidRDefault="00E54F60" w:rsidP="00D24BE2">
            <w:pPr>
              <w:ind w:firstLine="0"/>
              <w:rPr>
                <w:sz w:val="24"/>
                <w:szCs w:val="24"/>
              </w:rPr>
            </w:pPr>
            <w:r w:rsidRPr="0040359C">
              <w:rPr>
                <w:sz w:val="24"/>
                <w:szCs w:val="24"/>
              </w:rPr>
              <w:t>1041 м</w:t>
            </w:r>
          </w:p>
        </w:tc>
        <w:tc>
          <w:tcPr>
            <w:tcW w:w="1843" w:type="dxa"/>
          </w:tcPr>
          <w:p w:rsidR="00E54F60" w:rsidRPr="0040359C" w:rsidRDefault="00E54F60" w:rsidP="00D24BE2">
            <w:pPr>
              <w:ind w:firstLine="0"/>
              <w:rPr>
                <w:sz w:val="24"/>
                <w:szCs w:val="24"/>
              </w:rPr>
            </w:pPr>
            <w:r w:rsidRPr="0040359C">
              <w:rPr>
                <w:sz w:val="24"/>
                <w:szCs w:val="24"/>
              </w:rPr>
              <w:t>смешанный</w:t>
            </w:r>
          </w:p>
        </w:tc>
        <w:tc>
          <w:tcPr>
            <w:tcW w:w="2264" w:type="dxa"/>
          </w:tcPr>
          <w:p w:rsidR="00E54F60" w:rsidRPr="0040359C" w:rsidRDefault="00E54F60" w:rsidP="00D24BE2">
            <w:pPr>
              <w:ind w:firstLine="0"/>
              <w:rPr>
                <w:sz w:val="24"/>
                <w:szCs w:val="24"/>
              </w:rPr>
            </w:pPr>
            <w:r>
              <w:rPr>
                <w:sz w:val="24"/>
                <w:szCs w:val="24"/>
              </w:rPr>
              <w:t xml:space="preserve">значимые источники </w:t>
            </w:r>
            <w:r w:rsidRPr="0040359C">
              <w:rPr>
                <w:sz w:val="24"/>
                <w:szCs w:val="24"/>
              </w:rPr>
              <w:t>отсутствуют</w:t>
            </w:r>
            <w:r>
              <w:rPr>
                <w:sz w:val="24"/>
                <w:szCs w:val="24"/>
              </w:rPr>
              <w:t>, стихийные пастбища</w:t>
            </w:r>
          </w:p>
        </w:tc>
      </w:tr>
      <w:tr w:rsidR="00E54F60" w:rsidTr="00D24BE2">
        <w:tc>
          <w:tcPr>
            <w:tcW w:w="817" w:type="dxa"/>
            <w:vMerge/>
            <w:textDirection w:val="tbRl"/>
          </w:tcPr>
          <w:p w:rsidR="00E54F60" w:rsidRPr="0040359C" w:rsidRDefault="00E54F60" w:rsidP="00D24BE2">
            <w:pPr>
              <w:ind w:left="113" w:right="113"/>
              <w:rPr>
                <w:sz w:val="24"/>
                <w:szCs w:val="24"/>
              </w:rPr>
            </w:pPr>
          </w:p>
        </w:tc>
        <w:tc>
          <w:tcPr>
            <w:tcW w:w="1843" w:type="dxa"/>
          </w:tcPr>
          <w:p w:rsidR="00E54F60" w:rsidRPr="0040359C" w:rsidRDefault="00E54F60" w:rsidP="00D24BE2">
            <w:pPr>
              <w:ind w:firstLine="0"/>
              <w:rPr>
                <w:sz w:val="24"/>
                <w:szCs w:val="24"/>
              </w:rPr>
            </w:pPr>
            <w:r w:rsidRPr="0040359C">
              <w:rPr>
                <w:sz w:val="24"/>
                <w:szCs w:val="24"/>
              </w:rPr>
              <w:t>Журавлихин-ское</w:t>
            </w:r>
          </w:p>
        </w:tc>
        <w:tc>
          <w:tcPr>
            <w:tcW w:w="1843" w:type="dxa"/>
          </w:tcPr>
          <w:p w:rsidR="00E54F60" w:rsidRPr="0040359C" w:rsidRDefault="00E54F60" w:rsidP="00D24BE2">
            <w:pPr>
              <w:ind w:firstLine="0"/>
              <w:rPr>
                <w:sz w:val="24"/>
                <w:szCs w:val="24"/>
              </w:rPr>
            </w:pPr>
            <w:r w:rsidRPr="0040359C">
              <w:rPr>
                <w:sz w:val="24"/>
                <w:szCs w:val="24"/>
              </w:rPr>
              <w:t>50</w:t>
            </w:r>
            <w:r w:rsidRPr="0040359C">
              <w:rPr>
                <w:sz w:val="24"/>
                <w:szCs w:val="24"/>
                <w:vertAlign w:val="superscript"/>
              </w:rPr>
              <w:t>0</w:t>
            </w:r>
            <w:r w:rsidRPr="0040359C">
              <w:rPr>
                <w:sz w:val="24"/>
                <w:szCs w:val="24"/>
              </w:rPr>
              <w:t>22</w:t>
            </w:r>
            <w:r w:rsidRPr="0040359C">
              <w:rPr>
                <w:sz w:val="24"/>
                <w:szCs w:val="24"/>
                <w:vertAlign w:val="superscript"/>
              </w:rPr>
              <w:t>1</w:t>
            </w:r>
            <w:r w:rsidRPr="0040359C">
              <w:rPr>
                <w:sz w:val="24"/>
                <w:szCs w:val="24"/>
              </w:rPr>
              <w:t>25</w:t>
            </w:r>
            <w:r w:rsidRPr="0040359C">
              <w:rPr>
                <w:sz w:val="24"/>
                <w:szCs w:val="24"/>
                <w:vertAlign w:val="superscript"/>
                <w:lang w:val="en-US"/>
              </w:rPr>
              <w:t>II</w:t>
            </w:r>
            <w:r w:rsidRPr="0040359C">
              <w:rPr>
                <w:sz w:val="24"/>
                <w:szCs w:val="24"/>
              </w:rPr>
              <w:t>с.ш. 83</w:t>
            </w:r>
            <w:r w:rsidRPr="0040359C">
              <w:rPr>
                <w:sz w:val="24"/>
                <w:szCs w:val="24"/>
                <w:vertAlign w:val="superscript"/>
              </w:rPr>
              <w:t>0</w:t>
            </w:r>
            <w:r w:rsidRPr="0040359C">
              <w:rPr>
                <w:sz w:val="24"/>
                <w:szCs w:val="24"/>
              </w:rPr>
              <w:t>55</w:t>
            </w:r>
            <w:r w:rsidRPr="0040359C">
              <w:rPr>
                <w:sz w:val="24"/>
                <w:szCs w:val="24"/>
                <w:vertAlign w:val="superscript"/>
                <w:lang w:val="en-US"/>
              </w:rPr>
              <w:t>I</w:t>
            </w:r>
            <w:r w:rsidRPr="0040359C">
              <w:rPr>
                <w:sz w:val="24"/>
                <w:szCs w:val="24"/>
              </w:rPr>
              <w:t>44</w:t>
            </w:r>
            <w:r w:rsidRPr="0040359C">
              <w:rPr>
                <w:sz w:val="24"/>
                <w:szCs w:val="24"/>
                <w:vertAlign w:val="superscript"/>
                <w:lang w:val="en-US"/>
              </w:rPr>
              <w:t>II</w:t>
            </w:r>
            <w:r w:rsidRPr="0040359C">
              <w:rPr>
                <w:sz w:val="24"/>
                <w:szCs w:val="24"/>
              </w:rPr>
              <w:t xml:space="preserve"> в.д</w:t>
            </w:r>
          </w:p>
        </w:tc>
        <w:tc>
          <w:tcPr>
            <w:tcW w:w="992" w:type="dxa"/>
          </w:tcPr>
          <w:p w:rsidR="00E54F60" w:rsidRPr="0040359C" w:rsidRDefault="00E54F60" w:rsidP="00D24BE2">
            <w:pPr>
              <w:ind w:firstLine="0"/>
              <w:rPr>
                <w:sz w:val="24"/>
                <w:szCs w:val="24"/>
              </w:rPr>
            </w:pPr>
            <w:r w:rsidRPr="0040359C">
              <w:rPr>
                <w:sz w:val="24"/>
                <w:szCs w:val="24"/>
              </w:rPr>
              <w:t>1083 м</w:t>
            </w:r>
          </w:p>
        </w:tc>
        <w:tc>
          <w:tcPr>
            <w:tcW w:w="1843" w:type="dxa"/>
          </w:tcPr>
          <w:p w:rsidR="00E54F60" w:rsidRPr="0040359C" w:rsidRDefault="00E54F60" w:rsidP="00D24BE2">
            <w:pPr>
              <w:ind w:firstLine="0"/>
              <w:rPr>
                <w:sz w:val="24"/>
                <w:szCs w:val="24"/>
              </w:rPr>
            </w:pPr>
            <w:r w:rsidRPr="0040359C">
              <w:rPr>
                <w:sz w:val="24"/>
                <w:szCs w:val="24"/>
              </w:rPr>
              <w:t>пихтово-березовый</w:t>
            </w:r>
          </w:p>
        </w:tc>
        <w:tc>
          <w:tcPr>
            <w:tcW w:w="2264" w:type="dxa"/>
          </w:tcPr>
          <w:p w:rsidR="00E54F60" w:rsidRPr="0040359C" w:rsidRDefault="00E54F60" w:rsidP="00D24BE2">
            <w:pPr>
              <w:ind w:firstLine="0"/>
              <w:rPr>
                <w:sz w:val="24"/>
                <w:szCs w:val="24"/>
              </w:rPr>
            </w:pPr>
            <w:r w:rsidRPr="0040359C">
              <w:rPr>
                <w:sz w:val="24"/>
                <w:szCs w:val="24"/>
              </w:rPr>
              <w:t>действующие и закрытые месторождения</w:t>
            </w:r>
          </w:p>
        </w:tc>
      </w:tr>
      <w:tr w:rsidR="00E54F60" w:rsidTr="00D24BE2">
        <w:trPr>
          <w:cantSplit/>
          <w:trHeight w:val="751"/>
        </w:trPr>
        <w:tc>
          <w:tcPr>
            <w:tcW w:w="817" w:type="dxa"/>
          </w:tcPr>
          <w:p w:rsidR="00E54F60" w:rsidRPr="0040359C" w:rsidRDefault="00E54F60" w:rsidP="001D5895">
            <w:pPr>
              <w:ind w:firstLine="0"/>
              <w:rPr>
                <w:sz w:val="24"/>
                <w:szCs w:val="24"/>
              </w:rPr>
            </w:pPr>
            <w:r w:rsidRPr="0040359C">
              <w:rPr>
                <w:sz w:val="24"/>
                <w:szCs w:val="24"/>
              </w:rPr>
              <w:t>Костанайс</w:t>
            </w:r>
            <w:r>
              <w:rPr>
                <w:sz w:val="24"/>
                <w:szCs w:val="24"/>
              </w:rPr>
              <w:t>-</w:t>
            </w:r>
            <w:r w:rsidRPr="0040359C">
              <w:rPr>
                <w:sz w:val="24"/>
                <w:szCs w:val="24"/>
              </w:rPr>
              <w:t>кая</w:t>
            </w:r>
          </w:p>
        </w:tc>
        <w:tc>
          <w:tcPr>
            <w:tcW w:w="1843" w:type="dxa"/>
          </w:tcPr>
          <w:p w:rsidR="00E54F60" w:rsidRPr="0040359C" w:rsidRDefault="00E54F60" w:rsidP="00D24BE2">
            <w:pPr>
              <w:ind w:firstLine="0"/>
              <w:rPr>
                <w:sz w:val="24"/>
                <w:szCs w:val="24"/>
              </w:rPr>
            </w:pPr>
            <w:r w:rsidRPr="0040359C">
              <w:rPr>
                <w:sz w:val="24"/>
                <w:szCs w:val="24"/>
              </w:rPr>
              <w:t>Басажанское</w:t>
            </w:r>
          </w:p>
        </w:tc>
        <w:tc>
          <w:tcPr>
            <w:tcW w:w="1843" w:type="dxa"/>
          </w:tcPr>
          <w:p w:rsidR="00E54F60" w:rsidRPr="0040359C" w:rsidRDefault="00E54F60" w:rsidP="00D24BE2">
            <w:pPr>
              <w:ind w:firstLine="0"/>
              <w:rPr>
                <w:sz w:val="24"/>
                <w:szCs w:val="24"/>
              </w:rPr>
            </w:pPr>
          </w:p>
        </w:tc>
        <w:tc>
          <w:tcPr>
            <w:tcW w:w="992" w:type="dxa"/>
          </w:tcPr>
          <w:p w:rsidR="00E54F60" w:rsidRPr="0040359C" w:rsidRDefault="00E54F60" w:rsidP="00D24BE2">
            <w:pPr>
              <w:ind w:firstLine="0"/>
              <w:rPr>
                <w:sz w:val="24"/>
                <w:szCs w:val="24"/>
              </w:rPr>
            </w:pPr>
            <w:r>
              <w:rPr>
                <w:sz w:val="24"/>
                <w:szCs w:val="24"/>
              </w:rPr>
              <w:t>410 м</w:t>
            </w:r>
          </w:p>
        </w:tc>
        <w:tc>
          <w:tcPr>
            <w:tcW w:w="1843" w:type="dxa"/>
          </w:tcPr>
          <w:p w:rsidR="00E54F60" w:rsidRPr="0040359C" w:rsidRDefault="00E54F60" w:rsidP="00D24BE2">
            <w:pPr>
              <w:ind w:firstLine="0"/>
              <w:rPr>
                <w:sz w:val="24"/>
                <w:szCs w:val="24"/>
              </w:rPr>
            </w:pPr>
            <w:r w:rsidRPr="0040359C">
              <w:rPr>
                <w:sz w:val="24"/>
                <w:szCs w:val="24"/>
              </w:rPr>
              <w:t xml:space="preserve">сосняк </w:t>
            </w:r>
          </w:p>
        </w:tc>
        <w:tc>
          <w:tcPr>
            <w:tcW w:w="2264" w:type="dxa"/>
          </w:tcPr>
          <w:p w:rsidR="00E54F60" w:rsidRPr="0040359C" w:rsidRDefault="00E54F60" w:rsidP="00D24BE2">
            <w:pPr>
              <w:ind w:firstLine="0"/>
              <w:rPr>
                <w:sz w:val="24"/>
                <w:szCs w:val="24"/>
              </w:rPr>
            </w:pPr>
            <w:r w:rsidRPr="0040359C">
              <w:rPr>
                <w:sz w:val="24"/>
                <w:szCs w:val="24"/>
              </w:rPr>
              <w:t>отсутствуют</w:t>
            </w:r>
          </w:p>
        </w:tc>
      </w:tr>
      <w:tr w:rsidR="00E54F60" w:rsidTr="00D24BE2">
        <w:trPr>
          <w:cantSplit/>
          <w:trHeight w:val="1134"/>
        </w:trPr>
        <w:tc>
          <w:tcPr>
            <w:tcW w:w="817" w:type="dxa"/>
            <w:textDirection w:val="tbRl"/>
          </w:tcPr>
          <w:p w:rsidR="00E54F60" w:rsidRPr="0040359C" w:rsidRDefault="00E54F60" w:rsidP="001D5895">
            <w:pPr>
              <w:ind w:left="113" w:right="113" w:firstLine="0"/>
              <w:rPr>
                <w:sz w:val="24"/>
                <w:szCs w:val="24"/>
              </w:rPr>
            </w:pPr>
            <w:r w:rsidRPr="0040359C">
              <w:rPr>
                <w:sz w:val="24"/>
                <w:szCs w:val="24"/>
              </w:rPr>
              <w:t>Туркестанская</w:t>
            </w:r>
          </w:p>
        </w:tc>
        <w:tc>
          <w:tcPr>
            <w:tcW w:w="1843" w:type="dxa"/>
          </w:tcPr>
          <w:p w:rsidR="00E54F60" w:rsidRPr="0040359C" w:rsidRDefault="00E54F60" w:rsidP="00D24BE2">
            <w:pPr>
              <w:ind w:firstLine="0"/>
              <w:rPr>
                <w:sz w:val="24"/>
                <w:szCs w:val="24"/>
              </w:rPr>
            </w:pPr>
            <w:r w:rsidRPr="0040359C">
              <w:rPr>
                <w:sz w:val="24"/>
                <w:szCs w:val="24"/>
              </w:rPr>
              <w:t>равнины в поймах рек между г.Шымкент,  г.Арысь</w:t>
            </w:r>
          </w:p>
        </w:tc>
        <w:tc>
          <w:tcPr>
            <w:tcW w:w="1843" w:type="dxa"/>
          </w:tcPr>
          <w:p w:rsidR="00E54F60" w:rsidRPr="0040359C" w:rsidRDefault="00E54F60" w:rsidP="00D24BE2">
            <w:pPr>
              <w:ind w:firstLine="0"/>
              <w:rPr>
                <w:sz w:val="24"/>
                <w:szCs w:val="24"/>
              </w:rPr>
            </w:pPr>
            <w:r>
              <w:rPr>
                <w:sz w:val="24"/>
                <w:szCs w:val="24"/>
              </w:rPr>
              <w:t>42</w:t>
            </w:r>
            <w:r w:rsidRPr="0040359C">
              <w:rPr>
                <w:sz w:val="24"/>
                <w:szCs w:val="24"/>
                <w:vertAlign w:val="superscript"/>
              </w:rPr>
              <w:t>0</w:t>
            </w:r>
            <w:r>
              <w:rPr>
                <w:sz w:val="24"/>
                <w:szCs w:val="24"/>
              </w:rPr>
              <w:t>05</w:t>
            </w:r>
            <w:r w:rsidRPr="0040359C">
              <w:rPr>
                <w:sz w:val="24"/>
                <w:szCs w:val="24"/>
                <w:vertAlign w:val="superscript"/>
              </w:rPr>
              <w:t>1</w:t>
            </w:r>
            <w:r w:rsidRPr="0040359C">
              <w:rPr>
                <w:sz w:val="24"/>
                <w:szCs w:val="24"/>
              </w:rPr>
              <w:t>2</w:t>
            </w:r>
            <w:r>
              <w:rPr>
                <w:sz w:val="24"/>
                <w:szCs w:val="24"/>
              </w:rPr>
              <w:t>2</w:t>
            </w:r>
            <w:r w:rsidRPr="0040359C">
              <w:rPr>
                <w:sz w:val="24"/>
                <w:szCs w:val="24"/>
                <w:vertAlign w:val="superscript"/>
                <w:lang w:val="en-US"/>
              </w:rPr>
              <w:t>II</w:t>
            </w:r>
            <w:r w:rsidRPr="0040359C">
              <w:rPr>
                <w:sz w:val="24"/>
                <w:szCs w:val="24"/>
              </w:rPr>
              <w:t xml:space="preserve">с.ш. </w:t>
            </w:r>
            <w:r>
              <w:rPr>
                <w:sz w:val="24"/>
                <w:szCs w:val="24"/>
              </w:rPr>
              <w:t>6</w:t>
            </w:r>
            <w:r w:rsidRPr="0040359C">
              <w:rPr>
                <w:sz w:val="24"/>
                <w:szCs w:val="24"/>
              </w:rPr>
              <w:t>8</w:t>
            </w:r>
            <w:r w:rsidRPr="0040359C">
              <w:rPr>
                <w:sz w:val="24"/>
                <w:szCs w:val="24"/>
                <w:vertAlign w:val="superscript"/>
              </w:rPr>
              <w:t>0</w:t>
            </w:r>
            <w:r w:rsidRPr="0040359C">
              <w:rPr>
                <w:sz w:val="24"/>
                <w:szCs w:val="24"/>
              </w:rPr>
              <w:t>5</w:t>
            </w:r>
            <w:r>
              <w:rPr>
                <w:sz w:val="24"/>
                <w:szCs w:val="24"/>
              </w:rPr>
              <w:t>8</w:t>
            </w:r>
            <w:r w:rsidRPr="0040359C">
              <w:rPr>
                <w:sz w:val="24"/>
                <w:szCs w:val="24"/>
                <w:vertAlign w:val="superscript"/>
                <w:lang w:val="en-US"/>
              </w:rPr>
              <w:t>I</w:t>
            </w:r>
            <w:r>
              <w:rPr>
                <w:sz w:val="24"/>
                <w:szCs w:val="24"/>
              </w:rPr>
              <w:t>38</w:t>
            </w:r>
            <w:r w:rsidRPr="0040359C">
              <w:rPr>
                <w:sz w:val="24"/>
                <w:szCs w:val="24"/>
                <w:vertAlign w:val="superscript"/>
                <w:lang w:val="en-US"/>
              </w:rPr>
              <w:t>II</w:t>
            </w:r>
            <w:r w:rsidRPr="0040359C">
              <w:rPr>
                <w:sz w:val="24"/>
                <w:szCs w:val="24"/>
              </w:rPr>
              <w:t xml:space="preserve"> в.д</w:t>
            </w:r>
          </w:p>
        </w:tc>
        <w:tc>
          <w:tcPr>
            <w:tcW w:w="992" w:type="dxa"/>
          </w:tcPr>
          <w:p w:rsidR="00E54F60" w:rsidRPr="0040359C" w:rsidRDefault="00E54F60" w:rsidP="00D24BE2">
            <w:pPr>
              <w:ind w:firstLine="0"/>
              <w:rPr>
                <w:sz w:val="24"/>
                <w:szCs w:val="24"/>
              </w:rPr>
            </w:pPr>
            <w:r w:rsidRPr="0040359C">
              <w:rPr>
                <w:sz w:val="24"/>
                <w:szCs w:val="24"/>
              </w:rPr>
              <w:t>590</w:t>
            </w:r>
          </w:p>
        </w:tc>
        <w:tc>
          <w:tcPr>
            <w:tcW w:w="1843" w:type="dxa"/>
          </w:tcPr>
          <w:p w:rsidR="00E54F60" w:rsidRPr="0040359C" w:rsidRDefault="00E54F60" w:rsidP="00D24BE2">
            <w:pPr>
              <w:ind w:firstLine="0"/>
              <w:rPr>
                <w:sz w:val="24"/>
                <w:szCs w:val="24"/>
              </w:rPr>
            </w:pPr>
            <w:r w:rsidRPr="0040359C">
              <w:rPr>
                <w:iCs/>
                <w:sz w:val="24"/>
                <w:szCs w:val="24"/>
              </w:rPr>
              <w:t xml:space="preserve">смешанные </w:t>
            </w:r>
            <w:r>
              <w:rPr>
                <w:iCs/>
                <w:sz w:val="24"/>
                <w:szCs w:val="24"/>
              </w:rPr>
              <w:t>редколесья</w:t>
            </w:r>
            <w:r w:rsidRPr="0040359C">
              <w:rPr>
                <w:iCs/>
                <w:sz w:val="24"/>
                <w:szCs w:val="24"/>
                <w:lang w:val="kk-KZ"/>
              </w:rPr>
              <w:t>подножья гор и межсопочных долин</w:t>
            </w:r>
          </w:p>
        </w:tc>
        <w:tc>
          <w:tcPr>
            <w:tcW w:w="2264" w:type="dxa"/>
          </w:tcPr>
          <w:p w:rsidR="00E54F60" w:rsidRPr="0040359C" w:rsidRDefault="00E54F60" w:rsidP="00D24BE2">
            <w:pPr>
              <w:ind w:firstLine="0"/>
              <w:rPr>
                <w:sz w:val="24"/>
                <w:szCs w:val="24"/>
              </w:rPr>
            </w:pPr>
            <w:r w:rsidRPr="0040359C">
              <w:rPr>
                <w:sz w:val="24"/>
                <w:szCs w:val="24"/>
              </w:rPr>
              <w:t xml:space="preserve">автомагистрали, </w:t>
            </w:r>
          </w:p>
          <w:p w:rsidR="00E54F60" w:rsidRPr="0040359C" w:rsidRDefault="00E54F60" w:rsidP="00D24BE2">
            <w:pPr>
              <w:ind w:firstLine="0"/>
              <w:rPr>
                <w:sz w:val="24"/>
                <w:szCs w:val="24"/>
              </w:rPr>
            </w:pPr>
            <w:r w:rsidRPr="0040359C">
              <w:rPr>
                <w:sz w:val="24"/>
                <w:szCs w:val="24"/>
              </w:rPr>
              <w:t xml:space="preserve">железнодорожные линии, стихийные пастбища </w:t>
            </w:r>
          </w:p>
        </w:tc>
      </w:tr>
    </w:tbl>
    <w:p w:rsidR="00E54F60" w:rsidRDefault="00E54F60" w:rsidP="00E54F60">
      <w:pPr>
        <w:spacing w:line="360" w:lineRule="auto"/>
        <w:rPr>
          <w:sz w:val="24"/>
          <w:szCs w:val="24"/>
        </w:rPr>
      </w:pPr>
    </w:p>
    <w:p w:rsidR="00E54F60" w:rsidRDefault="00E54F60" w:rsidP="00E54F60">
      <w:pPr>
        <w:spacing w:line="360" w:lineRule="auto"/>
        <w:rPr>
          <w:color w:val="000000"/>
          <w:sz w:val="24"/>
          <w:szCs w:val="24"/>
        </w:rPr>
      </w:pPr>
      <w:r w:rsidRPr="00012FA0">
        <w:rPr>
          <w:sz w:val="24"/>
          <w:szCs w:val="24"/>
        </w:rPr>
        <w:t xml:space="preserve">Лесотаксационные особенности учетных площадок характеризуются рядом особенностей. </w:t>
      </w:r>
      <w:r w:rsidRPr="00012FA0">
        <w:rPr>
          <w:color w:val="000000"/>
          <w:sz w:val="24"/>
          <w:szCs w:val="24"/>
        </w:rPr>
        <w:t xml:space="preserve">На </w:t>
      </w:r>
      <w:r w:rsidRPr="00442EF6">
        <w:rPr>
          <w:sz w:val="24"/>
          <w:szCs w:val="24"/>
        </w:rPr>
        <w:t>рисунке</w:t>
      </w:r>
      <w:r w:rsidR="001D5895">
        <w:rPr>
          <w:sz w:val="24"/>
          <w:szCs w:val="24"/>
        </w:rPr>
        <w:t xml:space="preserve"> </w:t>
      </w:r>
      <w:r w:rsidR="00442EF6">
        <w:rPr>
          <w:color w:val="000000"/>
          <w:sz w:val="24"/>
          <w:szCs w:val="24"/>
          <w:lang w:val="kk-KZ"/>
        </w:rPr>
        <w:t>4</w:t>
      </w:r>
      <w:r w:rsidR="001D5895">
        <w:rPr>
          <w:color w:val="000000"/>
          <w:sz w:val="24"/>
          <w:szCs w:val="24"/>
          <w:lang w:val="kk-KZ"/>
        </w:rPr>
        <w:t xml:space="preserve"> </w:t>
      </w:r>
      <w:r w:rsidRPr="00012FA0">
        <w:rPr>
          <w:color w:val="000000"/>
          <w:sz w:val="24"/>
          <w:szCs w:val="24"/>
        </w:rPr>
        <w:t>показан</w:t>
      </w:r>
      <w:r>
        <w:rPr>
          <w:color w:val="000000"/>
          <w:sz w:val="24"/>
          <w:szCs w:val="24"/>
        </w:rPr>
        <w:t>ы фрагменты полевых исследований в различных лесничествах.</w:t>
      </w:r>
      <w:r w:rsidRPr="00012FA0">
        <w:rPr>
          <w:sz w:val="24"/>
          <w:szCs w:val="24"/>
        </w:rPr>
        <w:t xml:space="preserve">На учетных площадках Акмолинской области </w:t>
      </w:r>
      <w:r w:rsidRPr="00012FA0">
        <w:rPr>
          <w:color w:val="000000"/>
          <w:sz w:val="24"/>
          <w:szCs w:val="24"/>
        </w:rPr>
        <w:t>госп</w:t>
      </w:r>
      <w:r>
        <w:rPr>
          <w:color w:val="000000"/>
          <w:sz w:val="24"/>
          <w:szCs w:val="24"/>
        </w:rPr>
        <w:t>о</w:t>
      </w:r>
      <w:r w:rsidRPr="00012FA0">
        <w:rPr>
          <w:color w:val="000000"/>
          <w:sz w:val="24"/>
          <w:szCs w:val="24"/>
        </w:rPr>
        <w:t xml:space="preserve">дствует сосна обыкновенная, где возраст культур составляет 40 лет, средняя высота насаждений 10 </w:t>
      </w:r>
      <w:r w:rsidRPr="00012FA0">
        <w:rPr>
          <w:color w:val="000000"/>
          <w:sz w:val="24"/>
          <w:szCs w:val="24"/>
        </w:rPr>
        <w:lastRenderedPageBreak/>
        <w:t xml:space="preserve">метров, средний диаметр насаждений 14 см. Тип леса на данной участке С2, бонитет 3. Культур под пологом леса нет. </w:t>
      </w:r>
      <w:r>
        <w:rPr>
          <w:color w:val="000000"/>
          <w:sz w:val="24"/>
          <w:szCs w:val="24"/>
        </w:rPr>
        <w:t xml:space="preserve">К ним приурочены </w:t>
      </w:r>
    </w:p>
    <w:p w:rsidR="00E54F60" w:rsidRDefault="00E54F60" w:rsidP="00E54F60">
      <w:pPr>
        <w:spacing w:line="360" w:lineRule="auto"/>
        <w:rPr>
          <w:color w:val="000000"/>
          <w:sz w:val="24"/>
          <w:szCs w:val="24"/>
        </w:rPr>
      </w:pPr>
    </w:p>
    <w:tbl>
      <w:tblPr>
        <w:tblStyle w:val="aa"/>
        <w:tblW w:w="0" w:type="auto"/>
        <w:tblLook w:val="04A0"/>
      </w:tblPr>
      <w:tblGrid>
        <w:gridCol w:w="4681"/>
        <w:gridCol w:w="4890"/>
      </w:tblGrid>
      <w:tr w:rsidR="00E54F60" w:rsidTr="00D24BE2">
        <w:tc>
          <w:tcPr>
            <w:tcW w:w="4785" w:type="dxa"/>
          </w:tcPr>
          <w:p w:rsidR="00E54F60" w:rsidRDefault="00E54F60" w:rsidP="00D24BE2">
            <w:pPr>
              <w:spacing w:line="360" w:lineRule="auto"/>
              <w:rPr>
                <w:color w:val="000000"/>
                <w:sz w:val="24"/>
                <w:szCs w:val="24"/>
              </w:rPr>
            </w:pPr>
            <w:r>
              <w:rPr>
                <w:noProof/>
                <w:color w:val="000000"/>
                <w:sz w:val="24"/>
                <w:szCs w:val="24"/>
              </w:rPr>
              <w:drawing>
                <wp:inline distT="0" distB="0" distL="0" distR="0">
                  <wp:extent cx="2828925" cy="2121694"/>
                  <wp:effectExtent l="19050" t="0" r="9525" b="0"/>
                  <wp:docPr id="14" name="Рисунок 7" descr="F:\ГС- фото\SDC1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ГС- фото\SDC16523.JPG"/>
                          <pic:cNvPicPr>
                            <a:picLocks noChangeAspect="1" noChangeArrowheads="1"/>
                          </pic:cNvPicPr>
                        </pic:nvPicPr>
                        <pic:blipFill>
                          <a:blip r:embed="rId14" cstate="print"/>
                          <a:srcRect/>
                          <a:stretch>
                            <a:fillRect/>
                          </a:stretch>
                        </pic:blipFill>
                        <pic:spPr bwMode="auto">
                          <a:xfrm>
                            <a:off x="0" y="0"/>
                            <a:ext cx="2831934" cy="2123951"/>
                          </a:xfrm>
                          <a:prstGeom prst="rect">
                            <a:avLst/>
                          </a:prstGeom>
                          <a:noFill/>
                          <a:ln w="9525">
                            <a:noFill/>
                            <a:miter lim="800000"/>
                            <a:headEnd/>
                            <a:tailEnd/>
                          </a:ln>
                        </pic:spPr>
                      </pic:pic>
                    </a:graphicData>
                  </a:graphic>
                </wp:inline>
              </w:drawing>
            </w:r>
          </w:p>
          <w:p w:rsidR="00E54F60" w:rsidRPr="009F0B9F" w:rsidRDefault="00E54F60" w:rsidP="00E54F60">
            <w:pPr>
              <w:pStyle w:val="a4"/>
              <w:numPr>
                <w:ilvl w:val="0"/>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Пихтовский лесхоз</w:t>
            </w:r>
          </w:p>
        </w:tc>
        <w:tc>
          <w:tcPr>
            <w:tcW w:w="4786" w:type="dxa"/>
          </w:tcPr>
          <w:p w:rsidR="00E54F60" w:rsidRDefault="00E54F60" w:rsidP="00D24BE2">
            <w:pPr>
              <w:spacing w:line="360" w:lineRule="auto"/>
              <w:rPr>
                <w:color w:val="000000"/>
                <w:sz w:val="24"/>
                <w:szCs w:val="24"/>
              </w:rPr>
            </w:pPr>
            <w:r w:rsidRPr="00A37A0C">
              <w:rPr>
                <w:noProof/>
                <w:color w:val="000000"/>
                <w:sz w:val="24"/>
                <w:szCs w:val="24"/>
              </w:rPr>
              <w:drawing>
                <wp:inline distT="0" distB="0" distL="0" distR="0">
                  <wp:extent cx="2971800" cy="1668781"/>
                  <wp:effectExtent l="19050" t="0" r="0" b="0"/>
                  <wp:docPr id="17" name="Рисунок 1" descr="C:\Users\user\Desktop\Док-ты 2019 г\Фото 2019 грибы\IMG-201907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ты 2019 г\Фото 2019 грибы\IMG-20190718-WA0017.jpg"/>
                          <pic:cNvPicPr>
                            <a:picLocks noChangeAspect="1" noChangeArrowheads="1"/>
                          </pic:cNvPicPr>
                        </pic:nvPicPr>
                        <pic:blipFill>
                          <a:blip r:embed="rId15"/>
                          <a:srcRect/>
                          <a:stretch>
                            <a:fillRect/>
                          </a:stretch>
                        </pic:blipFill>
                        <pic:spPr bwMode="auto">
                          <a:xfrm>
                            <a:off x="0" y="0"/>
                            <a:ext cx="2975087" cy="1670627"/>
                          </a:xfrm>
                          <a:prstGeom prst="rect">
                            <a:avLst/>
                          </a:prstGeom>
                          <a:noFill/>
                          <a:ln w="9525">
                            <a:noFill/>
                            <a:miter lim="800000"/>
                            <a:headEnd/>
                            <a:tailEnd/>
                          </a:ln>
                        </pic:spPr>
                      </pic:pic>
                    </a:graphicData>
                  </a:graphic>
                </wp:inline>
              </w:drawing>
            </w:r>
          </w:p>
          <w:p w:rsidR="00E54F60" w:rsidRDefault="00E54F60" w:rsidP="00D24BE2">
            <w:pPr>
              <w:spacing w:line="360" w:lineRule="auto"/>
              <w:rPr>
                <w:color w:val="000000"/>
                <w:sz w:val="24"/>
                <w:szCs w:val="24"/>
              </w:rPr>
            </w:pPr>
          </w:p>
          <w:p w:rsidR="00E54F60" w:rsidRDefault="00E54F60" w:rsidP="00D24BE2">
            <w:pPr>
              <w:spacing w:line="360" w:lineRule="auto"/>
              <w:rPr>
                <w:color w:val="000000"/>
                <w:sz w:val="24"/>
                <w:szCs w:val="24"/>
              </w:rPr>
            </w:pPr>
          </w:p>
          <w:p w:rsidR="00E54F60" w:rsidRPr="009F0B9F" w:rsidRDefault="00E54F60" w:rsidP="00E54F60">
            <w:pPr>
              <w:pStyle w:val="a4"/>
              <w:numPr>
                <w:ilvl w:val="0"/>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Бармашинский Лесхоз</w:t>
            </w:r>
          </w:p>
        </w:tc>
      </w:tr>
      <w:tr w:rsidR="00E54F60" w:rsidTr="00D24BE2">
        <w:tc>
          <w:tcPr>
            <w:tcW w:w="4785" w:type="dxa"/>
          </w:tcPr>
          <w:p w:rsidR="00E54F60" w:rsidRDefault="00E54F60" w:rsidP="00D24BE2">
            <w:pPr>
              <w:spacing w:line="360" w:lineRule="auto"/>
              <w:rPr>
                <w:color w:val="000000"/>
                <w:sz w:val="24"/>
                <w:szCs w:val="24"/>
              </w:rPr>
            </w:pPr>
            <w:r>
              <w:rPr>
                <w:noProof/>
                <w:color w:val="000000"/>
                <w:sz w:val="24"/>
                <w:szCs w:val="24"/>
              </w:rPr>
              <w:drawing>
                <wp:inline distT="0" distB="0" distL="0" distR="0">
                  <wp:extent cx="2717799" cy="2038350"/>
                  <wp:effectExtent l="19050" t="0" r="6351" b="0"/>
                  <wp:docPr id="20" name="Рисунок 16" descr="F:\от Талгата рис\20190912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т Талгата рис\20190912_141145.jpg"/>
                          <pic:cNvPicPr>
                            <a:picLocks noChangeAspect="1" noChangeArrowheads="1"/>
                          </pic:cNvPicPr>
                        </pic:nvPicPr>
                        <pic:blipFill>
                          <a:blip r:embed="rId16"/>
                          <a:srcRect/>
                          <a:stretch>
                            <a:fillRect/>
                          </a:stretch>
                        </pic:blipFill>
                        <pic:spPr bwMode="auto">
                          <a:xfrm>
                            <a:off x="0" y="0"/>
                            <a:ext cx="2720715" cy="2040537"/>
                          </a:xfrm>
                          <a:prstGeom prst="rect">
                            <a:avLst/>
                          </a:prstGeom>
                          <a:noFill/>
                          <a:ln w="9525">
                            <a:noFill/>
                            <a:miter lim="800000"/>
                            <a:headEnd/>
                            <a:tailEnd/>
                          </a:ln>
                        </pic:spPr>
                      </pic:pic>
                    </a:graphicData>
                  </a:graphic>
                </wp:inline>
              </w:drawing>
            </w:r>
          </w:p>
          <w:p w:rsidR="00E54F60" w:rsidRPr="009F0B9F" w:rsidRDefault="00E54F60" w:rsidP="0091640E">
            <w:pPr>
              <w:pStyle w:val="a4"/>
              <w:numPr>
                <w:ilvl w:val="0"/>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Баса</w:t>
            </w:r>
            <w:r w:rsidR="0091640E">
              <w:rPr>
                <w:rFonts w:ascii="Times New Roman" w:hAnsi="Times New Roman" w:cs="Times New Roman"/>
                <w:color w:val="000000"/>
                <w:sz w:val="24"/>
                <w:szCs w:val="24"/>
              </w:rPr>
              <w:t>м</w:t>
            </w:r>
            <w:r>
              <w:rPr>
                <w:rFonts w:ascii="Times New Roman" w:hAnsi="Times New Roman" w:cs="Times New Roman"/>
                <w:color w:val="000000"/>
                <w:sz w:val="24"/>
                <w:szCs w:val="24"/>
              </w:rPr>
              <w:t>анский лесхоз</w:t>
            </w:r>
          </w:p>
        </w:tc>
        <w:tc>
          <w:tcPr>
            <w:tcW w:w="4786" w:type="dxa"/>
          </w:tcPr>
          <w:p w:rsidR="00E54F60" w:rsidRDefault="00E54F60" w:rsidP="00D24BE2">
            <w:pPr>
              <w:spacing w:line="360" w:lineRule="auto"/>
              <w:rPr>
                <w:color w:val="000000"/>
                <w:sz w:val="24"/>
                <w:szCs w:val="24"/>
              </w:rPr>
            </w:pPr>
            <w:r w:rsidRPr="009326EF">
              <w:rPr>
                <w:noProof/>
                <w:color w:val="000000"/>
                <w:sz w:val="24"/>
                <w:szCs w:val="24"/>
              </w:rPr>
              <w:drawing>
                <wp:inline distT="0" distB="0" distL="0" distR="0">
                  <wp:extent cx="2660650" cy="1995488"/>
                  <wp:effectExtent l="19050" t="0" r="6350" b="0"/>
                  <wp:docPr id="21" name="Рисунок 11" descr="F:\ГС- фото\SDC1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ГС- фото\SDC16688.JPG"/>
                          <pic:cNvPicPr>
                            <a:picLocks noChangeAspect="1" noChangeArrowheads="1"/>
                          </pic:cNvPicPr>
                        </pic:nvPicPr>
                        <pic:blipFill>
                          <a:blip r:embed="rId17" cstate="print"/>
                          <a:srcRect/>
                          <a:stretch>
                            <a:fillRect/>
                          </a:stretch>
                        </pic:blipFill>
                        <pic:spPr bwMode="auto">
                          <a:xfrm>
                            <a:off x="0" y="0"/>
                            <a:ext cx="2663218" cy="1997414"/>
                          </a:xfrm>
                          <a:prstGeom prst="rect">
                            <a:avLst/>
                          </a:prstGeom>
                          <a:noFill/>
                          <a:ln w="9525">
                            <a:noFill/>
                            <a:miter lim="800000"/>
                            <a:headEnd/>
                            <a:tailEnd/>
                          </a:ln>
                        </pic:spPr>
                      </pic:pic>
                    </a:graphicData>
                  </a:graphic>
                </wp:inline>
              </w:drawing>
            </w:r>
          </w:p>
          <w:p w:rsidR="00E54F60" w:rsidRDefault="00E54F60" w:rsidP="00E54F60">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Грибоносные участки в окрестности г.Арысь</w:t>
            </w:r>
          </w:p>
        </w:tc>
      </w:tr>
    </w:tbl>
    <w:p w:rsidR="00E54F60" w:rsidRDefault="00E54F60" w:rsidP="00E54F60">
      <w:pPr>
        <w:spacing w:line="360" w:lineRule="auto"/>
        <w:rPr>
          <w:color w:val="000000"/>
          <w:sz w:val="24"/>
          <w:szCs w:val="24"/>
        </w:rPr>
      </w:pPr>
    </w:p>
    <w:p w:rsidR="00E54F60" w:rsidRPr="00AE1859" w:rsidRDefault="00E54F60" w:rsidP="00357D0B">
      <w:pPr>
        <w:ind w:firstLine="454"/>
        <w:jc w:val="center"/>
        <w:rPr>
          <w:sz w:val="24"/>
          <w:szCs w:val="24"/>
        </w:rPr>
      </w:pPr>
      <w:r w:rsidRPr="00AE1859">
        <w:rPr>
          <w:sz w:val="24"/>
          <w:szCs w:val="24"/>
        </w:rPr>
        <w:t xml:space="preserve">Рисунок </w:t>
      </w:r>
      <w:r w:rsidR="00ED4C92">
        <w:rPr>
          <w:sz w:val="24"/>
          <w:szCs w:val="24"/>
        </w:rPr>
        <w:t>4</w:t>
      </w:r>
      <w:r w:rsidRPr="00AE1859">
        <w:rPr>
          <w:sz w:val="24"/>
          <w:szCs w:val="24"/>
        </w:rPr>
        <w:t>– Проведение полевых работ</w:t>
      </w:r>
      <w:r w:rsidR="00CE5ED6">
        <w:rPr>
          <w:sz w:val="24"/>
          <w:szCs w:val="24"/>
        </w:rPr>
        <w:t xml:space="preserve">:1-4 геоботанические, лесотаксационные </w:t>
      </w:r>
      <w:r w:rsidRPr="00AE1859">
        <w:rPr>
          <w:sz w:val="24"/>
          <w:szCs w:val="24"/>
        </w:rPr>
        <w:t>исследовани</w:t>
      </w:r>
      <w:r w:rsidR="00CE5ED6">
        <w:rPr>
          <w:sz w:val="24"/>
          <w:szCs w:val="24"/>
        </w:rPr>
        <w:t>я</w:t>
      </w:r>
      <w:r w:rsidRPr="00AE1859">
        <w:rPr>
          <w:sz w:val="24"/>
          <w:szCs w:val="24"/>
        </w:rPr>
        <w:t>, дозиметрическ</w:t>
      </w:r>
      <w:r w:rsidR="00CE5ED6">
        <w:rPr>
          <w:sz w:val="24"/>
          <w:szCs w:val="24"/>
        </w:rPr>
        <w:t>ий</w:t>
      </w:r>
      <w:r w:rsidRPr="00AE1859">
        <w:rPr>
          <w:sz w:val="24"/>
          <w:szCs w:val="24"/>
        </w:rPr>
        <w:t xml:space="preserve"> контрол</w:t>
      </w:r>
      <w:r w:rsidR="00CE5ED6">
        <w:rPr>
          <w:sz w:val="24"/>
          <w:szCs w:val="24"/>
        </w:rPr>
        <w:t>ь(1),</w:t>
      </w:r>
      <w:r w:rsidRPr="00AE1859">
        <w:rPr>
          <w:sz w:val="24"/>
          <w:szCs w:val="24"/>
        </w:rPr>
        <w:t xml:space="preserve"> сбор съедобных грибов </w:t>
      </w:r>
      <w:r w:rsidR="00CE5ED6">
        <w:rPr>
          <w:sz w:val="24"/>
          <w:szCs w:val="24"/>
        </w:rPr>
        <w:t xml:space="preserve">(3-4) </w:t>
      </w:r>
      <w:r w:rsidRPr="00AE1859">
        <w:rPr>
          <w:sz w:val="24"/>
          <w:szCs w:val="24"/>
        </w:rPr>
        <w:t>в лесхозах обследованных областей</w:t>
      </w:r>
    </w:p>
    <w:p w:rsidR="00E54F60" w:rsidRPr="00AE1859" w:rsidRDefault="00E54F60" w:rsidP="00E54F60">
      <w:pPr>
        <w:ind w:firstLine="454"/>
        <w:rPr>
          <w:sz w:val="24"/>
          <w:szCs w:val="24"/>
        </w:rPr>
      </w:pPr>
    </w:p>
    <w:p w:rsidR="00E54F60" w:rsidRPr="002174C0" w:rsidRDefault="00E54F60" w:rsidP="00E54F60">
      <w:pPr>
        <w:spacing w:line="360" w:lineRule="auto"/>
        <w:ind w:firstLine="454"/>
        <w:rPr>
          <w:sz w:val="24"/>
          <w:szCs w:val="24"/>
          <w:shd w:val="clear" w:color="auto" w:fill="FFFFFF"/>
        </w:rPr>
      </w:pPr>
      <w:r w:rsidRPr="00AE1859">
        <w:rPr>
          <w:sz w:val="24"/>
          <w:szCs w:val="24"/>
        </w:rPr>
        <w:t>При сборе съедобных грибов на территории лесных массивов Акмолинской области установлено наличие 14 видов (</w:t>
      </w:r>
      <w:r w:rsidRPr="0091640E">
        <w:rPr>
          <w:sz w:val="24"/>
          <w:szCs w:val="24"/>
        </w:rPr>
        <w:t>Приложение</w:t>
      </w:r>
      <w:r w:rsidR="0091640E" w:rsidRPr="0091640E">
        <w:rPr>
          <w:sz w:val="24"/>
          <w:szCs w:val="24"/>
        </w:rPr>
        <w:t xml:space="preserve"> З</w:t>
      </w:r>
      <w:r w:rsidRPr="00AE1859">
        <w:rPr>
          <w:sz w:val="24"/>
          <w:szCs w:val="24"/>
        </w:rPr>
        <w:t xml:space="preserve">). На рисунке видны наиболее распространенные виды, заготавливаемые местными жителями: </w:t>
      </w:r>
      <w:r w:rsidRPr="00AE1859">
        <w:rPr>
          <w:i/>
          <w:iCs/>
          <w:sz w:val="24"/>
          <w:szCs w:val="24"/>
          <w:shd w:val="clear" w:color="auto" w:fill="FFFFFF"/>
          <w:lang w:val="la-Latn"/>
        </w:rPr>
        <w:t>Bolétus edúlis</w:t>
      </w:r>
      <w:r>
        <w:rPr>
          <w:i/>
          <w:iCs/>
          <w:sz w:val="24"/>
          <w:szCs w:val="24"/>
          <w:shd w:val="clear" w:color="auto" w:fill="FFFFFF"/>
        </w:rPr>
        <w:t>,</w:t>
      </w:r>
      <w:r w:rsidRPr="00AE1859">
        <w:rPr>
          <w:i/>
          <w:color w:val="000000"/>
          <w:sz w:val="24"/>
          <w:szCs w:val="24"/>
          <w:shd w:val="clear" w:color="auto" w:fill="FFFFFF"/>
        </w:rPr>
        <w:t xml:space="preserve"> Lactárius torminósus</w:t>
      </w:r>
      <w:r>
        <w:rPr>
          <w:i/>
          <w:color w:val="000000"/>
          <w:sz w:val="24"/>
          <w:szCs w:val="24"/>
          <w:shd w:val="clear" w:color="auto" w:fill="FFFFFF"/>
        </w:rPr>
        <w:t>,</w:t>
      </w:r>
      <w:r w:rsidRPr="00AE1859">
        <w:rPr>
          <w:i/>
          <w:iCs/>
          <w:sz w:val="24"/>
          <w:szCs w:val="24"/>
        </w:rPr>
        <w:t xml:space="preserve"> Lactarius resimus</w:t>
      </w:r>
      <w:r>
        <w:rPr>
          <w:i/>
          <w:iCs/>
          <w:sz w:val="24"/>
          <w:szCs w:val="24"/>
        </w:rPr>
        <w:t>,</w:t>
      </w:r>
      <w:r w:rsidRPr="00AE1859">
        <w:rPr>
          <w:i/>
          <w:iCs/>
          <w:color w:val="222222"/>
          <w:sz w:val="24"/>
          <w:szCs w:val="24"/>
          <w:shd w:val="clear" w:color="auto" w:fill="FFFFFF"/>
          <w:lang w:val="la-Latn"/>
        </w:rPr>
        <w:t xml:space="preserve"> Cantharēllus cibārius</w:t>
      </w:r>
      <w:r>
        <w:rPr>
          <w:i/>
          <w:iCs/>
          <w:color w:val="222222"/>
          <w:sz w:val="24"/>
          <w:szCs w:val="24"/>
          <w:shd w:val="clear" w:color="auto" w:fill="FFFFFF"/>
        </w:rPr>
        <w:t>,</w:t>
      </w:r>
      <w:r w:rsidRPr="00AE1859">
        <w:rPr>
          <w:bCs/>
          <w:i/>
          <w:iCs/>
          <w:sz w:val="24"/>
          <w:szCs w:val="24"/>
        </w:rPr>
        <w:t xml:space="preserve"> Suillus luteus</w:t>
      </w:r>
      <w:r>
        <w:rPr>
          <w:bCs/>
          <w:i/>
          <w:iCs/>
          <w:sz w:val="24"/>
          <w:szCs w:val="24"/>
        </w:rPr>
        <w:t>,</w:t>
      </w:r>
      <w:r w:rsidR="001D5895">
        <w:rPr>
          <w:bCs/>
          <w:i/>
          <w:iCs/>
          <w:sz w:val="24"/>
          <w:szCs w:val="24"/>
        </w:rPr>
        <w:t xml:space="preserve"> </w:t>
      </w:r>
      <w:r w:rsidRPr="00AE1859">
        <w:rPr>
          <w:rStyle w:val="ac"/>
          <w:sz w:val="24"/>
          <w:szCs w:val="24"/>
          <w:lang w:val="en-US"/>
        </w:rPr>
        <w:t>Suillus</w:t>
      </w:r>
      <w:r w:rsidR="001D5895">
        <w:rPr>
          <w:rStyle w:val="ac"/>
          <w:sz w:val="24"/>
          <w:szCs w:val="24"/>
        </w:rPr>
        <w:t xml:space="preserve"> </w:t>
      </w:r>
      <w:r w:rsidRPr="00AE1859">
        <w:rPr>
          <w:rStyle w:val="ac"/>
          <w:sz w:val="24"/>
          <w:szCs w:val="24"/>
          <w:lang w:val="en-US"/>
        </w:rPr>
        <w:t>variegates</w:t>
      </w:r>
      <w:r>
        <w:rPr>
          <w:rStyle w:val="ac"/>
          <w:sz w:val="24"/>
          <w:szCs w:val="24"/>
        </w:rPr>
        <w:t>,</w:t>
      </w:r>
      <w:r w:rsidR="001D5895">
        <w:rPr>
          <w:rStyle w:val="ac"/>
          <w:sz w:val="24"/>
          <w:szCs w:val="24"/>
        </w:rPr>
        <w:t xml:space="preserve"> </w:t>
      </w:r>
      <w:r w:rsidRPr="00AE1859">
        <w:rPr>
          <w:rStyle w:val="ac"/>
          <w:bCs/>
          <w:sz w:val="24"/>
          <w:szCs w:val="24"/>
          <w:bdr w:val="none" w:sz="0" w:space="0" w:color="auto" w:frame="1"/>
        </w:rPr>
        <w:t>Armillaria mellea</w:t>
      </w:r>
      <w:r>
        <w:rPr>
          <w:rStyle w:val="ac"/>
          <w:bCs/>
          <w:sz w:val="24"/>
          <w:szCs w:val="24"/>
          <w:bdr w:val="none" w:sz="0" w:space="0" w:color="auto" w:frame="1"/>
        </w:rPr>
        <w:t>,</w:t>
      </w:r>
      <w:r w:rsidRPr="00AE1859">
        <w:rPr>
          <w:i/>
          <w:sz w:val="24"/>
          <w:szCs w:val="24"/>
        </w:rPr>
        <w:t xml:space="preserve"> Leccinum scabrum</w:t>
      </w:r>
      <w:r>
        <w:rPr>
          <w:i/>
          <w:sz w:val="24"/>
          <w:szCs w:val="24"/>
        </w:rPr>
        <w:t>,</w:t>
      </w:r>
      <w:r w:rsidRPr="00AE1859">
        <w:rPr>
          <w:bCs/>
          <w:i/>
          <w:sz w:val="24"/>
          <w:szCs w:val="24"/>
        </w:rPr>
        <w:t xml:space="preserve"> Russula delica</w:t>
      </w:r>
      <w:r>
        <w:rPr>
          <w:bCs/>
          <w:i/>
          <w:sz w:val="24"/>
          <w:szCs w:val="24"/>
        </w:rPr>
        <w:t>,</w:t>
      </w:r>
      <w:r w:rsidRPr="00AE1859">
        <w:rPr>
          <w:bCs/>
          <w:i/>
          <w:iCs/>
          <w:sz w:val="24"/>
          <w:szCs w:val="24"/>
        </w:rPr>
        <w:t xml:space="preserve"> Leccinum aurantiacum</w:t>
      </w:r>
      <w:r>
        <w:rPr>
          <w:bCs/>
          <w:i/>
          <w:iCs/>
          <w:sz w:val="24"/>
          <w:szCs w:val="24"/>
        </w:rPr>
        <w:t>,</w:t>
      </w:r>
      <w:r w:rsidRPr="00AE1859">
        <w:rPr>
          <w:bCs/>
          <w:i/>
          <w:iCs/>
          <w:sz w:val="24"/>
          <w:szCs w:val="24"/>
        </w:rPr>
        <w:t xml:space="preserve"> Lactarius deliciosus</w:t>
      </w:r>
      <w:r>
        <w:rPr>
          <w:bCs/>
          <w:i/>
          <w:iCs/>
          <w:sz w:val="24"/>
          <w:szCs w:val="24"/>
        </w:rPr>
        <w:t>,</w:t>
      </w:r>
      <w:r w:rsidRPr="00AE1859">
        <w:rPr>
          <w:i/>
          <w:iCs/>
          <w:sz w:val="24"/>
          <w:szCs w:val="24"/>
          <w:shd w:val="clear" w:color="auto" w:fill="FFFFFF"/>
          <w:lang w:val="la-Latn"/>
        </w:rPr>
        <w:t xml:space="preserve"> Lepista nuda</w:t>
      </w:r>
      <w:r>
        <w:rPr>
          <w:i/>
          <w:iCs/>
          <w:sz w:val="24"/>
          <w:szCs w:val="24"/>
          <w:shd w:val="clear" w:color="auto" w:fill="FFFFFF"/>
        </w:rPr>
        <w:t>,</w:t>
      </w:r>
      <w:r w:rsidRPr="00AE1859">
        <w:rPr>
          <w:bCs/>
          <w:i/>
          <w:iCs/>
          <w:sz w:val="24"/>
          <w:szCs w:val="24"/>
        </w:rPr>
        <w:t xml:space="preserve"> Tricholoma terreum</w:t>
      </w:r>
      <w:r>
        <w:rPr>
          <w:bCs/>
          <w:i/>
          <w:iCs/>
          <w:sz w:val="24"/>
          <w:szCs w:val="24"/>
        </w:rPr>
        <w:t>,</w:t>
      </w:r>
      <w:r w:rsidRPr="00AE1859">
        <w:rPr>
          <w:i/>
          <w:sz w:val="24"/>
          <w:szCs w:val="24"/>
          <w:shd w:val="clear" w:color="auto" w:fill="FFFFFF"/>
          <w:lang w:val="en-US"/>
        </w:rPr>
        <w:t>Agaricus</w:t>
      </w:r>
      <w:r w:rsidR="001D5895">
        <w:rPr>
          <w:i/>
          <w:sz w:val="24"/>
          <w:szCs w:val="24"/>
          <w:shd w:val="clear" w:color="auto" w:fill="FFFFFF"/>
        </w:rPr>
        <w:t xml:space="preserve"> </w:t>
      </w:r>
      <w:r w:rsidRPr="00AE1859">
        <w:rPr>
          <w:i/>
          <w:sz w:val="24"/>
          <w:szCs w:val="24"/>
          <w:shd w:val="clear" w:color="auto" w:fill="FFFFFF"/>
          <w:lang w:val="en-US"/>
        </w:rPr>
        <w:t>campestris</w:t>
      </w:r>
      <w:r>
        <w:rPr>
          <w:i/>
          <w:sz w:val="24"/>
          <w:szCs w:val="24"/>
          <w:shd w:val="clear" w:color="auto" w:fill="FFFFFF"/>
        </w:rPr>
        <w:t xml:space="preserve">. </w:t>
      </w:r>
    </w:p>
    <w:p w:rsidR="00E54F60" w:rsidRPr="002174C0" w:rsidRDefault="001C1531" w:rsidP="00E54F60">
      <w:pPr>
        <w:spacing w:line="360" w:lineRule="auto"/>
        <w:ind w:firstLine="454"/>
        <w:rPr>
          <w:sz w:val="24"/>
          <w:szCs w:val="24"/>
          <w:shd w:val="clear" w:color="auto" w:fill="FFFFFF"/>
        </w:rPr>
      </w:pPr>
      <w:r>
        <w:rPr>
          <w:sz w:val="24"/>
          <w:szCs w:val="24"/>
          <w:shd w:val="clear" w:color="auto" w:fill="FFFFFF"/>
        </w:rPr>
        <w:t>Как показали наши наблюдения, н</w:t>
      </w:r>
      <w:r w:rsidRPr="002174C0">
        <w:rPr>
          <w:color w:val="000000"/>
          <w:sz w:val="24"/>
          <w:szCs w:val="24"/>
        </w:rPr>
        <w:t>а исследуемой площади растет сосна обыкновенная, во</w:t>
      </w:r>
      <w:r>
        <w:rPr>
          <w:color w:val="000000"/>
          <w:sz w:val="24"/>
          <w:szCs w:val="24"/>
        </w:rPr>
        <w:t>зраст культур составляет 40 лет.</w:t>
      </w:r>
      <w:r w:rsidR="001D5895">
        <w:rPr>
          <w:color w:val="000000"/>
          <w:sz w:val="24"/>
          <w:szCs w:val="24"/>
        </w:rPr>
        <w:t xml:space="preserve"> </w:t>
      </w:r>
      <w:r>
        <w:rPr>
          <w:color w:val="000000"/>
          <w:sz w:val="24"/>
          <w:szCs w:val="24"/>
        </w:rPr>
        <w:t xml:space="preserve">Лесной массив создан </w:t>
      </w:r>
      <w:r w:rsidRPr="002174C0">
        <w:rPr>
          <w:color w:val="000000"/>
          <w:sz w:val="24"/>
          <w:szCs w:val="24"/>
        </w:rPr>
        <w:t>способ</w:t>
      </w:r>
      <w:r>
        <w:rPr>
          <w:color w:val="000000"/>
          <w:sz w:val="24"/>
          <w:szCs w:val="24"/>
        </w:rPr>
        <w:t>ом</w:t>
      </w:r>
      <w:r w:rsidR="001D5895">
        <w:rPr>
          <w:color w:val="000000"/>
          <w:sz w:val="24"/>
          <w:szCs w:val="24"/>
        </w:rPr>
        <w:t xml:space="preserve"> </w:t>
      </w:r>
      <w:r>
        <w:rPr>
          <w:color w:val="000000"/>
          <w:sz w:val="24"/>
          <w:szCs w:val="24"/>
        </w:rPr>
        <w:t>посадки лесных культур.</w:t>
      </w:r>
      <w:r w:rsidR="001D5895">
        <w:rPr>
          <w:color w:val="000000"/>
          <w:sz w:val="24"/>
          <w:szCs w:val="24"/>
        </w:rPr>
        <w:t xml:space="preserve"> </w:t>
      </w:r>
      <w:r w:rsidR="00E54F60" w:rsidRPr="00067447">
        <w:rPr>
          <w:sz w:val="24"/>
          <w:szCs w:val="24"/>
        </w:rPr>
        <w:t>Сосновые леса</w:t>
      </w:r>
      <w:r w:rsidR="00E54F60" w:rsidRPr="00F44DB1">
        <w:rPr>
          <w:sz w:val="24"/>
          <w:szCs w:val="24"/>
        </w:rPr>
        <w:t xml:space="preserve">(мертвопокровные, зеленомошные, </w:t>
      </w:r>
      <w:r w:rsidR="00E54F60" w:rsidRPr="00F44DB1">
        <w:rPr>
          <w:sz w:val="24"/>
          <w:szCs w:val="24"/>
        </w:rPr>
        <w:lastRenderedPageBreak/>
        <w:t xml:space="preserve">лишайниковые, травяные, кустарниково–травяные) и редколесья с петрофитно–степными видами встречаются в низкогорных </w:t>
      </w:r>
      <w:r w:rsidR="00E54F60">
        <w:rPr>
          <w:sz w:val="24"/>
          <w:szCs w:val="24"/>
        </w:rPr>
        <w:t>лесах области</w:t>
      </w:r>
      <w:r w:rsidR="00E54F60" w:rsidRPr="00F44DB1">
        <w:rPr>
          <w:sz w:val="24"/>
          <w:szCs w:val="24"/>
        </w:rPr>
        <w:t>.</w:t>
      </w:r>
      <w:r w:rsidR="00E54F60">
        <w:rPr>
          <w:sz w:val="24"/>
          <w:szCs w:val="24"/>
        </w:rPr>
        <w:t xml:space="preserve"> Аспект зеленый. Проективное покрытие 75-85%. </w:t>
      </w:r>
      <w:r w:rsidR="00E54F60" w:rsidRPr="002174C0">
        <w:rPr>
          <w:color w:val="000000"/>
          <w:sz w:val="24"/>
          <w:szCs w:val="24"/>
        </w:rPr>
        <w:t>Средняя высота насаждений 10 метров, средний диаметр насаждений 14 см. Тип леса на участке С2, бонитет 3. Культур под пологом леса нет</w:t>
      </w:r>
      <w:r w:rsidR="00E54F60">
        <w:rPr>
          <w:color w:val="000000"/>
          <w:sz w:val="24"/>
          <w:szCs w:val="24"/>
        </w:rPr>
        <w:t>.</w:t>
      </w:r>
    </w:p>
    <w:p w:rsidR="00E54F60" w:rsidRPr="002174C0" w:rsidRDefault="00E54F60" w:rsidP="00E54F60">
      <w:pPr>
        <w:spacing w:line="360" w:lineRule="auto"/>
        <w:ind w:firstLine="720"/>
        <w:rPr>
          <w:sz w:val="24"/>
          <w:szCs w:val="24"/>
        </w:rPr>
      </w:pPr>
      <w:r w:rsidRPr="002174C0">
        <w:rPr>
          <w:sz w:val="24"/>
          <w:szCs w:val="24"/>
        </w:rPr>
        <w:t xml:space="preserve">Обследованные учетные площадки в Восточно-Казахстанской области </w:t>
      </w:r>
      <w:r w:rsidRPr="002174C0">
        <w:rPr>
          <w:iCs/>
          <w:sz w:val="24"/>
          <w:szCs w:val="24"/>
          <w:bdr w:val="none" w:sz="0" w:space="0" w:color="auto" w:frame="1"/>
        </w:rPr>
        <w:t>расположены на горных склонах в различных типах лесов: сосняках, пихтово-березовых лесах с разнотравьем, смешанных</w:t>
      </w:r>
      <w:r>
        <w:rPr>
          <w:iCs/>
          <w:sz w:val="24"/>
          <w:szCs w:val="24"/>
          <w:bdr w:val="none" w:sz="0" w:space="0" w:color="auto" w:frame="1"/>
        </w:rPr>
        <w:t>, еловых, пихтовых с примесью кедра</w:t>
      </w:r>
      <w:r w:rsidRPr="002174C0">
        <w:rPr>
          <w:iCs/>
          <w:sz w:val="24"/>
          <w:szCs w:val="24"/>
          <w:bdr w:val="none" w:sz="0" w:space="0" w:color="auto" w:frame="1"/>
        </w:rPr>
        <w:t xml:space="preserve">. </w:t>
      </w:r>
      <w:r w:rsidRPr="00067447">
        <w:rPr>
          <w:sz w:val="24"/>
          <w:szCs w:val="24"/>
        </w:rPr>
        <w:t>Тёмнохвойные пихтовые и кедровые леса</w:t>
      </w:r>
      <w:r w:rsidRPr="00F44DB1">
        <w:rPr>
          <w:sz w:val="24"/>
          <w:szCs w:val="24"/>
        </w:rPr>
        <w:t xml:space="preserve"> зелёномоховые и травяные</w:t>
      </w:r>
      <w:r w:rsidR="001D5895">
        <w:rPr>
          <w:sz w:val="24"/>
          <w:szCs w:val="24"/>
        </w:rPr>
        <w:t xml:space="preserve"> </w:t>
      </w:r>
      <w:r w:rsidRPr="00F44DB1">
        <w:rPr>
          <w:sz w:val="24"/>
          <w:szCs w:val="24"/>
        </w:rPr>
        <w:t xml:space="preserve">встречаются </w:t>
      </w:r>
      <w:r>
        <w:rPr>
          <w:sz w:val="24"/>
          <w:szCs w:val="24"/>
        </w:rPr>
        <w:t>в</w:t>
      </w:r>
      <w:r w:rsidRPr="00F44DB1">
        <w:rPr>
          <w:sz w:val="24"/>
          <w:szCs w:val="24"/>
        </w:rPr>
        <w:t xml:space="preserve"> северо–западно</w:t>
      </w:r>
      <w:r>
        <w:rPr>
          <w:sz w:val="24"/>
          <w:szCs w:val="24"/>
        </w:rPr>
        <w:t>й</w:t>
      </w:r>
      <w:r w:rsidR="000203F4">
        <w:rPr>
          <w:sz w:val="24"/>
          <w:szCs w:val="24"/>
        </w:rPr>
        <w:t xml:space="preserve"> </w:t>
      </w:r>
      <w:r>
        <w:rPr>
          <w:sz w:val="24"/>
          <w:szCs w:val="24"/>
        </w:rPr>
        <w:t xml:space="preserve">части. </w:t>
      </w:r>
      <w:r w:rsidRPr="00F44DB1">
        <w:rPr>
          <w:sz w:val="24"/>
          <w:szCs w:val="24"/>
        </w:rPr>
        <w:t>В нижней части лесного пояса обычны лиственно–еловые леса</w:t>
      </w:r>
      <w:r w:rsidRPr="00F44DB1">
        <w:rPr>
          <w:spacing w:val="4"/>
          <w:sz w:val="24"/>
          <w:szCs w:val="24"/>
        </w:rPr>
        <w:t>.</w:t>
      </w:r>
      <w:r w:rsidR="000203F4">
        <w:rPr>
          <w:spacing w:val="4"/>
          <w:sz w:val="24"/>
          <w:szCs w:val="24"/>
        </w:rPr>
        <w:t xml:space="preserve"> </w:t>
      </w:r>
      <w:r w:rsidRPr="00067447">
        <w:rPr>
          <w:sz w:val="24"/>
          <w:szCs w:val="24"/>
        </w:rPr>
        <w:t>Светлохвойные лиственничные леса</w:t>
      </w:r>
      <w:r w:rsidR="000203F4">
        <w:rPr>
          <w:sz w:val="24"/>
          <w:szCs w:val="24"/>
        </w:rPr>
        <w:t xml:space="preserve"> </w:t>
      </w:r>
      <w:r w:rsidRPr="00F44DB1">
        <w:rPr>
          <w:sz w:val="24"/>
          <w:szCs w:val="24"/>
        </w:rPr>
        <w:t xml:space="preserve">с господством лиственницы сибирской распространены в умеренно влажных условиях </w:t>
      </w:r>
      <w:r>
        <w:rPr>
          <w:sz w:val="24"/>
          <w:szCs w:val="24"/>
        </w:rPr>
        <w:t>Казахстанского</w:t>
      </w:r>
      <w:r w:rsidRPr="00F44DB1">
        <w:rPr>
          <w:sz w:val="24"/>
          <w:szCs w:val="24"/>
        </w:rPr>
        <w:t xml:space="preserve"> Алтая. Кроме горных регионов</w:t>
      </w:r>
      <w:r w:rsidR="000203F4">
        <w:rPr>
          <w:sz w:val="24"/>
          <w:szCs w:val="24"/>
        </w:rPr>
        <w:t>,</w:t>
      </w:r>
      <w:r w:rsidRPr="00F44DB1">
        <w:rPr>
          <w:sz w:val="24"/>
          <w:szCs w:val="24"/>
        </w:rPr>
        <w:t xml:space="preserve"> сосновые леса на песках встречаются в Тургайском регионе и Прииртышье. Влажные сосновые леса являются хранилищем северных (бореальных) элементов флоры. </w:t>
      </w:r>
      <w:r>
        <w:rPr>
          <w:sz w:val="24"/>
          <w:szCs w:val="24"/>
        </w:rPr>
        <w:t xml:space="preserve">На локальных лесных территориях широко </w:t>
      </w:r>
      <w:r w:rsidRPr="00706CA6">
        <w:rPr>
          <w:sz w:val="24"/>
          <w:szCs w:val="24"/>
        </w:rPr>
        <w:t>распрстранены берёзовые и осиновые леса</w:t>
      </w:r>
      <w:r>
        <w:rPr>
          <w:sz w:val="24"/>
          <w:szCs w:val="24"/>
        </w:rPr>
        <w:t xml:space="preserve">. Отмечено, что в районах обследования </w:t>
      </w:r>
      <w:r w:rsidRPr="00F44DB1">
        <w:rPr>
          <w:sz w:val="24"/>
          <w:szCs w:val="24"/>
        </w:rPr>
        <w:t xml:space="preserve">велико разнообразие мезофитных влаголюбивых </w:t>
      </w:r>
      <w:r w:rsidRPr="00706CA6">
        <w:rPr>
          <w:sz w:val="24"/>
          <w:szCs w:val="24"/>
        </w:rPr>
        <w:t>кустарниковых зарослей</w:t>
      </w:r>
      <w:r w:rsidR="000203F4">
        <w:rPr>
          <w:sz w:val="24"/>
          <w:szCs w:val="24"/>
        </w:rPr>
        <w:t xml:space="preserve"> </w:t>
      </w:r>
      <w:r w:rsidRPr="00F44DB1">
        <w:rPr>
          <w:sz w:val="24"/>
          <w:szCs w:val="24"/>
        </w:rPr>
        <w:t>в различных горных хребтах</w:t>
      </w:r>
      <w:r>
        <w:rPr>
          <w:sz w:val="24"/>
          <w:szCs w:val="24"/>
        </w:rPr>
        <w:t xml:space="preserve">. </w:t>
      </w:r>
      <w:r w:rsidRPr="002174C0">
        <w:rPr>
          <w:iCs/>
          <w:sz w:val="24"/>
          <w:szCs w:val="24"/>
          <w:bdr w:val="none" w:sz="0" w:space="0" w:color="auto" w:frame="1"/>
        </w:rPr>
        <w:t>Аспект зеленый. Проективное покрытие 100%. Подлесок средней густоты, включает шиповник, таволгу, жимолость. В составе травянистого покрова установлены кровохлебка лекарственная, фиалка полевая, зверобой продырявленный, бадан толстолистный, лабазник вязолистный, подмаренник северный, герань лесная, хвощ луговой, подорожник большой, борец высокий, тысячелистник обыкновенный, клевер луговой, кипрей узколистный и др.</w:t>
      </w:r>
      <w:r>
        <w:rPr>
          <w:iCs/>
          <w:sz w:val="24"/>
          <w:szCs w:val="24"/>
          <w:bdr w:val="none" w:sz="0" w:space="0" w:color="auto" w:frame="1"/>
        </w:rPr>
        <w:t xml:space="preserve"> Б</w:t>
      </w:r>
      <w:r w:rsidRPr="002174C0">
        <w:rPr>
          <w:iCs/>
          <w:sz w:val="24"/>
          <w:szCs w:val="24"/>
          <w:bdr w:val="none" w:sz="0" w:space="0" w:color="auto" w:frame="1"/>
        </w:rPr>
        <w:t xml:space="preserve">ольшое разнообразие типов лесов </w:t>
      </w:r>
      <w:r>
        <w:rPr>
          <w:iCs/>
          <w:sz w:val="24"/>
          <w:szCs w:val="24"/>
          <w:bdr w:val="none" w:sz="0" w:space="0" w:color="auto" w:frame="1"/>
        </w:rPr>
        <w:t>располагает большим</w:t>
      </w:r>
      <w:r w:rsidRPr="002174C0">
        <w:rPr>
          <w:iCs/>
          <w:sz w:val="24"/>
          <w:szCs w:val="24"/>
          <w:bdr w:val="none" w:sz="0" w:space="0" w:color="auto" w:frame="1"/>
        </w:rPr>
        <w:t xml:space="preserve"> разнообразие</w:t>
      </w:r>
      <w:r>
        <w:rPr>
          <w:iCs/>
          <w:sz w:val="24"/>
          <w:szCs w:val="24"/>
          <w:bdr w:val="none" w:sz="0" w:space="0" w:color="auto" w:frame="1"/>
        </w:rPr>
        <w:t>м</w:t>
      </w:r>
      <w:r w:rsidRPr="002174C0">
        <w:rPr>
          <w:iCs/>
          <w:sz w:val="24"/>
          <w:szCs w:val="24"/>
          <w:bdr w:val="none" w:sz="0" w:space="0" w:color="auto" w:frame="1"/>
        </w:rPr>
        <w:t xml:space="preserve"> грибов. Нами установлено, что лесные экосистемы этого района наиболее богаты разными видами грибов</w:t>
      </w:r>
      <w:r>
        <w:rPr>
          <w:iCs/>
          <w:sz w:val="24"/>
          <w:szCs w:val="24"/>
          <w:bdr w:val="none" w:sz="0" w:space="0" w:color="auto" w:frame="1"/>
        </w:rPr>
        <w:t>, т.к. большое разнообразие деревьев, кустарников, травянистых создают разнообразную нишу для их местообитания.</w:t>
      </w:r>
    </w:p>
    <w:p w:rsidR="000203F4" w:rsidRPr="00414D4E" w:rsidRDefault="00E54F60" w:rsidP="00D50871">
      <w:pPr>
        <w:spacing w:line="360" w:lineRule="auto"/>
        <w:ind w:firstLine="454"/>
        <w:rPr>
          <w:i/>
          <w:iCs/>
          <w:color w:val="000000"/>
          <w:sz w:val="24"/>
          <w:szCs w:val="24"/>
          <w:shd w:val="clear" w:color="auto" w:fill="FFFFFF"/>
          <w:lang w:val="en-US"/>
        </w:rPr>
      </w:pPr>
      <w:r w:rsidRPr="00E016F1">
        <w:rPr>
          <w:sz w:val="24"/>
          <w:szCs w:val="24"/>
        </w:rPr>
        <w:t xml:space="preserve">В Костанайской области учетные площадки расположены на равнинных территориях, примыкающие к естественному лесу. Леса относятся к типу сосняков лугово-степных с господством сосновых (40-45 лет) с примесью березовых (80-90 лет) деревьев. Аспект зеленый. Проективное покрытие 85-90%. </w:t>
      </w:r>
      <w:r w:rsidRPr="000203F4">
        <w:rPr>
          <w:sz w:val="24"/>
          <w:szCs w:val="24"/>
        </w:rPr>
        <w:t xml:space="preserve">В травостое отмечены   </w:t>
      </w:r>
      <w:r w:rsidRPr="000203F4">
        <w:rPr>
          <w:rStyle w:val="taxon-name"/>
          <w:i/>
          <w:color w:val="000000"/>
          <w:sz w:val="24"/>
          <w:szCs w:val="24"/>
          <w:lang w:val="en-US"/>
        </w:rPr>
        <w:t>Agropyron</w:t>
      </w:r>
      <w:r w:rsidR="000203F4" w:rsidRPr="000203F4">
        <w:rPr>
          <w:rStyle w:val="taxon-name"/>
          <w:i/>
          <w:color w:val="000000"/>
          <w:sz w:val="24"/>
          <w:szCs w:val="24"/>
        </w:rPr>
        <w:t xml:space="preserve"> </w:t>
      </w:r>
      <w:r w:rsidRPr="000203F4">
        <w:rPr>
          <w:rStyle w:val="taxon-name"/>
          <w:i/>
          <w:color w:val="000000"/>
          <w:sz w:val="24"/>
          <w:szCs w:val="24"/>
          <w:lang w:val="en-US"/>
        </w:rPr>
        <w:t>cristatum</w:t>
      </w:r>
      <w:r w:rsidR="000203F4" w:rsidRPr="000203F4">
        <w:rPr>
          <w:rStyle w:val="taxon-name"/>
          <w:i/>
          <w:color w:val="000000"/>
          <w:sz w:val="24"/>
          <w:szCs w:val="24"/>
        </w:rPr>
        <w:t xml:space="preserve"> </w:t>
      </w:r>
      <w:r w:rsidRPr="000203F4">
        <w:rPr>
          <w:rStyle w:val="taxon-author"/>
          <w:bCs/>
          <w:i/>
          <w:color w:val="000000"/>
          <w:sz w:val="24"/>
          <w:szCs w:val="24"/>
        </w:rPr>
        <w:t>(</w:t>
      </w:r>
      <w:r w:rsidRPr="000203F4">
        <w:rPr>
          <w:rStyle w:val="taxon-author"/>
          <w:bCs/>
          <w:i/>
          <w:color w:val="000000"/>
          <w:sz w:val="24"/>
          <w:szCs w:val="24"/>
          <w:lang w:val="en-US"/>
        </w:rPr>
        <w:t>L</w:t>
      </w:r>
      <w:r w:rsidRPr="000203F4">
        <w:rPr>
          <w:rStyle w:val="taxon-author"/>
          <w:bCs/>
          <w:i/>
          <w:color w:val="000000"/>
          <w:sz w:val="24"/>
          <w:szCs w:val="24"/>
        </w:rPr>
        <w:t xml:space="preserve">.) </w:t>
      </w:r>
      <w:r w:rsidRPr="000203F4">
        <w:rPr>
          <w:rStyle w:val="taxon-author"/>
          <w:bCs/>
          <w:i/>
          <w:color w:val="000000"/>
          <w:sz w:val="24"/>
          <w:szCs w:val="24"/>
          <w:lang w:val="en-US"/>
        </w:rPr>
        <w:t xml:space="preserve">Gaertn, </w:t>
      </w:r>
      <w:r w:rsidRPr="000203F4">
        <w:rPr>
          <w:i/>
          <w:iCs/>
          <w:color w:val="222222"/>
          <w:sz w:val="24"/>
          <w:szCs w:val="24"/>
          <w:shd w:val="clear" w:color="auto" w:fill="FFFFFF"/>
          <w:lang w:val="la-Latn"/>
        </w:rPr>
        <w:t>Poa prat</w:t>
      </w:r>
      <w:r w:rsidRPr="000203F4">
        <w:rPr>
          <w:i/>
          <w:iCs/>
          <w:color w:val="222222"/>
          <w:sz w:val="24"/>
          <w:szCs w:val="24"/>
          <w:shd w:val="clear" w:color="auto" w:fill="FFFFFF"/>
        </w:rPr>
        <w:t>е</w:t>
      </w:r>
      <w:r w:rsidRPr="000203F4">
        <w:rPr>
          <w:i/>
          <w:iCs/>
          <w:color w:val="222222"/>
          <w:sz w:val="24"/>
          <w:szCs w:val="24"/>
          <w:shd w:val="clear" w:color="auto" w:fill="FFFFFF"/>
          <w:lang w:val="la-Latn"/>
        </w:rPr>
        <w:t>nsis</w:t>
      </w:r>
      <w:r w:rsidRPr="000203F4">
        <w:rPr>
          <w:i/>
          <w:iCs/>
          <w:color w:val="222222"/>
          <w:sz w:val="24"/>
          <w:szCs w:val="24"/>
          <w:shd w:val="clear" w:color="auto" w:fill="FFFFFF"/>
          <w:lang w:val="en-US"/>
        </w:rPr>
        <w:t xml:space="preserve"> L.,</w:t>
      </w:r>
      <w:r w:rsidR="000203F4" w:rsidRPr="000203F4">
        <w:rPr>
          <w:i/>
          <w:iCs/>
          <w:color w:val="222222"/>
          <w:sz w:val="24"/>
          <w:szCs w:val="24"/>
          <w:shd w:val="clear" w:color="auto" w:fill="FFFFFF"/>
          <w:lang w:val="en-US"/>
        </w:rPr>
        <w:t xml:space="preserve"> </w:t>
      </w:r>
      <w:r w:rsidRPr="000203F4">
        <w:rPr>
          <w:i/>
          <w:iCs/>
          <w:color w:val="222222"/>
          <w:sz w:val="24"/>
          <w:szCs w:val="24"/>
          <w:shd w:val="clear" w:color="auto" w:fill="FFFFFF"/>
          <w:lang w:val="la-Latn"/>
        </w:rPr>
        <w:t>Plant</w:t>
      </w:r>
      <w:r w:rsidRPr="000203F4">
        <w:rPr>
          <w:i/>
          <w:iCs/>
          <w:color w:val="222222"/>
          <w:sz w:val="24"/>
          <w:szCs w:val="24"/>
          <w:shd w:val="clear" w:color="auto" w:fill="FFFFFF"/>
        </w:rPr>
        <w:t>а</w:t>
      </w:r>
      <w:r w:rsidRPr="000203F4">
        <w:rPr>
          <w:i/>
          <w:iCs/>
          <w:color w:val="222222"/>
          <w:sz w:val="24"/>
          <w:szCs w:val="24"/>
          <w:shd w:val="clear" w:color="auto" w:fill="FFFFFF"/>
          <w:lang w:val="la-Latn"/>
        </w:rPr>
        <w:t>go lanceol</w:t>
      </w:r>
      <w:r w:rsidRPr="000203F4">
        <w:rPr>
          <w:i/>
          <w:iCs/>
          <w:color w:val="222222"/>
          <w:sz w:val="24"/>
          <w:szCs w:val="24"/>
          <w:shd w:val="clear" w:color="auto" w:fill="FFFFFF"/>
        </w:rPr>
        <w:t>а</w:t>
      </w:r>
      <w:r w:rsidRPr="000203F4">
        <w:rPr>
          <w:i/>
          <w:iCs/>
          <w:color w:val="222222"/>
          <w:sz w:val="24"/>
          <w:szCs w:val="24"/>
          <w:shd w:val="clear" w:color="auto" w:fill="FFFFFF"/>
          <w:lang w:val="la-Latn"/>
        </w:rPr>
        <w:t>ta</w:t>
      </w:r>
      <w:r w:rsidRPr="000203F4">
        <w:rPr>
          <w:i/>
          <w:iCs/>
          <w:color w:val="222222"/>
          <w:sz w:val="24"/>
          <w:szCs w:val="24"/>
          <w:shd w:val="clear" w:color="auto" w:fill="FFFFFF"/>
          <w:lang w:val="en-US"/>
        </w:rPr>
        <w:t xml:space="preserve"> ,  </w:t>
      </w:r>
      <w:r w:rsidRPr="000203F4">
        <w:rPr>
          <w:i/>
          <w:iCs/>
          <w:color w:val="222222"/>
          <w:sz w:val="24"/>
          <w:szCs w:val="24"/>
          <w:shd w:val="clear" w:color="auto" w:fill="FFFFFF"/>
          <w:lang w:val="la-Latn"/>
        </w:rPr>
        <w:t>Astrag</w:t>
      </w:r>
      <w:r w:rsidRPr="000203F4">
        <w:rPr>
          <w:i/>
          <w:iCs/>
          <w:color w:val="222222"/>
          <w:sz w:val="24"/>
          <w:szCs w:val="24"/>
          <w:shd w:val="clear" w:color="auto" w:fill="FFFFFF"/>
        </w:rPr>
        <w:t>а</w:t>
      </w:r>
      <w:r w:rsidRPr="000203F4">
        <w:rPr>
          <w:i/>
          <w:iCs/>
          <w:color w:val="222222"/>
          <w:sz w:val="24"/>
          <w:szCs w:val="24"/>
          <w:shd w:val="clear" w:color="auto" w:fill="FFFFFF"/>
          <w:lang w:val="la-Latn"/>
        </w:rPr>
        <w:t>lus dánicus</w:t>
      </w:r>
      <w:r w:rsidRPr="000203F4">
        <w:rPr>
          <w:i/>
          <w:iCs/>
          <w:color w:val="222222"/>
          <w:sz w:val="24"/>
          <w:szCs w:val="24"/>
          <w:shd w:val="clear" w:color="auto" w:fill="FFFFFF"/>
          <w:lang w:val="en-US"/>
        </w:rPr>
        <w:t xml:space="preserve"> Retz., </w:t>
      </w:r>
      <w:hyperlink r:id="rId18" w:tooltip="Латинский язык" w:history="1"/>
      <w:r w:rsidRPr="000203F4">
        <w:rPr>
          <w:i/>
          <w:iCs/>
          <w:color w:val="222222"/>
          <w:sz w:val="24"/>
          <w:szCs w:val="24"/>
          <w:shd w:val="clear" w:color="auto" w:fill="FFFFFF"/>
          <w:lang w:val="la-Latn"/>
        </w:rPr>
        <w:t>Vícia cr</w:t>
      </w:r>
      <w:r w:rsidRPr="000203F4">
        <w:rPr>
          <w:i/>
          <w:iCs/>
          <w:color w:val="222222"/>
          <w:sz w:val="24"/>
          <w:szCs w:val="24"/>
          <w:shd w:val="clear" w:color="auto" w:fill="FFFFFF"/>
        </w:rPr>
        <w:t>а</w:t>
      </w:r>
      <w:r w:rsidRPr="000203F4">
        <w:rPr>
          <w:i/>
          <w:iCs/>
          <w:color w:val="222222"/>
          <w:sz w:val="24"/>
          <w:szCs w:val="24"/>
          <w:shd w:val="clear" w:color="auto" w:fill="FFFFFF"/>
          <w:lang w:val="la-Latn"/>
        </w:rPr>
        <w:t>cca</w:t>
      </w:r>
      <w:r w:rsidRPr="000203F4">
        <w:rPr>
          <w:i/>
          <w:iCs/>
          <w:color w:val="222222"/>
          <w:sz w:val="24"/>
          <w:szCs w:val="24"/>
          <w:shd w:val="clear" w:color="auto" w:fill="FFFFFF"/>
          <w:lang w:val="en-US"/>
        </w:rPr>
        <w:t xml:space="preserve"> L., </w:t>
      </w:r>
      <w:r w:rsidRPr="000203F4">
        <w:rPr>
          <w:i/>
          <w:iCs/>
          <w:color w:val="222222"/>
          <w:sz w:val="24"/>
          <w:szCs w:val="24"/>
          <w:shd w:val="clear" w:color="auto" w:fill="FFFFFF"/>
          <w:lang w:val="la-Latn"/>
        </w:rPr>
        <w:t>Trifolium repens</w:t>
      </w:r>
      <w:r w:rsidRPr="000203F4">
        <w:rPr>
          <w:i/>
          <w:iCs/>
          <w:color w:val="222222"/>
          <w:sz w:val="24"/>
          <w:szCs w:val="24"/>
          <w:shd w:val="clear" w:color="auto" w:fill="FFFFFF"/>
          <w:lang w:val="en-US"/>
        </w:rPr>
        <w:t xml:space="preserve"> L.</w:t>
      </w:r>
      <w:r w:rsidRPr="000203F4">
        <w:rPr>
          <w:color w:val="222222"/>
          <w:sz w:val="24"/>
          <w:szCs w:val="24"/>
          <w:shd w:val="clear" w:color="auto" w:fill="FFFFFF"/>
          <w:lang w:val="en-US"/>
        </w:rPr>
        <w:t xml:space="preserve">, </w:t>
      </w:r>
      <w:hyperlink r:id="rId19" w:tooltip="Nonea pulla (страница отсутствует)" w:history="1">
        <w:r w:rsidRPr="000203F4">
          <w:rPr>
            <w:i/>
            <w:iCs/>
            <w:color w:val="000000"/>
            <w:sz w:val="24"/>
            <w:szCs w:val="24"/>
            <w:lang w:val="la-Latn"/>
          </w:rPr>
          <w:t>Nonea pulla</w:t>
        </w:r>
      </w:hyperlink>
      <w:r w:rsidRPr="000203F4">
        <w:rPr>
          <w:smallCaps/>
          <w:color w:val="000000"/>
          <w:sz w:val="24"/>
          <w:szCs w:val="24"/>
          <w:lang w:val="kk-KZ"/>
        </w:rPr>
        <w:t xml:space="preserve"> (</w:t>
      </w:r>
      <w:hyperlink r:id="rId20" w:tooltip="L." w:history="1">
        <w:r w:rsidRPr="000203F4">
          <w:rPr>
            <w:smallCaps/>
            <w:color w:val="000000"/>
            <w:sz w:val="24"/>
            <w:szCs w:val="24"/>
            <w:lang w:val="kk-KZ"/>
          </w:rPr>
          <w:t>L.</w:t>
        </w:r>
      </w:hyperlink>
      <w:r w:rsidRPr="000203F4">
        <w:rPr>
          <w:smallCaps/>
          <w:color w:val="000000"/>
          <w:sz w:val="24"/>
          <w:szCs w:val="24"/>
          <w:lang w:val="kk-KZ"/>
        </w:rPr>
        <w:t xml:space="preserve">) DC, </w:t>
      </w:r>
      <w:r w:rsidRPr="000203F4">
        <w:rPr>
          <w:i/>
          <w:iCs/>
          <w:color w:val="000000"/>
          <w:sz w:val="24"/>
          <w:szCs w:val="24"/>
          <w:shd w:val="clear" w:color="auto" w:fill="FFFFFF"/>
          <w:lang w:val="la-Latn"/>
        </w:rPr>
        <w:t>Ran</w:t>
      </w:r>
      <w:r w:rsidRPr="000203F4">
        <w:rPr>
          <w:i/>
          <w:iCs/>
          <w:color w:val="000000"/>
          <w:sz w:val="24"/>
          <w:szCs w:val="24"/>
          <w:shd w:val="clear" w:color="auto" w:fill="FFFFFF"/>
          <w:lang w:val="kk-KZ"/>
        </w:rPr>
        <w:t>u</w:t>
      </w:r>
      <w:r w:rsidRPr="000203F4">
        <w:rPr>
          <w:i/>
          <w:iCs/>
          <w:color w:val="000000"/>
          <w:sz w:val="24"/>
          <w:szCs w:val="24"/>
          <w:shd w:val="clear" w:color="auto" w:fill="FFFFFF"/>
          <w:lang w:val="la-Latn"/>
        </w:rPr>
        <w:t xml:space="preserve">nculus </w:t>
      </w:r>
      <w:r w:rsidRPr="000203F4">
        <w:rPr>
          <w:i/>
          <w:iCs/>
          <w:color w:val="000000"/>
          <w:sz w:val="24"/>
          <w:szCs w:val="24"/>
          <w:shd w:val="clear" w:color="auto" w:fill="FFFFFF"/>
          <w:lang w:val="en-US"/>
        </w:rPr>
        <w:t>polyanthemos L.,</w:t>
      </w:r>
      <w:r w:rsidR="000203F4" w:rsidRPr="000203F4">
        <w:rPr>
          <w:i/>
          <w:iCs/>
          <w:color w:val="000000"/>
          <w:sz w:val="24"/>
          <w:szCs w:val="24"/>
          <w:shd w:val="clear" w:color="auto" w:fill="FFFFFF"/>
          <w:lang w:val="en-US"/>
        </w:rPr>
        <w:t xml:space="preserve"> </w:t>
      </w:r>
      <w:r w:rsidRPr="000203F4">
        <w:rPr>
          <w:i/>
          <w:iCs/>
          <w:color w:val="000000"/>
          <w:sz w:val="24"/>
          <w:szCs w:val="24"/>
          <w:shd w:val="clear" w:color="auto" w:fill="FFFFFF"/>
          <w:lang w:val="la-Latn"/>
        </w:rPr>
        <w:t>Artemísia</w:t>
      </w:r>
      <w:r w:rsidRPr="00E016F1">
        <w:rPr>
          <w:i/>
          <w:iCs/>
          <w:color w:val="000000"/>
          <w:sz w:val="24"/>
          <w:szCs w:val="24"/>
          <w:shd w:val="clear" w:color="auto" w:fill="FFFFFF"/>
          <w:lang w:val="la-Latn"/>
        </w:rPr>
        <w:t xml:space="preserve"> </w:t>
      </w:r>
      <w:r w:rsidRPr="00E016F1">
        <w:rPr>
          <w:i/>
          <w:iCs/>
          <w:color w:val="000000"/>
          <w:sz w:val="24"/>
          <w:szCs w:val="24"/>
          <w:shd w:val="clear" w:color="auto" w:fill="FFFFFF"/>
          <w:lang w:val="en-US"/>
        </w:rPr>
        <w:t>glauca</w:t>
      </w:r>
      <w:r w:rsidRPr="000203F4">
        <w:rPr>
          <w:i/>
          <w:iCs/>
          <w:color w:val="000000"/>
          <w:sz w:val="24"/>
          <w:szCs w:val="24"/>
          <w:shd w:val="clear" w:color="auto" w:fill="FFFFFF"/>
          <w:lang w:val="en-US"/>
        </w:rPr>
        <w:t xml:space="preserve"> </w:t>
      </w:r>
      <w:r w:rsidRPr="00E016F1">
        <w:rPr>
          <w:i/>
          <w:iCs/>
          <w:color w:val="000000"/>
          <w:sz w:val="24"/>
          <w:szCs w:val="24"/>
          <w:shd w:val="clear" w:color="auto" w:fill="FFFFFF"/>
          <w:lang w:val="en-US"/>
        </w:rPr>
        <w:t>Pall</w:t>
      </w:r>
      <w:r w:rsidRPr="000203F4">
        <w:rPr>
          <w:i/>
          <w:iCs/>
          <w:color w:val="000000"/>
          <w:sz w:val="24"/>
          <w:szCs w:val="24"/>
          <w:shd w:val="clear" w:color="auto" w:fill="FFFFFF"/>
          <w:lang w:val="en-US"/>
        </w:rPr>
        <w:t>.</w:t>
      </w:r>
      <w:r w:rsidRPr="00E016F1">
        <w:rPr>
          <w:i/>
          <w:iCs/>
          <w:color w:val="000000"/>
          <w:sz w:val="24"/>
          <w:szCs w:val="24"/>
          <w:shd w:val="clear" w:color="auto" w:fill="FFFFFF"/>
          <w:lang w:val="en-US"/>
        </w:rPr>
        <w:t>ex</w:t>
      </w:r>
      <w:r w:rsidRPr="000203F4">
        <w:rPr>
          <w:i/>
          <w:iCs/>
          <w:color w:val="000000"/>
          <w:sz w:val="24"/>
          <w:szCs w:val="24"/>
          <w:shd w:val="clear" w:color="auto" w:fill="FFFFFF"/>
          <w:lang w:val="en-US"/>
        </w:rPr>
        <w:t xml:space="preserve"> </w:t>
      </w:r>
      <w:r w:rsidRPr="00E016F1">
        <w:rPr>
          <w:i/>
          <w:iCs/>
          <w:color w:val="000000"/>
          <w:sz w:val="24"/>
          <w:szCs w:val="24"/>
          <w:shd w:val="clear" w:color="auto" w:fill="FFFFFF"/>
          <w:lang w:val="en-US"/>
        </w:rPr>
        <w:t>Willd</w:t>
      </w:r>
      <w:r w:rsidRPr="000203F4">
        <w:rPr>
          <w:i/>
          <w:iCs/>
          <w:color w:val="000000"/>
          <w:sz w:val="24"/>
          <w:szCs w:val="24"/>
          <w:shd w:val="clear" w:color="auto" w:fill="FFFFFF"/>
          <w:lang w:val="en-US"/>
        </w:rPr>
        <w:t>.</w:t>
      </w:r>
      <w:r w:rsidR="00D50871" w:rsidRPr="000203F4">
        <w:rPr>
          <w:i/>
          <w:iCs/>
          <w:color w:val="000000"/>
          <w:sz w:val="24"/>
          <w:szCs w:val="24"/>
          <w:shd w:val="clear" w:color="auto" w:fill="FFFFFF"/>
          <w:lang w:val="en-US"/>
        </w:rPr>
        <w:t>.</w:t>
      </w:r>
      <w:r w:rsidR="000203F4" w:rsidRPr="000203F4">
        <w:rPr>
          <w:i/>
          <w:iCs/>
          <w:color w:val="000000"/>
          <w:sz w:val="24"/>
          <w:szCs w:val="24"/>
          <w:shd w:val="clear" w:color="auto" w:fill="FFFFFF"/>
          <w:lang w:val="en-US"/>
        </w:rPr>
        <w:t xml:space="preserve"> </w:t>
      </w:r>
    </w:p>
    <w:p w:rsidR="00E54F60" w:rsidRPr="007035F9" w:rsidRDefault="00E54F60" w:rsidP="00D50871">
      <w:pPr>
        <w:spacing w:line="360" w:lineRule="auto"/>
        <w:ind w:firstLine="454"/>
        <w:rPr>
          <w:color w:val="000000"/>
          <w:sz w:val="24"/>
          <w:lang w:val="kk-KZ"/>
        </w:rPr>
      </w:pPr>
      <w:r w:rsidRPr="007035F9">
        <w:rPr>
          <w:color w:val="000000"/>
          <w:sz w:val="24"/>
          <w:lang w:val="kk-KZ"/>
        </w:rPr>
        <w:t>В регионах южного Казахстана отсутствуют ярко выраженные леса.</w:t>
      </w:r>
      <w:r w:rsidRPr="007035F9">
        <w:rPr>
          <w:sz w:val="24"/>
        </w:rPr>
        <w:t xml:space="preserve">Климат и гидротермический режим меняются в сторону тепла и сухости. Растительность экосистем в регионе представлены полукустарничками и кустарниками, отличаются малым видовым </w:t>
      </w:r>
      <w:r w:rsidRPr="007035F9">
        <w:rPr>
          <w:sz w:val="24"/>
        </w:rPr>
        <w:lastRenderedPageBreak/>
        <w:t>разнообразием, небольшим проективным покрытием (35-50%) и господством засухоустойчивых видов ксерофитов и гиперксерофитов.</w:t>
      </w:r>
      <w:r w:rsidR="000203F4">
        <w:rPr>
          <w:sz w:val="24"/>
        </w:rPr>
        <w:t xml:space="preserve"> </w:t>
      </w:r>
      <w:r w:rsidRPr="007035F9">
        <w:rPr>
          <w:sz w:val="24"/>
        </w:rPr>
        <w:t>Почвы–серо–бурые кратковременно промерзающие или непромерзающие. Господствуют сообщества тетыра (</w:t>
      </w:r>
      <w:r w:rsidRPr="007035F9">
        <w:rPr>
          <w:i/>
          <w:sz w:val="24"/>
          <w:lang w:val="en-US"/>
        </w:rPr>
        <w:t>Salsola</w:t>
      </w:r>
      <w:r w:rsidR="000203F4">
        <w:rPr>
          <w:i/>
          <w:sz w:val="24"/>
        </w:rPr>
        <w:t xml:space="preserve"> </w:t>
      </w:r>
      <w:r w:rsidRPr="007035F9">
        <w:rPr>
          <w:i/>
          <w:sz w:val="24"/>
          <w:lang w:val="en-US"/>
        </w:rPr>
        <w:t>gemascons</w:t>
      </w:r>
      <w:r w:rsidRPr="007035F9">
        <w:rPr>
          <w:sz w:val="24"/>
        </w:rPr>
        <w:t>) и полыни кемрудской (</w:t>
      </w:r>
      <w:r w:rsidRPr="007035F9">
        <w:rPr>
          <w:i/>
          <w:sz w:val="24"/>
          <w:lang w:val="en-US"/>
        </w:rPr>
        <w:t>Artemisia</w:t>
      </w:r>
      <w:r w:rsidR="000203F4">
        <w:rPr>
          <w:i/>
          <w:sz w:val="24"/>
        </w:rPr>
        <w:t xml:space="preserve"> </w:t>
      </w:r>
      <w:r w:rsidRPr="007035F9">
        <w:rPr>
          <w:i/>
          <w:sz w:val="24"/>
          <w:lang w:val="en-US"/>
        </w:rPr>
        <w:t>kemrudica</w:t>
      </w:r>
      <w:r w:rsidRPr="007035F9">
        <w:rPr>
          <w:sz w:val="24"/>
        </w:rPr>
        <w:t>). На песках в саксаульниках и джузгунниках значительно увеличивается фитоценотическая роль эфемеров и эфемероидов (</w:t>
      </w:r>
      <w:r w:rsidRPr="007035F9">
        <w:rPr>
          <w:i/>
          <w:sz w:val="24"/>
          <w:lang w:val="en-US"/>
        </w:rPr>
        <w:t>Carex</w:t>
      </w:r>
      <w:r w:rsidR="000203F4">
        <w:rPr>
          <w:i/>
          <w:sz w:val="24"/>
        </w:rPr>
        <w:t xml:space="preserve"> </w:t>
      </w:r>
      <w:r w:rsidRPr="007035F9">
        <w:rPr>
          <w:i/>
          <w:sz w:val="24"/>
          <w:lang w:val="en-US"/>
        </w:rPr>
        <w:t>physodes</w:t>
      </w:r>
      <w:r w:rsidRPr="007035F9">
        <w:rPr>
          <w:sz w:val="24"/>
        </w:rPr>
        <w:t>).</w:t>
      </w:r>
      <w:r w:rsidR="000203F4">
        <w:rPr>
          <w:sz w:val="24"/>
        </w:rPr>
        <w:t xml:space="preserve"> </w:t>
      </w:r>
      <w:r w:rsidRPr="007035F9">
        <w:rPr>
          <w:color w:val="000000"/>
          <w:sz w:val="24"/>
          <w:lang w:val="kk-KZ"/>
        </w:rPr>
        <w:t xml:space="preserve">Большей частью грибы растут на открытых участках в редколесье на мелкосопочных склонах, используемых под стихийные пастбища. </w:t>
      </w:r>
    </w:p>
    <w:p w:rsidR="00E54F60" w:rsidRPr="00E016F1" w:rsidRDefault="00E54F60" w:rsidP="00E54F60">
      <w:pPr>
        <w:spacing w:line="360" w:lineRule="auto"/>
        <w:ind w:firstLine="709"/>
        <w:rPr>
          <w:bCs/>
          <w:sz w:val="24"/>
          <w:szCs w:val="24"/>
          <w:lang w:val="kk-KZ"/>
        </w:rPr>
      </w:pPr>
      <w:r>
        <w:rPr>
          <w:bCs/>
          <w:sz w:val="24"/>
          <w:szCs w:val="24"/>
          <w:lang w:val="kk-KZ"/>
        </w:rPr>
        <w:t xml:space="preserve">Таким образом, грибоносные площади обследованных областей располагают значительными площадями лесов с богатым видовым разнообразием растительности, обусловливающим экологические ниши для роста и развития съедобных грибов. По степени видового разнообразия древесно-кустарниковых растений и проективного покрытия поверхности почв выбранные учетные площадки областей можно расположить в следующем порядке: «Восточно-Казахстанская- Костанайская- Акмолинская- Туркестанская». </w:t>
      </w:r>
    </w:p>
    <w:p w:rsidR="00E54F60" w:rsidRPr="00CA05FA" w:rsidRDefault="00E54F60" w:rsidP="00E54F60">
      <w:pPr>
        <w:spacing w:line="360" w:lineRule="auto"/>
        <w:ind w:firstLine="709"/>
        <w:rPr>
          <w:sz w:val="24"/>
          <w:szCs w:val="24"/>
        </w:rPr>
      </w:pPr>
      <w:r w:rsidRPr="00CA05FA">
        <w:rPr>
          <w:sz w:val="24"/>
          <w:szCs w:val="24"/>
        </w:rPr>
        <w:t>3.1.2 Естественно-природный радиационный фон ключевых площадок</w:t>
      </w:r>
    </w:p>
    <w:p w:rsidR="00E54F60" w:rsidRPr="00442EF6" w:rsidRDefault="00E54F60" w:rsidP="00E54F60">
      <w:pPr>
        <w:spacing w:line="360" w:lineRule="auto"/>
        <w:ind w:firstLine="709"/>
        <w:rPr>
          <w:bCs/>
          <w:sz w:val="24"/>
          <w:szCs w:val="24"/>
        </w:rPr>
      </w:pPr>
      <w:r>
        <w:rPr>
          <w:bCs/>
          <w:sz w:val="24"/>
          <w:szCs w:val="24"/>
        </w:rPr>
        <w:t xml:space="preserve">Мониторинг радиационного фона естественно-природной среды для республики Казахстан является одной из актуальных задач в силу того, что </w:t>
      </w:r>
      <w:r w:rsidRPr="004B416A">
        <w:rPr>
          <w:bCs/>
          <w:sz w:val="24"/>
          <w:szCs w:val="24"/>
        </w:rPr>
        <w:t>в период проведения атмосферных ядерных испытаний на С</w:t>
      </w:r>
      <w:r>
        <w:rPr>
          <w:bCs/>
          <w:sz w:val="24"/>
          <w:szCs w:val="24"/>
        </w:rPr>
        <w:t xml:space="preserve">емипалатинском испытательном полигоне </w:t>
      </w:r>
      <w:r w:rsidR="000203F4">
        <w:rPr>
          <w:bCs/>
          <w:sz w:val="24"/>
          <w:szCs w:val="24"/>
        </w:rPr>
        <w:t xml:space="preserve">(СИП) </w:t>
      </w:r>
      <w:r w:rsidRPr="004B416A">
        <w:rPr>
          <w:bCs/>
          <w:sz w:val="24"/>
          <w:szCs w:val="24"/>
        </w:rPr>
        <w:t xml:space="preserve">территории, расположенные на севере, северо-западе и западе от мест проведения испытаний, неоднократно подвергались радиоактивному воздействию. Траектории облаков от ядерных испытаний 12 наземных и 28 воздушных взрывов прошли через </w:t>
      </w:r>
      <w:r>
        <w:rPr>
          <w:bCs/>
          <w:sz w:val="24"/>
          <w:szCs w:val="24"/>
        </w:rPr>
        <w:t xml:space="preserve">различные области, прилегающие к эпицентрам атомных испытаний. </w:t>
      </w:r>
      <w:r w:rsidRPr="004B416A">
        <w:rPr>
          <w:bCs/>
          <w:sz w:val="24"/>
          <w:szCs w:val="24"/>
        </w:rPr>
        <w:t xml:space="preserve">Имеется информация о том, что после четырех ядерных испытаний (29.08.1949, 29.07.1955, 07.08.1962, 26.11.1962 гг.) на </w:t>
      </w:r>
      <w:r>
        <w:rPr>
          <w:bCs/>
          <w:sz w:val="24"/>
          <w:szCs w:val="24"/>
        </w:rPr>
        <w:t>СИП</w:t>
      </w:r>
      <w:r w:rsidRPr="004B416A">
        <w:rPr>
          <w:bCs/>
          <w:sz w:val="24"/>
          <w:szCs w:val="24"/>
        </w:rPr>
        <w:t xml:space="preserve"> регистрировалось повышение мощности дозы</w:t>
      </w:r>
      <w:r w:rsidR="009E2891">
        <w:rPr>
          <w:bCs/>
          <w:sz w:val="24"/>
          <w:szCs w:val="24"/>
        </w:rPr>
        <w:t xml:space="preserve"> </w:t>
      </w:r>
      <w:r w:rsidR="007E2EAB" w:rsidRPr="007E2EAB">
        <w:rPr>
          <w:bCs/>
          <w:sz w:val="24"/>
          <w:szCs w:val="24"/>
        </w:rPr>
        <w:t>[64]</w:t>
      </w:r>
      <w:r w:rsidRPr="007E2EAB">
        <w:rPr>
          <w:bCs/>
          <w:sz w:val="24"/>
          <w:szCs w:val="24"/>
        </w:rPr>
        <w:t>.</w:t>
      </w:r>
      <w:r w:rsidRPr="004B416A">
        <w:rPr>
          <w:bCs/>
          <w:sz w:val="24"/>
          <w:szCs w:val="24"/>
        </w:rPr>
        <w:t xml:space="preserve"> По всей видимости, именно данные испытания обусловили радиоактивное загрязнение </w:t>
      </w:r>
      <w:r>
        <w:rPr>
          <w:bCs/>
          <w:sz w:val="24"/>
          <w:szCs w:val="24"/>
        </w:rPr>
        <w:t>многих районов</w:t>
      </w:r>
      <w:r w:rsidRPr="004B416A">
        <w:rPr>
          <w:bCs/>
          <w:sz w:val="24"/>
          <w:szCs w:val="24"/>
        </w:rPr>
        <w:t xml:space="preserve">. Первое ядерное испытание (29.08.1949 г.) привело к значительному радиоактивному загрязнению территории ленточных боров. Радиоактивному загрязнению подверглись </w:t>
      </w:r>
      <w:r w:rsidR="000203F4">
        <w:rPr>
          <w:bCs/>
          <w:sz w:val="24"/>
          <w:szCs w:val="24"/>
        </w:rPr>
        <w:t xml:space="preserve">Жана-Семейский </w:t>
      </w:r>
      <w:r w:rsidRPr="004B416A">
        <w:rPr>
          <w:bCs/>
          <w:sz w:val="24"/>
          <w:szCs w:val="24"/>
        </w:rPr>
        <w:t xml:space="preserve">и Бескарагайский районы </w:t>
      </w:r>
      <w:r>
        <w:rPr>
          <w:bCs/>
          <w:sz w:val="24"/>
          <w:szCs w:val="24"/>
        </w:rPr>
        <w:t>Восточно-Казахстанской области</w:t>
      </w:r>
      <w:r w:rsidRPr="004B416A">
        <w:rPr>
          <w:bCs/>
          <w:sz w:val="24"/>
          <w:szCs w:val="24"/>
        </w:rPr>
        <w:t xml:space="preserve"> и несколько районов Алтайского края. </w:t>
      </w:r>
      <w:r>
        <w:rPr>
          <w:bCs/>
          <w:sz w:val="24"/>
          <w:szCs w:val="24"/>
        </w:rPr>
        <w:t xml:space="preserve">В целом, в период наземных ядерных взрывов пострадали экосистемы кроме Восточно-Казахстанской области, обширные участки Павлодарской, Карагандинской, бывшей Джезказганской областей. </w:t>
      </w:r>
      <w:r w:rsidRPr="007E2EAB">
        <w:rPr>
          <w:bCs/>
          <w:sz w:val="24"/>
          <w:szCs w:val="24"/>
        </w:rPr>
        <w:t>[6</w:t>
      </w:r>
      <w:r w:rsidR="007E2EAB" w:rsidRPr="007E2EAB">
        <w:rPr>
          <w:bCs/>
          <w:sz w:val="24"/>
          <w:szCs w:val="24"/>
        </w:rPr>
        <w:t>5</w:t>
      </w:r>
      <w:r w:rsidRPr="007E2EAB">
        <w:rPr>
          <w:bCs/>
          <w:sz w:val="24"/>
          <w:szCs w:val="24"/>
        </w:rPr>
        <w:t xml:space="preserve">]. На территории республики также источниками радиоактивных воздействий являются урановые месторождения, где многие годы добыча проводилась открытым способом. Значительное количество таких территорий локализовано в Туркестанской (окрестности г.Арысь), </w:t>
      </w:r>
      <w:r w:rsidRPr="007E2EAB">
        <w:rPr>
          <w:bCs/>
          <w:sz w:val="24"/>
          <w:szCs w:val="24"/>
        </w:rPr>
        <w:lastRenderedPageBreak/>
        <w:t>Алматинской, Жамбылской областях [6</w:t>
      </w:r>
      <w:r w:rsidR="007E2EAB" w:rsidRPr="007E2EAB">
        <w:rPr>
          <w:bCs/>
          <w:sz w:val="24"/>
          <w:szCs w:val="24"/>
        </w:rPr>
        <w:t>6</w:t>
      </w:r>
      <w:r w:rsidRPr="007E2EAB">
        <w:rPr>
          <w:bCs/>
          <w:sz w:val="24"/>
          <w:szCs w:val="24"/>
        </w:rPr>
        <w:t>].</w:t>
      </w:r>
      <w:r>
        <w:rPr>
          <w:bCs/>
          <w:sz w:val="24"/>
          <w:szCs w:val="24"/>
        </w:rPr>
        <w:t xml:space="preserve">  Эти факторы требуют проведения постоянного мониторинга радиационного фона природной среды, который проводится службами КазГидромет республики. В областных лабораториях Службы регулярно определяют </w:t>
      </w:r>
      <w:r>
        <w:rPr>
          <w:sz w:val="24"/>
          <w:szCs w:val="24"/>
        </w:rPr>
        <w:t>п</w:t>
      </w:r>
      <w:r w:rsidRPr="00D86789">
        <w:rPr>
          <w:sz w:val="24"/>
          <w:szCs w:val="24"/>
        </w:rPr>
        <w:t>лотность радиоактивных выпадений</w:t>
      </w:r>
      <w:r>
        <w:rPr>
          <w:sz w:val="24"/>
          <w:szCs w:val="24"/>
        </w:rPr>
        <w:t xml:space="preserve">, результаты измерений приведены в </w:t>
      </w:r>
      <w:r w:rsidRPr="00442EF6">
        <w:rPr>
          <w:sz w:val="24"/>
          <w:szCs w:val="24"/>
        </w:rPr>
        <w:t xml:space="preserve">таблице </w:t>
      </w:r>
      <w:r w:rsidR="00442EF6" w:rsidRPr="00442EF6">
        <w:rPr>
          <w:sz w:val="24"/>
          <w:szCs w:val="24"/>
          <w:lang w:val="kk-KZ"/>
        </w:rPr>
        <w:t>2</w:t>
      </w:r>
      <w:r w:rsidRPr="00442EF6">
        <w:rPr>
          <w:sz w:val="24"/>
          <w:szCs w:val="24"/>
        </w:rPr>
        <w:t>.</w:t>
      </w:r>
      <w:r w:rsidR="000203F4">
        <w:rPr>
          <w:sz w:val="24"/>
          <w:szCs w:val="24"/>
        </w:rPr>
        <w:t xml:space="preserve"> </w:t>
      </w:r>
      <w:r w:rsidRPr="00442EF6">
        <w:rPr>
          <w:bCs/>
          <w:sz w:val="24"/>
          <w:szCs w:val="24"/>
        </w:rPr>
        <w:t>На выбранных учетных площадках нами проводился дозиметрический контроль мощности экспозиционной дозы (МЭД), средние значения сведены в эту таблицу (табл</w:t>
      </w:r>
      <w:r w:rsidR="009E2891">
        <w:rPr>
          <w:bCs/>
          <w:sz w:val="24"/>
          <w:szCs w:val="24"/>
        </w:rPr>
        <w:t xml:space="preserve">ица </w:t>
      </w:r>
      <w:r w:rsidR="00442EF6" w:rsidRPr="00442EF6">
        <w:rPr>
          <w:bCs/>
          <w:sz w:val="24"/>
          <w:szCs w:val="24"/>
          <w:lang w:val="kk-KZ"/>
        </w:rPr>
        <w:t>2</w:t>
      </w:r>
      <w:r w:rsidRPr="00442EF6">
        <w:rPr>
          <w:bCs/>
          <w:sz w:val="24"/>
          <w:szCs w:val="24"/>
        </w:rPr>
        <w:t>).</w:t>
      </w:r>
    </w:p>
    <w:p w:rsidR="00E54F60" w:rsidRDefault="00E54F60" w:rsidP="00357D0B">
      <w:pPr>
        <w:spacing w:line="360" w:lineRule="auto"/>
        <w:ind w:firstLine="0"/>
        <w:rPr>
          <w:bCs/>
          <w:sz w:val="24"/>
          <w:szCs w:val="24"/>
        </w:rPr>
      </w:pPr>
      <w:r>
        <w:rPr>
          <w:bCs/>
          <w:sz w:val="24"/>
          <w:szCs w:val="24"/>
        </w:rPr>
        <w:t>Таблица</w:t>
      </w:r>
      <w:r w:rsidR="00442EF6">
        <w:rPr>
          <w:bCs/>
          <w:sz w:val="24"/>
          <w:szCs w:val="24"/>
          <w:lang w:val="kk-KZ"/>
        </w:rPr>
        <w:t xml:space="preserve"> 2</w:t>
      </w:r>
      <w:r>
        <w:rPr>
          <w:bCs/>
          <w:sz w:val="24"/>
          <w:szCs w:val="24"/>
        </w:rPr>
        <w:t xml:space="preserve"> – Характеристика радиационного фона местности</w:t>
      </w:r>
    </w:p>
    <w:tbl>
      <w:tblPr>
        <w:tblStyle w:val="aa"/>
        <w:tblW w:w="0" w:type="auto"/>
        <w:tblLook w:val="04A0"/>
      </w:tblPr>
      <w:tblGrid>
        <w:gridCol w:w="1713"/>
        <w:gridCol w:w="2007"/>
        <w:gridCol w:w="2085"/>
        <w:gridCol w:w="1896"/>
        <w:gridCol w:w="1763"/>
      </w:tblGrid>
      <w:tr w:rsidR="00E54F60" w:rsidTr="00D24BE2">
        <w:tc>
          <w:tcPr>
            <w:tcW w:w="1713" w:type="dxa"/>
          </w:tcPr>
          <w:p w:rsidR="00E54F60" w:rsidRPr="00D86789" w:rsidRDefault="00E54F60" w:rsidP="001C1531">
            <w:pPr>
              <w:ind w:firstLine="0"/>
              <w:rPr>
                <w:bCs/>
                <w:sz w:val="24"/>
                <w:szCs w:val="24"/>
              </w:rPr>
            </w:pPr>
            <w:r w:rsidRPr="00D86789">
              <w:rPr>
                <w:bCs/>
                <w:sz w:val="24"/>
                <w:szCs w:val="24"/>
              </w:rPr>
              <w:t>Область</w:t>
            </w:r>
          </w:p>
        </w:tc>
        <w:tc>
          <w:tcPr>
            <w:tcW w:w="2007" w:type="dxa"/>
          </w:tcPr>
          <w:p w:rsidR="00E54F60" w:rsidRPr="00D86789" w:rsidRDefault="00E54F60" w:rsidP="001C1531">
            <w:pPr>
              <w:ind w:firstLine="0"/>
              <w:rPr>
                <w:bCs/>
                <w:sz w:val="24"/>
                <w:szCs w:val="24"/>
              </w:rPr>
            </w:pPr>
            <w:r w:rsidRPr="00D86789">
              <w:rPr>
                <w:bCs/>
                <w:sz w:val="24"/>
                <w:szCs w:val="24"/>
              </w:rPr>
              <w:t>Участок обследования</w:t>
            </w:r>
          </w:p>
        </w:tc>
        <w:tc>
          <w:tcPr>
            <w:tcW w:w="2085" w:type="dxa"/>
          </w:tcPr>
          <w:p w:rsidR="00E54F60" w:rsidRPr="00D86789" w:rsidRDefault="00E54F60" w:rsidP="001C1531">
            <w:pPr>
              <w:ind w:firstLine="0"/>
              <w:rPr>
                <w:bCs/>
                <w:sz w:val="24"/>
                <w:szCs w:val="24"/>
              </w:rPr>
            </w:pPr>
            <w:r w:rsidRPr="00D86789">
              <w:rPr>
                <w:sz w:val="24"/>
                <w:szCs w:val="24"/>
              </w:rPr>
              <w:t>Плотность радиоактивных выпадений, Бк/м</w:t>
            </w:r>
            <w:r w:rsidRPr="00D86789">
              <w:rPr>
                <w:sz w:val="24"/>
                <w:szCs w:val="24"/>
                <w:vertAlign w:val="superscript"/>
              </w:rPr>
              <w:t>2</w:t>
            </w:r>
          </w:p>
        </w:tc>
        <w:tc>
          <w:tcPr>
            <w:tcW w:w="1896" w:type="dxa"/>
          </w:tcPr>
          <w:p w:rsidR="00E54F60" w:rsidRPr="00D86789" w:rsidRDefault="00E54F60" w:rsidP="001C1531">
            <w:pPr>
              <w:ind w:firstLine="0"/>
              <w:rPr>
                <w:bCs/>
                <w:sz w:val="24"/>
                <w:szCs w:val="24"/>
              </w:rPr>
            </w:pPr>
            <w:r w:rsidRPr="00D86789">
              <w:rPr>
                <w:bCs/>
                <w:sz w:val="24"/>
                <w:szCs w:val="24"/>
              </w:rPr>
              <w:t>Мощность экспозиционной дозы, мкЗв/ч</w:t>
            </w:r>
          </w:p>
        </w:tc>
        <w:tc>
          <w:tcPr>
            <w:tcW w:w="1763" w:type="dxa"/>
          </w:tcPr>
          <w:p w:rsidR="00E54F60" w:rsidRDefault="00E54F60" w:rsidP="00ED4C92">
            <w:pPr>
              <w:ind w:firstLine="0"/>
              <w:rPr>
                <w:bCs/>
                <w:sz w:val="24"/>
                <w:szCs w:val="24"/>
              </w:rPr>
            </w:pPr>
            <w:r>
              <w:rPr>
                <w:bCs/>
                <w:sz w:val="24"/>
                <w:szCs w:val="24"/>
              </w:rPr>
              <w:t>Предельно-допустимые уровни МЭД, мкЗв/ч</w:t>
            </w:r>
          </w:p>
        </w:tc>
      </w:tr>
      <w:tr w:rsidR="00E54F60" w:rsidTr="00D24BE2">
        <w:tc>
          <w:tcPr>
            <w:tcW w:w="1713" w:type="dxa"/>
            <w:vMerge w:val="restart"/>
          </w:tcPr>
          <w:p w:rsidR="00E54F60" w:rsidRPr="00D86789" w:rsidRDefault="00E54F60" w:rsidP="001C1531">
            <w:pPr>
              <w:ind w:firstLine="0"/>
              <w:rPr>
                <w:sz w:val="24"/>
                <w:szCs w:val="24"/>
              </w:rPr>
            </w:pPr>
            <w:r w:rsidRPr="00D86789">
              <w:rPr>
                <w:sz w:val="24"/>
                <w:szCs w:val="24"/>
              </w:rPr>
              <w:t xml:space="preserve">Акмолинская </w:t>
            </w:r>
          </w:p>
        </w:tc>
        <w:tc>
          <w:tcPr>
            <w:tcW w:w="2007" w:type="dxa"/>
          </w:tcPr>
          <w:p w:rsidR="00E54F60" w:rsidRPr="00D86789" w:rsidRDefault="00E54F60" w:rsidP="001C1531">
            <w:pPr>
              <w:ind w:firstLine="0"/>
              <w:rPr>
                <w:sz w:val="24"/>
                <w:szCs w:val="24"/>
              </w:rPr>
            </w:pPr>
            <w:r w:rsidRPr="00D86789">
              <w:rPr>
                <w:sz w:val="24"/>
                <w:szCs w:val="24"/>
              </w:rPr>
              <w:t>Бармашинское</w:t>
            </w:r>
          </w:p>
        </w:tc>
        <w:tc>
          <w:tcPr>
            <w:tcW w:w="2085" w:type="dxa"/>
          </w:tcPr>
          <w:p w:rsidR="00E54F60" w:rsidRPr="00D86789" w:rsidRDefault="00E54F60" w:rsidP="001C1531">
            <w:pPr>
              <w:ind w:firstLine="0"/>
              <w:rPr>
                <w:bCs/>
                <w:sz w:val="24"/>
                <w:szCs w:val="24"/>
              </w:rPr>
            </w:pPr>
            <w:r w:rsidRPr="00D86789">
              <w:rPr>
                <w:sz w:val="24"/>
                <w:szCs w:val="24"/>
              </w:rPr>
              <w:t>0,6 – 1,5</w:t>
            </w:r>
          </w:p>
        </w:tc>
        <w:tc>
          <w:tcPr>
            <w:tcW w:w="1896" w:type="dxa"/>
          </w:tcPr>
          <w:p w:rsidR="00E54F60" w:rsidRPr="00D86789" w:rsidRDefault="00E54F60" w:rsidP="001C1531">
            <w:pPr>
              <w:ind w:firstLine="0"/>
              <w:jc w:val="center"/>
              <w:rPr>
                <w:bCs/>
                <w:sz w:val="24"/>
                <w:szCs w:val="24"/>
              </w:rPr>
            </w:pPr>
            <w:r w:rsidRPr="00D86789">
              <w:rPr>
                <w:bCs/>
                <w:sz w:val="24"/>
                <w:szCs w:val="24"/>
              </w:rPr>
              <w:t>0,17</w:t>
            </w:r>
          </w:p>
        </w:tc>
        <w:tc>
          <w:tcPr>
            <w:tcW w:w="1763" w:type="dxa"/>
            <w:vMerge w:val="restart"/>
          </w:tcPr>
          <w:p w:rsidR="00E54F60" w:rsidRDefault="00E54F60" w:rsidP="00D24BE2">
            <w:pPr>
              <w:rPr>
                <w:bCs/>
                <w:sz w:val="24"/>
                <w:szCs w:val="24"/>
              </w:rPr>
            </w:pPr>
            <w:r>
              <w:rPr>
                <w:bCs/>
                <w:sz w:val="24"/>
                <w:szCs w:val="24"/>
              </w:rPr>
              <w:t>0,30</w:t>
            </w:r>
          </w:p>
        </w:tc>
      </w:tr>
      <w:tr w:rsidR="00E54F60" w:rsidTr="00D24BE2">
        <w:tc>
          <w:tcPr>
            <w:tcW w:w="1713" w:type="dxa"/>
            <w:vMerge/>
          </w:tcPr>
          <w:p w:rsidR="00E54F60" w:rsidRPr="00D86789" w:rsidRDefault="00E54F60" w:rsidP="001C1531">
            <w:pPr>
              <w:ind w:firstLine="0"/>
              <w:rPr>
                <w:sz w:val="24"/>
                <w:szCs w:val="24"/>
              </w:rPr>
            </w:pPr>
          </w:p>
        </w:tc>
        <w:tc>
          <w:tcPr>
            <w:tcW w:w="2007" w:type="dxa"/>
          </w:tcPr>
          <w:p w:rsidR="00E54F60" w:rsidRPr="00D86789" w:rsidRDefault="00E54F60" w:rsidP="001C1531">
            <w:pPr>
              <w:ind w:firstLine="0"/>
              <w:rPr>
                <w:sz w:val="24"/>
                <w:szCs w:val="24"/>
              </w:rPr>
            </w:pPr>
            <w:r w:rsidRPr="00D86789">
              <w:rPr>
                <w:sz w:val="24"/>
                <w:szCs w:val="24"/>
              </w:rPr>
              <w:t>Каражарское</w:t>
            </w:r>
          </w:p>
        </w:tc>
        <w:tc>
          <w:tcPr>
            <w:tcW w:w="2085" w:type="dxa"/>
          </w:tcPr>
          <w:p w:rsidR="00E54F60" w:rsidRPr="00D86789" w:rsidRDefault="00E54F60" w:rsidP="001C1531">
            <w:pPr>
              <w:ind w:firstLine="0"/>
              <w:rPr>
                <w:bCs/>
                <w:sz w:val="24"/>
                <w:szCs w:val="24"/>
              </w:rPr>
            </w:pPr>
            <w:r w:rsidRPr="00D86789">
              <w:rPr>
                <w:sz w:val="24"/>
                <w:szCs w:val="24"/>
              </w:rPr>
              <w:t>0,6 – 1,5</w:t>
            </w:r>
          </w:p>
        </w:tc>
        <w:tc>
          <w:tcPr>
            <w:tcW w:w="1896" w:type="dxa"/>
          </w:tcPr>
          <w:p w:rsidR="00E54F60" w:rsidRPr="00D86789" w:rsidRDefault="00E54F60" w:rsidP="001C1531">
            <w:pPr>
              <w:ind w:firstLine="0"/>
              <w:jc w:val="center"/>
              <w:rPr>
                <w:bCs/>
                <w:sz w:val="24"/>
                <w:szCs w:val="24"/>
              </w:rPr>
            </w:pPr>
            <w:r w:rsidRPr="00D86789">
              <w:rPr>
                <w:bCs/>
                <w:sz w:val="24"/>
                <w:szCs w:val="24"/>
              </w:rPr>
              <w:t>0,19</w:t>
            </w:r>
          </w:p>
        </w:tc>
        <w:tc>
          <w:tcPr>
            <w:tcW w:w="1763" w:type="dxa"/>
            <w:vMerge/>
          </w:tcPr>
          <w:p w:rsidR="00E54F60" w:rsidRDefault="00E54F60" w:rsidP="00D24BE2">
            <w:pPr>
              <w:rPr>
                <w:bCs/>
                <w:sz w:val="24"/>
                <w:szCs w:val="24"/>
              </w:rPr>
            </w:pPr>
          </w:p>
        </w:tc>
      </w:tr>
      <w:tr w:rsidR="00E54F60" w:rsidTr="00D24BE2">
        <w:tc>
          <w:tcPr>
            <w:tcW w:w="1713" w:type="dxa"/>
            <w:vMerge w:val="restart"/>
          </w:tcPr>
          <w:p w:rsidR="00E54F60" w:rsidRPr="00D86789" w:rsidRDefault="00E54F60" w:rsidP="001C1531">
            <w:pPr>
              <w:ind w:firstLine="0"/>
              <w:rPr>
                <w:sz w:val="24"/>
                <w:szCs w:val="24"/>
              </w:rPr>
            </w:pPr>
            <w:r w:rsidRPr="00D86789">
              <w:rPr>
                <w:sz w:val="24"/>
                <w:szCs w:val="24"/>
              </w:rPr>
              <w:t>Восточно-Казахстанская</w:t>
            </w:r>
          </w:p>
        </w:tc>
        <w:tc>
          <w:tcPr>
            <w:tcW w:w="2007" w:type="dxa"/>
          </w:tcPr>
          <w:p w:rsidR="00E54F60" w:rsidRPr="00D86789" w:rsidRDefault="00E54F60" w:rsidP="001C1531">
            <w:pPr>
              <w:ind w:firstLine="0"/>
              <w:rPr>
                <w:sz w:val="24"/>
                <w:szCs w:val="24"/>
              </w:rPr>
            </w:pPr>
            <w:r w:rsidRPr="00D86789">
              <w:rPr>
                <w:sz w:val="24"/>
                <w:szCs w:val="24"/>
              </w:rPr>
              <w:t>Черноубинское</w:t>
            </w:r>
          </w:p>
        </w:tc>
        <w:tc>
          <w:tcPr>
            <w:tcW w:w="2085" w:type="dxa"/>
          </w:tcPr>
          <w:p w:rsidR="00E54F60" w:rsidRPr="00D86789" w:rsidRDefault="00E54F60" w:rsidP="001C1531">
            <w:pPr>
              <w:ind w:firstLine="0"/>
              <w:rPr>
                <w:bCs/>
                <w:sz w:val="24"/>
                <w:szCs w:val="24"/>
              </w:rPr>
            </w:pPr>
            <w:r w:rsidRPr="00D86789">
              <w:rPr>
                <w:sz w:val="24"/>
                <w:szCs w:val="24"/>
              </w:rPr>
              <w:t>0,6 – 1,6</w:t>
            </w:r>
          </w:p>
        </w:tc>
        <w:tc>
          <w:tcPr>
            <w:tcW w:w="1896" w:type="dxa"/>
          </w:tcPr>
          <w:p w:rsidR="00E54F60" w:rsidRPr="00D86789" w:rsidRDefault="00E54F60" w:rsidP="001C1531">
            <w:pPr>
              <w:ind w:firstLine="0"/>
              <w:jc w:val="center"/>
              <w:rPr>
                <w:bCs/>
                <w:sz w:val="24"/>
                <w:szCs w:val="24"/>
              </w:rPr>
            </w:pPr>
            <w:r w:rsidRPr="00D86789">
              <w:rPr>
                <w:bCs/>
                <w:sz w:val="24"/>
                <w:szCs w:val="24"/>
              </w:rPr>
              <w:t>0,16</w:t>
            </w:r>
          </w:p>
        </w:tc>
        <w:tc>
          <w:tcPr>
            <w:tcW w:w="1763" w:type="dxa"/>
            <w:vMerge/>
          </w:tcPr>
          <w:p w:rsidR="00E54F60" w:rsidRDefault="00E54F60" w:rsidP="00D24BE2">
            <w:pPr>
              <w:rPr>
                <w:bCs/>
                <w:sz w:val="24"/>
                <w:szCs w:val="24"/>
              </w:rPr>
            </w:pPr>
          </w:p>
        </w:tc>
      </w:tr>
      <w:tr w:rsidR="00E54F60" w:rsidTr="00D24BE2">
        <w:tc>
          <w:tcPr>
            <w:tcW w:w="1713" w:type="dxa"/>
            <w:vMerge/>
          </w:tcPr>
          <w:p w:rsidR="00E54F60" w:rsidRPr="00D86789" w:rsidRDefault="00E54F60" w:rsidP="001C1531">
            <w:pPr>
              <w:ind w:firstLine="0"/>
              <w:rPr>
                <w:sz w:val="24"/>
                <w:szCs w:val="24"/>
              </w:rPr>
            </w:pPr>
          </w:p>
        </w:tc>
        <w:tc>
          <w:tcPr>
            <w:tcW w:w="2007" w:type="dxa"/>
          </w:tcPr>
          <w:p w:rsidR="00E54F60" w:rsidRPr="00D86789" w:rsidRDefault="00E54F60" w:rsidP="001C1531">
            <w:pPr>
              <w:ind w:firstLine="0"/>
              <w:rPr>
                <w:sz w:val="24"/>
                <w:szCs w:val="24"/>
              </w:rPr>
            </w:pPr>
            <w:r w:rsidRPr="00D86789">
              <w:rPr>
                <w:sz w:val="24"/>
                <w:szCs w:val="24"/>
              </w:rPr>
              <w:t>Пригородное</w:t>
            </w:r>
          </w:p>
        </w:tc>
        <w:tc>
          <w:tcPr>
            <w:tcW w:w="2085" w:type="dxa"/>
          </w:tcPr>
          <w:p w:rsidR="00E54F60" w:rsidRPr="00D86789" w:rsidRDefault="00E54F60" w:rsidP="001C1531">
            <w:pPr>
              <w:ind w:firstLine="0"/>
              <w:rPr>
                <w:sz w:val="24"/>
                <w:szCs w:val="24"/>
              </w:rPr>
            </w:pPr>
            <w:r w:rsidRPr="00D86789">
              <w:rPr>
                <w:sz w:val="24"/>
                <w:szCs w:val="24"/>
              </w:rPr>
              <w:t>0,6 – 1,6</w:t>
            </w:r>
          </w:p>
        </w:tc>
        <w:tc>
          <w:tcPr>
            <w:tcW w:w="1896" w:type="dxa"/>
          </w:tcPr>
          <w:p w:rsidR="00E54F60" w:rsidRPr="00D86789" w:rsidRDefault="00E54F60" w:rsidP="001C1531">
            <w:pPr>
              <w:ind w:firstLine="0"/>
              <w:jc w:val="center"/>
              <w:rPr>
                <w:bCs/>
                <w:sz w:val="24"/>
                <w:szCs w:val="24"/>
              </w:rPr>
            </w:pPr>
            <w:r w:rsidRPr="00D86789">
              <w:rPr>
                <w:bCs/>
                <w:sz w:val="24"/>
                <w:szCs w:val="24"/>
              </w:rPr>
              <w:t>0,</w:t>
            </w:r>
            <w:r>
              <w:rPr>
                <w:bCs/>
                <w:sz w:val="24"/>
                <w:szCs w:val="24"/>
              </w:rPr>
              <w:t>18</w:t>
            </w:r>
          </w:p>
        </w:tc>
        <w:tc>
          <w:tcPr>
            <w:tcW w:w="1763" w:type="dxa"/>
            <w:vMerge/>
          </w:tcPr>
          <w:p w:rsidR="00E54F60" w:rsidRDefault="00E54F60" w:rsidP="00D24BE2">
            <w:pPr>
              <w:rPr>
                <w:bCs/>
                <w:sz w:val="24"/>
                <w:szCs w:val="24"/>
              </w:rPr>
            </w:pPr>
          </w:p>
        </w:tc>
      </w:tr>
      <w:tr w:rsidR="00E54F60" w:rsidTr="00D24BE2">
        <w:tc>
          <w:tcPr>
            <w:tcW w:w="1713" w:type="dxa"/>
            <w:vMerge/>
          </w:tcPr>
          <w:p w:rsidR="00E54F60" w:rsidRPr="00D86789" w:rsidRDefault="00E54F60" w:rsidP="001C1531">
            <w:pPr>
              <w:ind w:firstLine="0"/>
              <w:rPr>
                <w:sz w:val="24"/>
                <w:szCs w:val="24"/>
              </w:rPr>
            </w:pPr>
          </w:p>
        </w:tc>
        <w:tc>
          <w:tcPr>
            <w:tcW w:w="2007" w:type="dxa"/>
          </w:tcPr>
          <w:p w:rsidR="00E54F60" w:rsidRPr="00D86789" w:rsidRDefault="00E54F60" w:rsidP="001C1531">
            <w:pPr>
              <w:ind w:firstLine="0"/>
              <w:rPr>
                <w:sz w:val="24"/>
                <w:szCs w:val="24"/>
              </w:rPr>
            </w:pPr>
            <w:r w:rsidRPr="00D86789">
              <w:rPr>
                <w:sz w:val="24"/>
                <w:szCs w:val="24"/>
              </w:rPr>
              <w:t>Журавлихинское</w:t>
            </w:r>
          </w:p>
        </w:tc>
        <w:tc>
          <w:tcPr>
            <w:tcW w:w="2085" w:type="dxa"/>
          </w:tcPr>
          <w:p w:rsidR="00E54F60" w:rsidRPr="00D86789" w:rsidRDefault="00E54F60" w:rsidP="001C1531">
            <w:pPr>
              <w:ind w:firstLine="0"/>
              <w:rPr>
                <w:sz w:val="24"/>
                <w:szCs w:val="24"/>
              </w:rPr>
            </w:pPr>
            <w:r w:rsidRPr="00D86789">
              <w:rPr>
                <w:sz w:val="24"/>
                <w:szCs w:val="24"/>
              </w:rPr>
              <w:t>0,6 – 1,6</w:t>
            </w:r>
          </w:p>
        </w:tc>
        <w:tc>
          <w:tcPr>
            <w:tcW w:w="1896" w:type="dxa"/>
          </w:tcPr>
          <w:p w:rsidR="00E54F60" w:rsidRPr="00D86789" w:rsidRDefault="00E54F60" w:rsidP="001C1531">
            <w:pPr>
              <w:ind w:firstLine="0"/>
              <w:jc w:val="center"/>
              <w:rPr>
                <w:bCs/>
                <w:sz w:val="24"/>
                <w:szCs w:val="24"/>
              </w:rPr>
            </w:pPr>
            <w:r w:rsidRPr="00D86789">
              <w:rPr>
                <w:bCs/>
                <w:sz w:val="24"/>
                <w:szCs w:val="24"/>
              </w:rPr>
              <w:t>0,</w:t>
            </w:r>
            <w:r>
              <w:rPr>
                <w:bCs/>
                <w:sz w:val="24"/>
                <w:szCs w:val="24"/>
              </w:rPr>
              <w:t>23</w:t>
            </w:r>
          </w:p>
        </w:tc>
        <w:tc>
          <w:tcPr>
            <w:tcW w:w="1763" w:type="dxa"/>
            <w:vMerge/>
          </w:tcPr>
          <w:p w:rsidR="00E54F60" w:rsidRDefault="00E54F60" w:rsidP="00D24BE2">
            <w:pPr>
              <w:rPr>
                <w:bCs/>
                <w:sz w:val="24"/>
                <w:szCs w:val="24"/>
              </w:rPr>
            </w:pPr>
          </w:p>
        </w:tc>
      </w:tr>
      <w:tr w:rsidR="00E54F60" w:rsidTr="00D24BE2">
        <w:tc>
          <w:tcPr>
            <w:tcW w:w="1713" w:type="dxa"/>
          </w:tcPr>
          <w:p w:rsidR="00E54F60" w:rsidRPr="00D86789" w:rsidRDefault="00E54F60" w:rsidP="001C1531">
            <w:pPr>
              <w:ind w:firstLine="0"/>
              <w:rPr>
                <w:sz w:val="24"/>
                <w:szCs w:val="24"/>
              </w:rPr>
            </w:pPr>
            <w:r w:rsidRPr="00D86789">
              <w:rPr>
                <w:sz w:val="24"/>
                <w:szCs w:val="24"/>
              </w:rPr>
              <w:t>Костанайская</w:t>
            </w:r>
          </w:p>
        </w:tc>
        <w:tc>
          <w:tcPr>
            <w:tcW w:w="2007" w:type="dxa"/>
          </w:tcPr>
          <w:p w:rsidR="00E54F60" w:rsidRPr="00D86789" w:rsidRDefault="00E54F60" w:rsidP="001C1531">
            <w:pPr>
              <w:ind w:firstLine="0"/>
              <w:rPr>
                <w:sz w:val="24"/>
                <w:szCs w:val="24"/>
              </w:rPr>
            </w:pPr>
            <w:r w:rsidRPr="00D86789">
              <w:rPr>
                <w:sz w:val="24"/>
                <w:szCs w:val="24"/>
              </w:rPr>
              <w:t>Басаманское</w:t>
            </w:r>
          </w:p>
        </w:tc>
        <w:tc>
          <w:tcPr>
            <w:tcW w:w="2085" w:type="dxa"/>
          </w:tcPr>
          <w:p w:rsidR="00E54F60" w:rsidRPr="00D86789" w:rsidRDefault="00E54F60" w:rsidP="001C1531">
            <w:pPr>
              <w:ind w:firstLine="0"/>
              <w:rPr>
                <w:bCs/>
                <w:sz w:val="24"/>
                <w:szCs w:val="24"/>
              </w:rPr>
            </w:pPr>
            <w:r w:rsidRPr="00D86789">
              <w:rPr>
                <w:sz w:val="24"/>
                <w:szCs w:val="24"/>
              </w:rPr>
              <w:t>0,8 – 1,4</w:t>
            </w:r>
          </w:p>
        </w:tc>
        <w:tc>
          <w:tcPr>
            <w:tcW w:w="1896" w:type="dxa"/>
          </w:tcPr>
          <w:p w:rsidR="00E54F60" w:rsidRPr="00D86789" w:rsidRDefault="00E54F60" w:rsidP="001C1531">
            <w:pPr>
              <w:ind w:firstLine="0"/>
              <w:jc w:val="center"/>
              <w:rPr>
                <w:bCs/>
                <w:sz w:val="24"/>
                <w:szCs w:val="24"/>
              </w:rPr>
            </w:pPr>
            <w:r w:rsidRPr="00D86789">
              <w:rPr>
                <w:bCs/>
                <w:sz w:val="24"/>
                <w:szCs w:val="24"/>
              </w:rPr>
              <w:t>0,15</w:t>
            </w:r>
          </w:p>
        </w:tc>
        <w:tc>
          <w:tcPr>
            <w:tcW w:w="1763" w:type="dxa"/>
            <w:vMerge/>
          </w:tcPr>
          <w:p w:rsidR="00E54F60" w:rsidRDefault="00E54F60" w:rsidP="00D24BE2">
            <w:pPr>
              <w:rPr>
                <w:bCs/>
                <w:sz w:val="24"/>
                <w:szCs w:val="24"/>
              </w:rPr>
            </w:pPr>
          </w:p>
        </w:tc>
      </w:tr>
      <w:tr w:rsidR="00E54F60" w:rsidTr="00D24BE2">
        <w:tc>
          <w:tcPr>
            <w:tcW w:w="1713" w:type="dxa"/>
          </w:tcPr>
          <w:p w:rsidR="00E54F60" w:rsidRPr="00D86789" w:rsidRDefault="00E54F60" w:rsidP="001C1531">
            <w:pPr>
              <w:ind w:firstLine="0"/>
              <w:rPr>
                <w:sz w:val="24"/>
                <w:szCs w:val="24"/>
              </w:rPr>
            </w:pPr>
            <w:r w:rsidRPr="00D86789">
              <w:rPr>
                <w:sz w:val="24"/>
                <w:szCs w:val="24"/>
              </w:rPr>
              <w:t>Туркестанская</w:t>
            </w:r>
          </w:p>
        </w:tc>
        <w:tc>
          <w:tcPr>
            <w:tcW w:w="2007" w:type="dxa"/>
          </w:tcPr>
          <w:p w:rsidR="00E54F60" w:rsidRPr="00D86789" w:rsidRDefault="00E54F60" w:rsidP="001C1531">
            <w:pPr>
              <w:ind w:firstLine="0"/>
              <w:rPr>
                <w:sz w:val="24"/>
                <w:szCs w:val="24"/>
              </w:rPr>
            </w:pPr>
            <w:r w:rsidRPr="00D86789">
              <w:rPr>
                <w:sz w:val="24"/>
                <w:szCs w:val="24"/>
              </w:rPr>
              <w:t>равнинные леса поймы рек между г.Арысь</w:t>
            </w:r>
            <w:r>
              <w:rPr>
                <w:sz w:val="24"/>
                <w:szCs w:val="24"/>
              </w:rPr>
              <w:t>,</w:t>
            </w:r>
            <w:r w:rsidRPr="00D86789">
              <w:rPr>
                <w:sz w:val="24"/>
                <w:szCs w:val="24"/>
              </w:rPr>
              <w:t xml:space="preserve"> г.Шымкент</w:t>
            </w:r>
          </w:p>
        </w:tc>
        <w:tc>
          <w:tcPr>
            <w:tcW w:w="2085" w:type="dxa"/>
          </w:tcPr>
          <w:p w:rsidR="00E54F60" w:rsidRPr="00D86789" w:rsidRDefault="00E54F60" w:rsidP="001C1531">
            <w:pPr>
              <w:ind w:firstLine="0"/>
              <w:rPr>
                <w:bCs/>
                <w:sz w:val="24"/>
                <w:szCs w:val="24"/>
              </w:rPr>
            </w:pPr>
            <w:r w:rsidRPr="00D86789">
              <w:rPr>
                <w:sz w:val="24"/>
                <w:szCs w:val="24"/>
              </w:rPr>
              <w:t>0,7 – 4,0</w:t>
            </w:r>
          </w:p>
        </w:tc>
        <w:tc>
          <w:tcPr>
            <w:tcW w:w="1896" w:type="dxa"/>
          </w:tcPr>
          <w:p w:rsidR="00E54F60" w:rsidRPr="00D86789" w:rsidRDefault="00E54F60" w:rsidP="001C1531">
            <w:pPr>
              <w:ind w:firstLine="0"/>
              <w:jc w:val="center"/>
              <w:rPr>
                <w:bCs/>
                <w:sz w:val="24"/>
                <w:szCs w:val="24"/>
              </w:rPr>
            </w:pPr>
            <w:r w:rsidRPr="00D86789">
              <w:rPr>
                <w:bCs/>
                <w:sz w:val="24"/>
                <w:szCs w:val="24"/>
              </w:rPr>
              <w:t>0,21</w:t>
            </w:r>
          </w:p>
        </w:tc>
        <w:tc>
          <w:tcPr>
            <w:tcW w:w="1763" w:type="dxa"/>
            <w:vMerge/>
          </w:tcPr>
          <w:p w:rsidR="00E54F60" w:rsidRDefault="00E54F60" w:rsidP="00D24BE2">
            <w:pPr>
              <w:rPr>
                <w:bCs/>
                <w:sz w:val="24"/>
                <w:szCs w:val="24"/>
              </w:rPr>
            </w:pPr>
          </w:p>
        </w:tc>
      </w:tr>
    </w:tbl>
    <w:p w:rsidR="00E54F60" w:rsidRDefault="00E54F60" w:rsidP="00E54F60">
      <w:pPr>
        <w:ind w:firstLine="709"/>
        <w:rPr>
          <w:bCs/>
          <w:sz w:val="24"/>
          <w:szCs w:val="24"/>
        </w:rPr>
      </w:pPr>
    </w:p>
    <w:p w:rsidR="00E54F60" w:rsidRDefault="00E54F60" w:rsidP="000203F4">
      <w:pPr>
        <w:spacing w:line="360" w:lineRule="auto"/>
        <w:ind w:firstLine="0"/>
        <w:rPr>
          <w:bCs/>
          <w:sz w:val="24"/>
          <w:szCs w:val="24"/>
        </w:rPr>
      </w:pPr>
      <w:r w:rsidRPr="004B416A">
        <w:rPr>
          <w:bCs/>
          <w:sz w:val="24"/>
          <w:szCs w:val="24"/>
        </w:rPr>
        <w:t xml:space="preserve">Как </w:t>
      </w:r>
      <w:r>
        <w:rPr>
          <w:bCs/>
          <w:sz w:val="24"/>
          <w:szCs w:val="24"/>
        </w:rPr>
        <w:t xml:space="preserve">видно из таблицы </w:t>
      </w:r>
      <w:r w:rsidR="00ED4C92">
        <w:rPr>
          <w:bCs/>
          <w:sz w:val="24"/>
          <w:szCs w:val="24"/>
        </w:rPr>
        <w:t>2</w:t>
      </w:r>
      <w:r>
        <w:rPr>
          <w:bCs/>
          <w:sz w:val="24"/>
          <w:szCs w:val="24"/>
        </w:rPr>
        <w:t xml:space="preserve">, средние значения </w:t>
      </w:r>
      <w:r>
        <w:rPr>
          <w:sz w:val="24"/>
          <w:szCs w:val="24"/>
        </w:rPr>
        <w:t>п</w:t>
      </w:r>
      <w:r w:rsidRPr="00D86789">
        <w:rPr>
          <w:sz w:val="24"/>
          <w:szCs w:val="24"/>
        </w:rPr>
        <w:t>лотност</w:t>
      </w:r>
      <w:r>
        <w:rPr>
          <w:sz w:val="24"/>
          <w:szCs w:val="24"/>
        </w:rPr>
        <w:t>и</w:t>
      </w:r>
      <w:r w:rsidRPr="00D86789">
        <w:rPr>
          <w:sz w:val="24"/>
          <w:szCs w:val="24"/>
        </w:rPr>
        <w:t xml:space="preserve"> радиоактивных выпадений</w:t>
      </w:r>
      <w:r>
        <w:rPr>
          <w:sz w:val="24"/>
          <w:szCs w:val="24"/>
        </w:rPr>
        <w:t xml:space="preserve"> не превышают допустимых величин и варьируют в пределах 0,6-4,0 </w:t>
      </w:r>
      <w:r w:rsidRPr="00D86789">
        <w:rPr>
          <w:sz w:val="24"/>
          <w:szCs w:val="24"/>
        </w:rPr>
        <w:t>Бк/м</w:t>
      </w:r>
      <w:r w:rsidRPr="00D86789">
        <w:rPr>
          <w:sz w:val="24"/>
          <w:szCs w:val="24"/>
          <w:vertAlign w:val="superscript"/>
        </w:rPr>
        <w:t>2</w:t>
      </w:r>
      <w:r>
        <w:rPr>
          <w:sz w:val="24"/>
          <w:szCs w:val="24"/>
        </w:rPr>
        <w:t xml:space="preserve">. Несколько завышенные показатели плотности в окрестности г.г.Арысь и Шымкент, по-видимому, можно объяснить активной хозяйственной деятельностью по добыче урана. Величины </w:t>
      </w:r>
      <w:r>
        <w:rPr>
          <w:bCs/>
          <w:sz w:val="24"/>
          <w:szCs w:val="24"/>
        </w:rPr>
        <w:t>мощности экспозиционной дозы располагаются в пределах 0,16-0,23 мкЗв/ч. Допустимый предел МЭД – 30 мкЗв/ч. При дозиметрическом контроле превышения МЭД не установлены. Однако, на нескольких учетных площадках показатели МЭД приближены к верхнему пределу допустимых уровней, что свидетельствует о наличии отдельных источников</w:t>
      </w:r>
      <w:r w:rsidR="009E2891">
        <w:rPr>
          <w:bCs/>
          <w:sz w:val="24"/>
          <w:szCs w:val="24"/>
        </w:rPr>
        <w:t xml:space="preserve"> (Каражарское, Журавлихинское, </w:t>
      </w:r>
      <w:r>
        <w:rPr>
          <w:bCs/>
          <w:sz w:val="24"/>
          <w:szCs w:val="24"/>
        </w:rPr>
        <w:t xml:space="preserve">г.Арысь и </w:t>
      </w:r>
      <w:r w:rsidR="009E2891">
        <w:rPr>
          <w:bCs/>
          <w:sz w:val="24"/>
          <w:szCs w:val="24"/>
        </w:rPr>
        <w:t>г.</w:t>
      </w:r>
      <w:r>
        <w:rPr>
          <w:bCs/>
          <w:sz w:val="24"/>
          <w:szCs w:val="24"/>
        </w:rPr>
        <w:t xml:space="preserve">Шымкент). Каражарское лесничество расположено в окрестности г.Нур-Султан, гостевых домов, где в качестве источников ионизирующих излучений являются аэропорт, стройматериалы жилых зданий и др. Вблизи учетных площадок лесничества  Журавлихинское, г.Арысь и Шымкент имеются горные выработки и промышленные месторождения открытого способа, что являются источниками выбросов искусственных нуклидов, тяжелых </w:t>
      </w:r>
      <w:r w:rsidRPr="007E2EAB">
        <w:rPr>
          <w:bCs/>
          <w:sz w:val="24"/>
          <w:szCs w:val="24"/>
        </w:rPr>
        <w:t>металлов [6</w:t>
      </w:r>
      <w:r w:rsidR="007E2EAB" w:rsidRPr="007E2EAB">
        <w:rPr>
          <w:bCs/>
          <w:sz w:val="24"/>
          <w:szCs w:val="24"/>
        </w:rPr>
        <w:t>7</w:t>
      </w:r>
      <w:r w:rsidRPr="004B416A">
        <w:rPr>
          <w:bCs/>
          <w:sz w:val="24"/>
          <w:szCs w:val="24"/>
        </w:rPr>
        <w:t>]</w:t>
      </w:r>
      <w:r>
        <w:rPr>
          <w:bCs/>
          <w:sz w:val="24"/>
          <w:szCs w:val="24"/>
        </w:rPr>
        <w:t xml:space="preserve">. На рисунке </w:t>
      </w:r>
      <w:r w:rsidR="00442EF6">
        <w:rPr>
          <w:bCs/>
          <w:sz w:val="24"/>
          <w:szCs w:val="24"/>
          <w:lang w:val="kk-KZ"/>
        </w:rPr>
        <w:t xml:space="preserve">5 </w:t>
      </w:r>
      <w:r>
        <w:rPr>
          <w:bCs/>
          <w:sz w:val="24"/>
          <w:szCs w:val="24"/>
        </w:rPr>
        <w:t xml:space="preserve">показано, что территория Журавлихинского лесничества граничит с зонами радиационного риска Семипалатинского полигона, а территория Пихтовского лесхоза </w:t>
      </w:r>
      <w:r>
        <w:rPr>
          <w:bCs/>
          <w:sz w:val="24"/>
          <w:szCs w:val="24"/>
        </w:rPr>
        <w:lastRenderedPageBreak/>
        <w:t xml:space="preserve">защищены горными хребтами, что, возможно, частично защищает от попадания нуклидов на отдаленные территории.  </w:t>
      </w:r>
    </w:p>
    <w:tbl>
      <w:tblPr>
        <w:tblStyle w:val="aa"/>
        <w:tblW w:w="0" w:type="auto"/>
        <w:tblLook w:val="04A0"/>
      </w:tblPr>
      <w:tblGrid>
        <w:gridCol w:w="4785"/>
        <w:gridCol w:w="4786"/>
      </w:tblGrid>
      <w:tr w:rsidR="00E54F60" w:rsidTr="001C1531">
        <w:trPr>
          <w:trHeight w:val="4750"/>
        </w:trPr>
        <w:tc>
          <w:tcPr>
            <w:tcW w:w="4785" w:type="dxa"/>
          </w:tcPr>
          <w:p w:rsidR="00E54F60" w:rsidRDefault="00E54F60" w:rsidP="00D24BE2">
            <w:pPr>
              <w:spacing w:line="360" w:lineRule="auto"/>
              <w:rPr>
                <w:bCs/>
                <w:sz w:val="24"/>
                <w:szCs w:val="24"/>
              </w:rPr>
            </w:pPr>
            <w:r w:rsidRPr="00C35135">
              <w:rPr>
                <w:bCs/>
                <w:noProof/>
                <w:sz w:val="24"/>
                <w:szCs w:val="24"/>
              </w:rPr>
              <w:drawing>
                <wp:inline distT="0" distB="0" distL="0" distR="0">
                  <wp:extent cx="2678906" cy="3571874"/>
                  <wp:effectExtent l="19050" t="0" r="7144" b="0"/>
                  <wp:docPr id="22" name="Рисунок 10" descr="F:\ГС- фото\SDC1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ГС- фото\SDC16535.JPG"/>
                          <pic:cNvPicPr>
                            <a:picLocks noChangeAspect="1" noChangeArrowheads="1"/>
                          </pic:cNvPicPr>
                        </pic:nvPicPr>
                        <pic:blipFill>
                          <a:blip r:embed="rId21" cstate="print"/>
                          <a:srcRect/>
                          <a:stretch>
                            <a:fillRect/>
                          </a:stretch>
                        </pic:blipFill>
                        <pic:spPr bwMode="auto">
                          <a:xfrm>
                            <a:off x="0" y="0"/>
                            <a:ext cx="2681275" cy="3575032"/>
                          </a:xfrm>
                          <a:prstGeom prst="rect">
                            <a:avLst/>
                          </a:prstGeom>
                          <a:noFill/>
                          <a:ln w="9525">
                            <a:noFill/>
                            <a:miter lim="800000"/>
                            <a:headEnd/>
                            <a:tailEnd/>
                          </a:ln>
                        </pic:spPr>
                      </pic:pic>
                    </a:graphicData>
                  </a:graphic>
                </wp:inline>
              </w:drawing>
            </w:r>
          </w:p>
        </w:tc>
        <w:tc>
          <w:tcPr>
            <w:tcW w:w="4786" w:type="dxa"/>
          </w:tcPr>
          <w:p w:rsidR="00E54F60" w:rsidRDefault="00E54F60" w:rsidP="00D24BE2">
            <w:pPr>
              <w:spacing w:line="360" w:lineRule="auto"/>
              <w:jc w:val="center"/>
              <w:rPr>
                <w:bCs/>
                <w:sz w:val="24"/>
                <w:szCs w:val="24"/>
              </w:rPr>
            </w:pPr>
          </w:p>
          <w:p w:rsidR="00E54F60" w:rsidRDefault="00E54F60" w:rsidP="00D24BE2">
            <w:pPr>
              <w:spacing w:line="360" w:lineRule="auto"/>
              <w:jc w:val="center"/>
              <w:rPr>
                <w:bCs/>
                <w:sz w:val="24"/>
                <w:szCs w:val="24"/>
              </w:rPr>
            </w:pPr>
          </w:p>
          <w:p w:rsidR="00E54F60" w:rsidRDefault="00E54F60" w:rsidP="00D24BE2">
            <w:pPr>
              <w:spacing w:line="360" w:lineRule="auto"/>
              <w:jc w:val="center"/>
              <w:rPr>
                <w:bCs/>
                <w:sz w:val="24"/>
                <w:szCs w:val="24"/>
              </w:rPr>
            </w:pPr>
          </w:p>
          <w:p w:rsidR="00E54F60" w:rsidRDefault="00E54F60" w:rsidP="00D24BE2">
            <w:pPr>
              <w:spacing w:line="360" w:lineRule="auto"/>
              <w:jc w:val="center"/>
              <w:rPr>
                <w:bCs/>
                <w:sz w:val="24"/>
                <w:szCs w:val="24"/>
              </w:rPr>
            </w:pPr>
            <w:r w:rsidRPr="0008482E">
              <w:rPr>
                <w:bCs/>
                <w:noProof/>
                <w:sz w:val="24"/>
                <w:szCs w:val="24"/>
              </w:rPr>
              <w:drawing>
                <wp:inline distT="0" distB="0" distL="0" distR="0">
                  <wp:extent cx="2795110" cy="1674976"/>
                  <wp:effectExtent l="19050" t="0" r="52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2794285" cy="1674482"/>
                          </a:xfrm>
                          <a:prstGeom prst="rect">
                            <a:avLst/>
                          </a:prstGeom>
                          <a:noFill/>
                          <a:ln w="9525">
                            <a:noFill/>
                            <a:miter lim="800000"/>
                            <a:headEnd/>
                            <a:tailEnd/>
                          </a:ln>
                        </pic:spPr>
                      </pic:pic>
                    </a:graphicData>
                  </a:graphic>
                </wp:inline>
              </w:drawing>
            </w:r>
          </w:p>
          <w:p w:rsidR="00E54F60" w:rsidRDefault="00E54F60" w:rsidP="00D24BE2">
            <w:pPr>
              <w:spacing w:line="360" w:lineRule="auto"/>
              <w:rPr>
                <w:bCs/>
                <w:sz w:val="24"/>
                <w:szCs w:val="24"/>
              </w:rPr>
            </w:pPr>
          </w:p>
          <w:p w:rsidR="00E54F60" w:rsidRDefault="00E54F60" w:rsidP="00D24BE2">
            <w:pPr>
              <w:spacing w:line="360" w:lineRule="auto"/>
              <w:rPr>
                <w:bCs/>
                <w:sz w:val="24"/>
                <w:szCs w:val="24"/>
              </w:rPr>
            </w:pPr>
          </w:p>
          <w:p w:rsidR="00E54F60" w:rsidRDefault="00E54F60" w:rsidP="00D24BE2">
            <w:pPr>
              <w:spacing w:line="360" w:lineRule="auto"/>
              <w:rPr>
                <w:bCs/>
                <w:sz w:val="24"/>
                <w:szCs w:val="24"/>
              </w:rPr>
            </w:pPr>
          </w:p>
          <w:p w:rsidR="00E54F60" w:rsidRDefault="00E54F60" w:rsidP="00D24BE2">
            <w:pPr>
              <w:spacing w:line="360" w:lineRule="auto"/>
              <w:rPr>
                <w:bCs/>
                <w:sz w:val="24"/>
                <w:szCs w:val="24"/>
              </w:rPr>
            </w:pPr>
          </w:p>
        </w:tc>
      </w:tr>
    </w:tbl>
    <w:p w:rsidR="00E54F60" w:rsidRDefault="00E54F60" w:rsidP="00E54F60">
      <w:pPr>
        <w:spacing w:line="360" w:lineRule="auto"/>
        <w:ind w:firstLine="709"/>
        <w:rPr>
          <w:bCs/>
          <w:sz w:val="24"/>
          <w:szCs w:val="24"/>
        </w:rPr>
      </w:pPr>
    </w:p>
    <w:p w:rsidR="00E54F60" w:rsidRDefault="00E54F60" w:rsidP="00357D0B">
      <w:pPr>
        <w:spacing w:line="360" w:lineRule="auto"/>
        <w:ind w:firstLine="709"/>
        <w:jc w:val="center"/>
        <w:rPr>
          <w:bCs/>
          <w:sz w:val="24"/>
          <w:szCs w:val="24"/>
        </w:rPr>
      </w:pPr>
      <w:r>
        <w:rPr>
          <w:bCs/>
          <w:sz w:val="24"/>
          <w:szCs w:val="24"/>
        </w:rPr>
        <w:t xml:space="preserve">Рисунок </w:t>
      </w:r>
      <w:r w:rsidR="00442EF6">
        <w:rPr>
          <w:bCs/>
          <w:sz w:val="24"/>
          <w:szCs w:val="24"/>
          <w:lang w:val="kk-KZ"/>
        </w:rPr>
        <w:t>5</w:t>
      </w:r>
      <w:r>
        <w:rPr>
          <w:bCs/>
          <w:sz w:val="24"/>
          <w:szCs w:val="24"/>
        </w:rPr>
        <w:t>– Карта – схема местоположения исследовательских площадок в Журавлинском лесничестве (ВКО), Туркестанской области</w:t>
      </w:r>
    </w:p>
    <w:p w:rsidR="00E54F60" w:rsidRDefault="00E54F60" w:rsidP="00E54F60">
      <w:pPr>
        <w:spacing w:line="360" w:lineRule="auto"/>
        <w:ind w:firstLine="709"/>
        <w:rPr>
          <w:bCs/>
          <w:sz w:val="24"/>
          <w:szCs w:val="24"/>
        </w:rPr>
      </w:pPr>
    </w:p>
    <w:p w:rsidR="00E54F60" w:rsidRDefault="00E54F60" w:rsidP="00E54F60">
      <w:pPr>
        <w:spacing w:line="360" w:lineRule="auto"/>
        <w:ind w:firstLine="709"/>
        <w:rPr>
          <w:bCs/>
          <w:sz w:val="24"/>
          <w:szCs w:val="24"/>
        </w:rPr>
      </w:pPr>
      <w:r>
        <w:rPr>
          <w:bCs/>
          <w:sz w:val="24"/>
          <w:szCs w:val="24"/>
        </w:rPr>
        <w:t>Кроме того, на территории Журавлихинского лесхоза учетные площадки были заложены на восстанавливаемых участках леса после пожара. При пожарах в образованной золе малые концентрации нуклидов, как правило, концентрируются и могут переходить более интенсивно по экологической цепи</w:t>
      </w:r>
      <w:r w:rsidRPr="007E2EAB">
        <w:rPr>
          <w:bCs/>
          <w:sz w:val="24"/>
          <w:szCs w:val="24"/>
        </w:rPr>
        <w:t xml:space="preserve"> [6</w:t>
      </w:r>
      <w:r w:rsidR="007E2EAB" w:rsidRPr="007E2EAB">
        <w:rPr>
          <w:bCs/>
          <w:sz w:val="24"/>
          <w:szCs w:val="24"/>
        </w:rPr>
        <w:t>5</w:t>
      </w:r>
      <w:r w:rsidRPr="004B416A">
        <w:rPr>
          <w:bCs/>
          <w:sz w:val="24"/>
          <w:szCs w:val="24"/>
        </w:rPr>
        <w:t>]</w:t>
      </w:r>
      <w:r>
        <w:rPr>
          <w:bCs/>
          <w:sz w:val="24"/>
          <w:szCs w:val="24"/>
        </w:rPr>
        <w:t xml:space="preserve">. </w:t>
      </w:r>
      <w:r w:rsidRPr="004B416A">
        <w:rPr>
          <w:bCs/>
          <w:sz w:val="24"/>
          <w:szCs w:val="24"/>
        </w:rPr>
        <w:t>Имеются сведения о состоянии ленточных боров Прииртышья от первого ядерного испытания на Семипалатинском испытательном полигоне. Известно, что первое наземное ядерное испытание было осуществлено 29 августа1949 года при неблагоприятных метеорологических условиях. Радиоактивные выпадения из облака ядерного взрыва обусловили загрязнение территории ленточных боров. Авторами работы [</w:t>
      </w:r>
      <w:r w:rsidR="007E2EAB">
        <w:rPr>
          <w:bCs/>
          <w:sz w:val="24"/>
          <w:szCs w:val="24"/>
        </w:rPr>
        <w:t>65-66</w:t>
      </w:r>
      <w:r w:rsidRPr="004B416A">
        <w:rPr>
          <w:bCs/>
          <w:sz w:val="24"/>
          <w:szCs w:val="24"/>
        </w:rPr>
        <w:t>]</w:t>
      </w:r>
      <w:r w:rsidR="009E2891">
        <w:rPr>
          <w:bCs/>
          <w:sz w:val="24"/>
          <w:szCs w:val="24"/>
        </w:rPr>
        <w:t xml:space="preserve"> </w:t>
      </w:r>
      <w:r w:rsidRPr="004B416A">
        <w:rPr>
          <w:bCs/>
          <w:sz w:val="24"/>
          <w:szCs w:val="24"/>
        </w:rPr>
        <w:t>были проведены радиоэкологические исследования почвенно-растительного покрова и древесного материала на территории произрастаниясоснового бора, по следу от первого ядерного испытания. По данным обследования было обнаружено повышенное содержание техногенных радионуклидов</w:t>
      </w:r>
      <w:r w:rsidRPr="004B416A">
        <w:rPr>
          <w:bCs/>
          <w:sz w:val="24"/>
          <w:szCs w:val="24"/>
          <w:vertAlign w:val="superscript"/>
        </w:rPr>
        <w:t>137</w:t>
      </w:r>
      <w:r w:rsidRPr="004B416A">
        <w:rPr>
          <w:bCs/>
          <w:sz w:val="24"/>
          <w:szCs w:val="24"/>
        </w:rPr>
        <w:t xml:space="preserve">Cs, </w:t>
      </w:r>
      <w:r w:rsidRPr="004B416A">
        <w:rPr>
          <w:bCs/>
          <w:sz w:val="24"/>
          <w:szCs w:val="24"/>
          <w:vertAlign w:val="superscript"/>
        </w:rPr>
        <w:t>90</w:t>
      </w:r>
      <w:r w:rsidRPr="004B416A">
        <w:rPr>
          <w:bCs/>
          <w:sz w:val="24"/>
          <w:szCs w:val="24"/>
        </w:rPr>
        <w:t xml:space="preserve">Sr, </w:t>
      </w:r>
      <w:r w:rsidRPr="004B416A">
        <w:rPr>
          <w:bCs/>
          <w:sz w:val="24"/>
          <w:szCs w:val="24"/>
          <w:vertAlign w:val="superscript"/>
        </w:rPr>
        <w:t>239+240</w:t>
      </w:r>
      <w:r w:rsidRPr="004B416A">
        <w:rPr>
          <w:bCs/>
          <w:sz w:val="24"/>
          <w:szCs w:val="24"/>
        </w:rPr>
        <w:t xml:space="preserve">Pu в объектах природной среды на территории, ограниченной направлениями: с севера Курчатов–Малая Владимировка, с юга – Чаган–Джеланды.В результате обследования было уточнено расположение следа радиоактивных </w:t>
      </w:r>
      <w:r w:rsidRPr="004B416A">
        <w:rPr>
          <w:bCs/>
          <w:sz w:val="24"/>
          <w:szCs w:val="24"/>
        </w:rPr>
        <w:lastRenderedPageBreak/>
        <w:t xml:space="preserve">выпадений от первого ядерного испытания. </w:t>
      </w:r>
      <w:r>
        <w:rPr>
          <w:bCs/>
          <w:sz w:val="24"/>
          <w:szCs w:val="24"/>
        </w:rPr>
        <w:t xml:space="preserve">С течением времени, в результате ветро-пыле-переноса, разброс радиоактивности может происходить на значительные расстояния </w:t>
      </w:r>
      <w:r w:rsidRPr="007E2EAB">
        <w:rPr>
          <w:bCs/>
          <w:sz w:val="24"/>
          <w:szCs w:val="24"/>
        </w:rPr>
        <w:t>[6</w:t>
      </w:r>
      <w:r w:rsidR="007E2EAB" w:rsidRPr="007E2EAB">
        <w:rPr>
          <w:bCs/>
          <w:sz w:val="24"/>
          <w:szCs w:val="24"/>
        </w:rPr>
        <w:t>6</w:t>
      </w:r>
      <w:r w:rsidRPr="004B416A">
        <w:rPr>
          <w:bCs/>
          <w:sz w:val="24"/>
          <w:szCs w:val="24"/>
        </w:rPr>
        <w:t>]</w:t>
      </w:r>
      <w:r>
        <w:rPr>
          <w:bCs/>
          <w:sz w:val="24"/>
          <w:szCs w:val="24"/>
        </w:rPr>
        <w:t xml:space="preserve">. </w:t>
      </w:r>
    </w:p>
    <w:p w:rsidR="00E54F60" w:rsidRDefault="00E54F60" w:rsidP="00E54F60">
      <w:pPr>
        <w:spacing w:line="360" w:lineRule="auto"/>
        <w:ind w:firstLine="709"/>
        <w:rPr>
          <w:sz w:val="24"/>
          <w:szCs w:val="24"/>
        </w:rPr>
      </w:pPr>
      <w:r w:rsidRPr="00ED248D">
        <w:rPr>
          <w:bCs/>
          <w:sz w:val="24"/>
          <w:szCs w:val="24"/>
        </w:rPr>
        <w:t xml:space="preserve">Таким образом, </w:t>
      </w:r>
      <w:r w:rsidRPr="00ED248D">
        <w:rPr>
          <w:sz w:val="24"/>
          <w:szCs w:val="24"/>
        </w:rPr>
        <w:t xml:space="preserve">величины </w:t>
      </w:r>
      <w:r w:rsidRPr="00ED248D">
        <w:rPr>
          <w:bCs/>
          <w:sz w:val="24"/>
          <w:szCs w:val="24"/>
        </w:rPr>
        <w:t xml:space="preserve">мощности экспозиционной дозы учетных площадок </w:t>
      </w:r>
      <w:r>
        <w:rPr>
          <w:bCs/>
          <w:sz w:val="24"/>
          <w:szCs w:val="24"/>
        </w:rPr>
        <w:t xml:space="preserve">в </w:t>
      </w:r>
      <w:r w:rsidRPr="00ED248D">
        <w:rPr>
          <w:sz w:val="24"/>
          <w:szCs w:val="24"/>
        </w:rPr>
        <w:t>Акмолинск</w:t>
      </w:r>
      <w:r>
        <w:rPr>
          <w:sz w:val="24"/>
          <w:szCs w:val="24"/>
        </w:rPr>
        <w:t>ой</w:t>
      </w:r>
      <w:r w:rsidRPr="00ED248D">
        <w:rPr>
          <w:sz w:val="24"/>
          <w:szCs w:val="24"/>
        </w:rPr>
        <w:t>, Восточно-Казахстанск</w:t>
      </w:r>
      <w:r>
        <w:rPr>
          <w:sz w:val="24"/>
          <w:szCs w:val="24"/>
        </w:rPr>
        <w:t>ой</w:t>
      </w:r>
      <w:r w:rsidRPr="00ED248D">
        <w:rPr>
          <w:sz w:val="24"/>
          <w:szCs w:val="24"/>
        </w:rPr>
        <w:t>, Костанайск</w:t>
      </w:r>
      <w:r>
        <w:rPr>
          <w:sz w:val="24"/>
          <w:szCs w:val="24"/>
        </w:rPr>
        <w:t>ой</w:t>
      </w:r>
      <w:r w:rsidRPr="00ED248D">
        <w:rPr>
          <w:sz w:val="24"/>
          <w:szCs w:val="24"/>
        </w:rPr>
        <w:t xml:space="preserve"> и Туркестанск</w:t>
      </w:r>
      <w:r>
        <w:rPr>
          <w:sz w:val="24"/>
          <w:szCs w:val="24"/>
        </w:rPr>
        <w:t xml:space="preserve">ой областях варьируют в пределах </w:t>
      </w:r>
      <w:r>
        <w:rPr>
          <w:bCs/>
          <w:sz w:val="24"/>
          <w:szCs w:val="24"/>
        </w:rPr>
        <w:t xml:space="preserve">0,16-0,23 мкЗв/ч, </w:t>
      </w:r>
      <w:r>
        <w:rPr>
          <w:sz w:val="24"/>
          <w:szCs w:val="24"/>
        </w:rPr>
        <w:t>п</w:t>
      </w:r>
      <w:r w:rsidRPr="00D86789">
        <w:rPr>
          <w:sz w:val="24"/>
          <w:szCs w:val="24"/>
        </w:rPr>
        <w:t>лотност</w:t>
      </w:r>
      <w:r>
        <w:rPr>
          <w:sz w:val="24"/>
          <w:szCs w:val="24"/>
        </w:rPr>
        <w:t>и</w:t>
      </w:r>
      <w:r w:rsidRPr="00D86789">
        <w:rPr>
          <w:sz w:val="24"/>
          <w:szCs w:val="24"/>
        </w:rPr>
        <w:t xml:space="preserve"> радиоактивных выпадений</w:t>
      </w:r>
      <w:r>
        <w:rPr>
          <w:sz w:val="24"/>
          <w:szCs w:val="24"/>
        </w:rPr>
        <w:t xml:space="preserve"> варьируют в пределах 0,6-4,0 </w:t>
      </w:r>
      <w:r w:rsidRPr="00D86789">
        <w:rPr>
          <w:sz w:val="24"/>
          <w:szCs w:val="24"/>
        </w:rPr>
        <w:t>Бк/м</w:t>
      </w:r>
      <w:r w:rsidRPr="00D86789">
        <w:rPr>
          <w:sz w:val="24"/>
          <w:szCs w:val="24"/>
          <w:vertAlign w:val="superscript"/>
        </w:rPr>
        <w:t>2</w:t>
      </w:r>
      <w:r>
        <w:rPr>
          <w:sz w:val="24"/>
          <w:szCs w:val="24"/>
        </w:rPr>
        <w:t xml:space="preserve">. Установленные показатели радиационного фона природной среды не превышают допустимых величин. </w:t>
      </w:r>
    </w:p>
    <w:p w:rsidR="00E54F60" w:rsidRPr="00CA05FA" w:rsidRDefault="00E54F60" w:rsidP="00E54F60">
      <w:pPr>
        <w:spacing w:line="360" w:lineRule="auto"/>
        <w:ind w:firstLine="709"/>
        <w:rPr>
          <w:sz w:val="24"/>
          <w:szCs w:val="24"/>
        </w:rPr>
      </w:pPr>
    </w:p>
    <w:p w:rsidR="00E54F60" w:rsidRPr="00494EFB" w:rsidRDefault="00E54F60" w:rsidP="00E54F60">
      <w:pPr>
        <w:spacing w:line="360" w:lineRule="auto"/>
        <w:ind w:firstLine="709"/>
        <w:rPr>
          <w:sz w:val="24"/>
          <w:szCs w:val="24"/>
        </w:rPr>
      </w:pPr>
      <w:r w:rsidRPr="00494EFB">
        <w:rPr>
          <w:sz w:val="24"/>
          <w:szCs w:val="24"/>
        </w:rPr>
        <w:t xml:space="preserve">3.2 </w:t>
      </w:r>
      <w:r w:rsidRPr="00494EFB">
        <w:rPr>
          <w:sz w:val="24"/>
          <w:szCs w:val="24"/>
          <w:lang w:val="kk-KZ"/>
        </w:rPr>
        <w:t>Биоэкологические характеристики</w:t>
      </w:r>
      <w:r w:rsidRPr="00494EFB">
        <w:rPr>
          <w:sz w:val="24"/>
          <w:szCs w:val="24"/>
        </w:rPr>
        <w:t xml:space="preserve"> состояния </w:t>
      </w:r>
      <w:r w:rsidRPr="00494EFB">
        <w:rPr>
          <w:sz w:val="24"/>
          <w:szCs w:val="24"/>
          <w:lang w:val="kk-KZ"/>
        </w:rPr>
        <w:t>съедобных грибов</w:t>
      </w:r>
    </w:p>
    <w:p w:rsidR="00E54F60" w:rsidRPr="00494EFB" w:rsidRDefault="00E54F60" w:rsidP="00E54F60">
      <w:pPr>
        <w:spacing w:line="360" w:lineRule="auto"/>
        <w:ind w:firstLine="709"/>
        <w:rPr>
          <w:sz w:val="24"/>
          <w:szCs w:val="24"/>
        </w:rPr>
      </w:pPr>
      <w:r w:rsidRPr="00494EFB">
        <w:rPr>
          <w:sz w:val="24"/>
          <w:szCs w:val="24"/>
          <w:lang w:val="kk-KZ"/>
        </w:rPr>
        <w:t>3.2.1 Б</w:t>
      </w:r>
      <w:r w:rsidRPr="00494EFB">
        <w:rPr>
          <w:sz w:val="24"/>
          <w:szCs w:val="24"/>
        </w:rPr>
        <w:t>ио</w:t>
      </w:r>
      <w:r w:rsidRPr="00494EFB">
        <w:rPr>
          <w:sz w:val="24"/>
          <w:szCs w:val="24"/>
          <w:lang w:val="kk-KZ"/>
        </w:rPr>
        <w:t xml:space="preserve">логическое </w:t>
      </w:r>
      <w:r w:rsidRPr="00494EFB">
        <w:rPr>
          <w:sz w:val="24"/>
          <w:szCs w:val="24"/>
        </w:rPr>
        <w:t xml:space="preserve">разнообразие </w:t>
      </w:r>
      <w:r w:rsidRPr="00494EFB">
        <w:rPr>
          <w:sz w:val="24"/>
          <w:szCs w:val="24"/>
          <w:lang w:val="kk-KZ"/>
        </w:rPr>
        <w:t xml:space="preserve">съедобной микобиоты </w:t>
      </w:r>
      <w:r w:rsidRPr="00494EFB">
        <w:rPr>
          <w:sz w:val="24"/>
          <w:szCs w:val="24"/>
        </w:rPr>
        <w:t xml:space="preserve">обследованных территорий Казахстана </w:t>
      </w:r>
    </w:p>
    <w:p w:rsidR="00E54F60" w:rsidRPr="00494EFB" w:rsidRDefault="00E54F60" w:rsidP="00E54F60">
      <w:pPr>
        <w:spacing w:line="360" w:lineRule="auto"/>
        <w:ind w:firstLine="709"/>
        <w:rPr>
          <w:b/>
          <w:sz w:val="24"/>
          <w:szCs w:val="24"/>
        </w:rPr>
      </w:pPr>
      <w:r w:rsidRPr="00494EFB">
        <w:rPr>
          <w:spacing w:val="-2"/>
          <w:sz w:val="24"/>
          <w:szCs w:val="24"/>
        </w:rPr>
        <w:t>Проблема сохранения биологического разнообразия в настоящее время выходит в ранг международных. Критическое состояние биоразнообразия связано с хозяйственной деятельностью, загрязнением природной среды и стихийными бедствиями, а также незначительной площадью охраняемых экосистем. Истощение биоразнообразия и деградация экосистем отмечено на 66 % площади республики, особенно в зоне пустынь и степей, при распашке земель и перевыпасе</w:t>
      </w:r>
      <w:r w:rsidR="000203F4">
        <w:rPr>
          <w:spacing w:val="-2"/>
          <w:sz w:val="24"/>
          <w:szCs w:val="24"/>
        </w:rPr>
        <w:t xml:space="preserve"> </w:t>
      </w:r>
      <w:r w:rsidRPr="00A90BD1">
        <w:rPr>
          <w:sz w:val="24"/>
          <w:szCs w:val="24"/>
        </w:rPr>
        <w:t>[6</w:t>
      </w:r>
      <w:r w:rsidR="00A90BD1" w:rsidRPr="00A90BD1">
        <w:rPr>
          <w:sz w:val="24"/>
          <w:szCs w:val="24"/>
        </w:rPr>
        <w:t>9</w:t>
      </w:r>
      <w:r w:rsidRPr="00A90BD1">
        <w:rPr>
          <w:sz w:val="24"/>
          <w:szCs w:val="24"/>
        </w:rPr>
        <w:t>]</w:t>
      </w:r>
      <w:r w:rsidR="00A90BD1">
        <w:rPr>
          <w:sz w:val="24"/>
          <w:szCs w:val="24"/>
        </w:rPr>
        <w:t>.</w:t>
      </w:r>
    </w:p>
    <w:p w:rsidR="00E54F60" w:rsidRPr="00143A21" w:rsidRDefault="00E54F60" w:rsidP="000203F4">
      <w:pPr>
        <w:pStyle w:val="af"/>
        <w:spacing w:line="360" w:lineRule="auto"/>
        <w:jc w:val="both"/>
        <w:rPr>
          <w:b w:val="0"/>
          <w:sz w:val="24"/>
          <w:szCs w:val="24"/>
        </w:rPr>
      </w:pPr>
      <w:r>
        <w:rPr>
          <w:b w:val="0"/>
          <w:sz w:val="24"/>
          <w:szCs w:val="24"/>
        </w:rPr>
        <w:tab/>
      </w:r>
      <w:r w:rsidRPr="009B7AA6">
        <w:rPr>
          <w:b w:val="0"/>
          <w:sz w:val="24"/>
          <w:szCs w:val="24"/>
        </w:rPr>
        <w:t>Анализ видового разнообразия съедобных грибов</w:t>
      </w:r>
      <w:r>
        <w:rPr>
          <w:b w:val="0"/>
          <w:sz w:val="24"/>
          <w:szCs w:val="24"/>
        </w:rPr>
        <w:t xml:space="preserve"> проводился в местах наибольшего сбора и заготовки в регионах республики. Результаты определения видового биоразнообразия грибов показаны на рисунке </w:t>
      </w:r>
      <w:r w:rsidR="00442EF6" w:rsidRPr="00442EF6">
        <w:rPr>
          <w:b w:val="0"/>
          <w:sz w:val="24"/>
          <w:szCs w:val="24"/>
          <w:lang w:val="kk-KZ"/>
        </w:rPr>
        <w:t>6</w:t>
      </w:r>
      <w:r w:rsidRPr="00442EF6">
        <w:rPr>
          <w:b w:val="0"/>
          <w:sz w:val="24"/>
          <w:szCs w:val="24"/>
        </w:rPr>
        <w:t>. Общая характеристики видов по изученным участкам сведены в таблицу</w:t>
      </w:r>
      <w:r w:rsidR="00ED4C92">
        <w:rPr>
          <w:b w:val="0"/>
          <w:sz w:val="24"/>
          <w:szCs w:val="24"/>
        </w:rPr>
        <w:t>.</w:t>
      </w:r>
      <w:r w:rsidR="000203F4">
        <w:rPr>
          <w:b w:val="0"/>
          <w:sz w:val="24"/>
          <w:szCs w:val="24"/>
        </w:rPr>
        <w:t xml:space="preserve"> Р</w:t>
      </w:r>
      <w:r w:rsidRPr="00143A21">
        <w:rPr>
          <w:b w:val="0"/>
          <w:sz w:val="24"/>
          <w:szCs w:val="24"/>
        </w:rPr>
        <w:t>езультат</w:t>
      </w:r>
      <w:r w:rsidR="000203F4">
        <w:rPr>
          <w:b w:val="0"/>
          <w:sz w:val="24"/>
          <w:szCs w:val="24"/>
        </w:rPr>
        <w:t>ы</w:t>
      </w:r>
      <w:r w:rsidRPr="00143A21">
        <w:rPr>
          <w:b w:val="0"/>
          <w:sz w:val="24"/>
          <w:szCs w:val="24"/>
        </w:rPr>
        <w:t xml:space="preserve"> выполненных исследований показыва</w:t>
      </w:r>
      <w:r w:rsidR="000203F4">
        <w:rPr>
          <w:b w:val="0"/>
          <w:sz w:val="24"/>
          <w:szCs w:val="24"/>
        </w:rPr>
        <w:t>ю</w:t>
      </w:r>
      <w:r w:rsidRPr="00143A21">
        <w:rPr>
          <w:b w:val="0"/>
          <w:sz w:val="24"/>
          <w:szCs w:val="24"/>
        </w:rPr>
        <w:t xml:space="preserve">т, что </w:t>
      </w:r>
      <w:r w:rsidRPr="00143A21">
        <w:rPr>
          <w:b w:val="0"/>
          <w:color w:val="000000"/>
          <w:sz w:val="24"/>
          <w:szCs w:val="24"/>
        </w:rPr>
        <w:t xml:space="preserve">наибольшее видовое разнообразие грибов наблюдалось в старовозрастных лесах со сложной структурой древесного полога и разнопородным составом (сосняк разнотравный (более 100 лет). Наименьшее число видов грибов отмечалось в чистых, сомкнутых древостоях, где лесные фитоценозы наиболее простые по структуре, однородные по экологическим условиям. Видимо, высокая экологическая емкость и видовое разнообразие различных стадий древесных насаждений способствует развитию микобиоты. Биотопическое доминирование условий обитания грибов, устойчивость микобиоты к возрастным изменениям древостоя было характерно для лесных территорий Восточно-Казахстанской, Акмолинской областей. Возможно, в остальных биотопах количество видов может различаться, но экспедиционные выезды и сбор материалов не совпал с периодами массового созревания грибов и нами не был охвачен пик грибного сезона. Как показано на рисунке </w:t>
      </w:r>
      <w:r w:rsidR="007035F9">
        <w:rPr>
          <w:b w:val="0"/>
          <w:color w:val="000000"/>
          <w:sz w:val="24"/>
          <w:szCs w:val="24"/>
        </w:rPr>
        <w:t>6</w:t>
      </w:r>
      <w:r w:rsidRPr="00143A21">
        <w:rPr>
          <w:b w:val="0"/>
          <w:color w:val="000000"/>
          <w:sz w:val="24"/>
          <w:szCs w:val="24"/>
        </w:rPr>
        <w:t xml:space="preserve">, по представительности видов съедобных грибов регионы могут быть расположены </w:t>
      </w:r>
      <w:r>
        <w:rPr>
          <w:b w:val="0"/>
          <w:color w:val="000000"/>
          <w:sz w:val="24"/>
          <w:szCs w:val="24"/>
        </w:rPr>
        <w:t xml:space="preserve">по убывающей </w:t>
      </w:r>
      <w:r w:rsidRPr="00143A21">
        <w:rPr>
          <w:b w:val="0"/>
          <w:color w:val="000000"/>
          <w:sz w:val="24"/>
          <w:szCs w:val="24"/>
        </w:rPr>
        <w:t xml:space="preserve">в следующем </w:t>
      </w:r>
      <w:r w:rsidRPr="00143A21">
        <w:rPr>
          <w:b w:val="0"/>
          <w:color w:val="000000"/>
          <w:sz w:val="24"/>
          <w:szCs w:val="24"/>
        </w:rPr>
        <w:lastRenderedPageBreak/>
        <w:t>порядке: «Восточно-Казахстанская (19 видов, 41%) – Акмолинская (14 видов, 31%) – Костанайская (7 видов, 15%) – Туркестанская (6 видов, 13%)».</w:t>
      </w:r>
    </w:p>
    <w:p w:rsidR="00E54F60" w:rsidRDefault="00E54F60" w:rsidP="00E54F60">
      <w:pPr>
        <w:pStyle w:val="af"/>
        <w:spacing w:line="360" w:lineRule="auto"/>
        <w:rPr>
          <w:b w:val="0"/>
          <w:sz w:val="24"/>
          <w:szCs w:val="24"/>
        </w:rPr>
      </w:pPr>
      <w:r w:rsidRPr="009B7AA6">
        <w:rPr>
          <w:b w:val="0"/>
          <w:noProof/>
          <w:sz w:val="24"/>
          <w:szCs w:val="24"/>
        </w:rPr>
        <w:drawing>
          <wp:inline distT="0" distB="0" distL="0" distR="0">
            <wp:extent cx="4834890" cy="3657600"/>
            <wp:effectExtent l="19050" t="0" r="381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4F60" w:rsidRDefault="00E54F60" w:rsidP="00E54F60">
      <w:pPr>
        <w:pStyle w:val="af"/>
        <w:spacing w:line="360" w:lineRule="auto"/>
        <w:rPr>
          <w:b w:val="0"/>
          <w:sz w:val="24"/>
          <w:szCs w:val="24"/>
        </w:rPr>
      </w:pPr>
      <w:r>
        <w:rPr>
          <w:b w:val="0"/>
          <w:sz w:val="24"/>
          <w:szCs w:val="24"/>
        </w:rPr>
        <w:t xml:space="preserve">Рисунок  </w:t>
      </w:r>
      <w:r w:rsidR="00442EF6">
        <w:rPr>
          <w:b w:val="0"/>
          <w:sz w:val="24"/>
          <w:szCs w:val="24"/>
          <w:lang w:val="kk-KZ"/>
        </w:rPr>
        <w:t>6</w:t>
      </w:r>
      <w:r w:rsidR="000203F4">
        <w:rPr>
          <w:b w:val="0"/>
          <w:sz w:val="24"/>
          <w:szCs w:val="24"/>
          <w:lang w:val="kk-KZ"/>
        </w:rPr>
        <w:t xml:space="preserve"> </w:t>
      </w:r>
      <w:r>
        <w:rPr>
          <w:b w:val="0"/>
          <w:sz w:val="24"/>
          <w:szCs w:val="24"/>
        </w:rPr>
        <w:t>- Соотношение видового разнообразия съедобных грибов по областям</w:t>
      </w:r>
    </w:p>
    <w:p w:rsidR="00E54F60" w:rsidRDefault="00E54F60" w:rsidP="00E54F60">
      <w:pPr>
        <w:pStyle w:val="af"/>
        <w:spacing w:line="360" w:lineRule="auto"/>
        <w:jc w:val="both"/>
        <w:rPr>
          <w:b w:val="0"/>
          <w:sz w:val="24"/>
          <w:szCs w:val="24"/>
        </w:rPr>
      </w:pPr>
    </w:p>
    <w:p w:rsidR="00E54F60" w:rsidRDefault="00E54F60" w:rsidP="00E54F60">
      <w:pPr>
        <w:shd w:val="clear" w:color="auto" w:fill="FFFFFF"/>
        <w:spacing w:line="360" w:lineRule="auto"/>
        <w:ind w:firstLine="709"/>
        <w:rPr>
          <w:sz w:val="24"/>
          <w:szCs w:val="24"/>
        </w:rPr>
      </w:pPr>
      <w:r w:rsidRPr="00C339F1">
        <w:rPr>
          <w:color w:val="000000"/>
          <w:sz w:val="24"/>
          <w:szCs w:val="24"/>
        </w:rPr>
        <w:t xml:space="preserve">На </w:t>
      </w:r>
      <w:r>
        <w:rPr>
          <w:color w:val="000000"/>
          <w:sz w:val="24"/>
          <w:szCs w:val="24"/>
        </w:rPr>
        <w:t xml:space="preserve">площадке </w:t>
      </w:r>
      <w:r w:rsidRPr="00C339F1">
        <w:rPr>
          <w:color w:val="000000"/>
          <w:sz w:val="24"/>
          <w:szCs w:val="24"/>
        </w:rPr>
        <w:t>березняко</w:t>
      </w:r>
      <w:r>
        <w:rPr>
          <w:color w:val="000000"/>
          <w:sz w:val="24"/>
          <w:szCs w:val="24"/>
        </w:rPr>
        <w:t>вого леса (Журавлихинское лесничество)</w:t>
      </w:r>
      <w:r w:rsidRPr="00C339F1">
        <w:rPr>
          <w:color w:val="000000"/>
          <w:sz w:val="24"/>
          <w:szCs w:val="24"/>
        </w:rPr>
        <w:t xml:space="preserve"> показано влияние ярусного строения и смешанного состава древостоя на видовое разнообразие грибов. Наличие второго яруса сосны способствует формированию не только устойчивого видового состава грибов, но и более стабильному их плодоношению. Наличие сосны во втором ярусе существенно не меняет «березовый» спектр грибов, усиливается плодоношение лисички обыкновенной (</w:t>
      </w:r>
      <w:r w:rsidRPr="00C339F1">
        <w:rPr>
          <w:i/>
          <w:iCs/>
          <w:color w:val="000000"/>
          <w:sz w:val="24"/>
          <w:szCs w:val="24"/>
        </w:rPr>
        <w:t>Cantharellus cibarius</w:t>
      </w:r>
      <w:r w:rsidRPr="00C339F1">
        <w:rPr>
          <w:color w:val="000000"/>
          <w:sz w:val="24"/>
          <w:szCs w:val="24"/>
        </w:rPr>
        <w:t> Fr.).</w:t>
      </w:r>
      <w:r w:rsidR="000203F4">
        <w:rPr>
          <w:color w:val="000000"/>
          <w:sz w:val="24"/>
          <w:szCs w:val="24"/>
        </w:rPr>
        <w:t xml:space="preserve"> </w:t>
      </w:r>
      <w:r w:rsidRPr="00143A21">
        <w:rPr>
          <w:sz w:val="24"/>
          <w:szCs w:val="24"/>
        </w:rPr>
        <w:t>Исследованиями было установлено, что по индексу доминирования наблюдается обратная закономерность – при уменьшении количества видов возрастает преобладание в биомассе одного из них</w:t>
      </w:r>
      <w:r>
        <w:rPr>
          <w:sz w:val="24"/>
          <w:szCs w:val="24"/>
        </w:rPr>
        <w:t xml:space="preserve">, </w:t>
      </w:r>
      <w:r w:rsidR="00ED4C92">
        <w:rPr>
          <w:sz w:val="24"/>
          <w:szCs w:val="24"/>
        </w:rPr>
        <w:t>как было отмечено в 17 квартале</w:t>
      </w:r>
      <w:r>
        <w:rPr>
          <w:sz w:val="24"/>
          <w:szCs w:val="24"/>
        </w:rPr>
        <w:t>, 18 квартале</w:t>
      </w:r>
      <w:r w:rsidRPr="00143A21">
        <w:rPr>
          <w:sz w:val="24"/>
          <w:szCs w:val="24"/>
        </w:rPr>
        <w:t xml:space="preserve">. </w:t>
      </w:r>
      <w:r>
        <w:rPr>
          <w:sz w:val="24"/>
          <w:szCs w:val="24"/>
        </w:rPr>
        <w:t xml:space="preserve">На нашем примере это отчетливо видно на </w:t>
      </w:r>
      <w:r w:rsidRPr="00442EF6">
        <w:rPr>
          <w:sz w:val="24"/>
          <w:szCs w:val="24"/>
        </w:rPr>
        <w:t xml:space="preserve">рисунке </w:t>
      </w:r>
      <w:r w:rsidR="00442EF6" w:rsidRPr="00442EF6">
        <w:rPr>
          <w:sz w:val="24"/>
          <w:szCs w:val="24"/>
          <w:lang w:val="kk-KZ"/>
        </w:rPr>
        <w:t>7</w:t>
      </w:r>
      <w:r w:rsidRPr="00442EF6">
        <w:rPr>
          <w:sz w:val="24"/>
          <w:szCs w:val="24"/>
        </w:rPr>
        <w:t>,</w:t>
      </w:r>
      <w:r>
        <w:rPr>
          <w:sz w:val="24"/>
          <w:szCs w:val="24"/>
        </w:rPr>
        <w:t xml:space="preserve"> где размер подберезовика намного превышает размер кисти руки</w:t>
      </w:r>
      <w:r w:rsidR="00ED4C92">
        <w:rPr>
          <w:sz w:val="24"/>
          <w:szCs w:val="24"/>
        </w:rPr>
        <w:t xml:space="preserve"> взрослого человека</w:t>
      </w:r>
      <w:r>
        <w:rPr>
          <w:sz w:val="24"/>
          <w:szCs w:val="24"/>
        </w:rPr>
        <w:t xml:space="preserve">. </w:t>
      </w:r>
      <w:r w:rsidRPr="00C339F1">
        <w:rPr>
          <w:color w:val="000000"/>
          <w:sz w:val="24"/>
          <w:szCs w:val="24"/>
        </w:rPr>
        <w:t>Спелые лиственные насаждения с развитым крупнотравьем отличаются низким разнообразием и продуктивностью грибов. Для осины не характерно большое разнообразие грибного сообщества. В сомкнутых молодняках верным видом является подосиновик и опенок осенний. В связи с этим, при доминировании в пологе осины микобиота представлена</w:t>
      </w:r>
      <w:r>
        <w:rPr>
          <w:color w:val="000000"/>
          <w:sz w:val="24"/>
          <w:szCs w:val="24"/>
        </w:rPr>
        <w:t>,</w:t>
      </w:r>
      <w:r w:rsidRPr="00C339F1">
        <w:rPr>
          <w:color w:val="000000"/>
          <w:sz w:val="24"/>
          <w:szCs w:val="24"/>
        </w:rPr>
        <w:t xml:space="preserve"> в основном</w:t>
      </w:r>
      <w:r>
        <w:rPr>
          <w:color w:val="000000"/>
          <w:sz w:val="24"/>
          <w:szCs w:val="24"/>
        </w:rPr>
        <w:t>,</w:t>
      </w:r>
      <w:r w:rsidRPr="00C339F1">
        <w:rPr>
          <w:color w:val="000000"/>
          <w:sz w:val="24"/>
          <w:szCs w:val="24"/>
        </w:rPr>
        <w:t xml:space="preserve"> редкими видами.</w:t>
      </w:r>
    </w:p>
    <w:p w:rsidR="00E54F60" w:rsidRDefault="00E54F60" w:rsidP="00E54F60">
      <w:pPr>
        <w:shd w:val="clear" w:color="auto" w:fill="FFFFFF"/>
        <w:spacing w:line="360" w:lineRule="auto"/>
        <w:ind w:firstLine="709"/>
        <w:rPr>
          <w:sz w:val="24"/>
          <w:szCs w:val="24"/>
        </w:rPr>
      </w:pPr>
    </w:p>
    <w:tbl>
      <w:tblPr>
        <w:tblStyle w:val="aa"/>
        <w:tblW w:w="0" w:type="auto"/>
        <w:tblLook w:val="04A0"/>
      </w:tblPr>
      <w:tblGrid>
        <w:gridCol w:w="4785"/>
        <w:gridCol w:w="4786"/>
      </w:tblGrid>
      <w:tr w:rsidR="00E54F60" w:rsidTr="00D24BE2">
        <w:tc>
          <w:tcPr>
            <w:tcW w:w="4785" w:type="dxa"/>
          </w:tcPr>
          <w:p w:rsidR="00E54F60" w:rsidRDefault="00E54F60" w:rsidP="00D24BE2">
            <w:pPr>
              <w:spacing w:line="360" w:lineRule="auto"/>
              <w:jc w:val="center"/>
              <w:rPr>
                <w:sz w:val="24"/>
                <w:szCs w:val="24"/>
              </w:rPr>
            </w:pPr>
            <w:r>
              <w:rPr>
                <w:noProof/>
                <w:sz w:val="24"/>
                <w:szCs w:val="24"/>
              </w:rPr>
              <w:lastRenderedPageBreak/>
              <w:drawing>
                <wp:inline distT="0" distB="0" distL="0" distR="0">
                  <wp:extent cx="1981200" cy="1733550"/>
                  <wp:effectExtent l="19050" t="0" r="0" b="0"/>
                  <wp:docPr id="24" name="Рисунок 13" descr="C:\Users\user\Desktop\Док-ты 2019 г\Фото 2019 грибы\IMG-201909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ок-ты 2019 г\Фото 2019 грибы\IMG-20190904-WA0007.jpg"/>
                          <pic:cNvPicPr>
                            <a:picLocks noChangeAspect="1" noChangeArrowheads="1"/>
                          </pic:cNvPicPr>
                        </pic:nvPicPr>
                        <pic:blipFill>
                          <a:blip r:embed="rId24" cstate="print"/>
                          <a:srcRect/>
                          <a:stretch>
                            <a:fillRect/>
                          </a:stretch>
                        </pic:blipFill>
                        <pic:spPr bwMode="auto">
                          <a:xfrm>
                            <a:off x="0" y="0"/>
                            <a:ext cx="1981200" cy="1733550"/>
                          </a:xfrm>
                          <a:prstGeom prst="rect">
                            <a:avLst/>
                          </a:prstGeom>
                          <a:noFill/>
                          <a:ln w="9525">
                            <a:noFill/>
                            <a:miter lim="800000"/>
                            <a:headEnd/>
                            <a:tailEnd/>
                          </a:ln>
                        </pic:spPr>
                      </pic:pic>
                    </a:graphicData>
                  </a:graphic>
                </wp:inline>
              </w:drawing>
            </w:r>
          </w:p>
        </w:tc>
        <w:tc>
          <w:tcPr>
            <w:tcW w:w="4786" w:type="dxa"/>
          </w:tcPr>
          <w:p w:rsidR="00E54F60" w:rsidRDefault="00E54F60" w:rsidP="00D24BE2">
            <w:pPr>
              <w:spacing w:line="360" w:lineRule="auto"/>
              <w:jc w:val="center"/>
              <w:rPr>
                <w:sz w:val="24"/>
                <w:szCs w:val="24"/>
              </w:rPr>
            </w:pPr>
            <w:r>
              <w:rPr>
                <w:noProof/>
                <w:sz w:val="24"/>
                <w:szCs w:val="24"/>
              </w:rPr>
              <w:drawing>
                <wp:inline distT="0" distB="0" distL="0" distR="0">
                  <wp:extent cx="1566863" cy="1733550"/>
                  <wp:effectExtent l="19050" t="0" r="0" b="0"/>
                  <wp:docPr id="25" name="Рисунок 14" descr="C:\Users\user\Desktop\Док-ты 2019 г\Фото 2019 грибы\IMG-201908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ты 2019 г\Фото 2019 грибы\IMG-20190822-WA0001.jpg"/>
                          <pic:cNvPicPr>
                            <a:picLocks noChangeAspect="1" noChangeArrowheads="1"/>
                          </pic:cNvPicPr>
                        </pic:nvPicPr>
                        <pic:blipFill>
                          <a:blip r:embed="rId25" cstate="print"/>
                          <a:srcRect/>
                          <a:stretch>
                            <a:fillRect/>
                          </a:stretch>
                        </pic:blipFill>
                        <pic:spPr bwMode="auto">
                          <a:xfrm>
                            <a:off x="0" y="0"/>
                            <a:ext cx="1569733" cy="1736725"/>
                          </a:xfrm>
                          <a:prstGeom prst="rect">
                            <a:avLst/>
                          </a:prstGeom>
                          <a:noFill/>
                          <a:ln w="9525">
                            <a:noFill/>
                            <a:miter lim="800000"/>
                            <a:headEnd/>
                            <a:tailEnd/>
                          </a:ln>
                        </pic:spPr>
                      </pic:pic>
                    </a:graphicData>
                  </a:graphic>
                </wp:inline>
              </w:drawing>
            </w:r>
          </w:p>
        </w:tc>
      </w:tr>
    </w:tbl>
    <w:p w:rsidR="00E54F60" w:rsidRDefault="00E54F60" w:rsidP="00E54F60">
      <w:pPr>
        <w:shd w:val="clear" w:color="auto" w:fill="FFFFFF"/>
        <w:spacing w:line="360" w:lineRule="auto"/>
        <w:ind w:firstLine="709"/>
        <w:rPr>
          <w:sz w:val="24"/>
          <w:szCs w:val="24"/>
        </w:rPr>
      </w:pPr>
    </w:p>
    <w:p w:rsidR="00E54F60" w:rsidRPr="00143A21" w:rsidRDefault="00E54F60" w:rsidP="00E54F60">
      <w:pPr>
        <w:shd w:val="clear" w:color="auto" w:fill="FFFFFF"/>
        <w:spacing w:line="360" w:lineRule="auto"/>
        <w:ind w:firstLine="709"/>
        <w:rPr>
          <w:sz w:val="24"/>
          <w:szCs w:val="24"/>
        </w:rPr>
      </w:pPr>
      <w:r>
        <w:rPr>
          <w:sz w:val="24"/>
          <w:szCs w:val="24"/>
        </w:rPr>
        <w:t xml:space="preserve">Рисунок </w:t>
      </w:r>
      <w:r w:rsidR="00442EF6">
        <w:rPr>
          <w:sz w:val="24"/>
          <w:szCs w:val="24"/>
          <w:lang w:val="kk-KZ"/>
        </w:rPr>
        <w:t>7</w:t>
      </w:r>
      <w:r w:rsidR="000203F4">
        <w:rPr>
          <w:sz w:val="24"/>
          <w:szCs w:val="24"/>
          <w:lang w:val="kk-KZ"/>
        </w:rPr>
        <w:t xml:space="preserve"> </w:t>
      </w:r>
      <w:r>
        <w:rPr>
          <w:sz w:val="24"/>
          <w:szCs w:val="24"/>
        </w:rPr>
        <w:t>– Размеры некоторых съедобных грибов, отобр</w:t>
      </w:r>
      <w:r w:rsidR="00D817C6">
        <w:rPr>
          <w:sz w:val="24"/>
          <w:szCs w:val="24"/>
        </w:rPr>
        <w:t>анных в лесных экосистемах ВКО</w:t>
      </w:r>
    </w:p>
    <w:p w:rsidR="00E54F60" w:rsidRDefault="00E54F60" w:rsidP="00E54F60">
      <w:pPr>
        <w:shd w:val="clear" w:color="auto" w:fill="FFFFFF"/>
        <w:spacing w:line="360" w:lineRule="auto"/>
        <w:ind w:firstLine="709"/>
        <w:rPr>
          <w:color w:val="000000"/>
          <w:sz w:val="24"/>
          <w:szCs w:val="24"/>
        </w:rPr>
      </w:pPr>
    </w:p>
    <w:p w:rsidR="00E54F60" w:rsidRPr="00C339F1" w:rsidRDefault="00E54F60" w:rsidP="00E54F60">
      <w:pPr>
        <w:shd w:val="clear" w:color="auto" w:fill="FFFFFF"/>
        <w:spacing w:line="360" w:lineRule="auto"/>
        <w:ind w:firstLine="709"/>
        <w:rPr>
          <w:color w:val="000000"/>
          <w:sz w:val="24"/>
          <w:szCs w:val="24"/>
        </w:rPr>
      </w:pPr>
      <w:r w:rsidRPr="00C339F1">
        <w:rPr>
          <w:color w:val="000000"/>
          <w:sz w:val="24"/>
          <w:szCs w:val="24"/>
        </w:rPr>
        <w:t xml:space="preserve">При смешанном составе древостоев осины с березой более устойчиво проявляют себя опенок и сыроежки. </w:t>
      </w:r>
      <w:r>
        <w:rPr>
          <w:color w:val="000000"/>
          <w:sz w:val="24"/>
          <w:szCs w:val="24"/>
        </w:rPr>
        <w:t>В</w:t>
      </w:r>
      <w:r w:rsidRPr="00C339F1">
        <w:rPr>
          <w:color w:val="000000"/>
          <w:sz w:val="24"/>
          <w:szCs w:val="24"/>
        </w:rPr>
        <w:t>идово</w:t>
      </w:r>
      <w:r>
        <w:rPr>
          <w:color w:val="000000"/>
          <w:sz w:val="24"/>
          <w:szCs w:val="24"/>
        </w:rPr>
        <w:t>е</w:t>
      </w:r>
      <w:r w:rsidRPr="00C339F1">
        <w:rPr>
          <w:color w:val="000000"/>
          <w:sz w:val="24"/>
          <w:szCs w:val="24"/>
        </w:rPr>
        <w:t xml:space="preserve"> разнообразия в искусственных насаждениях </w:t>
      </w:r>
      <w:r>
        <w:rPr>
          <w:color w:val="000000"/>
          <w:sz w:val="24"/>
          <w:szCs w:val="24"/>
        </w:rPr>
        <w:t xml:space="preserve">(Каражарское лесничество, кв.50) </w:t>
      </w:r>
      <w:r w:rsidRPr="00C339F1">
        <w:rPr>
          <w:color w:val="000000"/>
          <w:sz w:val="24"/>
          <w:szCs w:val="24"/>
        </w:rPr>
        <w:t>демонстрирует заселения микобиоты сформированных экологических ниш интродуцентами. Для лесных культур наблюдается формирование смешанной грибно</w:t>
      </w:r>
      <w:r>
        <w:rPr>
          <w:color w:val="000000"/>
          <w:sz w:val="24"/>
          <w:szCs w:val="24"/>
        </w:rPr>
        <w:t xml:space="preserve">го сообщества </w:t>
      </w:r>
      <w:r w:rsidRPr="00C339F1">
        <w:rPr>
          <w:color w:val="000000"/>
          <w:sz w:val="24"/>
          <w:szCs w:val="24"/>
        </w:rPr>
        <w:t xml:space="preserve">с обязательным участием симбионтов (масленок </w:t>
      </w:r>
      <w:r w:rsidRPr="002F62FA">
        <w:rPr>
          <w:bCs/>
          <w:sz w:val="24"/>
          <w:szCs w:val="24"/>
        </w:rPr>
        <w:t>обыкновенн</w:t>
      </w:r>
      <w:r>
        <w:rPr>
          <w:bCs/>
          <w:sz w:val="24"/>
          <w:szCs w:val="24"/>
        </w:rPr>
        <w:t>ого</w:t>
      </w:r>
      <w:r w:rsidRPr="002F62FA">
        <w:rPr>
          <w:bCs/>
          <w:sz w:val="24"/>
          <w:szCs w:val="24"/>
        </w:rPr>
        <w:t> </w:t>
      </w:r>
      <w:r w:rsidRPr="00C339F1">
        <w:rPr>
          <w:color w:val="000000"/>
          <w:sz w:val="24"/>
          <w:szCs w:val="24"/>
        </w:rPr>
        <w:t xml:space="preserve"> (</w:t>
      </w:r>
      <w:r w:rsidRPr="002F62FA">
        <w:rPr>
          <w:bCs/>
          <w:i/>
          <w:iCs/>
          <w:sz w:val="24"/>
          <w:szCs w:val="24"/>
        </w:rPr>
        <w:t>Suillus luteus</w:t>
      </w:r>
      <w:r w:rsidRPr="00C339F1">
        <w:rPr>
          <w:color w:val="000000"/>
          <w:sz w:val="24"/>
          <w:szCs w:val="24"/>
        </w:rPr>
        <w:t xml:space="preserve"> (Singer) Singer)</w:t>
      </w:r>
      <w:r>
        <w:rPr>
          <w:color w:val="000000"/>
          <w:sz w:val="24"/>
          <w:szCs w:val="24"/>
        </w:rPr>
        <w:t>,</w:t>
      </w:r>
      <w:r w:rsidRPr="00C339F1">
        <w:rPr>
          <w:color w:val="000000"/>
          <w:sz w:val="24"/>
          <w:szCs w:val="24"/>
        </w:rPr>
        <w:t xml:space="preserve"> и аборигенной микобиоты</w:t>
      </w:r>
      <w:r w:rsidR="000203F4">
        <w:rPr>
          <w:color w:val="000000"/>
          <w:sz w:val="24"/>
          <w:szCs w:val="24"/>
        </w:rPr>
        <w:t xml:space="preserve"> </w:t>
      </w:r>
      <w:r>
        <w:rPr>
          <w:bCs/>
          <w:sz w:val="24"/>
          <w:szCs w:val="24"/>
          <w:shd w:val="clear" w:color="auto" w:fill="FFFFFF"/>
        </w:rPr>
        <w:t>р</w:t>
      </w:r>
      <w:r w:rsidRPr="002F62FA">
        <w:rPr>
          <w:bCs/>
          <w:sz w:val="24"/>
          <w:szCs w:val="24"/>
          <w:shd w:val="clear" w:color="auto" w:fill="FFFFFF"/>
        </w:rPr>
        <w:t>ядо́вк</w:t>
      </w:r>
      <w:r>
        <w:rPr>
          <w:bCs/>
          <w:sz w:val="24"/>
          <w:szCs w:val="24"/>
          <w:shd w:val="clear" w:color="auto" w:fill="FFFFFF"/>
        </w:rPr>
        <w:t>и</w:t>
      </w:r>
      <w:r w:rsidRPr="002F62FA">
        <w:rPr>
          <w:bCs/>
          <w:sz w:val="24"/>
          <w:szCs w:val="24"/>
          <w:shd w:val="clear" w:color="auto" w:fill="FFFFFF"/>
        </w:rPr>
        <w:t xml:space="preserve"> фиоле́тов</w:t>
      </w:r>
      <w:r>
        <w:rPr>
          <w:bCs/>
          <w:sz w:val="24"/>
          <w:szCs w:val="24"/>
          <w:shd w:val="clear" w:color="auto" w:fill="FFFFFF"/>
        </w:rPr>
        <w:t>ой (</w:t>
      </w:r>
      <w:r w:rsidRPr="002F62FA">
        <w:rPr>
          <w:i/>
          <w:iCs/>
          <w:sz w:val="24"/>
          <w:szCs w:val="24"/>
          <w:shd w:val="clear" w:color="auto" w:fill="FFFFFF"/>
          <w:lang w:val="la-Latn"/>
        </w:rPr>
        <w:t>Lepista nuda</w:t>
      </w:r>
      <w:r>
        <w:rPr>
          <w:bCs/>
          <w:sz w:val="24"/>
          <w:szCs w:val="24"/>
          <w:shd w:val="clear" w:color="auto" w:fill="FFFFFF"/>
        </w:rPr>
        <w:t xml:space="preserve">), </w:t>
      </w:r>
      <w:r>
        <w:rPr>
          <w:bCs/>
          <w:sz w:val="24"/>
          <w:szCs w:val="24"/>
        </w:rPr>
        <w:t>р</w:t>
      </w:r>
      <w:r w:rsidRPr="002F62FA">
        <w:rPr>
          <w:bCs/>
          <w:sz w:val="24"/>
          <w:szCs w:val="24"/>
        </w:rPr>
        <w:t>ядовк</w:t>
      </w:r>
      <w:r>
        <w:rPr>
          <w:bCs/>
          <w:sz w:val="24"/>
          <w:szCs w:val="24"/>
        </w:rPr>
        <w:t>и</w:t>
      </w:r>
      <w:r w:rsidRPr="002F62FA">
        <w:rPr>
          <w:bCs/>
          <w:sz w:val="24"/>
          <w:szCs w:val="24"/>
        </w:rPr>
        <w:t xml:space="preserve"> напочвенн</w:t>
      </w:r>
      <w:r>
        <w:rPr>
          <w:bCs/>
          <w:sz w:val="24"/>
          <w:szCs w:val="24"/>
        </w:rPr>
        <w:t>ой</w:t>
      </w:r>
      <w:r w:rsidRPr="002F62FA">
        <w:rPr>
          <w:sz w:val="24"/>
          <w:szCs w:val="24"/>
          <w:shd w:val="clear" w:color="auto" w:fill="FFFFFF"/>
        </w:rPr>
        <w:t> </w:t>
      </w:r>
      <w:r>
        <w:rPr>
          <w:sz w:val="24"/>
          <w:szCs w:val="24"/>
          <w:shd w:val="clear" w:color="auto" w:fill="FFFFFF"/>
        </w:rPr>
        <w:t>(</w:t>
      </w:r>
      <w:r w:rsidRPr="002F62FA">
        <w:rPr>
          <w:bCs/>
          <w:i/>
          <w:iCs/>
          <w:sz w:val="24"/>
          <w:szCs w:val="24"/>
        </w:rPr>
        <w:t>Tricholoma terreum</w:t>
      </w:r>
      <w:r>
        <w:rPr>
          <w:sz w:val="24"/>
          <w:szCs w:val="24"/>
          <w:shd w:val="clear" w:color="auto" w:fill="FFFFFF"/>
        </w:rPr>
        <w:t>)</w:t>
      </w:r>
      <w:r w:rsidRPr="00C339F1">
        <w:rPr>
          <w:color w:val="000000"/>
          <w:sz w:val="24"/>
          <w:szCs w:val="24"/>
        </w:rPr>
        <w:t xml:space="preserve">. В </w:t>
      </w:r>
      <w:r>
        <w:rPr>
          <w:color w:val="000000"/>
          <w:sz w:val="24"/>
          <w:szCs w:val="24"/>
        </w:rPr>
        <w:t>пихтовых</w:t>
      </w:r>
      <w:r w:rsidR="000203F4">
        <w:rPr>
          <w:color w:val="000000"/>
          <w:sz w:val="24"/>
          <w:szCs w:val="24"/>
        </w:rPr>
        <w:t xml:space="preserve"> </w:t>
      </w:r>
      <w:r>
        <w:rPr>
          <w:color w:val="000000"/>
          <w:sz w:val="24"/>
          <w:szCs w:val="24"/>
        </w:rPr>
        <w:t xml:space="preserve">лесах </w:t>
      </w:r>
      <w:r w:rsidRPr="00C339F1">
        <w:rPr>
          <w:color w:val="000000"/>
          <w:sz w:val="24"/>
          <w:szCs w:val="24"/>
        </w:rPr>
        <w:t xml:space="preserve"> происходит </w:t>
      </w:r>
      <w:r>
        <w:rPr>
          <w:color w:val="000000"/>
          <w:sz w:val="24"/>
          <w:szCs w:val="24"/>
        </w:rPr>
        <w:t>увеличение</w:t>
      </w:r>
      <w:r w:rsidRPr="00C339F1">
        <w:rPr>
          <w:color w:val="000000"/>
          <w:sz w:val="24"/>
          <w:szCs w:val="24"/>
        </w:rPr>
        <w:t xml:space="preserve"> количества видов в результате формирования более </w:t>
      </w:r>
      <w:r>
        <w:rPr>
          <w:color w:val="000000"/>
          <w:sz w:val="24"/>
          <w:szCs w:val="24"/>
        </w:rPr>
        <w:t xml:space="preserve">благоприятных условий </w:t>
      </w:r>
      <w:r w:rsidRPr="00C339F1">
        <w:rPr>
          <w:color w:val="000000"/>
          <w:sz w:val="24"/>
          <w:szCs w:val="24"/>
        </w:rPr>
        <w:t>(</w:t>
      </w:r>
      <w:r>
        <w:rPr>
          <w:color w:val="000000"/>
          <w:sz w:val="24"/>
          <w:szCs w:val="24"/>
        </w:rPr>
        <w:t>мезо</w:t>
      </w:r>
      <w:r w:rsidRPr="00C339F1">
        <w:rPr>
          <w:color w:val="000000"/>
          <w:sz w:val="24"/>
          <w:szCs w:val="24"/>
        </w:rPr>
        <w:t xml:space="preserve">фитность, </w:t>
      </w:r>
      <w:r>
        <w:rPr>
          <w:color w:val="000000"/>
          <w:sz w:val="24"/>
          <w:szCs w:val="24"/>
        </w:rPr>
        <w:t>напочвенный покров</w:t>
      </w:r>
      <w:r w:rsidRPr="00C339F1">
        <w:rPr>
          <w:color w:val="000000"/>
          <w:sz w:val="24"/>
          <w:szCs w:val="24"/>
        </w:rPr>
        <w:t xml:space="preserve">) существования микоризы. </w:t>
      </w:r>
      <w:r>
        <w:rPr>
          <w:color w:val="000000"/>
          <w:sz w:val="24"/>
          <w:szCs w:val="24"/>
        </w:rPr>
        <w:t>З</w:t>
      </w:r>
      <w:r w:rsidRPr="00C339F1">
        <w:rPr>
          <w:color w:val="000000"/>
          <w:sz w:val="24"/>
          <w:szCs w:val="24"/>
        </w:rPr>
        <w:t xml:space="preserve">а период наблюдений </w:t>
      </w:r>
      <w:r>
        <w:rPr>
          <w:color w:val="000000"/>
          <w:sz w:val="24"/>
          <w:szCs w:val="24"/>
        </w:rPr>
        <w:t xml:space="preserve">микобиота регионов </w:t>
      </w:r>
      <w:r w:rsidRPr="00C339F1">
        <w:rPr>
          <w:color w:val="000000"/>
          <w:sz w:val="24"/>
          <w:szCs w:val="24"/>
        </w:rPr>
        <w:t>демонстриру</w:t>
      </w:r>
      <w:r>
        <w:rPr>
          <w:color w:val="000000"/>
          <w:sz w:val="24"/>
          <w:szCs w:val="24"/>
        </w:rPr>
        <w:t>е</w:t>
      </w:r>
      <w:r w:rsidRPr="00C339F1">
        <w:rPr>
          <w:color w:val="000000"/>
          <w:sz w:val="24"/>
          <w:szCs w:val="24"/>
        </w:rPr>
        <w:t xml:space="preserve">т устойчивое нарастание видового состава грибов, что свидетельствует о большей биоценотической приуроченности </w:t>
      </w:r>
      <w:r>
        <w:rPr>
          <w:color w:val="000000"/>
          <w:sz w:val="24"/>
          <w:szCs w:val="24"/>
        </w:rPr>
        <w:t>пихты</w:t>
      </w:r>
      <w:r w:rsidRPr="00C339F1">
        <w:rPr>
          <w:color w:val="000000"/>
          <w:sz w:val="24"/>
          <w:szCs w:val="24"/>
        </w:rPr>
        <w:t xml:space="preserve"> к лесорастительным условиям </w:t>
      </w:r>
      <w:r>
        <w:rPr>
          <w:color w:val="000000"/>
          <w:sz w:val="24"/>
          <w:szCs w:val="24"/>
        </w:rPr>
        <w:t>лесов Восточного Казахстана</w:t>
      </w:r>
      <w:r w:rsidRPr="00C339F1">
        <w:rPr>
          <w:color w:val="000000"/>
          <w:sz w:val="24"/>
          <w:szCs w:val="24"/>
        </w:rPr>
        <w:t xml:space="preserve"> и формирования грибного сообщества.</w:t>
      </w:r>
    </w:p>
    <w:p w:rsidR="00E54F60" w:rsidRPr="009A2FE2" w:rsidRDefault="00E54F60" w:rsidP="00E54F60">
      <w:pPr>
        <w:shd w:val="clear" w:color="auto" w:fill="FFFFFF"/>
        <w:spacing w:line="360" w:lineRule="auto"/>
        <w:ind w:firstLine="706"/>
        <w:rPr>
          <w:color w:val="000000"/>
          <w:sz w:val="24"/>
          <w:szCs w:val="24"/>
        </w:rPr>
      </w:pPr>
      <w:r>
        <w:rPr>
          <w:color w:val="000000"/>
          <w:sz w:val="24"/>
          <w:szCs w:val="24"/>
        </w:rPr>
        <w:t>В целом, выполненные исследования позволяют констатировать, что о</w:t>
      </w:r>
      <w:r w:rsidRPr="009A2FE2">
        <w:rPr>
          <w:color w:val="000000"/>
          <w:sz w:val="24"/>
          <w:szCs w:val="24"/>
        </w:rPr>
        <w:t>бразуя симбиотические связи с одной породой, виды грибов проявляют себя как стенотопы (8 видов). Эвритопные грибы с широким биотопическим распространением (</w:t>
      </w:r>
      <w:r>
        <w:rPr>
          <w:color w:val="000000"/>
          <w:sz w:val="24"/>
          <w:szCs w:val="24"/>
        </w:rPr>
        <w:t>1</w:t>
      </w:r>
      <w:r w:rsidRPr="009A2FE2">
        <w:rPr>
          <w:color w:val="000000"/>
          <w:sz w:val="24"/>
          <w:szCs w:val="24"/>
        </w:rPr>
        <w:t xml:space="preserve">1 вид) в основном </w:t>
      </w:r>
      <w:r>
        <w:rPr>
          <w:color w:val="000000"/>
          <w:sz w:val="24"/>
          <w:szCs w:val="24"/>
        </w:rPr>
        <w:t xml:space="preserve">представлены </w:t>
      </w:r>
      <w:r w:rsidRPr="009A2FE2">
        <w:rPr>
          <w:color w:val="000000"/>
          <w:sz w:val="24"/>
          <w:szCs w:val="24"/>
        </w:rPr>
        <w:t>сыроежковы</w:t>
      </w:r>
      <w:r>
        <w:rPr>
          <w:color w:val="000000"/>
          <w:sz w:val="24"/>
          <w:szCs w:val="24"/>
        </w:rPr>
        <w:t>ми, подберезовиками, шампиньонами</w:t>
      </w:r>
      <w:r w:rsidRPr="009A2FE2">
        <w:rPr>
          <w:color w:val="000000"/>
          <w:sz w:val="24"/>
          <w:szCs w:val="24"/>
        </w:rPr>
        <w:t xml:space="preserve">. В условиях </w:t>
      </w:r>
      <w:r>
        <w:rPr>
          <w:color w:val="000000"/>
          <w:sz w:val="24"/>
          <w:szCs w:val="24"/>
        </w:rPr>
        <w:t>лесных экосистем Акмолинской, Восточно-Казахстанской, Костанайской областей</w:t>
      </w:r>
      <w:r w:rsidRPr="009A2FE2">
        <w:rPr>
          <w:color w:val="000000"/>
          <w:sz w:val="24"/>
          <w:szCs w:val="24"/>
        </w:rPr>
        <w:t xml:space="preserve"> самыми микотрофными древесными породами, образующими консорции с грибами, являются аборигенные лесообразующие породы – сосна</w:t>
      </w:r>
      <w:r>
        <w:rPr>
          <w:color w:val="000000"/>
          <w:sz w:val="24"/>
          <w:szCs w:val="24"/>
        </w:rPr>
        <w:t xml:space="preserve">,пихта, </w:t>
      </w:r>
      <w:r w:rsidRPr="009A2FE2">
        <w:rPr>
          <w:color w:val="000000"/>
          <w:sz w:val="24"/>
          <w:szCs w:val="24"/>
        </w:rPr>
        <w:t>береза</w:t>
      </w:r>
      <w:r>
        <w:rPr>
          <w:color w:val="000000"/>
          <w:sz w:val="24"/>
          <w:szCs w:val="24"/>
        </w:rPr>
        <w:t>.</w:t>
      </w:r>
      <w:r w:rsidRPr="009A2FE2">
        <w:rPr>
          <w:color w:val="000000"/>
          <w:sz w:val="24"/>
          <w:szCs w:val="24"/>
        </w:rPr>
        <w:t xml:space="preserve"> В искусственных насаждениях интродуцентов наблюдается </w:t>
      </w:r>
      <w:r>
        <w:rPr>
          <w:color w:val="000000"/>
          <w:sz w:val="24"/>
          <w:szCs w:val="24"/>
        </w:rPr>
        <w:t>небольшое</w:t>
      </w:r>
      <w:r w:rsidRPr="009A2FE2">
        <w:rPr>
          <w:color w:val="000000"/>
          <w:sz w:val="24"/>
          <w:szCs w:val="24"/>
        </w:rPr>
        <w:t xml:space="preserve"> количество микоризообразователей (</w:t>
      </w:r>
      <w:r>
        <w:rPr>
          <w:color w:val="000000"/>
          <w:sz w:val="24"/>
          <w:szCs w:val="24"/>
        </w:rPr>
        <w:t xml:space="preserve">до </w:t>
      </w:r>
      <w:r w:rsidRPr="009A2FE2">
        <w:rPr>
          <w:color w:val="000000"/>
          <w:sz w:val="24"/>
          <w:szCs w:val="24"/>
        </w:rPr>
        <w:t>3</w:t>
      </w:r>
      <w:r>
        <w:rPr>
          <w:color w:val="000000"/>
          <w:sz w:val="24"/>
          <w:szCs w:val="24"/>
        </w:rPr>
        <w:t xml:space="preserve"> видов</w:t>
      </w:r>
      <w:r w:rsidRPr="009A2FE2">
        <w:rPr>
          <w:color w:val="000000"/>
          <w:sz w:val="24"/>
          <w:szCs w:val="24"/>
        </w:rPr>
        <w:t>).</w:t>
      </w:r>
      <w:r w:rsidR="000203F4">
        <w:rPr>
          <w:color w:val="000000"/>
          <w:sz w:val="24"/>
          <w:szCs w:val="24"/>
        </w:rPr>
        <w:t xml:space="preserve"> </w:t>
      </w:r>
      <w:r w:rsidRPr="009A2FE2">
        <w:rPr>
          <w:color w:val="000000"/>
          <w:sz w:val="24"/>
          <w:szCs w:val="24"/>
        </w:rPr>
        <w:t xml:space="preserve">Большинство видов грибов, образующих микоризу преимущественно с сосной или березой, встречаются в насаждениях разного породного состава, возраста и происхождения. Наименьшее видовое разнообразие наблюдается в осинниках, затем – в </w:t>
      </w:r>
      <w:r w:rsidRPr="009A2FE2">
        <w:rPr>
          <w:color w:val="000000"/>
          <w:sz w:val="24"/>
          <w:szCs w:val="24"/>
        </w:rPr>
        <w:lastRenderedPageBreak/>
        <w:t>лесных культурах и молодняках аборигенных пород. Биотопическая встречаемость грибов обусловлена длительностью сохранения грибницы и мозаичностью произрастания пород. Наблюдается зависимость количества видов грибов от</w:t>
      </w:r>
      <w:r>
        <w:rPr>
          <w:color w:val="000000"/>
          <w:sz w:val="24"/>
          <w:szCs w:val="24"/>
        </w:rPr>
        <w:t xml:space="preserve"> возрастной структуры лесных участков.</w:t>
      </w:r>
      <w:r w:rsidRPr="009A2FE2">
        <w:rPr>
          <w:color w:val="000000"/>
          <w:sz w:val="24"/>
          <w:szCs w:val="24"/>
        </w:rPr>
        <w:t xml:space="preserve"> В искусственных насаждениях древесн</w:t>
      </w:r>
      <w:r>
        <w:rPr>
          <w:color w:val="000000"/>
          <w:sz w:val="24"/>
          <w:szCs w:val="24"/>
        </w:rPr>
        <w:t>оесообщество</w:t>
      </w:r>
      <w:r w:rsidRPr="009A2FE2">
        <w:rPr>
          <w:color w:val="000000"/>
          <w:sz w:val="24"/>
          <w:szCs w:val="24"/>
        </w:rPr>
        <w:t xml:space="preserve"> микобиоты представлена не более </w:t>
      </w:r>
      <w:r>
        <w:rPr>
          <w:color w:val="000000"/>
          <w:sz w:val="24"/>
          <w:szCs w:val="24"/>
        </w:rPr>
        <w:t>15</w:t>
      </w:r>
      <w:r w:rsidRPr="009A2FE2">
        <w:rPr>
          <w:color w:val="000000"/>
          <w:sz w:val="24"/>
          <w:szCs w:val="24"/>
        </w:rPr>
        <w:t>% микотрофных видов грибов</w:t>
      </w:r>
      <w:r>
        <w:rPr>
          <w:color w:val="000000"/>
          <w:sz w:val="24"/>
          <w:szCs w:val="24"/>
        </w:rPr>
        <w:t>, как было показано для Каражарского лесничества</w:t>
      </w:r>
      <w:r w:rsidRPr="009A2FE2">
        <w:rPr>
          <w:color w:val="000000"/>
          <w:sz w:val="24"/>
          <w:szCs w:val="24"/>
        </w:rPr>
        <w:t>.</w:t>
      </w:r>
    </w:p>
    <w:p w:rsidR="00E54F60" w:rsidRDefault="00E54F60" w:rsidP="00E54F60">
      <w:pPr>
        <w:spacing w:line="360" w:lineRule="auto"/>
        <w:rPr>
          <w:color w:val="000000"/>
          <w:sz w:val="24"/>
          <w:szCs w:val="24"/>
          <w:lang w:eastAsia="it-IT"/>
        </w:rPr>
      </w:pPr>
      <w:r w:rsidRPr="005419B0">
        <w:rPr>
          <w:color w:val="000000"/>
          <w:sz w:val="24"/>
          <w:szCs w:val="24"/>
        </w:rPr>
        <w:t xml:space="preserve">Таким образом, обилие видов и их доминирование в грибном сообществе определяются породным составом и сукцессионной стадией лесного биоценоза. Биологическое разнообразие видов съедобных грибов на изученных учетных площадках включает </w:t>
      </w:r>
      <w:r w:rsidRPr="005419B0">
        <w:rPr>
          <w:sz w:val="24"/>
          <w:szCs w:val="24"/>
        </w:rPr>
        <w:t xml:space="preserve">21 видов. В гербарную коллекцию включены 10 наиболее широко распространенных видов грибов, </w:t>
      </w:r>
      <w:r w:rsidRPr="005419B0">
        <w:rPr>
          <w:color w:val="000000"/>
          <w:sz w:val="24"/>
          <w:szCs w:val="24"/>
          <w:lang w:eastAsia="it-IT"/>
        </w:rPr>
        <w:t>Грибоносные территории обследованы на степных, лесо-степных, лесных экосистемах на высоте от 540 м до 1190 м над уровнем моря. По количеству зарегистрированных видов регионы располагаются по убывающей в следующем порядке: «Восточно-Казахстанская – Акмолинская – Костанайская - Туркестанская»</w:t>
      </w:r>
      <w:r>
        <w:rPr>
          <w:color w:val="000000"/>
          <w:sz w:val="24"/>
          <w:szCs w:val="24"/>
          <w:lang w:eastAsia="it-IT"/>
        </w:rPr>
        <w:t xml:space="preserve">. </w:t>
      </w:r>
    </w:p>
    <w:p w:rsidR="00E54F60" w:rsidRDefault="00E54F60" w:rsidP="000203F4">
      <w:pPr>
        <w:spacing w:line="360" w:lineRule="auto"/>
        <w:rPr>
          <w:sz w:val="24"/>
          <w:szCs w:val="24"/>
        </w:rPr>
      </w:pPr>
      <w:r>
        <w:rPr>
          <w:color w:val="000000"/>
          <w:sz w:val="24"/>
          <w:szCs w:val="24"/>
          <w:lang w:eastAsia="it-IT"/>
        </w:rPr>
        <w:t>Сохранение биоразнообразия в Казахстане является одним из приоритетных задач как территории, где сосредоточены уникальные генетические ресурсы мирового значения. Съедобные грибы являются составными компонентами экосистем республики. Кроме биологической, грибы имеют социально-экономическую ценность ввиду их использования в пищевых целях. Однако, широкое использование грибов, сбор, заготовки сдерживаются из-за отсутствия привычек к их употреблению у большей части населения и отсутствием знаний об их биологическом значении и экологическом состоянии. В рамках реализации Проекта нами сделана попытка устранить эти имеющиеся пробелы</w:t>
      </w:r>
      <w:r w:rsidR="00A90BD1" w:rsidRPr="00A90BD1">
        <w:rPr>
          <w:sz w:val="24"/>
          <w:szCs w:val="24"/>
        </w:rPr>
        <w:t>[</w:t>
      </w:r>
      <w:r w:rsidR="00A90BD1">
        <w:rPr>
          <w:sz w:val="24"/>
          <w:szCs w:val="24"/>
        </w:rPr>
        <w:t>70</w:t>
      </w:r>
      <w:r w:rsidR="00A90BD1" w:rsidRPr="00A90BD1">
        <w:rPr>
          <w:sz w:val="24"/>
          <w:szCs w:val="24"/>
        </w:rPr>
        <w:t>]</w:t>
      </w:r>
      <w:r>
        <w:rPr>
          <w:color w:val="000000"/>
          <w:sz w:val="24"/>
          <w:szCs w:val="24"/>
          <w:lang w:eastAsia="it-IT"/>
        </w:rPr>
        <w:t xml:space="preserve">. </w:t>
      </w:r>
      <w:r w:rsidRPr="005303E0">
        <w:rPr>
          <w:sz w:val="24"/>
          <w:szCs w:val="24"/>
        </w:rPr>
        <w:t>Биоразнообразие съедобных грибов Казахстана значительно варьирует, как по составу и численности различных таксонов (видов, родов и др.), так и по географии. Основными факторами, обусловливающими их распределение, являются приуроченность видов к природно-климатическим зонам и высотным поясам. В горных системах разнообразие и самобытность микофлоры увеличиваются с северо-востока (Алтай) на юго-запад (Западный Тянь-Шань, Каратау) [</w:t>
      </w:r>
      <w:r w:rsidR="00A90BD1">
        <w:rPr>
          <w:sz w:val="24"/>
          <w:szCs w:val="24"/>
        </w:rPr>
        <w:t>7</w:t>
      </w:r>
      <w:r w:rsidRPr="005303E0">
        <w:rPr>
          <w:sz w:val="24"/>
          <w:szCs w:val="24"/>
        </w:rPr>
        <w:t>1]. В регион</w:t>
      </w:r>
      <w:r>
        <w:rPr>
          <w:sz w:val="24"/>
          <w:szCs w:val="24"/>
        </w:rPr>
        <w:t>ах</w:t>
      </w:r>
      <w:r w:rsidRPr="005303E0">
        <w:rPr>
          <w:sz w:val="24"/>
          <w:szCs w:val="24"/>
        </w:rPr>
        <w:t xml:space="preserve"> Казахстана </w:t>
      </w:r>
      <w:r>
        <w:rPr>
          <w:sz w:val="24"/>
          <w:szCs w:val="24"/>
        </w:rPr>
        <w:t xml:space="preserve">необходима полная </w:t>
      </w:r>
      <w:r w:rsidRPr="005303E0">
        <w:rPr>
          <w:sz w:val="24"/>
          <w:szCs w:val="24"/>
        </w:rPr>
        <w:t>инвентаризаци</w:t>
      </w:r>
      <w:r>
        <w:rPr>
          <w:sz w:val="24"/>
          <w:szCs w:val="24"/>
        </w:rPr>
        <w:t>я</w:t>
      </w:r>
      <w:r w:rsidR="000203F4">
        <w:rPr>
          <w:sz w:val="24"/>
          <w:szCs w:val="24"/>
        </w:rPr>
        <w:t xml:space="preserve"> </w:t>
      </w:r>
      <w:r>
        <w:rPr>
          <w:sz w:val="24"/>
          <w:szCs w:val="24"/>
        </w:rPr>
        <w:t>съедобных грибов,</w:t>
      </w:r>
      <w:r w:rsidRPr="005303E0">
        <w:rPr>
          <w:sz w:val="24"/>
          <w:szCs w:val="24"/>
        </w:rPr>
        <w:t xml:space="preserve"> установлен</w:t>
      </w:r>
      <w:r>
        <w:rPr>
          <w:sz w:val="24"/>
          <w:szCs w:val="24"/>
        </w:rPr>
        <w:t>ие</w:t>
      </w:r>
      <w:r w:rsidR="000203F4">
        <w:rPr>
          <w:sz w:val="24"/>
          <w:szCs w:val="24"/>
        </w:rPr>
        <w:t xml:space="preserve"> </w:t>
      </w:r>
      <w:r>
        <w:rPr>
          <w:sz w:val="24"/>
          <w:szCs w:val="24"/>
        </w:rPr>
        <w:t xml:space="preserve">их особенностей, т.к. </w:t>
      </w:r>
      <w:r w:rsidRPr="005303E0">
        <w:rPr>
          <w:sz w:val="24"/>
          <w:szCs w:val="24"/>
        </w:rPr>
        <w:t xml:space="preserve"> значительная их часть успешно </w:t>
      </w:r>
      <w:r>
        <w:rPr>
          <w:sz w:val="24"/>
          <w:szCs w:val="24"/>
        </w:rPr>
        <w:t xml:space="preserve">может </w:t>
      </w:r>
      <w:r w:rsidRPr="005303E0">
        <w:rPr>
          <w:sz w:val="24"/>
          <w:szCs w:val="24"/>
        </w:rPr>
        <w:t>применят</w:t>
      </w:r>
      <w:r>
        <w:rPr>
          <w:sz w:val="24"/>
          <w:szCs w:val="24"/>
        </w:rPr>
        <w:t>ь</w:t>
      </w:r>
      <w:r w:rsidRPr="005303E0">
        <w:rPr>
          <w:sz w:val="24"/>
          <w:szCs w:val="24"/>
        </w:rPr>
        <w:t>ся в пищевой отрасли и традиционной медицине, а значительно большее число использ</w:t>
      </w:r>
      <w:r>
        <w:rPr>
          <w:sz w:val="24"/>
          <w:szCs w:val="24"/>
        </w:rPr>
        <w:t xml:space="preserve">оваться </w:t>
      </w:r>
      <w:r w:rsidRPr="005303E0">
        <w:rPr>
          <w:sz w:val="24"/>
          <w:szCs w:val="24"/>
        </w:rPr>
        <w:t>в народной медицине [</w:t>
      </w:r>
      <w:r w:rsidR="00A90BD1">
        <w:rPr>
          <w:sz w:val="24"/>
          <w:szCs w:val="24"/>
        </w:rPr>
        <w:t>72</w:t>
      </w:r>
      <w:r w:rsidRPr="005303E0">
        <w:rPr>
          <w:sz w:val="24"/>
          <w:szCs w:val="24"/>
        </w:rPr>
        <w:t>].</w:t>
      </w:r>
    </w:p>
    <w:p w:rsidR="00E54F60" w:rsidRPr="001C1531" w:rsidRDefault="00E54F60" w:rsidP="00E54F60">
      <w:pPr>
        <w:spacing w:line="360" w:lineRule="auto"/>
        <w:ind w:firstLine="709"/>
        <w:rPr>
          <w:sz w:val="24"/>
          <w:szCs w:val="24"/>
          <w:lang w:val="kk-KZ"/>
        </w:rPr>
      </w:pPr>
      <w:r w:rsidRPr="001C1531">
        <w:rPr>
          <w:sz w:val="24"/>
          <w:szCs w:val="24"/>
        </w:rPr>
        <w:t xml:space="preserve">3.2.2 </w:t>
      </w:r>
      <w:r w:rsidRPr="001C1531">
        <w:rPr>
          <w:sz w:val="24"/>
          <w:szCs w:val="24"/>
          <w:lang w:val="kk-KZ"/>
        </w:rPr>
        <w:t xml:space="preserve">Оценка питательной ценности исследуемых видов съедобных грибов </w:t>
      </w:r>
    </w:p>
    <w:p w:rsidR="00ED4C92" w:rsidRDefault="00E54F60" w:rsidP="000203F4">
      <w:pPr>
        <w:spacing w:line="360" w:lineRule="auto"/>
        <w:ind w:firstLine="709"/>
        <w:rPr>
          <w:sz w:val="24"/>
          <w:szCs w:val="24"/>
        </w:rPr>
      </w:pPr>
      <w:r w:rsidRPr="001C1531">
        <w:rPr>
          <w:sz w:val="24"/>
          <w:szCs w:val="24"/>
        </w:rPr>
        <w:t xml:space="preserve">Пишевая ценность съедобных грибов определяется многими показателями, к которым отдельные авторы относят содержание минеральных веществ, концентрацию </w:t>
      </w:r>
      <w:r w:rsidRPr="001C1531">
        <w:rPr>
          <w:sz w:val="24"/>
          <w:szCs w:val="24"/>
        </w:rPr>
        <w:lastRenderedPageBreak/>
        <w:t xml:space="preserve">органических веществ. Интегральным показателем микро и микроэлементов в продукции является показатель зольности. В лабораторных условиях нами изучены эколого-биохимические параметры сырья. </w:t>
      </w:r>
      <w:r w:rsidRPr="001C1531">
        <w:rPr>
          <w:color w:val="000000"/>
          <w:sz w:val="24"/>
          <w:szCs w:val="24"/>
          <w:lang w:eastAsia="it-IT"/>
        </w:rPr>
        <w:t xml:space="preserve">Во всех пробах грибов концентрация нитратов равнялась нулю. Показатели влажности варьировали в пределах 7-68 %; зольность 2,1-28%. Содержание углеводов в свежесобранных пробах грибов была установлена в диапазоне 1,9-6,0%. Указанные величины приведены в таблицах </w:t>
      </w:r>
      <w:r w:rsidR="00ED4C92">
        <w:rPr>
          <w:color w:val="000000"/>
          <w:sz w:val="24"/>
          <w:szCs w:val="24"/>
          <w:lang w:eastAsia="it-IT"/>
        </w:rPr>
        <w:t>3</w:t>
      </w:r>
      <w:r w:rsidR="00416098">
        <w:rPr>
          <w:color w:val="000000"/>
          <w:sz w:val="24"/>
          <w:szCs w:val="24"/>
          <w:lang w:eastAsia="it-IT"/>
        </w:rPr>
        <w:t>-6</w:t>
      </w:r>
      <w:r w:rsidRPr="001C1531">
        <w:rPr>
          <w:color w:val="000000"/>
          <w:sz w:val="24"/>
          <w:szCs w:val="24"/>
          <w:lang w:eastAsia="it-IT"/>
        </w:rPr>
        <w:t xml:space="preserve"> для отдельных видов, отобранных на учетных площадках изученных регионов. Следует отметить, что грибы, являясь компонентами экосреды своего местообитания, не имеют значимых отклонений по изученным параметрам. </w:t>
      </w:r>
    </w:p>
    <w:p w:rsidR="00E54F60" w:rsidRDefault="00E54F60" w:rsidP="00357D0B">
      <w:pPr>
        <w:spacing w:line="360" w:lineRule="auto"/>
        <w:ind w:firstLine="0"/>
        <w:rPr>
          <w:color w:val="000000"/>
          <w:lang w:eastAsia="it-IT"/>
        </w:rPr>
      </w:pPr>
      <w:r w:rsidRPr="008A46C3">
        <w:rPr>
          <w:sz w:val="24"/>
          <w:szCs w:val="24"/>
        </w:rPr>
        <w:t>Таблица</w:t>
      </w:r>
      <w:r w:rsidR="00442EF6">
        <w:rPr>
          <w:sz w:val="24"/>
          <w:szCs w:val="24"/>
          <w:lang w:val="kk-KZ"/>
        </w:rPr>
        <w:t xml:space="preserve"> 3</w:t>
      </w:r>
      <w:r w:rsidRPr="008A46C3">
        <w:rPr>
          <w:sz w:val="24"/>
          <w:szCs w:val="24"/>
        </w:rPr>
        <w:t xml:space="preserve"> – Показатели </w:t>
      </w:r>
      <w:r>
        <w:rPr>
          <w:sz w:val="24"/>
          <w:szCs w:val="24"/>
        </w:rPr>
        <w:t>биологической ценности</w:t>
      </w:r>
      <w:r w:rsidRPr="008A46C3">
        <w:rPr>
          <w:sz w:val="24"/>
          <w:szCs w:val="24"/>
        </w:rPr>
        <w:t xml:space="preserve"> съедобных грибов</w:t>
      </w:r>
      <w:r>
        <w:rPr>
          <w:sz w:val="24"/>
          <w:szCs w:val="24"/>
        </w:rPr>
        <w:t xml:space="preserve"> Восточного Казахстана</w:t>
      </w:r>
    </w:p>
    <w:tbl>
      <w:tblPr>
        <w:tblStyle w:val="aa"/>
        <w:tblW w:w="0" w:type="auto"/>
        <w:tblLayout w:type="fixed"/>
        <w:tblLook w:val="04A0"/>
      </w:tblPr>
      <w:tblGrid>
        <w:gridCol w:w="3227"/>
        <w:gridCol w:w="1984"/>
        <w:gridCol w:w="1560"/>
        <w:gridCol w:w="1559"/>
        <w:gridCol w:w="1134"/>
      </w:tblGrid>
      <w:tr w:rsidR="00E54F60" w:rsidRPr="001C1531" w:rsidTr="00D24BE2">
        <w:tc>
          <w:tcPr>
            <w:tcW w:w="3227" w:type="dxa"/>
          </w:tcPr>
          <w:p w:rsidR="00E54F60" w:rsidRPr="001C1531" w:rsidRDefault="00E54F60" w:rsidP="001C1531">
            <w:pPr>
              <w:ind w:firstLine="0"/>
              <w:rPr>
                <w:sz w:val="24"/>
                <w:szCs w:val="24"/>
              </w:rPr>
            </w:pPr>
            <w:r w:rsidRPr="001C1531">
              <w:rPr>
                <w:sz w:val="24"/>
                <w:szCs w:val="24"/>
              </w:rPr>
              <w:t>Вид</w:t>
            </w:r>
          </w:p>
        </w:tc>
        <w:tc>
          <w:tcPr>
            <w:tcW w:w="1984" w:type="dxa"/>
          </w:tcPr>
          <w:p w:rsidR="00E54F60" w:rsidRPr="001C1531" w:rsidRDefault="00E54F60" w:rsidP="001C1531">
            <w:pPr>
              <w:ind w:firstLine="0"/>
              <w:rPr>
                <w:sz w:val="24"/>
                <w:szCs w:val="24"/>
              </w:rPr>
            </w:pPr>
            <w:r w:rsidRPr="001C1531">
              <w:rPr>
                <w:sz w:val="24"/>
                <w:szCs w:val="24"/>
              </w:rPr>
              <w:t>Место отбора</w:t>
            </w:r>
          </w:p>
        </w:tc>
        <w:tc>
          <w:tcPr>
            <w:tcW w:w="1560" w:type="dxa"/>
          </w:tcPr>
          <w:p w:rsidR="00E54F60" w:rsidRPr="001C1531" w:rsidRDefault="00E54F60" w:rsidP="001C1531">
            <w:pPr>
              <w:ind w:firstLine="0"/>
              <w:rPr>
                <w:sz w:val="24"/>
                <w:szCs w:val="24"/>
              </w:rPr>
            </w:pPr>
            <w:r w:rsidRPr="001C1531">
              <w:rPr>
                <w:sz w:val="24"/>
                <w:szCs w:val="24"/>
              </w:rPr>
              <w:t>Зольность,</w:t>
            </w:r>
          </w:p>
          <w:p w:rsidR="00E54F60" w:rsidRPr="001C1531" w:rsidRDefault="00E54F60" w:rsidP="001C1531">
            <w:pPr>
              <w:ind w:firstLine="0"/>
              <w:rPr>
                <w:sz w:val="24"/>
                <w:szCs w:val="24"/>
              </w:rPr>
            </w:pPr>
            <w:r w:rsidRPr="001C1531">
              <w:rPr>
                <w:sz w:val="24"/>
                <w:szCs w:val="24"/>
              </w:rPr>
              <w:t>%</w:t>
            </w:r>
          </w:p>
        </w:tc>
        <w:tc>
          <w:tcPr>
            <w:tcW w:w="1559" w:type="dxa"/>
          </w:tcPr>
          <w:p w:rsidR="00E54F60" w:rsidRPr="001C1531" w:rsidRDefault="00E54F60" w:rsidP="001C1531">
            <w:pPr>
              <w:ind w:firstLine="0"/>
              <w:rPr>
                <w:sz w:val="24"/>
                <w:szCs w:val="24"/>
              </w:rPr>
            </w:pPr>
            <w:r w:rsidRPr="001C1531">
              <w:rPr>
                <w:sz w:val="24"/>
                <w:szCs w:val="24"/>
              </w:rPr>
              <w:t>Содержание углеводов, %</w:t>
            </w:r>
          </w:p>
        </w:tc>
        <w:tc>
          <w:tcPr>
            <w:tcW w:w="1134" w:type="dxa"/>
          </w:tcPr>
          <w:p w:rsidR="00E54F60" w:rsidRPr="001C1531" w:rsidRDefault="00E54F60" w:rsidP="001C1531">
            <w:pPr>
              <w:ind w:firstLine="0"/>
              <w:rPr>
                <w:sz w:val="24"/>
                <w:szCs w:val="24"/>
              </w:rPr>
            </w:pPr>
            <w:r w:rsidRPr="001C1531">
              <w:rPr>
                <w:sz w:val="24"/>
                <w:szCs w:val="24"/>
              </w:rPr>
              <w:t>Влаж-ность, %</w:t>
            </w:r>
          </w:p>
        </w:tc>
      </w:tr>
      <w:tr w:rsidR="00E54F60" w:rsidRPr="001C1531" w:rsidTr="00D24BE2">
        <w:tc>
          <w:tcPr>
            <w:tcW w:w="3227" w:type="dxa"/>
          </w:tcPr>
          <w:p w:rsidR="00E54F60" w:rsidRPr="001C1531" w:rsidRDefault="00E54F60" w:rsidP="001C1531">
            <w:pPr>
              <w:ind w:firstLine="0"/>
              <w:rPr>
                <w:sz w:val="24"/>
                <w:szCs w:val="24"/>
                <w:lang w:val="kk-KZ"/>
              </w:rPr>
            </w:pPr>
            <w:r w:rsidRPr="001C1531">
              <w:rPr>
                <w:sz w:val="24"/>
                <w:szCs w:val="24"/>
                <w:lang w:val="kk-KZ"/>
              </w:rPr>
              <w:t>Сыроежка белая</w:t>
            </w:r>
          </w:p>
        </w:tc>
        <w:tc>
          <w:tcPr>
            <w:tcW w:w="1984" w:type="dxa"/>
          </w:tcPr>
          <w:p w:rsidR="00E54F60" w:rsidRPr="001C1531" w:rsidRDefault="00E54F60" w:rsidP="001C1531">
            <w:pPr>
              <w:ind w:firstLine="0"/>
              <w:rPr>
                <w:sz w:val="24"/>
                <w:szCs w:val="24"/>
              </w:rPr>
            </w:pPr>
            <w:r w:rsidRPr="001C1531">
              <w:rPr>
                <w:sz w:val="24"/>
                <w:szCs w:val="24"/>
              </w:rPr>
              <w:t>кв.68, выдел 64</w:t>
            </w:r>
          </w:p>
        </w:tc>
        <w:tc>
          <w:tcPr>
            <w:tcW w:w="1560" w:type="dxa"/>
          </w:tcPr>
          <w:p w:rsidR="00E54F60" w:rsidRPr="001C1531" w:rsidRDefault="00E54F60" w:rsidP="001C1531">
            <w:pPr>
              <w:ind w:firstLine="0"/>
              <w:rPr>
                <w:sz w:val="24"/>
                <w:szCs w:val="24"/>
              </w:rPr>
            </w:pPr>
            <w:r w:rsidRPr="001C1531">
              <w:rPr>
                <w:sz w:val="24"/>
                <w:szCs w:val="24"/>
              </w:rPr>
              <w:t>11,9</w:t>
            </w:r>
          </w:p>
        </w:tc>
        <w:tc>
          <w:tcPr>
            <w:tcW w:w="1559" w:type="dxa"/>
          </w:tcPr>
          <w:p w:rsidR="00E54F60" w:rsidRPr="001C1531" w:rsidRDefault="00E54F60" w:rsidP="001C1531">
            <w:pPr>
              <w:ind w:firstLine="0"/>
              <w:rPr>
                <w:sz w:val="24"/>
                <w:szCs w:val="24"/>
              </w:rPr>
            </w:pPr>
            <w:r w:rsidRPr="001C1531">
              <w:rPr>
                <w:sz w:val="24"/>
                <w:szCs w:val="24"/>
              </w:rPr>
              <w:t>3,3</w:t>
            </w:r>
          </w:p>
        </w:tc>
        <w:tc>
          <w:tcPr>
            <w:tcW w:w="1134" w:type="dxa"/>
          </w:tcPr>
          <w:p w:rsidR="00E54F60" w:rsidRPr="001C1531" w:rsidRDefault="00E54F60" w:rsidP="001C1531">
            <w:pPr>
              <w:ind w:firstLine="0"/>
              <w:rPr>
                <w:sz w:val="24"/>
                <w:szCs w:val="24"/>
              </w:rPr>
            </w:pPr>
            <w:r w:rsidRPr="001C1531">
              <w:rPr>
                <w:sz w:val="24"/>
                <w:szCs w:val="24"/>
              </w:rPr>
              <w:t>50</w:t>
            </w:r>
          </w:p>
        </w:tc>
      </w:tr>
      <w:tr w:rsidR="00E54F60" w:rsidRPr="001C1531" w:rsidTr="00D24BE2">
        <w:tc>
          <w:tcPr>
            <w:tcW w:w="3227" w:type="dxa"/>
          </w:tcPr>
          <w:p w:rsidR="00E54F60" w:rsidRPr="001C1531" w:rsidRDefault="00E54F60" w:rsidP="001C1531">
            <w:pPr>
              <w:ind w:firstLine="0"/>
              <w:rPr>
                <w:b/>
                <w:color w:val="000000" w:themeColor="text1"/>
                <w:sz w:val="24"/>
                <w:szCs w:val="24"/>
                <w:lang w:val="kk-KZ"/>
              </w:rPr>
            </w:pPr>
            <w:r w:rsidRPr="001C1531">
              <w:rPr>
                <w:rStyle w:val="ab"/>
                <w:b w:val="0"/>
                <w:color w:val="000000" w:themeColor="text1"/>
                <w:sz w:val="24"/>
                <w:szCs w:val="24"/>
                <w:shd w:val="clear" w:color="auto" w:fill="EFEED8"/>
              </w:rPr>
              <w:t>Сыроежка пищевая</w:t>
            </w:r>
          </w:p>
        </w:tc>
        <w:tc>
          <w:tcPr>
            <w:tcW w:w="1984" w:type="dxa"/>
          </w:tcPr>
          <w:p w:rsidR="00E54F60" w:rsidRPr="001C1531" w:rsidRDefault="00E54F60" w:rsidP="001C1531">
            <w:pPr>
              <w:ind w:firstLine="0"/>
              <w:rPr>
                <w:sz w:val="24"/>
                <w:szCs w:val="24"/>
              </w:rPr>
            </w:pPr>
            <w:r w:rsidRPr="001C1531">
              <w:rPr>
                <w:sz w:val="24"/>
                <w:szCs w:val="24"/>
              </w:rPr>
              <w:t>кв.68, выдел 65</w:t>
            </w:r>
          </w:p>
        </w:tc>
        <w:tc>
          <w:tcPr>
            <w:tcW w:w="1560" w:type="dxa"/>
          </w:tcPr>
          <w:p w:rsidR="00E54F60" w:rsidRPr="001C1531" w:rsidRDefault="00E54F60" w:rsidP="001C1531">
            <w:pPr>
              <w:ind w:firstLine="0"/>
              <w:rPr>
                <w:sz w:val="24"/>
                <w:szCs w:val="24"/>
              </w:rPr>
            </w:pPr>
            <w:r w:rsidRPr="001C1531">
              <w:rPr>
                <w:sz w:val="24"/>
                <w:szCs w:val="24"/>
              </w:rPr>
              <w:t>11,5</w:t>
            </w:r>
          </w:p>
        </w:tc>
        <w:tc>
          <w:tcPr>
            <w:tcW w:w="1559" w:type="dxa"/>
          </w:tcPr>
          <w:p w:rsidR="00E54F60" w:rsidRPr="001C1531" w:rsidRDefault="00E54F60" w:rsidP="001C1531">
            <w:pPr>
              <w:ind w:firstLine="0"/>
              <w:rPr>
                <w:sz w:val="24"/>
                <w:szCs w:val="24"/>
              </w:rPr>
            </w:pPr>
            <w:r w:rsidRPr="001C1531">
              <w:rPr>
                <w:sz w:val="24"/>
                <w:szCs w:val="24"/>
              </w:rPr>
              <w:t>2,9</w:t>
            </w:r>
          </w:p>
        </w:tc>
        <w:tc>
          <w:tcPr>
            <w:tcW w:w="1134" w:type="dxa"/>
          </w:tcPr>
          <w:p w:rsidR="00E54F60" w:rsidRPr="001C1531" w:rsidRDefault="00E54F60" w:rsidP="001C1531">
            <w:pPr>
              <w:ind w:firstLine="0"/>
              <w:rPr>
                <w:sz w:val="24"/>
                <w:szCs w:val="24"/>
              </w:rPr>
            </w:pPr>
            <w:r w:rsidRPr="001C1531">
              <w:rPr>
                <w:sz w:val="24"/>
                <w:szCs w:val="24"/>
              </w:rPr>
              <w:t>51</w:t>
            </w:r>
          </w:p>
        </w:tc>
      </w:tr>
      <w:tr w:rsidR="00E54F60" w:rsidRPr="001C1531" w:rsidTr="00D24BE2">
        <w:tc>
          <w:tcPr>
            <w:tcW w:w="3227" w:type="dxa"/>
          </w:tcPr>
          <w:p w:rsidR="00E54F60" w:rsidRPr="001C1531" w:rsidRDefault="00E54F60" w:rsidP="001C1531">
            <w:pPr>
              <w:ind w:firstLine="0"/>
              <w:rPr>
                <w:rStyle w:val="ab"/>
                <w:b w:val="0"/>
                <w:color w:val="000000" w:themeColor="text1"/>
                <w:sz w:val="24"/>
                <w:szCs w:val="24"/>
                <w:shd w:val="clear" w:color="auto" w:fill="EFEED8"/>
              </w:rPr>
            </w:pPr>
            <w:r w:rsidRPr="001C1531">
              <w:rPr>
                <w:rStyle w:val="ab"/>
                <w:b w:val="0"/>
                <w:color w:val="000000" w:themeColor="text1"/>
                <w:sz w:val="24"/>
                <w:szCs w:val="24"/>
                <w:shd w:val="clear" w:color="auto" w:fill="EFEED8"/>
              </w:rPr>
              <w:t xml:space="preserve">Сыроежка </w:t>
            </w:r>
            <w:r w:rsidRPr="001C1531">
              <w:rPr>
                <w:sz w:val="24"/>
                <w:szCs w:val="24"/>
              </w:rPr>
              <w:t>зеленоватая</w:t>
            </w:r>
          </w:p>
        </w:tc>
        <w:tc>
          <w:tcPr>
            <w:tcW w:w="1984" w:type="dxa"/>
          </w:tcPr>
          <w:p w:rsidR="00E54F60" w:rsidRPr="001C1531" w:rsidRDefault="00E54F60" w:rsidP="001C1531">
            <w:pPr>
              <w:ind w:firstLine="0"/>
              <w:rPr>
                <w:sz w:val="24"/>
                <w:szCs w:val="24"/>
              </w:rPr>
            </w:pPr>
            <w:r w:rsidRPr="001C1531">
              <w:rPr>
                <w:sz w:val="24"/>
                <w:szCs w:val="24"/>
              </w:rPr>
              <w:t>кв.68, выдел 65</w:t>
            </w:r>
          </w:p>
        </w:tc>
        <w:tc>
          <w:tcPr>
            <w:tcW w:w="1560" w:type="dxa"/>
          </w:tcPr>
          <w:p w:rsidR="00E54F60" w:rsidRPr="001C1531" w:rsidRDefault="00E54F60" w:rsidP="001C1531">
            <w:pPr>
              <w:ind w:firstLine="0"/>
              <w:rPr>
                <w:sz w:val="24"/>
                <w:szCs w:val="24"/>
              </w:rPr>
            </w:pPr>
            <w:r w:rsidRPr="001C1531">
              <w:rPr>
                <w:sz w:val="24"/>
                <w:szCs w:val="24"/>
              </w:rPr>
              <w:t>14.51</w:t>
            </w:r>
          </w:p>
        </w:tc>
        <w:tc>
          <w:tcPr>
            <w:tcW w:w="1559" w:type="dxa"/>
          </w:tcPr>
          <w:p w:rsidR="00E54F60" w:rsidRPr="001C1531" w:rsidRDefault="00E54F60" w:rsidP="001C1531">
            <w:pPr>
              <w:ind w:firstLine="0"/>
              <w:rPr>
                <w:sz w:val="24"/>
                <w:szCs w:val="24"/>
              </w:rPr>
            </w:pPr>
            <w:r w:rsidRPr="001C1531">
              <w:rPr>
                <w:sz w:val="24"/>
                <w:szCs w:val="24"/>
              </w:rPr>
              <w:t>4,0</w:t>
            </w:r>
          </w:p>
        </w:tc>
        <w:tc>
          <w:tcPr>
            <w:tcW w:w="1134" w:type="dxa"/>
          </w:tcPr>
          <w:p w:rsidR="00E54F60" w:rsidRPr="001C1531" w:rsidRDefault="00E54F60" w:rsidP="001C1531">
            <w:pPr>
              <w:ind w:firstLine="0"/>
              <w:rPr>
                <w:sz w:val="24"/>
                <w:szCs w:val="24"/>
              </w:rPr>
            </w:pPr>
            <w:r w:rsidRPr="001C1531">
              <w:rPr>
                <w:sz w:val="24"/>
                <w:szCs w:val="24"/>
              </w:rPr>
              <w:t>47</w:t>
            </w:r>
          </w:p>
        </w:tc>
      </w:tr>
      <w:tr w:rsidR="00E54F60" w:rsidRPr="001C1531" w:rsidTr="00D24BE2">
        <w:tc>
          <w:tcPr>
            <w:tcW w:w="3227" w:type="dxa"/>
          </w:tcPr>
          <w:p w:rsidR="00E54F60" w:rsidRPr="001C1531" w:rsidRDefault="00E54F60" w:rsidP="001C1531">
            <w:pPr>
              <w:ind w:firstLine="0"/>
              <w:rPr>
                <w:sz w:val="24"/>
                <w:szCs w:val="24"/>
              </w:rPr>
            </w:pPr>
            <w:r w:rsidRPr="001C1531">
              <w:rPr>
                <w:sz w:val="24"/>
                <w:szCs w:val="24"/>
              </w:rPr>
              <w:t>Сыроежка красная</w:t>
            </w:r>
          </w:p>
        </w:tc>
        <w:tc>
          <w:tcPr>
            <w:tcW w:w="1984" w:type="dxa"/>
          </w:tcPr>
          <w:p w:rsidR="00E54F60" w:rsidRPr="001C1531" w:rsidRDefault="00E54F60" w:rsidP="001C1531">
            <w:pPr>
              <w:ind w:firstLine="0"/>
              <w:rPr>
                <w:sz w:val="24"/>
                <w:szCs w:val="24"/>
              </w:rPr>
            </w:pPr>
            <w:r w:rsidRPr="001C1531">
              <w:rPr>
                <w:sz w:val="24"/>
                <w:szCs w:val="24"/>
              </w:rPr>
              <w:t>кв.68, выдел 65</w:t>
            </w:r>
          </w:p>
        </w:tc>
        <w:tc>
          <w:tcPr>
            <w:tcW w:w="1560" w:type="dxa"/>
          </w:tcPr>
          <w:p w:rsidR="00E54F60" w:rsidRPr="001C1531" w:rsidRDefault="00E54F60" w:rsidP="001C1531">
            <w:pPr>
              <w:ind w:firstLine="0"/>
              <w:rPr>
                <w:sz w:val="24"/>
                <w:szCs w:val="24"/>
              </w:rPr>
            </w:pPr>
            <w:r w:rsidRPr="001C1531">
              <w:rPr>
                <w:sz w:val="24"/>
                <w:szCs w:val="24"/>
              </w:rPr>
              <w:t>12,05</w:t>
            </w:r>
          </w:p>
        </w:tc>
        <w:tc>
          <w:tcPr>
            <w:tcW w:w="1559" w:type="dxa"/>
          </w:tcPr>
          <w:p w:rsidR="00E54F60" w:rsidRPr="001C1531" w:rsidRDefault="00E54F60" w:rsidP="001C1531">
            <w:pPr>
              <w:ind w:firstLine="0"/>
              <w:rPr>
                <w:sz w:val="24"/>
                <w:szCs w:val="24"/>
              </w:rPr>
            </w:pPr>
            <w:r w:rsidRPr="001C1531">
              <w:rPr>
                <w:sz w:val="24"/>
                <w:szCs w:val="24"/>
              </w:rPr>
              <w:t>3,7</w:t>
            </w:r>
          </w:p>
        </w:tc>
        <w:tc>
          <w:tcPr>
            <w:tcW w:w="1134" w:type="dxa"/>
          </w:tcPr>
          <w:p w:rsidR="00E54F60" w:rsidRPr="001C1531" w:rsidRDefault="00E54F60" w:rsidP="001C1531">
            <w:pPr>
              <w:ind w:firstLine="0"/>
              <w:rPr>
                <w:sz w:val="24"/>
                <w:szCs w:val="24"/>
              </w:rPr>
            </w:pPr>
            <w:r w:rsidRPr="001C1531">
              <w:rPr>
                <w:sz w:val="24"/>
                <w:szCs w:val="24"/>
              </w:rPr>
              <w:t>49</w:t>
            </w:r>
          </w:p>
        </w:tc>
      </w:tr>
      <w:tr w:rsidR="00E54F60" w:rsidRPr="001C1531" w:rsidTr="00D24BE2">
        <w:tc>
          <w:tcPr>
            <w:tcW w:w="3227" w:type="dxa"/>
          </w:tcPr>
          <w:p w:rsidR="00E54F60" w:rsidRPr="001C1531" w:rsidRDefault="00E54F60" w:rsidP="001C1531">
            <w:pPr>
              <w:ind w:firstLine="0"/>
              <w:rPr>
                <w:sz w:val="24"/>
                <w:szCs w:val="24"/>
              </w:rPr>
            </w:pPr>
            <w:r w:rsidRPr="001C1531">
              <w:rPr>
                <w:sz w:val="24"/>
                <w:szCs w:val="24"/>
              </w:rPr>
              <w:t>Подберезовик обыкновенный</w:t>
            </w:r>
          </w:p>
        </w:tc>
        <w:tc>
          <w:tcPr>
            <w:tcW w:w="1984" w:type="dxa"/>
          </w:tcPr>
          <w:p w:rsidR="00E54F60" w:rsidRPr="001C1531" w:rsidRDefault="00E54F60" w:rsidP="001C1531">
            <w:pPr>
              <w:ind w:firstLine="0"/>
              <w:rPr>
                <w:sz w:val="24"/>
                <w:szCs w:val="24"/>
              </w:rPr>
            </w:pPr>
            <w:r w:rsidRPr="001C1531">
              <w:rPr>
                <w:sz w:val="24"/>
                <w:szCs w:val="24"/>
              </w:rPr>
              <w:t>кв.68, выдел 63</w:t>
            </w:r>
          </w:p>
        </w:tc>
        <w:tc>
          <w:tcPr>
            <w:tcW w:w="1560" w:type="dxa"/>
          </w:tcPr>
          <w:p w:rsidR="00E54F60" w:rsidRPr="001C1531" w:rsidRDefault="00E54F60" w:rsidP="001C1531">
            <w:pPr>
              <w:ind w:firstLine="0"/>
              <w:rPr>
                <w:sz w:val="24"/>
                <w:szCs w:val="24"/>
              </w:rPr>
            </w:pPr>
            <w:r w:rsidRPr="001C1531">
              <w:rPr>
                <w:sz w:val="24"/>
                <w:szCs w:val="24"/>
              </w:rPr>
              <w:t>13,7</w:t>
            </w:r>
          </w:p>
        </w:tc>
        <w:tc>
          <w:tcPr>
            <w:tcW w:w="1559" w:type="dxa"/>
          </w:tcPr>
          <w:p w:rsidR="00E54F60" w:rsidRPr="001C1531" w:rsidRDefault="00E54F60" w:rsidP="001C1531">
            <w:pPr>
              <w:ind w:firstLine="0"/>
              <w:rPr>
                <w:sz w:val="24"/>
                <w:szCs w:val="24"/>
              </w:rPr>
            </w:pPr>
            <w:r w:rsidRPr="001C1531">
              <w:rPr>
                <w:sz w:val="24"/>
                <w:szCs w:val="24"/>
              </w:rPr>
              <w:t>4,1</w:t>
            </w:r>
          </w:p>
        </w:tc>
        <w:tc>
          <w:tcPr>
            <w:tcW w:w="1134" w:type="dxa"/>
          </w:tcPr>
          <w:p w:rsidR="00E54F60" w:rsidRPr="001C1531" w:rsidRDefault="00E54F60" w:rsidP="001C1531">
            <w:pPr>
              <w:ind w:firstLine="0"/>
              <w:rPr>
                <w:sz w:val="24"/>
                <w:szCs w:val="24"/>
              </w:rPr>
            </w:pPr>
            <w:r w:rsidRPr="001C1531">
              <w:rPr>
                <w:sz w:val="24"/>
                <w:szCs w:val="24"/>
              </w:rPr>
              <w:t>42</w:t>
            </w:r>
          </w:p>
        </w:tc>
      </w:tr>
      <w:tr w:rsidR="00E54F60" w:rsidRPr="001C1531" w:rsidTr="00D24BE2">
        <w:tc>
          <w:tcPr>
            <w:tcW w:w="3227" w:type="dxa"/>
          </w:tcPr>
          <w:p w:rsidR="00E54F60" w:rsidRPr="001C1531" w:rsidRDefault="00E54F60" w:rsidP="001C1531">
            <w:pPr>
              <w:ind w:firstLine="0"/>
              <w:rPr>
                <w:sz w:val="24"/>
                <w:szCs w:val="24"/>
              </w:rPr>
            </w:pPr>
            <w:r w:rsidRPr="001C1531">
              <w:rPr>
                <w:sz w:val="24"/>
                <w:szCs w:val="24"/>
              </w:rPr>
              <w:t>Подберезовик обыкновенный</w:t>
            </w:r>
          </w:p>
        </w:tc>
        <w:tc>
          <w:tcPr>
            <w:tcW w:w="1984" w:type="dxa"/>
          </w:tcPr>
          <w:p w:rsidR="00E54F60" w:rsidRPr="001C1531" w:rsidRDefault="00E54F60" w:rsidP="001C1531">
            <w:pPr>
              <w:ind w:firstLine="0"/>
              <w:rPr>
                <w:sz w:val="24"/>
                <w:szCs w:val="24"/>
              </w:rPr>
            </w:pPr>
            <w:r w:rsidRPr="001C1531">
              <w:rPr>
                <w:sz w:val="24"/>
                <w:szCs w:val="24"/>
              </w:rPr>
              <w:t>кв.17, выдел 38</w:t>
            </w:r>
          </w:p>
        </w:tc>
        <w:tc>
          <w:tcPr>
            <w:tcW w:w="1560" w:type="dxa"/>
          </w:tcPr>
          <w:p w:rsidR="00E54F60" w:rsidRPr="001C1531" w:rsidRDefault="00E54F60" w:rsidP="001C1531">
            <w:pPr>
              <w:ind w:firstLine="0"/>
              <w:rPr>
                <w:sz w:val="24"/>
                <w:szCs w:val="24"/>
              </w:rPr>
            </w:pPr>
            <w:r w:rsidRPr="001C1531">
              <w:rPr>
                <w:sz w:val="24"/>
                <w:szCs w:val="24"/>
              </w:rPr>
              <w:t>14,0</w:t>
            </w:r>
          </w:p>
        </w:tc>
        <w:tc>
          <w:tcPr>
            <w:tcW w:w="1559" w:type="dxa"/>
          </w:tcPr>
          <w:p w:rsidR="00E54F60" w:rsidRPr="001C1531" w:rsidRDefault="00E54F60" w:rsidP="001C1531">
            <w:pPr>
              <w:ind w:firstLine="0"/>
              <w:rPr>
                <w:sz w:val="24"/>
                <w:szCs w:val="24"/>
              </w:rPr>
            </w:pPr>
            <w:r w:rsidRPr="001C1531">
              <w:rPr>
                <w:sz w:val="24"/>
                <w:szCs w:val="24"/>
              </w:rPr>
              <w:t>4,7</w:t>
            </w:r>
          </w:p>
        </w:tc>
        <w:tc>
          <w:tcPr>
            <w:tcW w:w="1134" w:type="dxa"/>
          </w:tcPr>
          <w:p w:rsidR="00E54F60" w:rsidRPr="001C1531" w:rsidRDefault="00E54F60" w:rsidP="001C1531">
            <w:pPr>
              <w:ind w:firstLine="0"/>
              <w:rPr>
                <w:sz w:val="24"/>
                <w:szCs w:val="24"/>
              </w:rPr>
            </w:pPr>
            <w:r w:rsidRPr="001C1531">
              <w:rPr>
                <w:sz w:val="24"/>
                <w:szCs w:val="24"/>
              </w:rPr>
              <w:t>51</w:t>
            </w:r>
          </w:p>
        </w:tc>
      </w:tr>
      <w:tr w:rsidR="00E54F60" w:rsidRPr="001C1531" w:rsidTr="00D24BE2">
        <w:tc>
          <w:tcPr>
            <w:tcW w:w="3227" w:type="dxa"/>
          </w:tcPr>
          <w:p w:rsidR="00E54F60" w:rsidRPr="001C1531" w:rsidRDefault="00E54F60" w:rsidP="001C1531">
            <w:pPr>
              <w:shd w:val="clear" w:color="auto" w:fill="FFFFFF"/>
              <w:ind w:firstLine="0"/>
              <w:outlineLvl w:val="0"/>
              <w:rPr>
                <w:bCs/>
                <w:color w:val="000000" w:themeColor="text1"/>
                <w:kern w:val="36"/>
                <w:sz w:val="24"/>
                <w:szCs w:val="24"/>
              </w:rPr>
            </w:pPr>
            <w:r w:rsidRPr="001C1531">
              <w:rPr>
                <w:bCs/>
                <w:color w:val="000000" w:themeColor="text1"/>
                <w:kern w:val="36"/>
                <w:sz w:val="24"/>
                <w:szCs w:val="24"/>
              </w:rPr>
              <w:t>Подберёзовик</w:t>
            </w:r>
            <w:r w:rsidRPr="001C1531">
              <w:rPr>
                <w:sz w:val="24"/>
                <w:szCs w:val="24"/>
              </w:rPr>
              <w:t xml:space="preserve"> обыкновенный</w:t>
            </w:r>
          </w:p>
        </w:tc>
        <w:tc>
          <w:tcPr>
            <w:tcW w:w="1984" w:type="dxa"/>
          </w:tcPr>
          <w:p w:rsidR="00E54F60" w:rsidRPr="001C1531" w:rsidRDefault="00E54F60" w:rsidP="001C1531">
            <w:pPr>
              <w:ind w:firstLine="0"/>
              <w:rPr>
                <w:sz w:val="24"/>
                <w:szCs w:val="24"/>
              </w:rPr>
            </w:pPr>
            <w:r w:rsidRPr="001C1531">
              <w:rPr>
                <w:sz w:val="24"/>
                <w:szCs w:val="24"/>
              </w:rPr>
              <w:t>кв.18, выдел 50</w:t>
            </w:r>
          </w:p>
        </w:tc>
        <w:tc>
          <w:tcPr>
            <w:tcW w:w="1560" w:type="dxa"/>
          </w:tcPr>
          <w:p w:rsidR="00E54F60" w:rsidRPr="001C1531" w:rsidRDefault="00E54F60" w:rsidP="001C1531">
            <w:pPr>
              <w:ind w:firstLine="0"/>
              <w:rPr>
                <w:sz w:val="24"/>
                <w:szCs w:val="24"/>
              </w:rPr>
            </w:pPr>
            <w:r w:rsidRPr="001C1531">
              <w:rPr>
                <w:sz w:val="24"/>
                <w:szCs w:val="24"/>
              </w:rPr>
              <w:t>12,5</w:t>
            </w:r>
          </w:p>
        </w:tc>
        <w:tc>
          <w:tcPr>
            <w:tcW w:w="1559" w:type="dxa"/>
          </w:tcPr>
          <w:p w:rsidR="00E54F60" w:rsidRPr="001C1531" w:rsidRDefault="00E54F60" w:rsidP="001C1531">
            <w:pPr>
              <w:ind w:firstLine="0"/>
              <w:rPr>
                <w:sz w:val="24"/>
                <w:szCs w:val="24"/>
              </w:rPr>
            </w:pPr>
            <w:r w:rsidRPr="001C1531">
              <w:rPr>
                <w:sz w:val="24"/>
                <w:szCs w:val="24"/>
              </w:rPr>
              <w:t>5,2</w:t>
            </w:r>
          </w:p>
        </w:tc>
        <w:tc>
          <w:tcPr>
            <w:tcW w:w="1134" w:type="dxa"/>
          </w:tcPr>
          <w:p w:rsidR="00E54F60" w:rsidRPr="001C1531" w:rsidRDefault="00E54F60" w:rsidP="001C1531">
            <w:pPr>
              <w:ind w:firstLine="0"/>
              <w:rPr>
                <w:sz w:val="24"/>
                <w:szCs w:val="24"/>
              </w:rPr>
            </w:pPr>
            <w:r w:rsidRPr="001C1531">
              <w:rPr>
                <w:sz w:val="24"/>
                <w:szCs w:val="24"/>
              </w:rPr>
              <w:t>48</w:t>
            </w:r>
          </w:p>
        </w:tc>
      </w:tr>
      <w:tr w:rsidR="00E54F60" w:rsidRPr="001C1531" w:rsidTr="00D24BE2">
        <w:tc>
          <w:tcPr>
            <w:tcW w:w="3227" w:type="dxa"/>
          </w:tcPr>
          <w:p w:rsidR="00E54F60" w:rsidRPr="001C1531" w:rsidRDefault="00E54F60" w:rsidP="001C1531">
            <w:pPr>
              <w:ind w:firstLine="0"/>
              <w:rPr>
                <w:b/>
                <w:color w:val="000000" w:themeColor="text1"/>
                <w:sz w:val="24"/>
                <w:szCs w:val="24"/>
              </w:rPr>
            </w:pPr>
            <w:r w:rsidRPr="001C1531">
              <w:rPr>
                <w:sz w:val="24"/>
                <w:szCs w:val="24"/>
                <w:lang w:val="kk-KZ"/>
              </w:rPr>
              <w:t>Гриб польский</w:t>
            </w:r>
          </w:p>
        </w:tc>
        <w:tc>
          <w:tcPr>
            <w:tcW w:w="1984" w:type="dxa"/>
          </w:tcPr>
          <w:p w:rsidR="00E54F60" w:rsidRPr="001C1531" w:rsidRDefault="00E54F60" w:rsidP="001C1531">
            <w:pPr>
              <w:ind w:firstLine="0"/>
              <w:rPr>
                <w:sz w:val="24"/>
                <w:szCs w:val="24"/>
              </w:rPr>
            </w:pPr>
            <w:r w:rsidRPr="001C1531">
              <w:rPr>
                <w:sz w:val="24"/>
                <w:szCs w:val="24"/>
              </w:rPr>
              <w:t>кв.16, выдел 80</w:t>
            </w:r>
          </w:p>
        </w:tc>
        <w:tc>
          <w:tcPr>
            <w:tcW w:w="1560" w:type="dxa"/>
          </w:tcPr>
          <w:p w:rsidR="00E54F60" w:rsidRPr="001C1531" w:rsidRDefault="00E54F60" w:rsidP="001C1531">
            <w:pPr>
              <w:ind w:firstLine="0"/>
              <w:rPr>
                <w:sz w:val="24"/>
                <w:szCs w:val="24"/>
              </w:rPr>
            </w:pPr>
            <w:r w:rsidRPr="001C1531">
              <w:rPr>
                <w:sz w:val="24"/>
                <w:szCs w:val="24"/>
              </w:rPr>
              <w:t>11,7</w:t>
            </w:r>
          </w:p>
        </w:tc>
        <w:tc>
          <w:tcPr>
            <w:tcW w:w="1559" w:type="dxa"/>
          </w:tcPr>
          <w:p w:rsidR="00E54F60" w:rsidRPr="001C1531" w:rsidRDefault="00E54F60" w:rsidP="001C1531">
            <w:pPr>
              <w:ind w:firstLine="0"/>
              <w:rPr>
                <w:sz w:val="24"/>
                <w:szCs w:val="24"/>
              </w:rPr>
            </w:pPr>
            <w:r w:rsidRPr="001C1531">
              <w:rPr>
                <w:sz w:val="24"/>
                <w:szCs w:val="24"/>
              </w:rPr>
              <w:t>4,8</w:t>
            </w:r>
          </w:p>
        </w:tc>
        <w:tc>
          <w:tcPr>
            <w:tcW w:w="1134" w:type="dxa"/>
          </w:tcPr>
          <w:p w:rsidR="00E54F60" w:rsidRPr="001C1531" w:rsidRDefault="00E54F60" w:rsidP="001C1531">
            <w:pPr>
              <w:ind w:firstLine="0"/>
              <w:rPr>
                <w:sz w:val="24"/>
                <w:szCs w:val="24"/>
              </w:rPr>
            </w:pPr>
            <w:r w:rsidRPr="001C1531">
              <w:rPr>
                <w:sz w:val="24"/>
                <w:szCs w:val="24"/>
              </w:rPr>
              <w:t>56</w:t>
            </w:r>
          </w:p>
        </w:tc>
      </w:tr>
      <w:tr w:rsidR="00E54F60" w:rsidRPr="001C1531" w:rsidTr="00D24BE2">
        <w:tc>
          <w:tcPr>
            <w:tcW w:w="3227" w:type="dxa"/>
          </w:tcPr>
          <w:p w:rsidR="00E54F60" w:rsidRPr="001C1531" w:rsidRDefault="00E54F60" w:rsidP="001C1531">
            <w:pPr>
              <w:ind w:firstLine="0"/>
              <w:rPr>
                <w:b/>
                <w:color w:val="000000" w:themeColor="text1"/>
                <w:sz w:val="24"/>
                <w:szCs w:val="24"/>
                <w:lang w:val="kk-KZ"/>
              </w:rPr>
            </w:pPr>
            <w:r w:rsidRPr="001C1531">
              <w:rPr>
                <w:rStyle w:val="ab"/>
                <w:b w:val="0"/>
                <w:color w:val="000000" w:themeColor="text1"/>
                <w:sz w:val="24"/>
                <w:szCs w:val="24"/>
                <w:shd w:val="clear" w:color="auto" w:fill="EFEED8"/>
              </w:rPr>
              <w:t>Подосиновик красный</w:t>
            </w:r>
          </w:p>
        </w:tc>
        <w:tc>
          <w:tcPr>
            <w:tcW w:w="1984" w:type="dxa"/>
          </w:tcPr>
          <w:p w:rsidR="00E54F60" w:rsidRPr="001C1531" w:rsidRDefault="00E54F60" w:rsidP="001C1531">
            <w:pPr>
              <w:ind w:firstLine="0"/>
              <w:rPr>
                <w:sz w:val="24"/>
                <w:szCs w:val="24"/>
              </w:rPr>
            </w:pPr>
            <w:r w:rsidRPr="001C1531">
              <w:rPr>
                <w:sz w:val="24"/>
                <w:szCs w:val="24"/>
              </w:rPr>
              <w:t>кв.18, выдел 61</w:t>
            </w:r>
          </w:p>
        </w:tc>
        <w:tc>
          <w:tcPr>
            <w:tcW w:w="1560" w:type="dxa"/>
          </w:tcPr>
          <w:p w:rsidR="00E54F60" w:rsidRPr="001C1531" w:rsidRDefault="00E54F60" w:rsidP="001C1531">
            <w:pPr>
              <w:ind w:firstLine="0"/>
              <w:rPr>
                <w:sz w:val="24"/>
                <w:szCs w:val="24"/>
              </w:rPr>
            </w:pPr>
            <w:r w:rsidRPr="001C1531">
              <w:rPr>
                <w:sz w:val="24"/>
                <w:szCs w:val="24"/>
              </w:rPr>
              <w:t>9,6</w:t>
            </w:r>
          </w:p>
        </w:tc>
        <w:tc>
          <w:tcPr>
            <w:tcW w:w="1559" w:type="dxa"/>
          </w:tcPr>
          <w:p w:rsidR="00E54F60" w:rsidRPr="001C1531" w:rsidRDefault="00E54F60" w:rsidP="001C1531">
            <w:pPr>
              <w:ind w:firstLine="0"/>
              <w:rPr>
                <w:sz w:val="24"/>
                <w:szCs w:val="24"/>
              </w:rPr>
            </w:pPr>
            <w:r w:rsidRPr="001C1531">
              <w:rPr>
                <w:sz w:val="24"/>
                <w:szCs w:val="24"/>
              </w:rPr>
              <w:t>4,0</w:t>
            </w:r>
          </w:p>
        </w:tc>
        <w:tc>
          <w:tcPr>
            <w:tcW w:w="1134" w:type="dxa"/>
          </w:tcPr>
          <w:p w:rsidR="00E54F60" w:rsidRPr="001C1531" w:rsidRDefault="00E54F60" w:rsidP="001C1531">
            <w:pPr>
              <w:ind w:firstLine="0"/>
              <w:rPr>
                <w:sz w:val="24"/>
                <w:szCs w:val="24"/>
              </w:rPr>
            </w:pPr>
            <w:r w:rsidRPr="001C1531">
              <w:rPr>
                <w:sz w:val="24"/>
                <w:szCs w:val="24"/>
              </w:rPr>
              <w:t>61</w:t>
            </w:r>
          </w:p>
        </w:tc>
      </w:tr>
      <w:tr w:rsidR="00E54F60" w:rsidRPr="001C1531" w:rsidTr="00D24BE2">
        <w:tc>
          <w:tcPr>
            <w:tcW w:w="3227" w:type="dxa"/>
          </w:tcPr>
          <w:p w:rsidR="00E54F60" w:rsidRPr="001C1531" w:rsidRDefault="00E54F60" w:rsidP="001C1531">
            <w:pPr>
              <w:ind w:firstLine="0"/>
              <w:rPr>
                <w:sz w:val="24"/>
                <w:szCs w:val="24"/>
                <w:lang w:val="kk-KZ"/>
              </w:rPr>
            </w:pPr>
            <w:r w:rsidRPr="001C1531">
              <w:rPr>
                <w:sz w:val="24"/>
                <w:szCs w:val="24"/>
                <w:lang w:val="kk-KZ"/>
              </w:rPr>
              <w:t>Маслята желтые</w:t>
            </w:r>
          </w:p>
        </w:tc>
        <w:tc>
          <w:tcPr>
            <w:tcW w:w="1984" w:type="dxa"/>
          </w:tcPr>
          <w:p w:rsidR="00E54F60" w:rsidRPr="001C1531" w:rsidRDefault="00E54F60" w:rsidP="001C1531">
            <w:pPr>
              <w:ind w:firstLine="0"/>
              <w:rPr>
                <w:sz w:val="24"/>
                <w:szCs w:val="24"/>
              </w:rPr>
            </w:pPr>
            <w:r w:rsidRPr="001C1531">
              <w:rPr>
                <w:sz w:val="24"/>
                <w:szCs w:val="24"/>
              </w:rPr>
              <w:t>кв.18, выдел 51</w:t>
            </w:r>
          </w:p>
        </w:tc>
        <w:tc>
          <w:tcPr>
            <w:tcW w:w="1560" w:type="dxa"/>
          </w:tcPr>
          <w:p w:rsidR="00E54F60" w:rsidRPr="001C1531" w:rsidRDefault="00E54F60" w:rsidP="001C1531">
            <w:pPr>
              <w:ind w:firstLine="0"/>
              <w:rPr>
                <w:sz w:val="24"/>
                <w:szCs w:val="24"/>
              </w:rPr>
            </w:pPr>
            <w:r w:rsidRPr="001C1531">
              <w:rPr>
                <w:sz w:val="24"/>
                <w:szCs w:val="24"/>
              </w:rPr>
              <w:t>7,15</w:t>
            </w:r>
          </w:p>
        </w:tc>
        <w:tc>
          <w:tcPr>
            <w:tcW w:w="1559" w:type="dxa"/>
          </w:tcPr>
          <w:p w:rsidR="00E54F60" w:rsidRPr="001C1531" w:rsidRDefault="00E54F60" w:rsidP="001C1531">
            <w:pPr>
              <w:ind w:firstLine="0"/>
              <w:rPr>
                <w:sz w:val="24"/>
                <w:szCs w:val="24"/>
              </w:rPr>
            </w:pPr>
            <w:r w:rsidRPr="001C1531">
              <w:rPr>
                <w:sz w:val="24"/>
                <w:szCs w:val="24"/>
              </w:rPr>
              <w:t>3,9</w:t>
            </w:r>
          </w:p>
        </w:tc>
        <w:tc>
          <w:tcPr>
            <w:tcW w:w="1134" w:type="dxa"/>
          </w:tcPr>
          <w:p w:rsidR="00E54F60" w:rsidRPr="001C1531" w:rsidRDefault="00E54F60" w:rsidP="001C1531">
            <w:pPr>
              <w:ind w:firstLine="0"/>
              <w:rPr>
                <w:sz w:val="24"/>
                <w:szCs w:val="24"/>
              </w:rPr>
            </w:pPr>
            <w:r w:rsidRPr="001C1531">
              <w:rPr>
                <w:sz w:val="24"/>
                <w:szCs w:val="24"/>
              </w:rPr>
              <w:t>49</w:t>
            </w:r>
          </w:p>
        </w:tc>
      </w:tr>
      <w:tr w:rsidR="00E54F60" w:rsidRPr="001C1531" w:rsidTr="00D24BE2">
        <w:tc>
          <w:tcPr>
            <w:tcW w:w="3227" w:type="dxa"/>
          </w:tcPr>
          <w:p w:rsidR="00E54F60" w:rsidRPr="001C1531" w:rsidRDefault="00E54F60" w:rsidP="001C1531">
            <w:pPr>
              <w:ind w:firstLine="0"/>
              <w:rPr>
                <w:color w:val="000000" w:themeColor="text1"/>
                <w:sz w:val="24"/>
                <w:szCs w:val="24"/>
                <w:lang w:val="kk-KZ"/>
              </w:rPr>
            </w:pPr>
            <w:r w:rsidRPr="001C1531">
              <w:rPr>
                <w:sz w:val="24"/>
                <w:szCs w:val="24"/>
                <w:lang w:val="kk-KZ"/>
              </w:rPr>
              <w:t>Груздь настоящий</w:t>
            </w:r>
          </w:p>
        </w:tc>
        <w:tc>
          <w:tcPr>
            <w:tcW w:w="1984" w:type="dxa"/>
          </w:tcPr>
          <w:p w:rsidR="00E54F60" w:rsidRPr="001C1531" w:rsidRDefault="00E54F60" w:rsidP="001C1531">
            <w:pPr>
              <w:ind w:firstLine="0"/>
              <w:rPr>
                <w:sz w:val="24"/>
                <w:szCs w:val="24"/>
              </w:rPr>
            </w:pPr>
            <w:r w:rsidRPr="001C1531">
              <w:rPr>
                <w:sz w:val="24"/>
                <w:szCs w:val="24"/>
              </w:rPr>
              <w:t>кв.18, выдел 51</w:t>
            </w:r>
          </w:p>
        </w:tc>
        <w:tc>
          <w:tcPr>
            <w:tcW w:w="1560" w:type="dxa"/>
          </w:tcPr>
          <w:p w:rsidR="00E54F60" w:rsidRPr="001C1531" w:rsidRDefault="00E54F60" w:rsidP="001C1531">
            <w:pPr>
              <w:ind w:firstLine="0"/>
              <w:rPr>
                <w:sz w:val="24"/>
                <w:szCs w:val="24"/>
              </w:rPr>
            </w:pPr>
            <w:r w:rsidRPr="001C1531">
              <w:rPr>
                <w:sz w:val="24"/>
                <w:szCs w:val="24"/>
              </w:rPr>
              <w:t>8,6</w:t>
            </w:r>
          </w:p>
        </w:tc>
        <w:tc>
          <w:tcPr>
            <w:tcW w:w="1559" w:type="dxa"/>
          </w:tcPr>
          <w:p w:rsidR="00E54F60" w:rsidRPr="001C1531" w:rsidRDefault="00E54F60" w:rsidP="001C1531">
            <w:pPr>
              <w:ind w:firstLine="0"/>
              <w:rPr>
                <w:sz w:val="24"/>
                <w:szCs w:val="24"/>
              </w:rPr>
            </w:pPr>
          </w:p>
        </w:tc>
        <w:tc>
          <w:tcPr>
            <w:tcW w:w="1134" w:type="dxa"/>
          </w:tcPr>
          <w:p w:rsidR="00E54F60" w:rsidRPr="001C1531" w:rsidRDefault="00E54F60" w:rsidP="001C1531">
            <w:pPr>
              <w:ind w:firstLine="0"/>
              <w:rPr>
                <w:sz w:val="24"/>
                <w:szCs w:val="24"/>
              </w:rPr>
            </w:pPr>
            <w:r w:rsidRPr="001C1531">
              <w:rPr>
                <w:sz w:val="24"/>
                <w:szCs w:val="24"/>
              </w:rPr>
              <w:t>53</w:t>
            </w:r>
          </w:p>
        </w:tc>
      </w:tr>
      <w:tr w:rsidR="00E54F60" w:rsidRPr="001C1531" w:rsidTr="00D24BE2">
        <w:tc>
          <w:tcPr>
            <w:tcW w:w="3227" w:type="dxa"/>
          </w:tcPr>
          <w:p w:rsidR="00E54F60" w:rsidRPr="001C1531" w:rsidRDefault="00E54F60" w:rsidP="001C1531">
            <w:pPr>
              <w:ind w:firstLine="0"/>
              <w:rPr>
                <w:sz w:val="24"/>
                <w:szCs w:val="24"/>
                <w:lang w:val="en-US"/>
              </w:rPr>
            </w:pPr>
            <w:r w:rsidRPr="001C1531">
              <w:rPr>
                <w:sz w:val="24"/>
                <w:szCs w:val="24"/>
                <w:lang w:val="kk-KZ"/>
              </w:rPr>
              <w:t>Моховик зеленый</w:t>
            </w:r>
          </w:p>
        </w:tc>
        <w:tc>
          <w:tcPr>
            <w:tcW w:w="1984" w:type="dxa"/>
          </w:tcPr>
          <w:p w:rsidR="00E54F60" w:rsidRPr="001C1531" w:rsidRDefault="00E54F60" w:rsidP="001C1531">
            <w:pPr>
              <w:ind w:firstLine="0"/>
              <w:rPr>
                <w:sz w:val="24"/>
                <w:szCs w:val="24"/>
              </w:rPr>
            </w:pPr>
            <w:r w:rsidRPr="001C1531">
              <w:rPr>
                <w:sz w:val="24"/>
                <w:szCs w:val="24"/>
              </w:rPr>
              <w:t>кв.18, выдел 51</w:t>
            </w:r>
          </w:p>
        </w:tc>
        <w:tc>
          <w:tcPr>
            <w:tcW w:w="1560" w:type="dxa"/>
          </w:tcPr>
          <w:p w:rsidR="00E54F60" w:rsidRPr="001C1531" w:rsidRDefault="00E54F60" w:rsidP="001C1531">
            <w:pPr>
              <w:ind w:firstLine="0"/>
              <w:rPr>
                <w:sz w:val="24"/>
                <w:szCs w:val="24"/>
              </w:rPr>
            </w:pPr>
            <w:r w:rsidRPr="001C1531">
              <w:rPr>
                <w:sz w:val="24"/>
                <w:szCs w:val="24"/>
              </w:rPr>
              <w:t>9,3</w:t>
            </w:r>
          </w:p>
        </w:tc>
        <w:tc>
          <w:tcPr>
            <w:tcW w:w="1559" w:type="dxa"/>
          </w:tcPr>
          <w:p w:rsidR="00E54F60" w:rsidRPr="001C1531" w:rsidRDefault="00E54F60" w:rsidP="001C1531">
            <w:pPr>
              <w:ind w:firstLine="0"/>
              <w:rPr>
                <w:sz w:val="24"/>
                <w:szCs w:val="24"/>
              </w:rPr>
            </w:pPr>
            <w:r w:rsidRPr="001C1531">
              <w:rPr>
                <w:sz w:val="24"/>
                <w:szCs w:val="24"/>
              </w:rPr>
              <w:t>4,3</w:t>
            </w:r>
          </w:p>
        </w:tc>
        <w:tc>
          <w:tcPr>
            <w:tcW w:w="1134" w:type="dxa"/>
          </w:tcPr>
          <w:p w:rsidR="00E54F60" w:rsidRPr="001C1531" w:rsidRDefault="00E54F60" w:rsidP="001C1531">
            <w:pPr>
              <w:ind w:firstLine="0"/>
              <w:rPr>
                <w:sz w:val="24"/>
                <w:szCs w:val="24"/>
              </w:rPr>
            </w:pPr>
            <w:r w:rsidRPr="001C1531">
              <w:rPr>
                <w:sz w:val="24"/>
                <w:szCs w:val="24"/>
              </w:rPr>
              <w:t>57</w:t>
            </w:r>
          </w:p>
        </w:tc>
      </w:tr>
      <w:tr w:rsidR="00E54F60" w:rsidRPr="001C1531" w:rsidTr="00D24BE2">
        <w:tc>
          <w:tcPr>
            <w:tcW w:w="3227" w:type="dxa"/>
          </w:tcPr>
          <w:p w:rsidR="00E54F60" w:rsidRPr="001C1531" w:rsidRDefault="00E54F60" w:rsidP="001C1531">
            <w:pPr>
              <w:ind w:firstLine="0"/>
              <w:rPr>
                <w:color w:val="000000" w:themeColor="text1"/>
                <w:sz w:val="24"/>
                <w:szCs w:val="24"/>
                <w:lang w:val="kk-KZ"/>
              </w:rPr>
            </w:pPr>
            <w:r w:rsidRPr="001C1531">
              <w:rPr>
                <w:sz w:val="24"/>
                <w:szCs w:val="24"/>
                <w:lang w:val="kk-KZ"/>
              </w:rPr>
              <w:t>Свинушка толстая</w:t>
            </w:r>
          </w:p>
        </w:tc>
        <w:tc>
          <w:tcPr>
            <w:tcW w:w="1984" w:type="dxa"/>
          </w:tcPr>
          <w:p w:rsidR="00E54F60" w:rsidRPr="001C1531" w:rsidRDefault="00E54F60" w:rsidP="001C1531">
            <w:pPr>
              <w:ind w:firstLine="0"/>
              <w:rPr>
                <w:sz w:val="24"/>
                <w:szCs w:val="24"/>
              </w:rPr>
            </w:pPr>
            <w:r w:rsidRPr="001C1531">
              <w:rPr>
                <w:sz w:val="24"/>
                <w:szCs w:val="24"/>
              </w:rPr>
              <w:t>кв.18, выдел 50</w:t>
            </w:r>
          </w:p>
        </w:tc>
        <w:tc>
          <w:tcPr>
            <w:tcW w:w="1560" w:type="dxa"/>
          </w:tcPr>
          <w:p w:rsidR="00E54F60" w:rsidRPr="001C1531" w:rsidRDefault="00E54F60" w:rsidP="001C1531">
            <w:pPr>
              <w:ind w:firstLine="0"/>
              <w:rPr>
                <w:sz w:val="24"/>
                <w:szCs w:val="24"/>
              </w:rPr>
            </w:pPr>
            <w:r w:rsidRPr="001C1531">
              <w:rPr>
                <w:sz w:val="24"/>
                <w:szCs w:val="24"/>
              </w:rPr>
              <w:t>11,8</w:t>
            </w:r>
          </w:p>
        </w:tc>
        <w:tc>
          <w:tcPr>
            <w:tcW w:w="1559" w:type="dxa"/>
          </w:tcPr>
          <w:p w:rsidR="00E54F60" w:rsidRPr="001C1531" w:rsidRDefault="00E54F60" w:rsidP="001C1531">
            <w:pPr>
              <w:ind w:firstLine="0"/>
              <w:rPr>
                <w:sz w:val="24"/>
                <w:szCs w:val="24"/>
              </w:rPr>
            </w:pPr>
            <w:r w:rsidRPr="001C1531">
              <w:rPr>
                <w:sz w:val="24"/>
                <w:szCs w:val="24"/>
              </w:rPr>
              <w:t>2,7</w:t>
            </w:r>
          </w:p>
        </w:tc>
        <w:tc>
          <w:tcPr>
            <w:tcW w:w="1134" w:type="dxa"/>
          </w:tcPr>
          <w:p w:rsidR="00E54F60" w:rsidRPr="001C1531" w:rsidRDefault="00E54F60" w:rsidP="001C1531">
            <w:pPr>
              <w:ind w:firstLine="0"/>
              <w:rPr>
                <w:sz w:val="24"/>
                <w:szCs w:val="24"/>
              </w:rPr>
            </w:pPr>
            <w:r w:rsidRPr="001C1531">
              <w:rPr>
                <w:sz w:val="24"/>
                <w:szCs w:val="24"/>
              </w:rPr>
              <w:t>43</w:t>
            </w:r>
          </w:p>
        </w:tc>
      </w:tr>
      <w:tr w:rsidR="00E54F60" w:rsidRPr="001C1531" w:rsidTr="00D24BE2">
        <w:tc>
          <w:tcPr>
            <w:tcW w:w="3227" w:type="dxa"/>
          </w:tcPr>
          <w:p w:rsidR="00E54F60" w:rsidRPr="001C1531" w:rsidRDefault="00E54F60" w:rsidP="001C1531">
            <w:pPr>
              <w:pStyle w:val="2"/>
              <w:shd w:val="clear" w:color="auto" w:fill="FFFFFF"/>
              <w:spacing w:before="0" w:line="240" w:lineRule="auto"/>
              <w:jc w:val="both"/>
              <w:outlineLvl w:val="1"/>
              <w:rPr>
                <w:rFonts w:ascii="Times New Roman" w:hAnsi="Times New Roman" w:cs="Times New Roman"/>
                <w:b w:val="0"/>
                <w:color w:val="000000" w:themeColor="text1"/>
                <w:sz w:val="24"/>
                <w:szCs w:val="24"/>
                <w:lang w:val="en-US"/>
              </w:rPr>
            </w:pPr>
            <w:r w:rsidRPr="001C1531">
              <w:rPr>
                <w:rFonts w:ascii="Times New Roman" w:hAnsi="Times New Roman" w:cs="Times New Roman"/>
                <w:b w:val="0"/>
                <w:color w:val="000000" w:themeColor="text1"/>
                <w:sz w:val="24"/>
                <w:szCs w:val="24"/>
              </w:rPr>
              <w:t xml:space="preserve">Валуй </w:t>
            </w:r>
          </w:p>
        </w:tc>
        <w:tc>
          <w:tcPr>
            <w:tcW w:w="1984" w:type="dxa"/>
          </w:tcPr>
          <w:p w:rsidR="00E54F60" w:rsidRPr="001C1531" w:rsidRDefault="00E54F60" w:rsidP="001C1531">
            <w:pPr>
              <w:ind w:firstLine="0"/>
              <w:rPr>
                <w:sz w:val="24"/>
                <w:szCs w:val="24"/>
              </w:rPr>
            </w:pPr>
            <w:r w:rsidRPr="001C1531">
              <w:rPr>
                <w:sz w:val="24"/>
                <w:szCs w:val="24"/>
              </w:rPr>
              <w:t>кв.68, выдел 63</w:t>
            </w:r>
          </w:p>
        </w:tc>
        <w:tc>
          <w:tcPr>
            <w:tcW w:w="1560" w:type="dxa"/>
          </w:tcPr>
          <w:p w:rsidR="00E54F60" w:rsidRPr="001C1531" w:rsidRDefault="00E54F60" w:rsidP="001C1531">
            <w:pPr>
              <w:ind w:firstLine="0"/>
              <w:rPr>
                <w:sz w:val="24"/>
                <w:szCs w:val="24"/>
              </w:rPr>
            </w:pPr>
            <w:r w:rsidRPr="001C1531">
              <w:rPr>
                <w:sz w:val="24"/>
                <w:szCs w:val="24"/>
              </w:rPr>
              <w:t>7.6</w:t>
            </w:r>
          </w:p>
        </w:tc>
        <w:tc>
          <w:tcPr>
            <w:tcW w:w="1559" w:type="dxa"/>
          </w:tcPr>
          <w:p w:rsidR="00E54F60" w:rsidRPr="001C1531" w:rsidRDefault="00E54F60" w:rsidP="001C1531">
            <w:pPr>
              <w:ind w:firstLine="0"/>
              <w:rPr>
                <w:sz w:val="24"/>
                <w:szCs w:val="24"/>
              </w:rPr>
            </w:pPr>
            <w:r w:rsidRPr="001C1531">
              <w:rPr>
                <w:sz w:val="24"/>
                <w:szCs w:val="24"/>
              </w:rPr>
              <w:t>3,4</w:t>
            </w:r>
          </w:p>
        </w:tc>
        <w:tc>
          <w:tcPr>
            <w:tcW w:w="1134" w:type="dxa"/>
          </w:tcPr>
          <w:p w:rsidR="00E54F60" w:rsidRPr="001C1531" w:rsidRDefault="00E54F60" w:rsidP="001C1531">
            <w:pPr>
              <w:ind w:firstLine="0"/>
              <w:rPr>
                <w:sz w:val="24"/>
                <w:szCs w:val="24"/>
              </w:rPr>
            </w:pPr>
            <w:r w:rsidRPr="001C1531">
              <w:rPr>
                <w:sz w:val="24"/>
                <w:szCs w:val="24"/>
              </w:rPr>
              <w:t>56</w:t>
            </w:r>
          </w:p>
        </w:tc>
      </w:tr>
      <w:tr w:rsidR="00E54F60" w:rsidRPr="001C1531" w:rsidTr="00D24BE2">
        <w:tc>
          <w:tcPr>
            <w:tcW w:w="3227" w:type="dxa"/>
          </w:tcPr>
          <w:p w:rsidR="00E54F60" w:rsidRPr="001C1531" w:rsidRDefault="00E54F60" w:rsidP="001C1531">
            <w:pPr>
              <w:ind w:firstLine="0"/>
              <w:rPr>
                <w:color w:val="000000" w:themeColor="text1"/>
                <w:sz w:val="24"/>
                <w:szCs w:val="24"/>
                <w:lang w:val="kk-KZ"/>
              </w:rPr>
            </w:pPr>
            <w:r w:rsidRPr="001C1531">
              <w:rPr>
                <w:sz w:val="24"/>
                <w:szCs w:val="24"/>
                <w:lang w:val="kk-KZ"/>
              </w:rPr>
              <w:t>Белый гриб</w:t>
            </w:r>
          </w:p>
        </w:tc>
        <w:tc>
          <w:tcPr>
            <w:tcW w:w="1984" w:type="dxa"/>
          </w:tcPr>
          <w:p w:rsidR="00E54F60" w:rsidRPr="001C1531" w:rsidRDefault="00E54F60" w:rsidP="001C1531">
            <w:pPr>
              <w:ind w:firstLine="0"/>
              <w:rPr>
                <w:sz w:val="24"/>
                <w:szCs w:val="24"/>
              </w:rPr>
            </w:pPr>
            <w:r w:rsidRPr="001C1531">
              <w:rPr>
                <w:sz w:val="24"/>
                <w:szCs w:val="24"/>
              </w:rPr>
              <w:t>кв.17, выдел 51</w:t>
            </w:r>
          </w:p>
        </w:tc>
        <w:tc>
          <w:tcPr>
            <w:tcW w:w="1560" w:type="dxa"/>
          </w:tcPr>
          <w:p w:rsidR="00E54F60" w:rsidRPr="001C1531" w:rsidRDefault="00E54F60" w:rsidP="001C1531">
            <w:pPr>
              <w:ind w:firstLine="0"/>
              <w:rPr>
                <w:sz w:val="24"/>
                <w:szCs w:val="24"/>
              </w:rPr>
            </w:pPr>
            <w:r w:rsidRPr="001C1531">
              <w:rPr>
                <w:sz w:val="24"/>
                <w:szCs w:val="24"/>
              </w:rPr>
              <w:t>9,9</w:t>
            </w:r>
          </w:p>
        </w:tc>
        <w:tc>
          <w:tcPr>
            <w:tcW w:w="1559" w:type="dxa"/>
          </w:tcPr>
          <w:p w:rsidR="00E54F60" w:rsidRPr="001C1531" w:rsidRDefault="00E54F60" w:rsidP="001C1531">
            <w:pPr>
              <w:ind w:firstLine="0"/>
              <w:rPr>
                <w:sz w:val="24"/>
                <w:szCs w:val="24"/>
              </w:rPr>
            </w:pPr>
            <w:r w:rsidRPr="001C1531">
              <w:rPr>
                <w:sz w:val="24"/>
                <w:szCs w:val="24"/>
              </w:rPr>
              <w:t>4,9</w:t>
            </w:r>
          </w:p>
        </w:tc>
        <w:tc>
          <w:tcPr>
            <w:tcW w:w="1134" w:type="dxa"/>
          </w:tcPr>
          <w:p w:rsidR="00E54F60" w:rsidRPr="001C1531" w:rsidRDefault="00E54F60" w:rsidP="001C1531">
            <w:pPr>
              <w:ind w:firstLine="0"/>
              <w:rPr>
                <w:sz w:val="24"/>
                <w:szCs w:val="24"/>
              </w:rPr>
            </w:pPr>
            <w:r w:rsidRPr="001C1531">
              <w:rPr>
                <w:sz w:val="24"/>
                <w:szCs w:val="24"/>
              </w:rPr>
              <w:t>59</w:t>
            </w:r>
          </w:p>
        </w:tc>
      </w:tr>
      <w:tr w:rsidR="00E54F60" w:rsidRPr="001C1531" w:rsidTr="00D24BE2">
        <w:tc>
          <w:tcPr>
            <w:tcW w:w="3227" w:type="dxa"/>
          </w:tcPr>
          <w:p w:rsidR="00E54F60" w:rsidRPr="001C1531" w:rsidRDefault="00E54F60" w:rsidP="001C1531">
            <w:pPr>
              <w:ind w:firstLine="0"/>
              <w:rPr>
                <w:color w:val="000000" w:themeColor="text1"/>
                <w:sz w:val="24"/>
                <w:szCs w:val="24"/>
                <w:lang w:val="kk-KZ"/>
              </w:rPr>
            </w:pPr>
            <w:r w:rsidRPr="001C1531">
              <w:rPr>
                <w:color w:val="000000" w:themeColor="text1"/>
                <w:sz w:val="24"/>
                <w:szCs w:val="24"/>
                <w:lang w:val="kk-KZ"/>
              </w:rPr>
              <w:t>Грузди  белые</w:t>
            </w:r>
          </w:p>
        </w:tc>
        <w:tc>
          <w:tcPr>
            <w:tcW w:w="1984" w:type="dxa"/>
          </w:tcPr>
          <w:p w:rsidR="00E54F60" w:rsidRPr="001C1531" w:rsidRDefault="00E54F60" w:rsidP="001C1531">
            <w:pPr>
              <w:ind w:firstLine="0"/>
              <w:rPr>
                <w:sz w:val="24"/>
                <w:szCs w:val="24"/>
              </w:rPr>
            </w:pPr>
            <w:r w:rsidRPr="001C1531">
              <w:rPr>
                <w:sz w:val="24"/>
                <w:szCs w:val="24"/>
              </w:rPr>
              <w:t>кв.17, выдел 51</w:t>
            </w:r>
          </w:p>
        </w:tc>
        <w:tc>
          <w:tcPr>
            <w:tcW w:w="1560" w:type="dxa"/>
          </w:tcPr>
          <w:p w:rsidR="00E54F60" w:rsidRPr="001C1531" w:rsidRDefault="00E54F60" w:rsidP="001C1531">
            <w:pPr>
              <w:ind w:firstLine="0"/>
              <w:rPr>
                <w:sz w:val="24"/>
                <w:szCs w:val="24"/>
              </w:rPr>
            </w:pPr>
            <w:r w:rsidRPr="001C1531">
              <w:rPr>
                <w:sz w:val="24"/>
                <w:szCs w:val="24"/>
              </w:rPr>
              <w:t>8,7</w:t>
            </w:r>
          </w:p>
        </w:tc>
        <w:tc>
          <w:tcPr>
            <w:tcW w:w="1559" w:type="dxa"/>
          </w:tcPr>
          <w:p w:rsidR="00E54F60" w:rsidRPr="001C1531" w:rsidRDefault="00E54F60" w:rsidP="001C1531">
            <w:pPr>
              <w:ind w:firstLine="0"/>
              <w:rPr>
                <w:sz w:val="24"/>
                <w:szCs w:val="24"/>
              </w:rPr>
            </w:pPr>
            <w:r w:rsidRPr="001C1531">
              <w:rPr>
                <w:sz w:val="24"/>
                <w:szCs w:val="24"/>
              </w:rPr>
              <w:t>4,1</w:t>
            </w:r>
          </w:p>
        </w:tc>
        <w:tc>
          <w:tcPr>
            <w:tcW w:w="1134" w:type="dxa"/>
          </w:tcPr>
          <w:p w:rsidR="00E54F60" w:rsidRPr="001C1531" w:rsidRDefault="00E54F60" w:rsidP="001C1531">
            <w:pPr>
              <w:ind w:firstLine="0"/>
              <w:rPr>
                <w:sz w:val="24"/>
                <w:szCs w:val="24"/>
              </w:rPr>
            </w:pPr>
            <w:r w:rsidRPr="001C1531">
              <w:rPr>
                <w:sz w:val="24"/>
                <w:szCs w:val="24"/>
              </w:rPr>
              <w:t>57</w:t>
            </w:r>
          </w:p>
        </w:tc>
      </w:tr>
      <w:tr w:rsidR="00E54F60" w:rsidRPr="001C1531" w:rsidTr="00D24BE2">
        <w:tc>
          <w:tcPr>
            <w:tcW w:w="3227" w:type="dxa"/>
          </w:tcPr>
          <w:p w:rsidR="00E54F60" w:rsidRPr="001C1531" w:rsidRDefault="00E54F60" w:rsidP="001C1531">
            <w:pPr>
              <w:ind w:firstLine="0"/>
              <w:rPr>
                <w:sz w:val="24"/>
                <w:szCs w:val="24"/>
              </w:rPr>
            </w:pPr>
            <w:r w:rsidRPr="001C1531">
              <w:rPr>
                <w:sz w:val="24"/>
                <w:szCs w:val="24"/>
              </w:rPr>
              <w:t>Грузди черные</w:t>
            </w:r>
          </w:p>
        </w:tc>
        <w:tc>
          <w:tcPr>
            <w:tcW w:w="1984" w:type="dxa"/>
          </w:tcPr>
          <w:p w:rsidR="00E54F60" w:rsidRPr="001C1531" w:rsidRDefault="00E54F60" w:rsidP="001C1531">
            <w:pPr>
              <w:ind w:firstLine="0"/>
              <w:rPr>
                <w:sz w:val="24"/>
                <w:szCs w:val="24"/>
              </w:rPr>
            </w:pPr>
            <w:r w:rsidRPr="001C1531">
              <w:rPr>
                <w:sz w:val="24"/>
                <w:szCs w:val="24"/>
              </w:rPr>
              <w:t>кв.17, выдел 51</w:t>
            </w:r>
          </w:p>
        </w:tc>
        <w:tc>
          <w:tcPr>
            <w:tcW w:w="1560" w:type="dxa"/>
          </w:tcPr>
          <w:p w:rsidR="00E54F60" w:rsidRPr="001C1531" w:rsidRDefault="00E54F60" w:rsidP="001C1531">
            <w:pPr>
              <w:ind w:firstLine="0"/>
              <w:rPr>
                <w:sz w:val="24"/>
                <w:szCs w:val="24"/>
              </w:rPr>
            </w:pPr>
            <w:r w:rsidRPr="001C1531">
              <w:rPr>
                <w:sz w:val="24"/>
                <w:szCs w:val="24"/>
              </w:rPr>
              <w:t>10,1</w:t>
            </w:r>
          </w:p>
        </w:tc>
        <w:tc>
          <w:tcPr>
            <w:tcW w:w="1559" w:type="dxa"/>
          </w:tcPr>
          <w:p w:rsidR="00E54F60" w:rsidRPr="001C1531" w:rsidRDefault="00E54F60" w:rsidP="001C1531">
            <w:pPr>
              <w:ind w:firstLine="0"/>
              <w:rPr>
                <w:sz w:val="24"/>
                <w:szCs w:val="24"/>
              </w:rPr>
            </w:pPr>
            <w:r w:rsidRPr="001C1531">
              <w:rPr>
                <w:sz w:val="24"/>
                <w:szCs w:val="24"/>
              </w:rPr>
              <w:t>3,9</w:t>
            </w:r>
          </w:p>
        </w:tc>
        <w:tc>
          <w:tcPr>
            <w:tcW w:w="1134" w:type="dxa"/>
          </w:tcPr>
          <w:p w:rsidR="00E54F60" w:rsidRPr="001C1531" w:rsidRDefault="00E54F60" w:rsidP="001C1531">
            <w:pPr>
              <w:ind w:firstLine="0"/>
              <w:rPr>
                <w:sz w:val="24"/>
                <w:szCs w:val="24"/>
              </w:rPr>
            </w:pPr>
            <w:r w:rsidRPr="001C1531">
              <w:rPr>
                <w:sz w:val="24"/>
                <w:szCs w:val="24"/>
              </w:rPr>
              <w:t>59</w:t>
            </w:r>
          </w:p>
        </w:tc>
      </w:tr>
    </w:tbl>
    <w:p w:rsidR="00E54F60" w:rsidRPr="001C1531" w:rsidRDefault="00E54F60" w:rsidP="001C1531">
      <w:pPr>
        <w:ind w:firstLine="0"/>
        <w:rPr>
          <w:sz w:val="24"/>
          <w:szCs w:val="24"/>
        </w:rPr>
      </w:pPr>
    </w:p>
    <w:p w:rsidR="000203F4" w:rsidRPr="001C1531" w:rsidRDefault="000203F4" w:rsidP="000203F4">
      <w:pPr>
        <w:spacing w:line="360" w:lineRule="auto"/>
        <w:ind w:firstLine="709"/>
        <w:rPr>
          <w:color w:val="000000"/>
          <w:sz w:val="24"/>
          <w:szCs w:val="24"/>
          <w:lang w:eastAsia="it-IT"/>
        </w:rPr>
      </w:pPr>
      <w:r w:rsidRPr="001C1531">
        <w:rPr>
          <w:color w:val="000000"/>
          <w:sz w:val="24"/>
          <w:szCs w:val="24"/>
          <w:lang w:eastAsia="it-IT"/>
        </w:rPr>
        <w:t xml:space="preserve">В процессе эволюции, по-видимому, морфологические структуры грибов сохранили особенности своих физиологических процессов и гомеостаза в целом. Как показывает анализ лабораторных исследований, у объектов имеется очень незначительное изменение некоторых показателей. Например, по степени влажности грибы, отобранные из Туркестанской области, имеют несколько нижние величины на 10-11%, чем грибы, отобранные в лесах Восточно-Казахстанской или Акмолинской области. То есть, очевидно, что влажность окружающей среды влияет на состояние влажности среды. Но </w:t>
      </w:r>
      <w:r w:rsidRPr="001C1531">
        <w:rPr>
          <w:color w:val="000000"/>
          <w:sz w:val="24"/>
          <w:szCs w:val="24"/>
          <w:lang w:eastAsia="it-IT"/>
        </w:rPr>
        <w:lastRenderedPageBreak/>
        <w:t xml:space="preserve">следует отметить, что различие в 10-11%  возможно обусловлено в силу того, что при сборе грибов в регионе Восточного Казахстана отмечалась ежедневная дождливая погода, что могло повлиять на данный показатель.  </w:t>
      </w:r>
    </w:p>
    <w:p w:rsidR="001C1531" w:rsidRDefault="001C1531" w:rsidP="00E54F60">
      <w:pPr>
        <w:ind w:firstLine="708"/>
        <w:rPr>
          <w:sz w:val="24"/>
          <w:szCs w:val="24"/>
        </w:rPr>
      </w:pPr>
    </w:p>
    <w:p w:rsidR="00E54F60" w:rsidRDefault="00E54F60" w:rsidP="00357D0B">
      <w:pPr>
        <w:ind w:firstLine="0"/>
        <w:rPr>
          <w:sz w:val="24"/>
          <w:szCs w:val="24"/>
        </w:rPr>
      </w:pPr>
      <w:r w:rsidRPr="008A46C3">
        <w:rPr>
          <w:sz w:val="24"/>
          <w:szCs w:val="24"/>
        </w:rPr>
        <w:t xml:space="preserve">Таблица </w:t>
      </w:r>
      <w:r w:rsidR="00442EF6">
        <w:rPr>
          <w:sz w:val="24"/>
          <w:szCs w:val="24"/>
          <w:lang w:val="kk-KZ"/>
        </w:rPr>
        <w:t xml:space="preserve">4 </w:t>
      </w:r>
      <w:r w:rsidRPr="008A46C3">
        <w:rPr>
          <w:sz w:val="24"/>
          <w:szCs w:val="24"/>
        </w:rPr>
        <w:t xml:space="preserve">– Показатели </w:t>
      </w:r>
      <w:r>
        <w:rPr>
          <w:sz w:val="24"/>
          <w:szCs w:val="24"/>
        </w:rPr>
        <w:t>биологической ценности</w:t>
      </w:r>
      <w:r w:rsidRPr="008A46C3">
        <w:rPr>
          <w:sz w:val="24"/>
          <w:szCs w:val="24"/>
        </w:rPr>
        <w:t xml:space="preserve"> съедобных грибов</w:t>
      </w:r>
      <w:r>
        <w:rPr>
          <w:sz w:val="24"/>
          <w:szCs w:val="24"/>
        </w:rPr>
        <w:t xml:space="preserve"> Костанайской области (</w:t>
      </w:r>
      <w:r w:rsidRPr="003B4A5D">
        <w:rPr>
          <w:rFonts w:ascii="KZ Times New Roman" w:hAnsi="KZ Times New Roman"/>
          <w:sz w:val="24"/>
          <w:szCs w:val="24"/>
          <w:lang w:val="kk-KZ"/>
        </w:rPr>
        <w:t>Лесхоз:</w:t>
      </w:r>
      <w:r w:rsidR="00416098">
        <w:rPr>
          <w:rFonts w:ascii="KZ Times New Roman" w:hAnsi="KZ Times New Roman"/>
          <w:sz w:val="24"/>
          <w:szCs w:val="24"/>
          <w:lang w:val="kk-KZ"/>
        </w:rPr>
        <w:t xml:space="preserve"> </w:t>
      </w:r>
      <w:r w:rsidRPr="003B4A5D">
        <w:rPr>
          <w:rFonts w:ascii="KZ Times New Roman" w:hAnsi="KZ Times New Roman"/>
          <w:sz w:val="24"/>
          <w:szCs w:val="24"/>
          <w:lang w:val="kk-KZ"/>
        </w:rPr>
        <w:t>Басаманский</w:t>
      </w:r>
      <w:r>
        <w:rPr>
          <w:rFonts w:ascii="KZ Times New Roman" w:hAnsi="KZ Times New Roman"/>
          <w:sz w:val="24"/>
          <w:szCs w:val="24"/>
          <w:lang w:val="kk-KZ"/>
        </w:rPr>
        <w:t>;</w:t>
      </w:r>
      <w:r w:rsidRPr="003B4A5D">
        <w:rPr>
          <w:rFonts w:ascii="KZ Times New Roman" w:hAnsi="KZ Times New Roman"/>
          <w:sz w:val="24"/>
          <w:szCs w:val="24"/>
          <w:lang w:val="kk-KZ"/>
        </w:rPr>
        <w:t xml:space="preserve"> лесничество:Кондратьевское</w:t>
      </w:r>
      <w:r>
        <w:rPr>
          <w:sz w:val="24"/>
          <w:szCs w:val="24"/>
        </w:rPr>
        <w:t>)</w:t>
      </w:r>
    </w:p>
    <w:p w:rsidR="00E54F60" w:rsidRPr="008A46C3" w:rsidRDefault="00E54F60" w:rsidP="00E54F60">
      <w:pPr>
        <w:rPr>
          <w:sz w:val="24"/>
          <w:szCs w:val="24"/>
        </w:rPr>
      </w:pPr>
    </w:p>
    <w:tbl>
      <w:tblPr>
        <w:tblStyle w:val="aa"/>
        <w:tblW w:w="0" w:type="auto"/>
        <w:tblLayout w:type="fixed"/>
        <w:tblLook w:val="04A0"/>
      </w:tblPr>
      <w:tblGrid>
        <w:gridCol w:w="3227"/>
        <w:gridCol w:w="1984"/>
        <w:gridCol w:w="1560"/>
        <w:gridCol w:w="1559"/>
        <w:gridCol w:w="1134"/>
      </w:tblGrid>
      <w:tr w:rsidR="00E54F60" w:rsidRPr="00694192" w:rsidTr="00D24BE2">
        <w:tc>
          <w:tcPr>
            <w:tcW w:w="3227" w:type="dxa"/>
          </w:tcPr>
          <w:p w:rsidR="00E54F60" w:rsidRPr="00CD1704" w:rsidRDefault="00E54F60" w:rsidP="00D24BE2">
            <w:pPr>
              <w:rPr>
                <w:sz w:val="24"/>
                <w:szCs w:val="24"/>
              </w:rPr>
            </w:pPr>
            <w:r w:rsidRPr="00CD1704">
              <w:rPr>
                <w:sz w:val="24"/>
                <w:szCs w:val="24"/>
              </w:rPr>
              <w:t>Вид</w:t>
            </w:r>
          </w:p>
        </w:tc>
        <w:tc>
          <w:tcPr>
            <w:tcW w:w="1984" w:type="dxa"/>
          </w:tcPr>
          <w:p w:rsidR="00E54F60" w:rsidRPr="00CD1704" w:rsidRDefault="00ED4C92" w:rsidP="00ED4C92">
            <w:pPr>
              <w:ind w:firstLine="0"/>
              <w:rPr>
                <w:sz w:val="24"/>
                <w:szCs w:val="24"/>
              </w:rPr>
            </w:pPr>
            <w:r>
              <w:rPr>
                <w:sz w:val="24"/>
                <w:szCs w:val="24"/>
              </w:rPr>
              <w:t>М</w:t>
            </w:r>
            <w:r w:rsidR="00E54F60" w:rsidRPr="00CD1704">
              <w:rPr>
                <w:sz w:val="24"/>
                <w:szCs w:val="24"/>
              </w:rPr>
              <w:t>есто отбора</w:t>
            </w:r>
          </w:p>
          <w:p w:rsidR="00E54F60" w:rsidRPr="00CD1704" w:rsidRDefault="00E54F60" w:rsidP="00D24BE2">
            <w:pPr>
              <w:rPr>
                <w:sz w:val="24"/>
                <w:szCs w:val="24"/>
                <w:lang w:val="en-US"/>
              </w:rPr>
            </w:pPr>
          </w:p>
        </w:tc>
        <w:tc>
          <w:tcPr>
            <w:tcW w:w="1560" w:type="dxa"/>
          </w:tcPr>
          <w:p w:rsidR="00E54F60" w:rsidRPr="00F16167" w:rsidRDefault="00E54F60" w:rsidP="00ED4C92">
            <w:pPr>
              <w:ind w:firstLine="0"/>
              <w:rPr>
                <w:sz w:val="24"/>
                <w:szCs w:val="24"/>
              </w:rPr>
            </w:pPr>
            <w:r>
              <w:rPr>
                <w:sz w:val="24"/>
                <w:szCs w:val="24"/>
              </w:rPr>
              <w:t>Зольность,%</w:t>
            </w:r>
          </w:p>
        </w:tc>
        <w:tc>
          <w:tcPr>
            <w:tcW w:w="1559" w:type="dxa"/>
          </w:tcPr>
          <w:p w:rsidR="00E54F60" w:rsidRPr="00F90BAF" w:rsidRDefault="00E54F60" w:rsidP="00ED4C92">
            <w:pPr>
              <w:ind w:firstLine="0"/>
              <w:rPr>
                <w:sz w:val="24"/>
                <w:szCs w:val="24"/>
              </w:rPr>
            </w:pPr>
            <w:r>
              <w:rPr>
                <w:sz w:val="24"/>
                <w:szCs w:val="24"/>
              </w:rPr>
              <w:t>Содержание углеводов, %</w:t>
            </w:r>
          </w:p>
        </w:tc>
        <w:tc>
          <w:tcPr>
            <w:tcW w:w="1134" w:type="dxa"/>
          </w:tcPr>
          <w:p w:rsidR="00E54F60" w:rsidRPr="00F90BAF" w:rsidRDefault="00E54F60" w:rsidP="00ED4C92">
            <w:pPr>
              <w:ind w:firstLine="0"/>
              <w:rPr>
                <w:sz w:val="24"/>
                <w:szCs w:val="24"/>
              </w:rPr>
            </w:pPr>
            <w:r>
              <w:rPr>
                <w:sz w:val="24"/>
                <w:szCs w:val="24"/>
              </w:rPr>
              <w:t>Влаж-ность, %</w:t>
            </w:r>
          </w:p>
        </w:tc>
      </w:tr>
      <w:tr w:rsidR="00E54F60" w:rsidRPr="00694192" w:rsidTr="00D24BE2">
        <w:tc>
          <w:tcPr>
            <w:tcW w:w="3227" w:type="dxa"/>
          </w:tcPr>
          <w:p w:rsidR="00E54F60" w:rsidRPr="00CD1704" w:rsidRDefault="00E54F60" w:rsidP="007035F9">
            <w:pPr>
              <w:ind w:firstLine="0"/>
              <w:rPr>
                <w:sz w:val="24"/>
                <w:szCs w:val="24"/>
              </w:rPr>
            </w:pPr>
            <w:r w:rsidRPr="00CD1704">
              <w:rPr>
                <w:sz w:val="24"/>
                <w:szCs w:val="24"/>
              </w:rPr>
              <w:t>Подберезовик обыкновенный</w:t>
            </w:r>
          </w:p>
        </w:tc>
        <w:tc>
          <w:tcPr>
            <w:tcW w:w="1984" w:type="dxa"/>
          </w:tcPr>
          <w:p w:rsidR="00E54F60" w:rsidRDefault="00E54F60" w:rsidP="002122C0">
            <w:pPr>
              <w:ind w:firstLine="0"/>
            </w:pPr>
            <w:r w:rsidRPr="00C03180">
              <w:rPr>
                <w:sz w:val="24"/>
                <w:szCs w:val="24"/>
              </w:rPr>
              <w:t>кв.</w:t>
            </w:r>
            <w:r>
              <w:rPr>
                <w:sz w:val="24"/>
                <w:szCs w:val="24"/>
              </w:rPr>
              <w:t>35, выдел 2</w:t>
            </w:r>
          </w:p>
        </w:tc>
        <w:tc>
          <w:tcPr>
            <w:tcW w:w="1560" w:type="dxa"/>
          </w:tcPr>
          <w:p w:rsidR="00E54F60" w:rsidRPr="00CD1704" w:rsidRDefault="00E54F60" w:rsidP="00D24BE2">
            <w:pPr>
              <w:rPr>
                <w:sz w:val="24"/>
                <w:szCs w:val="24"/>
              </w:rPr>
            </w:pPr>
            <w:r>
              <w:rPr>
                <w:sz w:val="24"/>
                <w:szCs w:val="24"/>
              </w:rPr>
              <w:t>38,5</w:t>
            </w:r>
          </w:p>
        </w:tc>
        <w:tc>
          <w:tcPr>
            <w:tcW w:w="1559" w:type="dxa"/>
          </w:tcPr>
          <w:p w:rsidR="00E54F60" w:rsidRPr="00CD1704" w:rsidRDefault="00E54F60" w:rsidP="00D24BE2">
            <w:pPr>
              <w:rPr>
                <w:sz w:val="24"/>
                <w:szCs w:val="24"/>
              </w:rPr>
            </w:pPr>
            <w:r>
              <w:rPr>
                <w:sz w:val="24"/>
                <w:szCs w:val="24"/>
              </w:rPr>
              <w:t>4,4</w:t>
            </w:r>
          </w:p>
        </w:tc>
        <w:tc>
          <w:tcPr>
            <w:tcW w:w="1134" w:type="dxa"/>
          </w:tcPr>
          <w:p w:rsidR="00E54F60" w:rsidRPr="00CD1704" w:rsidRDefault="00E54F60" w:rsidP="00D24BE2">
            <w:pPr>
              <w:rPr>
                <w:sz w:val="24"/>
                <w:szCs w:val="24"/>
              </w:rPr>
            </w:pPr>
            <w:r>
              <w:rPr>
                <w:sz w:val="24"/>
                <w:szCs w:val="24"/>
              </w:rPr>
              <w:t>46</w:t>
            </w:r>
          </w:p>
        </w:tc>
      </w:tr>
      <w:tr w:rsidR="00E54F60" w:rsidTr="00D24BE2">
        <w:tc>
          <w:tcPr>
            <w:tcW w:w="3227" w:type="dxa"/>
          </w:tcPr>
          <w:p w:rsidR="00E54F60" w:rsidRPr="00CD1704" w:rsidRDefault="00E54F60" w:rsidP="007035F9">
            <w:pPr>
              <w:ind w:firstLine="0"/>
              <w:rPr>
                <w:sz w:val="24"/>
                <w:szCs w:val="24"/>
              </w:rPr>
            </w:pPr>
            <w:r w:rsidRPr="00CD1704">
              <w:rPr>
                <w:iCs/>
                <w:sz w:val="24"/>
                <w:szCs w:val="24"/>
              </w:rPr>
              <w:t>Груздь настоящий</w:t>
            </w:r>
          </w:p>
        </w:tc>
        <w:tc>
          <w:tcPr>
            <w:tcW w:w="1984" w:type="dxa"/>
          </w:tcPr>
          <w:p w:rsidR="00E54F60" w:rsidRDefault="00E54F60" w:rsidP="002122C0">
            <w:pPr>
              <w:ind w:firstLine="0"/>
            </w:pPr>
            <w:r w:rsidRPr="00C03180">
              <w:rPr>
                <w:sz w:val="24"/>
                <w:szCs w:val="24"/>
              </w:rPr>
              <w:t>кв.</w:t>
            </w:r>
            <w:r>
              <w:rPr>
                <w:sz w:val="24"/>
                <w:szCs w:val="24"/>
              </w:rPr>
              <w:t>35, выдел 5</w:t>
            </w:r>
          </w:p>
        </w:tc>
        <w:tc>
          <w:tcPr>
            <w:tcW w:w="1560" w:type="dxa"/>
          </w:tcPr>
          <w:p w:rsidR="00E54F60" w:rsidRPr="00CD1704" w:rsidRDefault="00E54F60" w:rsidP="00D24BE2">
            <w:pPr>
              <w:rPr>
                <w:sz w:val="24"/>
                <w:szCs w:val="24"/>
              </w:rPr>
            </w:pPr>
            <w:r w:rsidRPr="00390792">
              <w:rPr>
                <w:sz w:val="24"/>
                <w:szCs w:val="24"/>
              </w:rPr>
              <w:t>3</w:t>
            </w:r>
            <w:r>
              <w:rPr>
                <w:sz w:val="24"/>
                <w:szCs w:val="24"/>
              </w:rPr>
              <w:t>6,1</w:t>
            </w:r>
          </w:p>
        </w:tc>
        <w:tc>
          <w:tcPr>
            <w:tcW w:w="1559" w:type="dxa"/>
          </w:tcPr>
          <w:p w:rsidR="00E54F60" w:rsidRPr="00CD1704" w:rsidRDefault="00E54F60" w:rsidP="00D24BE2">
            <w:pPr>
              <w:rPr>
                <w:sz w:val="24"/>
                <w:szCs w:val="24"/>
              </w:rPr>
            </w:pPr>
            <w:r>
              <w:rPr>
                <w:sz w:val="24"/>
                <w:szCs w:val="24"/>
              </w:rPr>
              <w:t>4,7</w:t>
            </w:r>
          </w:p>
        </w:tc>
        <w:tc>
          <w:tcPr>
            <w:tcW w:w="1134" w:type="dxa"/>
          </w:tcPr>
          <w:p w:rsidR="00E54F60" w:rsidRPr="00CD1704" w:rsidRDefault="00E54F60" w:rsidP="00D24BE2">
            <w:pPr>
              <w:rPr>
                <w:sz w:val="24"/>
                <w:szCs w:val="24"/>
              </w:rPr>
            </w:pPr>
            <w:r>
              <w:rPr>
                <w:sz w:val="24"/>
                <w:szCs w:val="24"/>
              </w:rPr>
              <w:t>53</w:t>
            </w:r>
          </w:p>
        </w:tc>
      </w:tr>
    </w:tbl>
    <w:p w:rsidR="00E54F60" w:rsidRDefault="00E54F60" w:rsidP="00E54F60"/>
    <w:p w:rsidR="00D50871" w:rsidRDefault="00416098" w:rsidP="00416098">
      <w:pPr>
        <w:spacing w:line="360" w:lineRule="auto"/>
        <w:ind w:firstLine="709"/>
        <w:rPr>
          <w:sz w:val="24"/>
          <w:szCs w:val="24"/>
        </w:rPr>
      </w:pPr>
      <w:r w:rsidRPr="00705116">
        <w:rPr>
          <w:sz w:val="24"/>
          <w:szCs w:val="24"/>
        </w:rPr>
        <w:t>Сбор грибов в Костанайской, Акмолинской областях осуществлялся в период конца грибного сезона.</w:t>
      </w:r>
      <w:r>
        <w:rPr>
          <w:sz w:val="24"/>
          <w:szCs w:val="24"/>
        </w:rPr>
        <w:t xml:space="preserve"> В этот период стояла сухая прохладная погода, что возможно не повлияла на биологические параметры при лабораторных обследованиях съедобных грибов. </w:t>
      </w:r>
    </w:p>
    <w:p w:rsidR="00D50871" w:rsidRDefault="00D50871" w:rsidP="00E54F60">
      <w:pPr>
        <w:ind w:firstLine="708"/>
        <w:rPr>
          <w:sz w:val="24"/>
          <w:szCs w:val="24"/>
        </w:rPr>
      </w:pPr>
    </w:p>
    <w:p w:rsidR="00E54F60" w:rsidRPr="008A46C3" w:rsidRDefault="00E54F60" w:rsidP="00357D0B">
      <w:pPr>
        <w:ind w:firstLine="0"/>
        <w:rPr>
          <w:sz w:val="24"/>
          <w:szCs w:val="24"/>
        </w:rPr>
      </w:pPr>
      <w:r w:rsidRPr="008A46C3">
        <w:rPr>
          <w:sz w:val="24"/>
          <w:szCs w:val="24"/>
        </w:rPr>
        <w:t xml:space="preserve">Таблица </w:t>
      </w:r>
      <w:r w:rsidR="00442EF6">
        <w:rPr>
          <w:sz w:val="24"/>
          <w:szCs w:val="24"/>
          <w:lang w:val="kk-KZ"/>
        </w:rPr>
        <w:t xml:space="preserve">5 </w:t>
      </w:r>
      <w:r w:rsidRPr="008A46C3">
        <w:rPr>
          <w:sz w:val="24"/>
          <w:szCs w:val="24"/>
        </w:rPr>
        <w:t xml:space="preserve">– Показатели </w:t>
      </w:r>
      <w:r>
        <w:rPr>
          <w:sz w:val="24"/>
          <w:szCs w:val="24"/>
        </w:rPr>
        <w:t>биологической ценности</w:t>
      </w:r>
      <w:r w:rsidRPr="008A46C3">
        <w:rPr>
          <w:sz w:val="24"/>
          <w:szCs w:val="24"/>
        </w:rPr>
        <w:t xml:space="preserve"> съедобных грибов</w:t>
      </w:r>
      <w:r>
        <w:rPr>
          <w:sz w:val="24"/>
          <w:szCs w:val="24"/>
        </w:rPr>
        <w:t xml:space="preserve"> Туркестанской</w:t>
      </w:r>
      <w:r w:rsidRPr="008A46C3">
        <w:rPr>
          <w:sz w:val="24"/>
          <w:szCs w:val="24"/>
        </w:rPr>
        <w:t xml:space="preserve"> области</w:t>
      </w:r>
    </w:p>
    <w:tbl>
      <w:tblPr>
        <w:tblStyle w:val="aa"/>
        <w:tblW w:w="0" w:type="auto"/>
        <w:tblLayout w:type="fixed"/>
        <w:tblLook w:val="04A0"/>
      </w:tblPr>
      <w:tblGrid>
        <w:gridCol w:w="2819"/>
        <w:gridCol w:w="2251"/>
        <w:gridCol w:w="1559"/>
        <w:gridCol w:w="1559"/>
        <w:gridCol w:w="1276"/>
      </w:tblGrid>
      <w:tr w:rsidR="00E54F60" w:rsidRPr="00694192" w:rsidTr="00D24BE2">
        <w:tc>
          <w:tcPr>
            <w:tcW w:w="2819" w:type="dxa"/>
          </w:tcPr>
          <w:p w:rsidR="00E54F60" w:rsidRPr="00CD1704" w:rsidRDefault="00E54F60" w:rsidP="00D24BE2">
            <w:pPr>
              <w:jc w:val="center"/>
              <w:rPr>
                <w:sz w:val="24"/>
                <w:szCs w:val="24"/>
              </w:rPr>
            </w:pPr>
            <w:r w:rsidRPr="00CD1704">
              <w:rPr>
                <w:sz w:val="24"/>
                <w:szCs w:val="24"/>
              </w:rPr>
              <w:t>Вид</w:t>
            </w:r>
          </w:p>
        </w:tc>
        <w:tc>
          <w:tcPr>
            <w:tcW w:w="2251" w:type="dxa"/>
          </w:tcPr>
          <w:p w:rsidR="00E54F60" w:rsidRPr="00CD1704" w:rsidRDefault="00E54F60" w:rsidP="00D24BE2">
            <w:pPr>
              <w:rPr>
                <w:sz w:val="24"/>
                <w:szCs w:val="24"/>
              </w:rPr>
            </w:pPr>
            <w:r w:rsidRPr="00CD1704">
              <w:rPr>
                <w:sz w:val="24"/>
                <w:szCs w:val="24"/>
              </w:rPr>
              <w:t>Место отбора</w:t>
            </w:r>
          </w:p>
        </w:tc>
        <w:tc>
          <w:tcPr>
            <w:tcW w:w="1559" w:type="dxa"/>
          </w:tcPr>
          <w:p w:rsidR="00E54F60" w:rsidRPr="00F16167" w:rsidRDefault="00E54F60" w:rsidP="001C1531">
            <w:pPr>
              <w:ind w:firstLine="0"/>
              <w:rPr>
                <w:sz w:val="24"/>
                <w:szCs w:val="24"/>
              </w:rPr>
            </w:pPr>
            <w:r>
              <w:rPr>
                <w:sz w:val="24"/>
                <w:szCs w:val="24"/>
              </w:rPr>
              <w:t>Зольность,%</w:t>
            </w:r>
          </w:p>
        </w:tc>
        <w:tc>
          <w:tcPr>
            <w:tcW w:w="1559" w:type="dxa"/>
          </w:tcPr>
          <w:p w:rsidR="00E54F60" w:rsidRPr="00F90BAF" w:rsidRDefault="00E54F60" w:rsidP="001C1531">
            <w:pPr>
              <w:ind w:firstLine="0"/>
              <w:rPr>
                <w:sz w:val="24"/>
                <w:szCs w:val="24"/>
              </w:rPr>
            </w:pPr>
            <w:r>
              <w:rPr>
                <w:sz w:val="24"/>
                <w:szCs w:val="24"/>
              </w:rPr>
              <w:t>Содержание углеводов, %</w:t>
            </w:r>
          </w:p>
        </w:tc>
        <w:tc>
          <w:tcPr>
            <w:tcW w:w="1276" w:type="dxa"/>
          </w:tcPr>
          <w:p w:rsidR="00E54F60" w:rsidRPr="00F90BAF" w:rsidRDefault="00E54F60" w:rsidP="001C1531">
            <w:pPr>
              <w:ind w:firstLine="0"/>
              <w:rPr>
                <w:sz w:val="24"/>
                <w:szCs w:val="24"/>
              </w:rPr>
            </w:pPr>
            <w:r>
              <w:rPr>
                <w:sz w:val="24"/>
                <w:szCs w:val="24"/>
              </w:rPr>
              <w:t>Влаж-ность, %</w:t>
            </w:r>
          </w:p>
        </w:tc>
      </w:tr>
      <w:tr w:rsidR="00E54F60" w:rsidRPr="00694192" w:rsidTr="00D24BE2">
        <w:tc>
          <w:tcPr>
            <w:tcW w:w="2819" w:type="dxa"/>
          </w:tcPr>
          <w:p w:rsidR="00E54F60" w:rsidRPr="00EB2711" w:rsidRDefault="00E54F60" w:rsidP="00D24BE2">
            <w:pPr>
              <w:rPr>
                <w:sz w:val="24"/>
                <w:szCs w:val="24"/>
                <w:lang w:val="en-US"/>
              </w:rPr>
            </w:pPr>
            <w:r w:rsidRPr="00EB2711">
              <w:rPr>
                <w:sz w:val="24"/>
                <w:szCs w:val="24"/>
              </w:rPr>
              <w:t>Сыроежкафиолетово</w:t>
            </w:r>
            <w:r w:rsidRPr="00EB2711">
              <w:rPr>
                <w:sz w:val="24"/>
                <w:szCs w:val="24"/>
                <w:lang w:val="en-US"/>
              </w:rPr>
              <w:t>-</w:t>
            </w:r>
            <w:r w:rsidRPr="00EB2711">
              <w:rPr>
                <w:sz w:val="24"/>
                <w:szCs w:val="24"/>
              </w:rPr>
              <w:t>зелёная</w:t>
            </w:r>
          </w:p>
        </w:tc>
        <w:tc>
          <w:tcPr>
            <w:tcW w:w="2251" w:type="dxa"/>
          </w:tcPr>
          <w:p w:rsidR="00E54F60" w:rsidRPr="00CD1704" w:rsidRDefault="00E54F60" w:rsidP="002122C0">
            <w:pPr>
              <w:ind w:firstLine="0"/>
              <w:rPr>
                <w:sz w:val="24"/>
                <w:szCs w:val="24"/>
              </w:rPr>
            </w:pPr>
            <w:r>
              <w:rPr>
                <w:sz w:val="24"/>
                <w:szCs w:val="24"/>
              </w:rPr>
              <w:t>участок Монтайтас</w:t>
            </w:r>
          </w:p>
        </w:tc>
        <w:tc>
          <w:tcPr>
            <w:tcW w:w="1559" w:type="dxa"/>
          </w:tcPr>
          <w:p w:rsidR="00E54F60" w:rsidRPr="00CD1704" w:rsidRDefault="00E54F60" w:rsidP="00D24BE2">
            <w:pPr>
              <w:rPr>
                <w:sz w:val="24"/>
                <w:szCs w:val="24"/>
              </w:rPr>
            </w:pPr>
            <w:r w:rsidRPr="00CD1704">
              <w:rPr>
                <w:sz w:val="24"/>
                <w:szCs w:val="24"/>
              </w:rPr>
              <w:t>17</w:t>
            </w:r>
            <w:r>
              <w:rPr>
                <w:sz w:val="24"/>
                <w:szCs w:val="24"/>
              </w:rPr>
              <w:t>,</w:t>
            </w:r>
            <w:r w:rsidRPr="00CD1704">
              <w:rPr>
                <w:sz w:val="24"/>
                <w:szCs w:val="24"/>
              </w:rPr>
              <w:t>8</w:t>
            </w:r>
          </w:p>
        </w:tc>
        <w:tc>
          <w:tcPr>
            <w:tcW w:w="1559" w:type="dxa"/>
          </w:tcPr>
          <w:p w:rsidR="00E54F60" w:rsidRPr="00CD1704" w:rsidRDefault="00E54F60" w:rsidP="00D24BE2">
            <w:pPr>
              <w:rPr>
                <w:sz w:val="24"/>
                <w:szCs w:val="24"/>
              </w:rPr>
            </w:pPr>
            <w:r>
              <w:rPr>
                <w:sz w:val="24"/>
                <w:szCs w:val="24"/>
              </w:rPr>
              <w:t>5,2</w:t>
            </w:r>
          </w:p>
        </w:tc>
        <w:tc>
          <w:tcPr>
            <w:tcW w:w="1276" w:type="dxa"/>
          </w:tcPr>
          <w:p w:rsidR="00E54F60" w:rsidRPr="00CD1704" w:rsidRDefault="00E54F60" w:rsidP="00D24BE2">
            <w:pPr>
              <w:rPr>
                <w:sz w:val="24"/>
                <w:szCs w:val="24"/>
              </w:rPr>
            </w:pPr>
            <w:r>
              <w:rPr>
                <w:sz w:val="24"/>
                <w:szCs w:val="24"/>
              </w:rPr>
              <w:t>47</w:t>
            </w:r>
          </w:p>
        </w:tc>
      </w:tr>
      <w:tr w:rsidR="00E54F60" w:rsidRPr="00694192" w:rsidTr="00D24BE2">
        <w:tc>
          <w:tcPr>
            <w:tcW w:w="2819" w:type="dxa"/>
          </w:tcPr>
          <w:p w:rsidR="00E54F60" w:rsidRPr="00EB2711" w:rsidRDefault="00E54F60" w:rsidP="00D24BE2">
            <w:pPr>
              <w:rPr>
                <w:sz w:val="24"/>
                <w:szCs w:val="24"/>
              </w:rPr>
            </w:pPr>
            <w:r w:rsidRPr="00EB2711">
              <w:rPr>
                <w:sz w:val="24"/>
                <w:szCs w:val="24"/>
              </w:rPr>
              <w:t xml:space="preserve">Шампиньон полевой </w:t>
            </w:r>
          </w:p>
        </w:tc>
        <w:tc>
          <w:tcPr>
            <w:tcW w:w="2251" w:type="dxa"/>
          </w:tcPr>
          <w:p w:rsidR="00E54F60" w:rsidRPr="00CD1704" w:rsidRDefault="00E54F60" w:rsidP="002122C0">
            <w:pPr>
              <w:ind w:firstLine="0"/>
              <w:rPr>
                <w:sz w:val="24"/>
                <w:szCs w:val="24"/>
              </w:rPr>
            </w:pPr>
            <w:r>
              <w:rPr>
                <w:sz w:val="24"/>
                <w:szCs w:val="24"/>
              </w:rPr>
              <w:t>участок Задарья</w:t>
            </w:r>
          </w:p>
        </w:tc>
        <w:tc>
          <w:tcPr>
            <w:tcW w:w="1559" w:type="dxa"/>
          </w:tcPr>
          <w:p w:rsidR="00E54F60" w:rsidRPr="00CD1704" w:rsidRDefault="00E54F60" w:rsidP="00D24BE2">
            <w:pPr>
              <w:rPr>
                <w:sz w:val="24"/>
                <w:szCs w:val="24"/>
              </w:rPr>
            </w:pPr>
            <w:r>
              <w:rPr>
                <w:sz w:val="24"/>
                <w:szCs w:val="24"/>
              </w:rPr>
              <w:t>19,</w:t>
            </w:r>
            <w:r w:rsidRPr="00CD1704">
              <w:rPr>
                <w:sz w:val="24"/>
                <w:szCs w:val="24"/>
              </w:rPr>
              <w:t>8</w:t>
            </w:r>
          </w:p>
        </w:tc>
        <w:tc>
          <w:tcPr>
            <w:tcW w:w="1559" w:type="dxa"/>
          </w:tcPr>
          <w:p w:rsidR="00E54F60" w:rsidRPr="00CD1704" w:rsidRDefault="00E54F60" w:rsidP="00D24BE2">
            <w:pPr>
              <w:rPr>
                <w:sz w:val="24"/>
                <w:szCs w:val="24"/>
              </w:rPr>
            </w:pPr>
            <w:r>
              <w:rPr>
                <w:sz w:val="24"/>
                <w:szCs w:val="24"/>
              </w:rPr>
              <w:t>4,7</w:t>
            </w:r>
          </w:p>
        </w:tc>
        <w:tc>
          <w:tcPr>
            <w:tcW w:w="1276" w:type="dxa"/>
          </w:tcPr>
          <w:p w:rsidR="00E54F60" w:rsidRPr="00CD1704" w:rsidRDefault="00E54F60" w:rsidP="00D24BE2">
            <w:pPr>
              <w:rPr>
                <w:sz w:val="24"/>
                <w:szCs w:val="24"/>
              </w:rPr>
            </w:pPr>
            <w:r>
              <w:rPr>
                <w:sz w:val="24"/>
                <w:szCs w:val="24"/>
              </w:rPr>
              <w:t>38</w:t>
            </w:r>
          </w:p>
        </w:tc>
      </w:tr>
    </w:tbl>
    <w:p w:rsidR="00416098" w:rsidRDefault="00416098" w:rsidP="00416098">
      <w:pPr>
        <w:spacing w:line="360" w:lineRule="auto"/>
        <w:ind w:firstLine="709"/>
        <w:rPr>
          <w:sz w:val="24"/>
          <w:szCs w:val="24"/>
        </w:rPr>
      </w:pPr>
    </w:p>
    <w:p w:rsidR="00416098" w:rsidRPr="00705116" w:rsidRDefault="00416098" w:rsidP="00416098">
      <w:pPr>
        <w:spacing w:line="360" w:lineRule="auto"/>
        <w:ind w:firstLine="709"/>
        <w:rPr>
          <w:rFonts w:asciiTheme="minorHAnsi" w:hAnsiTheme="minorHAnsi" w:cstheme="minorBidi"/>
          <w:sz w:val="22"/>
          <w:szCs w:val="22"/>
        </w:rPr>
      </w:pPr>
      <w:r w:rsidRPr="000E56E6">
        <w:rPr>
          <w:sz w:val="24"/>
          <w:szCs w:val="24"/>
        </w:rPr>
        <w:t xml:space="preserve">Установлено, что  </w:t>
      </w:r>
      <w:r w:rsidRPr="000E56E6">
        <w:rPr>
          <w:color w:val="000000"/>
          <w:sz w:val="24"/>
          <w:szCs w:val="24"/>
          <w:lang w:eastAsia="it-IT"/>
        </w:rPr>
        <w:t>во всех пробах грибов концентрация нитратов равнялась нулю. Показатели влажности варьировали в пределах 7-68 %; зольность 2,1-28%. Содержание углеводов в свежесобранных пробах грибов была установлена в диапазоне 1,9-6,0%. Результаты анализов лабораторных исследований показали, что у съедобных грибов отмечено очень незначительное изменение изученных показателей.</w:t>
      </w:r>
      <w:r>
        <w:rPr>
          <w:color w:val="000000"/>
          <w:sz w:val="24"/>
          <w:szCs w:val="24"/>
          <w:lang w:eastAsia="it-IT"/>
        </w:rPr>
        <w:t xml:space="preserve"> </w:t>
      </w:r>
      <w:r>
        <w:rPr>
          <w:sz w:val="24"/>
          <w:szCs w:val="24"/>
        </w:rPr>
        <w:t>В целом, также в этот период отмечается низкое видовое разнообразие в лесах Костанайской области, у части материала отмечены морфологические нарушения, чаще встречались образцы с червивостью, что говорило о закате грибного сезона в регионе.</w:t>
      </w:r>
    </w:p>
    <w:p w:rsidR="00416098" w:rsidRDefault="00416098" w:rsidP="00416098">
      <w:pPr>
        <w:spacing w:line="360" w:lineRule="auto"/>
        <w:ind w:firstLine="709"/>
        <w:rPr>
          <w:sz w:val="24"/>
          <w:szCs w:val="24"/>
        </w:rPr>
      </w:pPr>
      <w:r w:rsidRPr="000E56E6">
        <w:rPr>
          <w:sz w:val="24"/>
          <w:szCs w:val="24"/>
        </w:rPr>
        <w:t xml:space="preserve">Таким образом, установленные биологические показатели качества съедобных грибов, отобранные на учетных площадках исследуемых областей характеризуют их как ценный продукт из числа недревесной лесной продукции. </w:t>
      </w:r>
    </w:p>
    <w:p w:rsidR="00416098" w:rsidRDefault="00416098" w:rsidP="00416098">
      <w:pPr>
        <w:spacing w:line="360" w:lineRule="auto"/>
        <w:ind w:firstLine="709"/>
        <w:rPr>
          <w:sz w:val="24"/>
          <w:szCs w:val="24"/>
        </w:rPr>
      </w:pPr>
    </w:p>
    <w:p w:rsidR="007035F9" w:rsidRDefault="007035F9" w:rsidP="007035F9">
      <w:pPr>
        <w:ind w:firstLine="0"/>
        <w:rPr>
          <w:sz w:val="24"/>
          <w:szCs w:val="24"/>
        </w:rPr>
      </w:pPr>
    </w:p>
    <w:p w:rsidR="00E54F60" w:rsidRPr="008A46C3" w:rsidRDefault="00E54F60" w:rsidP="007035F9">
      <w:pPr>
        <w:ind w:firstLine="0"/>
        <w:rPr>
          <w:sz w:val="24"/>
          <w:szCs w:val="24"/>
        </w:rPr>
      </w:pPr>
      <w:r w:rsidRPr="008A46C3">
        <w:rPr>
          <w:sz w:val="24"/>
          <w:szCs w:val="24"/>
        </w:rPr>
        <w:t xml:space="preserve">Таблица </w:t>
      </w:r>
      <w:r w:rsidR="00442EF6">
        <w:rPr>
          <w:sz w:val="24"/>
          <w:szCs w:val="24"/>
          <w:lang w:val="kk-KZ"/>
        </w:rPr>
        <w:t xml:space="preserve">6 </w:t>
      </w:r>
      <w:r w:rsidRPr="008A46C3">
        <w:rPr>
          <w:sz w:val="24"/>
          <w:szCs w:val="24"/>
        </w:rPr>
        <w:t xml:space="preserve">– Показатели </w:t>
      </w:r>
      <w:r>
        <w:rPr>
          <w:sz w:val="24"/>
          <w:szCs w:val="24"/>
        </w:rPr>
        <w:t>биологической ценности</w:t>
      </w:r>
      <w:r w:rsidRPr="008A46C3">
        <w:rPr>
          <w:sz w:val="24"/>
          <w:szCs w:val="24"/>
        </w:rPr>
        <w:t xml:space="preserve"> съедобных грибов</w:t>
      </w:r>
      <w:r>
        <w:rPr>
          <w:sz w:val="24"/>
          <w:szCs w:val="24"/>
        </w:rPr>
        <w:t xml:space="preserve"> Акмолинской</w:t>
      </w:r>
      <w:r w:rsidRPr="008A46C3">
        <w:rPr>
          <w:sz w:val="24"/>
          <w:szCs w:val="24"/>
        </w:rPr>
        <w:t xml:space="preserve"> области</w:t>
      </w:r>
      <w:r>
        <w:rPr>
          <w:sz w:val="24"/>
          <w:szCs w:val="24"/>
        </w:rPr>
        <w:t xml:space="preserve"> (Бармашинский (кв. 158, 159), Каражарский (кв. 50) лесхозы)</w:t>
      </w:r>
    </w:p>
    <w:tbl>
      <w:tblPr>
        <w:tblStyle w:val="aa"/>
        <w:tblW w:w="0" w:type="auto"/>
        <w:tblLayout w:type="fixed"/>
        <w:tblLook w:val="04A0"/>
      </w:tblPr>
      <w:tblGrid>
        <w:gridCol w:w="2819"/>
        <w:gridCol w:w="2251"/>
        <w:gridCol w:w="1559"/>
        <w:gridCol w:w="1559"/>
        <w:gridCol w:w="1276"/>
      </w:tblGrid>
      <w:tr w:rsidR="00E54F60" w:rsidRPr="00694192" w:rsidTr="00D24BE2">
        <w:tc>
          <w:tcPr>
            <w:tcW w:w="2819" w:type="dxa"/>
          </w:tcPr>
          <w:p w:rsidR="00E54F60" w:rsidRPr="008A46C3" w:rsidRDefault="00E54F60" w:rsidP="00D24BE2">
            <w:pPr>
              <w:jc w:val="center"/>
              <w:rPr>
                <w:sz w:val="24"/>
                <w:szCs w:val="24"/>
              </w:rPr>
            </w:pPr>
            <w:r w:rsidRPr="008A46C3">
              <w:rPr>
                <w:sz w:val="24"/>
                <w:szCs w:val="24"/>
              </w:rPr>
              <w:t>Вид</w:t>
            </w:r>
          </w:p>
        </w:tc>
        <w:tc>
          <w:tcPr>
            <w:tcW w:w="2251" w:type="dxa"/>
          </w:tcPr>
          <w:p w:rsidR="00E54F60" w:rsidRPr="008A46C3" w:rsidRDefault="00E54F60" w:rsidP="00D24BE2">
            <w:pPr>
              <w:jc w:val="center"/>
              <w:rPr>
                <w:sz w:val="24"/>
                <w:szCs w:val="24"/>
              </w:rPr>
            </w:pPr>
            <w:r w:rsidRPr="008A46C3">
              <w:rPr>
                <w:sz w:val="24"/>
                <w:szCs w:val="24"/>
              </w:rPr>
              <w:t>Место отбора</w:t>
            </w:r>
          </w:p>
        </w:tc>
        <w:tc>
          <w:tcPr>
            <w:tcW w:w="1559" w:type="dxa"/>
          </w:tcPr>
          <w:p w:rsidR="00E54F60" w:rsidRPr="00F16167" w:rsidRDefault="00E54F60" w:rsidP="001C1531">
            <w:pPr>
              <w:ind w:firstLine="0"/>
              <w:rPr>
                <w:sz w:val="24"/>
                <w:szCs w:val="24"/>
              </w:rPr>
            </w:pPr>
            <w:r>
              <w:rPr>
                <w:sz w:val="24"/>
                <w:szCs w:val="24"/>
              </w:rPr>
              <w:t>Зольность,%</w:t>
            </w:r>
          </w:p>
        </w:tc>
        <w:tc>
          <w:tcPr>
            <w:tcW w:w="1559" w:type="dxa"/>
          </w:tcPr>
          <w:p w:rsidR="00E54F60" w:rsidRPr="00F90BAF" w:rsidRDefault="00E54F60" w:rsidP="001C1531">
            <w:pPr>
              <w:ind w:firstLine="0"/>
              <w:rPr>
                <w:sz w:val="24"/>
                <w:szCs w:val="24"/>
              </w:rPr>
            </w:pPr>
            <w:r>
              <w:rPr>
                <w:sz w:val="24"/>
                <w:szCs w:val="24"/>
              </w:rPr>
              <w:t>Содержание углеводов, %</w:t>
            </w:r>
          </w:p>
        </w:tc>
        <w:tc>
          <w:tcPr>
            <w:tcW w:w="1276" w:type="dxa"/>
          </w:tcPr>
          <w:p w:rsidR="00E54F60" w:rsidRPr="00F90BAF" w:rsidRDefault="00E54F60" w:rsidP="001C1531">
            <w:pPr>
              <w:ind w:firstLine="0"/>
              <w:rPr>
                <w:sz w:val="24"/>
                <w:szCs w:val="24"/>
              </w:rPr>
            </w:pPr>
            <w:r>
              <w:rPr>
                <w:sz w:val="24"/>
                <w:szCs w:val="24"/>
              </w:rPr>
              <w:t>Влаж-ность, %</w:t>
            </w:r>
          </w:p>
        </w:tc>
      </w:tr>
      <w:tr w:rsidR="00E54F60" w:rsidRPr="00694192" w:rsidTr="00D24BE2">
        <w:tc>
          <w:tcPr>
            <w:tcW w:w="2819" w:type="dxa"/>
          </w:tcPr>
          <w:p w:rsidR="00E54F60" w:rsidRPr="008A46C3" w:rsidRDefault="00E54F60" w:rsidP="002122C0">
            <w:pPr>
              <w:ind w:firstLine="0"/>
              <w:rPr>
                <w:sz w:val="24"/>
                <w:szCs w:val="24"/>
              </w:rPr>
            </w:pPr>
            <w:r w:rsidRPr="008A46C3">
              <w:rPr>
                <w:sz w:val="24"/>
                <w:szCs w:val="24"/>
              </w:rPr>
              <w:t>Белый гриб (Боровик)</w:t>
            </w:r>
          </w:p>
        </w:tc>
        <w:tc>
          <w:tcPr>
            <w:tcW w:w="2251" w:type="dxa"/>
          </w:tcPr>
          <w:p w:rsidR="00E54F60" w:rsidRDefault="00E54F60" w:rsidP="001C1531">
            <w:pPr>
              <w:ind w:firstLine="0"/>
            </w:pPr>
            <w:r w:rsidRPr="003D6643">
              <w:rPr>
                <w:sz w:val="24"/>
                <w:szCs w:val="24"/>
              </w:rPr>
              <w:t>кв.</w:t>
            </w:r>
            <w:r>
              <w:rPr>
                <w:sz w:val="24"/>
                <w:szCs w:val="24"/>
              </w:rPr>
              <w:t>1</w:t>
            </w:r>
            <w:r w:rsidRPr="003D6643">
              <w:rPr>
                <w:sz w:val="24"/>
                <w:szCs w:val="24"/>
              </w:rPr>
              <w:t>5</w:t>
            </w:r>
            <w:r>
              <w:rPr>
                <w:sz w:val="24"/>
                <w:szCs w:val="24"/>
              </w:rPr>
              <w:t>8</w:t>
            </w:r>
            <w:r w:rsidRPr="003D6643">
              <w:rPr>
                <w:sz w:val="24"/>
                <w:szCs w:val="24"/>
              </w:rPr>
              <w:t xml:space="preserve">, выдел </w:t>
            </w:r>
            <w:r>
              <w:rPr>
                <w:sz w:val="24"/>
                <w:szCs w:val="24"/>
              </w:rPr>
              <w:t>4</w:t>
            </w:r>
          </w:p>
        </w:tc>
        <w:tc>
          <w:tcPr>
            <w:tcW w:w="1559" w:type="dxa"/>
          </w:tcPr>
          <w:p w:rsidR="00E54F60" w:rsidRPr="008A46C3" w:rsidRDefault="00E54F60" w:rsidP="00D24BE2">
            <w:pPr>
              <w:rPr>
                <w:sz w:val="24"/>
                <w:szCs w:val="24"/>
              </w:rPr>
            </w:pPr>
            <w:r>
              <w:rPr>
                <w:sz w:val="24"/>
                <w:szCs w:val="24"/>
              </w:rPr>
              <w:t>13,5</w:t>
            </w:r>
          </w:p>
        </w:tc>
        <w:tc>
          <w:tcPr>
            <w:tcW w:w="1559" w:type="dxa"/>
          </w:tcPr>
          <w:p w:rsidR="00E54F60" w:rsidRPr="008A46C3" w:rsidRDefault="00E54F60" w:rsidP="00D24BE2">
            <w:pPr>
              <w:rPr>
                <w:sz w:val="24"/>
                <w:szCs w:val="24"/>
              </w:rPr>
            </w:pPr>
            <w:r>
              <w:rPr>
                <w:sz w:val="24"/>
                <w:szCs w:val="24"/>
              </w:rPr>
              <w:t>3,9</w:t>
            </w:r>
          </w:p>
        </w:tc>
        <w:tc>
          <w:tcPr>
            <w:tcW w:w="1276" w:type="dxa"/>
          </w:tcPr>
          <w:p w:rsidR="00E54F60" w:rsidRPr="008A46C3" w:rsidRDefault="00E54F60" w:rsidP="00D24BE2">
            <w:pPr>
              <w:rPr>
                <w:sz w:val="24"/>
                <w:szCs w:val="24"/>
              </w:rPr>
            </w:pPr>
            <w:r>
              <w:rPr>
                <w:sz w:val="24"/>
                <w:szCs w:val="24"/>
              </w:rPr>
              <w:t>68</w:t>
            </w:r>
          </w:p>
        </w:tc>
      </w:tr>
      <w:tr w:rsidR="00E54F60" w:rsidRPr="00694192" w:rsidTr="00D24BE2">
        <w:tc>
          <w:tcPr>
            <w:tcW w:w="2819" w:type="dxa"/>
          </w:tcPr>
          <w:p w:rsidR="00E54F60" w:rsidRPr="008A46C3" w:rsidRDefault="00E54F60" w:rsidP="002122C0">
            <w:pPr>
              <w:ind w:firstLine="0"/>
              <w:rPr>
                <w:bCs/>
                <w:sz w:val="24"/>
                <w:szCs w:val="24"/>
                <w:shd w:val="clear" w:color="auto" w:fill="FFFFFF"/>
              </w:rPr>
            </w:pPr>
            <w:r w:rsidRPr="008A46C3">
              <w:rPr>
                <w:iCs/>
                <w:sz w:val="24"/>
                <w:szCs w:val="24"/>
              </w:rPr>
              <w:t xml:space="preserve">Груздь настоящий </w:t>
            </w:r>
          </w:p>
        </w:tc>
        <w:tc>
          <w:tcPr>
            <w:tcW w:w="2251" w:type="dxa"/>
          </w:tcPr>
          <w:p w:rsidR="00E54F60" w:rsidRDefault="00E54F60" w:rsidP="001C1531">
            <w:pPr>
              <w:ind w:firstLine="0"/>
            </w:pPr>
            <w:r w:rsidRPr="003D6643">
              <w:rPr>
                <w:sz w:val="24"/>
                <w:szCs w:val="24"/>
              </w:rPr>
              <w:t>кв.</w:t>
            </w:r>
            <w:r>
              <w:rPr>
                <w:sz w:val="24"/>
                <w:szCs w:val="24"/>
              </w:rPr>
              <w:t>158</w:t>
            </w:r>
            <w:r w:rsidRPr="003D6643">
              <w:rPr>
                <w:sz w:val="24"/>
                <w:szCs w:val="24"/>
              </w:rPr>
              <w:t xml:space="preserve">, выдел </w:t>
            </w:r>
            <w:r>
              <w:rPr>
                <w:sz w:val="24"/>
                <w:szCs w:val="24"/>
              </w:rPr>
              <w:t>4</w:t>
            </w:r>
          </w:p>
        </w:tc>
        <w:tc>
          <w:tcPr>
            <w:tcW w:w="1559" w:type="dxa"/>
          </w:tcPr>
          <w:p w:rsidR="00E54F60" w:rsidRPr="008A46C3" w:rsidRDefault="00E54F60" w:rsidP="00D24BE2">
            <w:pPr>
              <w:rPr>
                <w:sz w:val="24"/>
                <w:szCs w:val="24"/>
              </w:rPr>
            </w:pPr>
            <w:r>
              <w:rPr>
                <w:sz w:val="24"/>
                <w:szCs w:val="24"/>
              </w:rPr>
              <w:t>18,0</w:t>
            </w:r>
          </w:p>
        </w:tc>
        <w:tc>
          <w:tcPr>
            <w:tcW w:w="1559" w:type="dxa"/>
          </w:tcPr>
          <w:p w:rsidR="00E54F60" w:rsidRPr="008A46C3" w:rsidRDefault="00E54F60" w:rsidP="00D24BE2">
            <w:pPr>
              <w:rPr>
                <w:sz w:val="24"/>
                <w:szCs w:val="24"/>
              </w:rPr>
            </w:pPr>
            <w:r>
              <w:rPr>
                <w:sz w:val="24"/>
                <w:szCs w:val="24"/>
              </w:rPr>
              <w:t>4.7</w:t>
            </w:r>
          </w:p>
        </w:tc>
        <w:tc>
          <w:tcPr>
            <w:tcW w:w="1276" w:type="dxa"/>
          </w:tcPr>
          <w:p w:rsidR="00E54F60" w:rsidRPr="008A46C3" w:rsidRDefault="00E54F60" w:rsidP="00D24BE2">
            <w:pPr>
              <w:rPr>
                <w:sz w:val="24"/>
                <w:szCs w:val="24"/>
              </w:rPr>
            </w:pPr>
            <w:r>
              <w:rPr>
                <w:sz w:val="24"/>
                <w:szCs w:val="24"/>
              </w:rPr>
              <w:t>57</w:t>
            </w:r>
          </w:p>
        </w:tc>
      </w:tr>
      <w:tr w:rsidR="00E54F60" w:rsidRPr="00694192" w:rsidTr="00D24BE2">
        <w:tc>
          <w:tcPr>
            <w:tcW w:w="2819" w:type="dxa"/>
          </w:tcPr>
          <w:p w:rsidR="00E54F60" w:rsidRPr="008A46C3" w:rsidRDefault="00E54F60" w:rsidP="002122C0">
            <w:pPr>
              <w:shd w:val="clear" w:color="auto" w:fill="FFFFFF"/>
              <w:ind w:firstLine="0"/>
              <w:textAlignment w:val="baseline"/>
              <w:rPr>
                <w:sz w:val="24"/>
                <w:szCs w:val="24"/>
              </w:rPr>
            </w:pPr>
            <w:r w:rsidRPr="008A46C3">
              <w:rPr>
                <w:bCs/>
                <w:sz w:val="24"/>
                <w:szCs w:val="24"/>
              </w:rPr>
              <w:t>Масленок обыкновенный </w:t>
            </w:r>
          </w:p>
        </w:tc>
        <w:tc>
          <w:tcPr>
            <w:tcW w:w="2251" w:type="dxa"/>
          </w:tcPr>
          <w:p w:rsidR="00E54F60" w:rsidRDefault="00E54F60" w:rsidP="001C1531">
            <w:pPr>
              <w:ind w:firstLine="0"/>
            </w:pPr>
            <w:r w:rsidRPr="003D6643">
              <w:rPr>
                <w:sz w:val="24"/>
                <w:szCs w:val="24"/>
              </w:rPr>
              <w:t>кв.</w:t>
            </w:r>
            <w:r>
              <w:rPr>
                <w:sz w:val="24"/>
                <w:szCs w:val="24"/>
              </w:rPr>
              <w:t>158</w:t>
            </w:r>
            <w:r w:rsidRPr="003D6643">
              <w:rPr>
                <w:sz w:val="24"/>
                <w:szCs w:val="24"/>
              </w:rPr>
              <w:t xml:space="preserve">, выдел </w:t>
            </w:r>
            <w:r>
              <w:rPr>
                <w:sz w:val="24"/>
                <w:szCs w:val="24"/>
              </w:rPr>
              <w:t>4</w:t>
            </w:r>
          </w:p>
        </w:tc>
        <w:tc>
          <w:tcPr>
            <w:tcW w:w="1559" w:type="dxa"/>
          </w:tcPr>
          <w:p w:rsidR="00E54F60" w:rsidRPr="008A46C3" w:rsidRDefault="00E54F60" w:rsidP="00D24BE2">
            <w:pPr>
              <w:rPr>
                <w:sz w:val="24"/>
                <w:szCs w:val="24"/>
              </w:rPr>
            </w:pPr>
            <w:r>
              <w:rPr>
                <w:sz w:val="24"/>
                <w:szCs w:val="24"/>
              </w:rPr>
              <w:t>15,7</w:t>
            </w:r>
          </w:p>
        </w:tc>
        <w:tc>
          <w:tcPr>
            <w:tcW w:w="1559" w:type="dxa"/>
          </w:tcPr>
          <w:p w:rsidR="00E54F60" w:rsidRPr="008A46C3" w:rsidRDefault="00E54F60" w:rsidP="00D24BE2">
            <w:pPr>
              <w:rPr>
                <w:sz w:val="24"/>
                <w:szCs w:val="24"/>
              </w:rPr>
            </w:pPr>
            <w:r>
              <w:rPr>
                <w:sz w:val="24"/>
                <w:szCs w:val="24"/>
              </w:rPr>
              <w:t>4.0</w:t>
            </w:r>
          </w:p>
        </w:tc>
        <w:tc>
          <w:tcPr>
            <w:tcW w:w="1276" w:type="dxa"/>
          </w:tcPr>
          <w:p w:rsidR="00E54F60" w:rsidRPr="008A46C3" w:rsidRDefault="00E54F60" w:rsidP="00D24BE2">
            <w:pPr>
              <w:rPr>
                <w:sz w:val="24"/>
                <w:szCs w:val="24"/>
              </w:rPr>
            </w:pPr>
            <w:r>
              <w:rPr>
                <w:sz w:val="24"/>
                <w:szCs w:val="24"/>
              </w:rPr>
              <w:t>38</w:t>
            </w:r>
          </w:p>
        </w:tc>
      </w:tr>
      <w:tr w:rsidR="00E54F60" w:rsidRPr="00694192" w:rsidTr="00D24BE2">
        <w:tc>
          <w:tcPr>
            <w:tcW w:w="2819" w:type="dxa"/>
          </w:tcPr>
          <w:p w:rsidR="00E54F60" w:rsidRPr="00583A46" w:rsidRDefault="00E54F60" w:rsidP="002122C0">
            <w:pPr>
              <w:ind w:firstLine="0"/>
              <w:rPr>
                <w:b/>
                <w:sz w:val="24"/>
                <w:szCs w:val="24"/>
              </w:rPr>
            </w:pPr>
            <w:r w:rsidRPr="00583A46">
              <w:rPr>
                <w:rStyle w:val="ab"/>
                <w:b w:val="0"/>
                <w:sz w:val="24"/>
                <w:szCs w:val="24"/>
              </w:rPr>
              <w:t>Моховикжелто</w:t>
            </w:r>
            <w:r w:rsidRPr="00583A46">
              <w:rPr>
                <w:rStyle w:val="ab"/>
                <w:b w:val="0"/>
                <w:sz w:val="24"/>
                <w:szCs w:val="24"/>
                <w:lang w:val="en-US"/>
              </w:rPr>
              <w:t>-</w:t>
            </w:r>
            <w:r w:rsidRPr="00583A46">
              <w:rPr>
                <w:rStyle w:val="ab"/>
                <w:b w:val="0"/>
                <w:sz w:val="24"/>
                <w:szCs w:val="24"/>
              </w:rPr>
              <w:t>бурый</w:t>
            </w:r>
            <w:r w:rsidRPr="00583A46">
              <w:rPr>
                <w:b/>
                <w:sz w:val="24"/>
                <w:szCs w:val="24"/>
                <w:lang w:val="en-US"/>
              </w:rPr>
              <w:t> </w:t>
            </w:r>
          </w:p>
        </w:tc>
        <w:tc>
          <w:tcPr>
            <w:tcW w:w="2251" w:type="dxa"/>
          </w:tcPr>
          <w:p w:rsidR="00E54F60" w:rsidRDefault="00E54F60" w:rsidP="001C1531">
            <w:pPr>
              <w:ind w:firstLine="0"/>
            </w:pPr>
            <w:r w:rsidRPr="003D6643">
              <w:rPr>
                <w:sz w:val="24"/>
                <w:szCs w:val="24"/>
              </w:rPr>
              <w:t>кв.</w:t>
            </w:r>
            <w:r>
              <w:rPr>
                <w:sz w:val="24"/>
                <w:szCs w:val="24"/>
              </w:rPr>
              <w:t>50</w:t>
            </w:r>
            <w:r w:rsidRPr="003D6643">
              <w:rPr>
                <w:sz w:val="24"/>
                <w:szCs w:val="24"/>
              </w:rPr>
              <w:t xml:space="preserve">, выдел </w:t>
            </w:r>
            <w:r>
              <w:rPr>
                <w:sz w:val="24"/>
                <w:szCs w:val="24"/>
              </w:rPr>
              <w:t>7</w:t>
            </w:r>
          </w:p>
        </w:tc>
        <w:tc>
          <w:tcPr>
            <w:tcW w:w="1559" w:type="dxa"/>
          </w:tcPr>
          <w:p w:rsidR="00E54F60" w:rsidRPr="008A46C3" w:rsidRDefault="00E54F60" w:rsidP="00D24BE2">
            <w:pPr>
              <w:rPr>
                <w:sz w:val="24"/>
                <w:szCs w:val="24"/>
              </w:rPr>
            </w:pPr>
            <w:r>
              <w:rPr>
                <w:sz w:val="24"/>
                <w:szCs w:val="24"/>
              </w:rPr>
              <w:t>38,8</w:t>
            </w:r>
          </w:p>
        </w:tc>
        <w:tc>
          <w:tcPr>
            <w:tcW w:w="1559" w:type="dxa"/>
          </w:tcPr>
          <w:p w:rsidR="00E54F60" w:rsidRPr="008A46C3" w:rsidRDefault="00E54F60" w:rsidP="00D24BE2">
            <w:pPr>
              <w:rPr>
                <w:sz w:val="24"/>
                <w:szCs w:val="24"/>
              </w:rPr>
            </w:pPr>
            <w:r>
              <w:rPr>
                <w:sz w:val="24"/>
                <w:szCs w:val="24"/>
              </w:rPr>
              <w:t>2,5</w:t>
            </w:r>
          </w:p>
        </w:tc>
        <w:tc>
          <w:tcPr>
            <w:tcW w:w="1276" w:type="dxa"/>
          </w:tcPr>
          <w:p w:rsidR="00E54F60" w:rsidRPr="008A46C3" w:rsidRDefault="00E54F60" w:rsidP="00D24BE2">
            <w:pPr>
              <w:rPr>
                <w:sz w:val="24"/>
                <w:szCs w:val="24"/>
              </w:rPr>
            </w:pPr>
            <w:r>
              <w:rPr>
                <w:sz w:val="24"/>
                <w:szCs w:val="24"/>
              </w:rPr>
              <w:t>39</w:t>
            </w:r>
          </w:p>
        </w:tc>
      </w:tr>
      <w:tr w:rsidR="00E54F60" w:rsidRPr="00694192" w:rsidTr="00D24BE2">
        <w:tc>
          <w:tcPr>
            <w:tcW w:w="2819" w:type="dxa"/>
          </w:tcPr>
          <w:p w:rsidR="00E54F60" w:rsidRPr="008A46C3" w:rsidRDefault="00E54F60" w:rsidP="002122C0">
            <w:pPr>
              <w:ind w:firstLine="0"/>
              <w:rPr>
                <w:sz w:val="24"/>
                <w:szCs w:val="24"/>
                <w:lang w:val="en-US"/>
              </w:rPr>
            </w:pPr>
            <w:r w:rsidRPr="008A46C3">
              <w:rPr>
                <w:sz w:val="24"/>
                <w:szCs w:val="24"/>
              </w:rPr>
              <w:t xml:space="preserve">Подберезовик обыкновенный </w:t>
            </w:r>
          </w:p>
        </w:tc>
        <w:tc>
          <w:tcPr>
            <w:tcW w:w="2251" w:type="dxa"/>
          </w:tcPr>
          <w:p w:rsidR="00E54F60" w:rsidRDefault="00E54F60" w:rsidP="001C1531">
            <w:pPr>
              <w:ind w:firstLine="0"/>
            </w:pPr>
            <w:r w:rsidRPr="003D6643">
              <w:rPr>
                <w:sz w:val="24"/>
                <w:szCs w:val="24"/>
              </w:rPr>
              <w:t>кв.</w:t>
            </w:r>
            <w:r>
              <w:rPr>
                <w:sz w:val="24"/>
                <w:szCs w:val="24"/>
              </w:rPr>
              <w:t>50</w:t>
            </w:r>
            <w:r w:rsidRPr="003D6643">
              <w:rPr>
                <w:sz w:val="24"/>
                <w:szCs w:val="24"/>
              </w:rPr>
              <w:t xml:space="preserve">, выдел </w:t>
            </w:r>
            <w:r>
              <w:rPr>
                <w:sz w:val="24"/>
                <w:szCs w:val="24"/>
              </w:rPr>
              <w:t>7</w:t>
            </w:r>
          </w:p>
        </w:tc>
        <w:tc>
          <w:tcPr>
            <w:tcW w:w="1559" w:type="dxa"/>
          </w:tcPr>
          <w:p w:rsidR="00E54F60" w:rsidRPr="008A46C3" w:rsidRDefault="00E54F60" w:rsidP="00D24BE2">
            <w:pPr>
              <w:rPr>
                <w:sz w:val="24"/>
                <w:szCs w:val="24"/>
              </w:rPr>
            </w:pPr>
            <w:r>
              <w:rPr>
                <w:sz w:val="24"/>
                <w:szCs w:val="24"/>
              </w:rPr>
              <w:t>13,9</w:t>
            </w:r>
          </w:p>
        </w:tc>
        <w:tc>
          <w:tcPr>
            <w:tcW w:w="1559" w:type="dxa"/>
          </w:tcPr>
          <w:p w:rsidR="00E54F60" w:rsidRPr="008A46C3" w:rsidRDefault="00E54F60" w:rsidP="00D24BE2">
            <w:pPr>
              <w:rPr>
                <w:sz w:val="24"/>
                <w:szCs w:val="24"/>
              </w:rPr>
            </w:pPr>
            <w:r>
              <w:rPr>
                <w:sz w:val="24"/>
                <w:szCs w:val="24"/>
              </w:rPr>
              <w:t>5,1</w:t>
            </w:r>
          </w:p>
        </w:tc>
        <w:tc>
          <w:tcPr>
            <w:tcW w:w="1276" w:type="dxa"/>
          </w:tcPr>
          <w:p w:rsidR="00E54F60" w:rsidRPr="008A46C3" w:rsidRDefault="00E54F60" w:rsidP="00D24BE2">
            <w:pPr>
              <w:rPr>
                <w:sz w:val="24"/>
                <w:szCs w:val="24"/>
              </w:rPr>
            </w:pPr>
            <w:r>
              <w:rPr>
                <w:sz w:val="24"/>
                <w:szCs w:val="24"/>
              </w:rPr>
              <w:t>65</w:t>
            </w:r>
          </w:p>
        </w:tc>
      </w:tr>
      <w:tr w:rsidR="00E54F60" w:rsidRPr="00694192" w:rsidTr="00D24BE2">
        <w:tc>
          <w:tcPr>
            <w:tcW w:w="2819" w:type="dxa"/>
          </w:tcPr>
          <w:p w:rsidR="00E54F60" w:rsidRPr="008A46C3" w:rsidRDefault="00E54F60" w:rsidP="002122C0">
            <w:pPr>
              <w:shd w:val="clear" w:color="auto" w:fill="FFFFFF"/>
              <w:ind w:firstLine="0"/>
              <w:textAlignment w:val="baseline"/>
              <w:rPr>
                <w:sz w:val="24"/>
                <w:szCs w:val="24"/>
              </w:rPr>
            </w:pPr>
            <w:r w:rsidRPr="008A46C3">
              <w:rPr>
                <w:bCs/>
                <w:sz w:val="24"/>
                <w:szCs w:val="24"/>
              </w:rPr>
              <w:t>Подосиновик красный </w:t>
            </w:r>
          </w:p>
        </w:tc>
        <w:tc>
          <w:tcPr>
            <w:tcW w:w="2251" w:type="dxa"/>
          </w:tcPr>
          <w:p w:rsidR="00E54F60" w:rsidRDefault="00E54F60" w:rsidP="001C1531">
            <w:pPr>
              <w:ind w:firstLine="0"/>
            </w:pPr>
            <w:r w:rsidRPr="003D6643">
              <w:rPr>
                <w:sz w:val="24"/>
                <w:szCs w:val="24"/>
              </w:rPr>
              <w:t>кв.</w:t>
            </w:r>
            <w:r>
              <w:rPr>
                <w:sz w:val="24"/>
                <w:szCs w:val="24"/>
              </w:rPr>
              <w:t>159</w:t>
            </w:r>
            <w:r w:rsidRPr="003D6643">
              <w:rPr>
                <w:sz w:val="24"/>
                <w:szCs w:val="24"/>
              </w:rPr>
              <w:t xml:space="preserve">, выдел </w:t>
            </w:r>
            <w:r>
              <w:rPr>
                <w:sz w:val="24"/>
                <w:szCs w:val="24"/>
              </w:rPr>
              <w:t>7</w:t>
            </w:r>
          </w:p>
        </w:tc>
        <w:tc>
          <w:tcPr>
            <w:tcW w:w="1559" w:type="dxa"/>
          </w:tcPr>
          <w:p w:rsidR="00E54F60" w:rsidRPr="008A46C3" w:rsidRDefault="00E54F60" w:rsidP="00D24BE2">
            <w:pPr>
              <w:rPr>
                <w:sz w:val="24"/>
                <w:szCs w:val="24"/>
              </w:rPr>
            </w:pPr>
            <w:r>
              <w:rPr>
                <w:sz w:val="24"/>
                <w:szCs w:val="24"/>
              </w:rPr>
              <w:t>16,5</w:t>
            </w:r>
          </w:p>
        </w:tc>
        <w:tc>
          <w:tcPr>
            <w:tcW w:w="1559" w:type="dxa"/>
          </w:tcPr>
          <w:p w:rsidR="00E54F60" w:rsidRPr="008A46C3" w:rsidRDefault="00E54F60" w:rsidP="00D24BE2">
            <w:pPr>
              <w:rPr>
                <w:sz w:val="24"/>
                <w:szCs w:val="24"/>
              </w:rPr>
            </w:pPr>
            <w:r>
              <w:rPr>
                <w:sz w:val="24"/>
                <w:szCs w:val="24"/>
              </w:rPr>
              <w:t>4,0</w:t>
            </w:r>
          </w:p>
        </w:tc>
        <w:tc>
          <w:tcPr>
            <w:tcW w:w="1276" w:type="dxa"/>
          </w:tcPr>
          <w:p w:rsidR="00E54F60" w:rsidRPr="008A46C3" w:rsidRDefault="00E54F60" w:rsidP="00D24BE2">
            <w:pPr>
              <w:rPr>
                <w:sz w:val="24"/>
                <w:szCs w:val="24"/>
              </w:rPr>
            </w:pPr>
            <w:r>
              <w:rPr>
                <w:sz w:val="24"/>
                <w:szCs w:val="24"/>
              </w:rPr>
              <w:t>49</w:t>
            </w:r>
          </w:p>
        </w:tc>
      </w:tr>
      <w:tr w:rsidR="00E54F60" w:rsidRPr="00694192" w:rsidTr="00D24BE2">
        <w:tc>
          <w:tcPr>
            <w:tcW w:w="2819" w:type="dxa"/>
          </w:tcPr>
          <w:p w:rsidR="00E54F60" w:rsidRPr="008A46C3" w:rsidRDefault="00E54F60" w:rsidP="002122C0">
            <w:pPr>
              <w:ind w:firstLine="0"/>
              <w:rPr>
                <w:sz w:val="24"/>
                <w:szCs w:val="24"/>
              </w:rPr>
            </w:pPr>
            <w:r w:rsidRPr="008A46C3">
              <w:rPr>
                <w:bCs/>
                <w:sz w:val="24"/>
                <w:szCs w:val="24"/>
                <w:shd w:val="clear" w:color="auto" w:fill="FFFFFF"/>
              </w:rPr>
              <w:t>Рядо́вка фиоле́товая</w:t>
            </w:r>
            <w:r w:rsidRPr="008A46C3">
              <w:rPr>
                <w:sz w:val="24"/>
                <w:szCs w:val="24"/>
                <w:shd w:val="clear" w:color="auto" w:fill="FFFFFF"/>
              </w:rPr>
              <w:t> </w:t>
            </w:r>
          </w:p>
        </w:tc>
        <w:tc>
          <w:tcPr>
            <w:tcW w:w="2251" w:type="dxa"/>
          </w:tcPr>
          <w:p w:rsidR="00E54F60" w:rsidRDefault="00E54F60" w:rsidP="001C1531">
            <w:pPr>
              <w:ind w:firstLine="0"/>
            </w:pPr>
            <w:r w:rsidRPr="003D6643">
              <w:rPr>
                <w:sz w:val="24"/>
                <w:szCs w:val="24"/>
              </w:rPr>
              <w:t>кв.</w:t>
            </w:r>
            <w:r>
              <w:rPr>
                <w:sz w:val="24"/>
                <w:szCs w:val="24"/>
              </w:rPr>
              <w:t>159</w:t>
            </w:r>
            <w:r w:rsidRPr="003D6643">
              <w:rPr>
                <w:sz w:val="24"/>
                <w:szCs w:val="24"/>
              </w:rPr>
              <w:t xml:space="preserve">, выдел </w:t>
            </w:r>
            <w:r>
              <w:rPr>
                <w:sz w:val="24"/>
                <w:szCs w:val="24"/>
              </w:rPr>
              <w:t>7</w:t>
            </w:r>
          </w:p>
        </w:tc>
        <w:tc>
          <w:tcPr>
            <w:tcW w:w="1559" w:type="dxa"/>
          </w:tcPr>
          <w:p w:rsidR="00E54F60" w:rsidRPr="008A46C3" w:rsidRDefault="00E54F60" w:rsidP="00D24BE2">
            <w:pPr>
              <w:rPr>
                <w:sz w:val="24"/>
                <w:szCs w:val="24"/>
              </w:rPr>
            </w:pPr>
            <w:r>
              <w:rPr>
                <w:sz w:val="24"/>
                <w:szCs w:val="24"/>
              </w:rPr>
              <w:t>12,4</w:t>
            </w:r>
          </w:p>
        </w:tc>
        <w:tc>
          <w:tcPr>
            <w:tcW w:w="1559" w:type="dxa"/>
          </w:tcPr>
          <w:p w:rsidR="00E54F60" w:rsidRPr="008A46C3" w:rsidRDefault="00E54F60" w:rsidP="00D24BE2">
            <w:pPr>
              <w:rPr>
                <w:sz w:val="24"/>
                <w:szCs w:val="24"/>
              </w:rPr>
            </w:pPr>
            <w:r>
              <w:rPr>
                <w:sz w:val="24"/>
                <w:szCs w:val="24"/>
              </w:rPr>
              <w:t>3,1</w:t>
            </w:r>
          </w:p>
        </w:tc>
        <w:tc>
          <w:tcPr>
            <w:tcW w:w="1276" w:type="dxa"/>
          </w:tcPr>
          <w:p w:rsidR="00E54F60" w:rsidRPr="008A46C3" w:rsidRDefault="00E54F60" w:rsidP="00D24BE2">
            <w:pPr>
              <w:rPr>
                <w:sz w:val="24"/>
                <w:szCs w:val="24"/>
              </w:rPr>
            </w:pPr>
            <w:r>
              <w:rPr>
                <w:sz w:val="24"/>
                <w:szCs w:val="24"/>
              </w:rPr>
              <w:t>41</w:t>
            </w:r>
          </w:p>
        </w:tc>
      </w:tr>
      <w:tr w:rsidR="00E54F60" w:rsidTr="00D24BE2">
        <w:tc>
          <w:tcPr>
            <w:tcW w:w="2819" w:type="dxa"/>
          </w:tcPr>
          <w:p w:rsidR="00E54F60" w:rsidRPr="008A46C3" w:rsidRDefault="00E54F60" w:rsidP="002122C0">
            <w:pPr>
              <w:ind w:firstLine="0"/>
              <w:rPr>
                <w:sz w:val="24"/>
                <w:szCs w:val="24"/>
              </w:rPr>
            </w:pPr>
            <w:r w:rsidRPr="008A46C3">
              <w:rPr>
                <w:bCs/>
                <w:sz w:val="24"/>
                <w:szCs w:val="24"/>
              </w:rPr>
              <w:t>Рядовка напочвенная</w:t>
            </w:r>
          </w:p>
        </w:tc>
        <w:tc>
          <w:tcPr>
            <w:tcW w:w="2251" w:type="dxa"/>
          </w:tcPr>
          <w:p w:rsidR="00E54F60" w:rsidRDefault="00E54F60" w:rsidP="001C1531">
            <w:pPr>
              <w:ind w:firstLine="0"/>
            </w:pPr>
            <w:r w:rsidRPr="003D6643">
              <w:rPr>
                <w:sz w:val="24"/>
                <w:szCs w:val="24"/>
              </w:rPr>
              <w:t>кв.</w:t>
            </w:r>
            <w:r>
              <w:rPr>
                <w:sz w:val="24"/>
                <w:szCs w:val="24"/>
              </w:rPr>
              <w:t>159</w:t>
            </w:r>
            <w:r w:rsidRPr="003D6643">
              <w:rPr>
                <w:sz w:val="24"/>
                <w:szCs w:val="24"/>
              </w:rPr>
              <w:t xml:space="preserve">, выдел </w:t>
            </w:r>
            <w:r>
              <w:rPr>
                <w:sz w:val="24"/>
                <w:szCs w:val="24"/>
              </w:rPr>
              <w:t>7</w:t>
            </w:r>
          </w:p>
        </w:tc>
        <w:tc>
          <w:tcPr>
            <w:tcW w:w="1559" w:type="dxa"/>
          </w:tcPr>
          <w:p w:rsidR="00E54F60" w:rsidRPr="008A46C3" w:rsidRDefault="00E54F60" w:rsidP="00D24BE2">
            <w:pPr>
              <w:rPr>
                <w:sz w:val="24"/>
                <w:szCs w:val="24"/>
              </w:rPr>
            </w:pPr>
            <w:r>
              <w:rPr>
                <w:sz w:val="24"/>
                <w:szCs w:val="24"/>
              </w:rPr>
              <w:t>17,1</w:t>
            </w:r>
          </w:p>
        </w:tc>
        <w:tc>
          <w:tcPr>
            <w:tcW w:w="1559" w:type="dxa"/>
          </w:tcPr>
          <w:p w:rsidR="00E54F60" w:rsidRPr="008A46C3" w:rsidRDefault="00E54F60" w:rsidP="00D24BE2">
            <w:pPr>
              <w:rPr>
                <w:sz w:val="24"/>
                <w:szCs w:val="24"/>
              </w:rPr>
            </w:pPr>
            <w:r>
              <w:rPr>
                <w:sz w:val="24"/>
                <w:szCs w:val="24"/>
              </w:rPr>
              <w:t>3,3</w:t>
            </w:r>
          </w:p>
        </w:tc>
        <w:tc>
          <w:tcPr>
            <w:tcW w:w="1276" w:type="dxa"/>
          </w:tcPr>
          <w:p w:rsidR="00E54F60" w:rsidRPr="008A46C3" w:rsidRDefault="00E54F60" w:rsidP="00D24BE2">
            <w:pPr>
              <w:rPr>
                <w:sz w:val="24"/>
                <w:szCs w:val="24"/>
              </w:rPr>
            </w:pPr>
            <w:r>
              <w:rPr>
                <w:sz w:val="24"/>
                <w:szCs w:val="24"/>
              </w:rPr>
              <w:t>37</w:t>
            </w:r>
          </w:p>
        </w:tc>
      </w:tr>
      <w:tr w:rsidR="00E54F60" w:rsidTr="00D24BE2">
        <w:tc>
          <w:tcPr>
            <w:tcW w:w="2819" w:type="dxa"/>
          </w:tcPr>
          <w:p w:rsidR="00E54F60" w:rsidRPr="008A46C3" w:rsidRDefault="00E54F60" w:rsidP="002122C0">
            <w:pPr>
              <w:ind w:firstLine="0"/>
              <w:rPr>
                <w:sz w:val="24"/>
                <w:szCs w:val="24"/>
              </w:rPr>
            </w:pPr>
            <w:r w:rsidRPr="008A46C3">
              <w:rPr>
                <w:sz w:val="24"/>
                <w:szCs w:val="24"/>
                <w:shd w:val="clear" w:color="auto" w:fill="FFFFFF"/>
              </w:rPr>
              <w:t xml:space="preserve">Шампиньон обыкновенный </w:t>
            </w:r>
          </w:p>
        </w:tc>
        <w:tc>
          <w:tcPr>
            <w:tcW w:w="2251" w:type="dxa"/>
          </w:tcPr>
          <w:p w:rsidR="00E54F60" w:rsidRDefault="00E54F60" w:rsidP="001C1531">
            <w:pPr>
              <w:ind w:firstLine="0"/>
            </w:pPr>
            <w:r w:rsidRPr="003D6643">
              <w:rPr>
                <w:sz w:val="24"/>
                <w:szCs w:val="24"/>
              </w:rPr>
              <w:t>кв.</w:t>
            </w:r>
            <w:r>
              <w:rPr>
                <w:sz w:val="24"/>
                <w:szCs w:val="24"/>
              </w:rPr>
              <w:t>158</w:t>
            </w:r>
            <w:r w:rsidRPr="003D6643">
              <w:rPr>
                <w:sz w:val="24"/>
                <w:szCs w:val="24"/>
              </w:rPr>
              <w:t xml:space="preserve">, выдел </w:t>
            </w:r>
            <w:r>
              <w:rPr>
                <w:sz w:val="24"/>
                <w:szCs w:val="24"/>
              </w:rPr>
              <w:t>4</w:t>
            </w:r>
          </w:p>
        </w:tc>
        <w:tc>
          <w:tcPr>
            <w:tcW w:w="1559" w:type="dxa"/>
          </w:tcPr>
          <w:p w:rsidR="00E54F60" w:rsidRPr="008A46C3" w:rsidRDefault="00E54F60" w:rsidP="00D24BE2">
            <w:pPr>
              <w:rPr>
                <w:sz w:val="24"/>
                <w:szCs w:val="24"/>
              </w:rPr>
            </w:pPr>
            <w:r>
              <w:rPr>
                <w:sz w:val="24"/>
                <w:szCs w:val="24"/>
              </w:rPr>
              <w:t>12,0</w:t>
            </w:r>
          </w:p>
        </w:tc>
        <w:tc>
          <w:tcPr>
            <w:tcW w:w="1559" w:type="dxa"/>
          </w:tcPr>
          <w:p w:rsidR="00E54F60" w:rsidRPr="008A46C3" w:rsidRDefault="00E54F60" w:rsidP="00D24BE2">
            <w:pPr>
              <w:rPr>
                <w:sz w:val="24"/>
                <w:szCs w:val="24"/>
              </w:rPr>
            </w:pPr>
            <w:r>
              <w:rPr>
                <w:sz w:val="24"/>
                <w:szCs w:val="24"/>
              </w:rPr>
              <w:t>6,0</w:t>
            </w:r>
          </w:p>
        </w:tc>
        <w:tc>
          <w:tcPr>
            <w:tcW w:w="1276" w:type="dxa"/>
          </w:tcPr>
          <w:p w:rsidR="00E54F60" w:rsidRPr="008A46C3" w:rsidRDefault="00E54F60" w:rsidP="00D24BE2">
            <w:pPr>
              <w:rPr>
                <w:sz w:val="24"/>
                <w:szCs w:val="24"/>
              </w:rPr>
            </w:pPr>
            <w:r>
              <w:rPr>
                <w:sz w:val="24"/>
                <w:szCs w:val="24"/>
              </w:rPr>
              <w:t>43</w:t>
            </w:r>
          </w:p>
        </w:tc>
      </w:tr>
    </w:tbl>
    <w:p w:rsidR="00E54F60" w:rsidRDefault="00E54F60" w:rsidP="00E54F60">
      <w:r>
        <w:tab/>
      </w:r>
    </w:p>
    <w:p w:rsidR="00E54F60" w:rsidRPr="000E56E6" w:rsidRDefault="00E54F60" w:rsidP="00E54F60">
      <w:pPr>
        <w:spacing w:line="360" w:lineRule="auto"/>
        <w:ind w:firstLine="709"/>
        <w:rPr>
          <w:sz w:val="24"/>
          <w:szCs w:val="24"/>
        </w:rPr>
      </w:pPr>
      <w:r w:rsidRPr="000E56E6">
        <w:rPr>
          <w:color w:val="000000"/>
          <w:sz w:val="24"/>
          <w:szCs w:val="24"/>
          <w:lang w:eastAsia="it-IT"/>
        </w:rPr>
        <w:t xml:space="preserve">По степени влажности грибы, отобранные из Туркестанской области, имеют несколько нижние величины на 10-11%, чем грибы, отобранные в лесах Восточно-Казахстанской или Акмолинской области. Эти выводы можно объяснить различиями климатических условий природной среды регионов. Выполнение лабораторных анализов на содержание белков в плодовых телах грибов продолжено. Результаты будут представлены в последующих отчетах. </w:t>
      </w:r>
    </w:p>
    <w:p w:rsidR="00E54F60" w:rsidRPr="00B73027" w:rsidRDefault="00E54F60" w:rsidP="00E54F60">
      <w:pPr>
        <w:spacing w:line="360" w:lineRule="auto"/>
        <w:ind w:firstLine="709"/>
        <w:rPr>
          <w:sz w:val="24"/>
          <w:szCs w:val="24"/>
        </w:rPr>
      </w:pPr>
      <w:r w:rsidRPr="00B73027">
        <w:rPr>
          <w:sz w:val="24"/>
          <w:szCs w:val="24"/>
          <w:lang w:val="kk-KZ"/>
        </w:rPr>
        <w:t xml:space="preserve">3.2.3 </w:t>
      </w:r>
      <w:r w:rsidRPr="00B73027">
        <w:rPr>
          <w:sz w:val="24"/>
          <w:szCs w:val="24"/>
        </w:rPr>
        <w:t xml:space="preserve">Загрязненность съедобных </w:t>
      </w:r>
      <w:r w:rsidRPr="00B73027">
        <w:rPr>
          <w:sz w:val="24"/>
          <w:szCs w:val="24"/>
          <w:lang w:val="kk-KZ"/>
        </w:rPr>
        <w:t xml:space="preserve">грибов </w:t>
      </w:r>
      <w:r w:rsidRPr="00B73027">
        <w:rPr>
          <w:sz w:val="24"/>
          <w:szCs w:val="24"/>
        </w:rPr>
        <w:t xml:space="preserve"> тяжелыми металлами и радионуклидами</w:t>
      </w:r>
    </w:p>
    <w:p w:rsidR="00E54F60" w:rsidRPr="00B73027" w:rsidRDefault="00E54F60" w:rsidP="00E54F60">
      <w:pPr>
        <w:pStyle w:val="a5"/>
        <w:spacing w:before="0" w:beforeAutospacing="0" w:after="0" w:afterAutospacing="0" w:line="360" w:lineRule="auto"/>
        <w:ind w:firstLine="709"/>
        <w:jc w:val="both"/>
      </w:pPr>
      <w:r w:rsidRPr="00B73027">
        <w:t>Казахстан, включаясь в работу Совета безопасности ООН на 2017-2018 г.г., определил приоритеты первостепенной важности в области международного сотрудничества, которые охватывают ядерную, энергетическую, продовольственную, водную безопасности. Н</w:t>
      </w:r>
      <w:r w:rsidRPr="00B73027">
        <w:rPr>
          <w:bCs/>
        </w:rPr>
        <w:t xml:space="preserve">а международной арене известны разнонаправленные инициативы Казахстана. </w:t>
      </w:r>
      <w:r w:rsidRPr="00B73027">
        <w:t>Например, в рамках казахстанского председательства в ШОС продвигалась инициатива по созданию Водно-продовольственного комитета. Также, Казахстан был инициатором создания в рамках Организации Исламского сотрудничества Исламской организации продовольственной безопасности с целью координации членов организации в области развития сельского хозяйства и борьбы с голодом. Республика разрабатывает в рамках Совета Безопасности дальнейшие предложения по борьбе с голодом</w:t>
      </w:r>
      <w:r w:rsidRPr="000E56E6">
        <w:t>. В системе национальной безопасности страны продовольственная безопасность республики является составной частью экономической безопасности. При этом продовольственная безопасность не ограничивается рамками только экономической безопасности, так как находится в тесной взаимосвязи с другими аспектами национальной</w:t>
      </w:r>
      <w:r w:rsidRPr="00B73027">
        <w:t xml:space="preserve"> безопасности. В </w:t>
      </w:r>
      <w:r w:rsidRPr="00B73027">
        <w:lastRenderedPageBreak/>
        <w:t>связи с необходимостью применения новых инструментов государственного регулирования в изменяющихся условиях внешней и внутренней среды для дальнейшего обеспечения продовольственной безопасности Республики Казахстан на постоянной основе разработана «Концепция обеспечения продовольственной безопасности Республики Казахстан до 2030 года».</w:t>
      </w:r>
    </w:p>
    <w:p w:rsidR="00E54F60" w:rsidRPr="00B73027" w:rsidRDefault="00E54F60" w:rsidP="00D50871">
      <w:pPr>
        <w:spacing w:line="360" w:lineRule="auto"/>
        <w:ind w:firstLine="709"/>
        <w:rPr>
          <w:sz w:val="24"/>
          <w:szCs w:val="24"/>
        </w:rPr>
      </w:pPr>
      <w:r w:rsidRPr="00B73027">
        <w:rPr>
          <w:sz w:val="24"/>
          <w:szCs w:val="24"/>
        </w:rPr>
        <w:t xml:space="preserve">Оценка экологической безопасности </w:t>
      </w:r>
      <w:r>
        <w:rPr>
          <w:sz w:val="24"/>
          <w:szCs w:val="24"/>
        </w:rPr>
        <w:t xml:space="preserve">недревесной продукции лесов </w:t>
      </w:r>
      <w:r w:rsidRPr="00B73027">
        <w:rPr>
          <w:sz w:val="24"/>
          <w:szCs w:val="24"/>
        </w:rPr>
        <w:t>име</w:t>
      </w:r>
      <w:r>
        <w:rPr>
          <w:sz w:val="24"/>
          <w:szCs w:val="24"/>
        </w:rPr>
        <w:t>ю</w:t>
      </w:r>
      <w:r w:rsidRPr="00B73027">
        <w:rPr>
          <w:sz w:val="24"/>
          <w:szCs w:val="24"/>
        </w:rPr>
        <w:t xml:space="preserve">т большое значение для применения их в пищевых целях. </w:t>
      </w:r>
      <w:r>
        <w:rPr>
          <w:sz w:val="24"/>
          <w:szCs w:val="24"/>
        </w:rPr>
        <w:t>Среди видов недревесной продукции важная роль принадлежит съедобным</w:t>
      </w:r>
      <w:r w:rsidRPr="00B73027">
        <w:rPr>
          <w:sz w:val="24"/>
          <w:szCs w:val="24"/>
        </w:rPr>
        <w:t xml:space="preserve"> гриб</w:t>
      </w:r>
      <w:r>
        <w:rPr>
          <w:sz w:val="24"/>
          <w:szCs w:val="24"/>
        </w:rPr>
        <w:t xml:space="preserve">ам, Значение имеет также тот факт, что грибы являются гипераккумуляторами радионуклидов и тяжелых металлов, являясь биоиндикаторами этих загрязнителей. По качеству грибов можно интегрально оценить качество природной среды в местах распространения грибов. нами выполнены исследования по оценке экологической безопасности съедобных грибов по параметрам загрязненности их радионуклидами </w:t>
      </w:r>
      <w:r w:rsidRPr="004F7D98">
        <w:rPr>
          <w:sz w:val="24"/>
          <w:szCs w:val="24"/>
          <w:vertAlign w:val="superscript"/>
        </w:rPr>
        <w:t>90</w:t>
      </w:r>
      <w:r w:rsidRPr="00F90BAF">
        <w:rPr>
          <w:sz w:val="24"/>
          <w:szCs w:val="24"/>
          <w:lang w:val="en-US"/>
        </w:rPr>
        <w:t>Sr</w:t>
      </w:r>
      <w:r>
        <w:rPr>
          <w:sz w:val="24"/>
          <w:szCs w:val="24"/>
        </w:rPr>
        <w:t xml:space="preserve">, </w:t>
      </w:r>
      <w:r w:rsidRPr="004F7D98">
        <w:rPr>
          <w:sz w:val="24"/>
          <w:szCs w:val="24"/>
          <w:vertAlign w:val="superscript"/>
        </w:rPr>
        <w:t>137</w:t>
      </w:r>
      <w:r w:rsidRPr="00F90BAF">
        <w:rPr>
          <w:sz w:val="24"/>
          <w:szCs w:val="24"/>
          <w:lang w:val="en-US"/>
        </w:rPr>
        <w:t>Cs</w:t>
      </w:r>
      <w:r w:rsidR="00416098">
        <w:rPr>
          <w:sz w:val="24"/>
          <w:szCs w:val="24"/>
        </w:rPr>
        <w:t xml:space="preserve"> </w:t>
      </w:r>
      <w:r>
        <w:rPr>
          <w:sz w:val="24"/>
          <w:szCs w:val="24"/>
        </w:rPr>
        <w:t xml:space="preserve">и биологически токсичными тяжелыми металлами </w:t>
      </w:r>
      <w:r w:rsidRPr="00F90BAF">
        <w:rPr>
          <w:sz w:val="24"/>
          <w:szCs w:val="24"/>
          <w:lang w:val="en-US"/>
        </w:rPr>
        <w:t>Pb</w:t>
      </w:r>
      <w:r>
        <w:rPr>
          <w:sz w:val="24"/>
          <w:szCs w:val="24"/>
        </w:rPr>
        <w:t>,</w:t>
      </w:r>
      <w:r w:rsidRPr="00F90BAF">
        <w:rPr>
          <w:sz w:val="24"/>
          <w:szCs w:val="24"/>
          <w:lang w:val="en-US"/>
        </w:rPr>
        <w:t>Cd</w:t>
      </w:r>
      <w:r>
        <w:rPr>
          <w:sz w:val="24"/>
          <w:szCs w:val="24"/>
        </w:rPr>
        <w:t xml:space="preserve">, </w:t>
      </w:r>
      <w:r w:rsidRPr="00F90BAF">
        <w:rPr>
          <w:sz w:val="24"/>
          <w:szCs w:val="24"/>
          <w:lang w:val="en-US"/>
        </w:rPr>
        <w:t>As</w:t>
      </w:r>
      <w:r>
        <w:rPr>
          <w:sz w:val="24"/>
          <w:szCs w:val="24"/>
        </w:rPr>
        <w:t xml:space="preserve">. Ниже в таблице приведены результаты лабораторных анализов по указанным данным </w:t>
      </w:r>
      <w:r w:rsidRPr="00442EF6">
        <w:rPr>
          <w:sz w:val="24"/>
          <w:szCs w:val="24"/>
        </w:rPr>
        <w:t>(табл</w:t>
      </w:r>
      <w:r w:rsidR="00D817C6">
        <w:rPr>
          <w:sz w:val="24"/>
          <w:szCs w:val="24"/>
        </w:rPr>
        <w:t>иц</w:t>
      </w:r>
      <w:r w:rsidR="00416098">
        <w:rPr>
          <w:sz w:val="24"/>
          <w:szCs w:val="24"/>
        </w:rPr>
        <w:t>ы</w:t>
      </w:r>
      <w:r w:rsidR="00D817C6">
        <w:rPr>
          <w:sz w:val="24"/>
          <w:szCs w:val="24"/>
        </w:rPr>
        <w:t xml:space="preserve"> </w:t>
      </w:r>
      <w:r w:rsidR="00442EF6" w:rsidRPr="00442EF6">
        <w:rPr>
          <w:sz w:val="24"/>
          <w:szCs w:val="24"/>
          <w:lang w:val="kk-KZ"/>
        </w:rPr>
        <w:t>7</w:t>
      </w:r>
      <w:r w:rsidR="00416098">
        <w:rPr>
          <w:sz w:val="24"/>
          <w:szCs w:val="24"/>
          <w:lang w:val="kk-KZ"/>
        </w:rPr>
        <w:t>- 10</w:t>
      </w:r>
      <w:r w:rsidRPr="00442EF6">
        <w:rPr>
          <w:sz w:val="24"/>
          <w:szCs w:val="24"/>
        </w:rPr>
        <w:t>).</w:t>
      </w:r>
    </w:p>
    <w:p w:rsidR="00D50871" w:rsidRPr="008A46C3" w:rsidRDefault="00E54F60" w:rsidP="00416098">
      <w:pPr>
        <w:ind w:firstLine="0"/>
        <w:rPr>
          <w:sz w:val="24"/>
          <w:szCs w:val="24"/>
        </w:rPr>
      </w:pPr>
      <w:r w:rsidRPr="008A46C3">
        <w:rPr>
          <w:sz w:val="24"/>
          <w:szCs w:val="24"/>
        </w:rPr>
        <w:t xml:space="preserve">Таблица </w:t>
      </w:r>
      <w:r w:rsidR="00442EF6">
        <w:rPr>
          <w:sz w:val="24"/>
          <w:szCs w:val="24"/>
          <w:lang w:val="kk-KZ"/>
        </w:rPr>
        <w:t xml:space="preserve">7 </w:t>
      </w:r>
      <w:r w:rsidRPr="008A46C3">
        <w:rPr>
          <w:sz w:val="24"/>
          <w:szCs w:val="24"/>
        </w:rPr>
        <w:t>– Показатели экологической безопасности съедобных грибов Восточно-Казахстанской области</w:t>
      </w:r>
      <w:r>
        <w:rPr>
          <w:sz w:val="24"/>
          <w:szCs w:val="24"/>
        </w:rPr>
        <w:t xml:space="preserve"> (Риддерский (кв. 17, 18, 68), Пихтовский (кв.16) лесхозы)</w:t>
      </w:r>
    </w:p>
    <w:tbl>
      <w:tblPr>
        <w:tblStyle w:val="aa"/>
        <w:tblW w:w="0" w:type="auto"/>
        <w:tblLayout w:type="fixed"/>
        <w:tblLook w:val="04A0"/>
      </w:tblPr>
      <w:tblGrid>
        <w:gridCol w:w="2660"/>
        <w:gridCol w:w="1843"/>
        <w:gridCol w:w="992"/>
        <w:gridCol w:w="992"/>
        <w:gridCol w:w="992"/>
        <w:gridCol w:w="909"/>
        <w:gridCol w:w="1183"/>
      </w:tblGrid>
      <w:tr w:rsidR="00E54F60" w:rsidRPr="00694192" w:rsidTr="00D24BE2">
        <w:tc>
          <w:tcPr>
            <w:tcW w:w="2660" w:type="dxa"/>
          </w:tcPr>
          <w:p w:rsidR="00E54F60" w:rsidRPr="001C1531" w:rsidRDefault="00E54F60" w:rsidP="001C1531">
            <w:pPr>
              <w:ind w:firstLine="0"/>
              <w:rPr>
                <w:sz w:val="24"/>
                <w:szCs w:val="24"/>
              </w:rPr>
            </w:pPr>
            <w:r w:rsidRPr="001C1531">
              <w:rPr>
                <w:sz w:val="24"/>
                <w:szCs w:val="24"/>
              </w:rPr>
              <w:t>Вид</w:t>
            </w:r>
          </w:p>
        </w:tc>
        <w:tc>
          <w:tcPr>
            <w:tcW w:w="1843" w:type="dxa"/>
          </w:tcPr>
          <w:p w:rsidR="00E54F60" w:rsidRPr="001C1531" w:rsidRDefault="00E54F60" w:rsidP="001C1531">
            <w:pPr>
              <w:ind w:firstLine="0"/>
              <w:rPr>
                <w:sz w:val="24"/>
                <w:szCs w:val="24"/>
              </w:rPr>
            </w:pPr>
            <w:r w:rsidRPr="001C1531">
              <w:rPr>
                <w:sz w:val="24"/>
                <w:szCs w:val="24"/>
              </w:rPr>
              <w:t>Место отбора</w:t>
            </w:r>
          </w:p>
        </w:tc>
        <w:tc>
          <w:tcPr>
            <w:tcW w:w="992" w:type="dxa"/>
          </w:tcPr>
          <w:p w:rsidR="00E54F60" w:rsidRPr="001C1531" w:rsidRDefault="00E54F60" w:rsidP="001C1531">
            <w:pPr>
              <w:ind w:firstLine="0"/>
              <w:rPr>
                <w:sz w:val="24"/>
                <w:szCs w:val="24"/>
                <w:lang w:val="en-US"/>
              </w:rPr>
            </w:pPr>
            <w:r w:rsidRPr="001C1531">
              <w:rPr>
                <w:sz w:val="24"/>
                <w:szCs w:val="24"/>
                <w:vertAlign w:val="superscript"/>
                <w:lang w:val="en-US"/>
              </w:rPr>
              <w:t>90</w:t>
            </w:r>
            <w:r w:rsidRPr="001C1531">
              <w:rPr>
                <w:sz w:val="24"/>
                <w:szCs w:val="24"/>
                <w:lang w:val="en-US"/>
              </w:rPr>
              <w:t>Sr</w:t>
            </w:r>
          </w:p>
        </w:tc>
        <w:tc>
          <w:tcPr>
            <w:tcW w:w="992" w:type="dxa"/>
          </w:tcPr>
          <w:p w:rsidR="00E54F60" w:rsidRPr="001C1531" w:rsidRDefault="00E54F60" w:rsidP="001C1531">
            <w:pPr>
              <w:ind w:firstLine="0"/>
              <w:rPr>
                <w:sz w:val="24"/>
                <w:szCs w:val="24"/>
              </w:rPr>
            </w:pPr>
            <w:r w:rsidRPr="001C1531">
              <w:rPr>
                <w:sz w:val="24"/>
                <w:szCs w:val="24"/>
                <w:vertAlign w:val="superscript"/>
                <w:lang w:val="en-US"/>
              </w:rPr>
              <w:t>137</w:t>
            </w:r>
            <w:r w:rsidRPr="001C1531">
              <w:rPr>
                <w:sz w:val="24"/>
                <w:szCs w:val="24"/>
                <w:lang w:val="en-US"/>
              </w:rPr>
              <w:t xml:space="preserve">Cs </w:t>
            </w:r>
          </w:p>
        </w:tc>
        <w:tc>
          <w:tcPr>
            <w:tcW w:w="992" w:type="dxa"/>
          </w:tcPr>
          <w:p w:rsidR="00E54F60" w:rsidRPr="001C1531" w:rsidRDefault="00E54F60" w:rsidP="001C1531">
            <w:pPr>
              <w:ind w:firstLine="0"/>
              <w:rPr>
                <w:sz w:val="24"/>
                <w:szCs w:val="24"/>
              </w:rPr>
            </w:pPr>
            <w:r w:rsidRPr="001C1531">
              <w:rPr>
                <w:sz w:val="24"/>
                <w:szCs w:val="24"/>
                <w:lang w:val="en-US"/>
              </w:rPr>
              <w:t>Pb</w:t>
            </w:r>
          </w:p>
        </w:tc>
        <w:tc>
          <w:tcPr>
            <w:tcW w:w="909" w:type="dxa"/>
          </w:tcPr>
          <w:p w:rsidR="00E54F60" w:rsidRPr="001C1531" w:rsidRDefault="00E54F60" w:rsidP="001C1531">
            <w:pPr>
              <w:ind w:firstLine="0"/>
              <w:rPr>
                <w:sz w:val="24"/>
                <w:szCs w:val="24"/>
                <w:lang w:val="en-US"/>
              </w:rPr>
            </w:pPr>
            <w:r w:rsidRPr="001C1531">
              <w:rPr>
                <w:sz w:val="24"/>
                <w:szCs w:val="24"/>
                <w:lang w:val="en-US"/>
              </w:rPr>
              <w:t>Cd</w:t>
            </w:r>
          </w:p>
        </w:tc>
        <w:tc>
          <w:tcPr>
            <w:tcW w:w="1183" w:type="dxa"/>
          </w:tcPr>
          <w:p w:rsidR="00E54F60" w:rsidRPr="001C1531" w:rsidRDefault="00E54F60" w:rsidP="001C1531">
            <w:pPr>
              <w:ind w:firstLine="0"/>
              <w:rPr>
                <w:sz w:val="24"/>
                <w:szCs w:val="24"/>
              </w:rPr>
            </w:pPr>
            <w:r w:rsidRPr="001C1531">
              <w:rPr>
                <w:sz w:val="24"/>
                <w:szCs w:val="24"/>
                <w:lang w:val="en-US"/>
              </w:rPr>
              <w:t>As</w:t>
            </w:r>
          </w:p>
        </w:tc>
      </w:tr>
      <w:tr w:rsidR="00E54F60" w:rsidRPr="00694192" w:rsidTr="00D24BE2">
        <w:tc>
          <w:tcPr>
            <w:tcW w:w="2660" w:type="dxa"/>
          </w:tcPr>
          <w:p w:rsidR="00E54F60" w:rsidRPr="001C1531" w:rsidRDefault="00E54F60" w:rsidP="001C1531">
            <w:pPr>
              <w:ind w:firstLine="0"/>
              <w:rPr>
                <w:sz w:val="24"/>
                <w:szCs w:val="24"/>
              </w:rPr>
            </w:pPr>
            <w:r w:rsidRPr="001C1531">
              <w:rPr>
                <w:sz w:val="24"/>
                <w:szCs w:val="24"/>
              </w:rPr>
              <w:t>ПДК</w:t>
            </w:r>
          </w:p>
        </w:tc>
        <w:tc>
          <w:tcPr>
            <w:tcW w:w="1843" w:type="dxa"/>
          </w:tcPr>
          <w:p w:rsidR="00E54F60" w:rsidRPr="001C1531" w:rsidRDefault="00E54F60" w:rsidP="001C1531">
            <w:pPr>
              <w:ind w:firstLine="0"/>
              <w:rPr>
                <w:sz w:val="24"/>
                <w:szCs w:val="24"/>
              </w:rPr>
            </w:pPr>
          </w:p>
        </w:tc>
        <w:tc>
          <w:tcPr>
            <w:tcW w:w="992" w:type="dxa"/>
          </w:tcPr>
          <w:p w:rsidR="00E54F60" w:rsidRPr="001C1531" w:rsidRDefault="00E54F60" w:rsidP="001C1531">
            <w:pPr>
              <w:ind w:firstLine="0"/>
              <w:rPr>
                <w:sz w:val="24"/>
                <w:szCs w:val="24"/>
              </w:rPr>
            </w:pPr>
            <w:r w:rsidRPr="001C1531">
              <w:rPr>
                <w:sz w:val="24"/>
                <w:szCs w:val="24"/>
              </w:rPr>
              <w:t>50,0</w:t>
            </w:r>
          </w:p>
        </w:tc>
        <w:tc>
          <w:tcPr>
            <w:tcW w:w="992" w:type="dxa"/>
          </w:tcPr>
          <w:p w:rsidR="00E54F60" w:rsidRPr="001C1531" w:rsidRDefault="00E54F60" w:rsidP="001C1531">
            <w:pPr>
              <w:ind w:firstLine="0"/>
              <w:rPr>
                <w:sz w:val="24"/>
                <w:szCs w:val="24"/>
              </w:rPr>
            </w:pPr>
            <w:r w:rsidRPr="001C1531">
              <w:rPr>
                <w:sz w:val="24"/>
                <w:szCs w:val="24"/>
              </w:rPr>
              <w:t>500,0</w:t>
            </w:r>
          </w:p>
        </w:tc>
        <w:tc>
          <w:tcPr>
            <w:tcW w:w="992" w:type="dxa"/>
          </w:tcPr>
          <w:p w:rsidR="00E54F60" w:rsidRPr="001C1531" w:rsidRDefault="00E54F60" w:rsidP="001C1531">
            <w:pPr>
              <w:ind w:firstLine="0"/>
              <w:rPr>
                <w:sz w:val="24"/>
                <w:szCs w:val="24"/>
              </w:rPr>
            </w:pPr>
            <w:r w:rsidRPr="001C1531">
              <w:rPr>
                <w:sz w:val="24"/>
                <w:szCs w:val="24"/>
              </w:rPr>
              <w:t>0,5</w:t>
            </w:r>
          </w:p>
        </w:tc>
        <w:tc>
          <w:tcPr>
            <w:tcW w:w="909" w:type="dxa"/>
          </w:tcPr>
          <w:p w:rsidR="00E54F60" w:rsidRPr="001C1531" w:rsidRDefault="00E54F60" w:rsidP="001C1531">
            <w:pPr>
              <w:ind w:firstLine="0"/>
              <w:rPr>
                <w:sz w:val="24"/>
                <w:szCs w:val="24"/>
              </w:rPr>
            </w:pPr>
            <w:r w:rsidRPr="001C1531">
              <w:rPr>
                <w:sz w:val="24"/>
                <w:szCs w:val="24"/>
              </w:rPr>
              <w:t>0,5</w:t>
            </w:r>
          </w:p>
        </w:tc>
        <w:tc>
          <w:tcPr>
            <w:tcW w:w="1183" w:type="dxa"/>
          </w:tcPr>
          <w:p w:rsidR="00E54F60" w:rsidRPr="001C1531" w:rsidRDefault="00E54F60" w:rsidP="001C1531">
            <w:pPr>
              <w:ind w:firstLine="0"/>
              <w:rPr>
                <w:sz w:val="24"/>
                <w:szCs w:val="24"/>
              </w:rPr>
            </w:pPr>
            <w:r w:rsidRPr="001C1531">
              <w:rPr>
                <w:sz w:val="24"/>
                <w:szCs w:val="24"/>
              </w:rPr>
              <w:t>0,1</w:t>
            </w:r>
          </w:p>
        </w:tc>
      </w:tr>
      <w:tr w:rsidR="00E54F60" w:rsidRPr="00694192" w:rsidTr="00D24BE2">
        <w:tc>
          <w:tcPr>
            <w:tcW w:w="2660" w:type="dxa"/>
          </w:tcPr>
          <w:p w:rsidR="00E54F60" w:rsidRPr="001C1531" w:rsidRDefault="00E54F60" w:rsidP="001C1531">
            <w:pPr>
              <w:ind w:firstLine="0"/>
              <w:rPr>
                <w:sz w:val="24"/>
                <w:szCs w:val="24"/>
                <w:lang w:val="kk-KZ"/>
              </w:rPr>
            </w:pPr>
            <w:r w:rsidRPr="001C1531">
              <w:rPr>
                <w:sz w:val="24"/>
                <w:szCs w:val="24"/>
                <w:lang w:val="kk-KZ"/>
              </w:rPr>
              <w:t>Сыроежка ломкая</w:t>
            </w:r>
          </w:p>
        </w:tc>
        <w:tc>
          <w:tcPr>
            <w:tcW w:w="1843" w:type="dxa"/>
          </w:tcPr>
          <w:p w:rsidR="00E54F60" w:rsidRPr="001C1531" w:rsidRDefault="00E54F60" w:rsidP="001C1531">
            <w:pPr>
              <w:ind w:firstLine="0"/>
              <w:rPr>
                <w:sz w:val="24"/>
                <w:szCs w:val="24"/>
              </w:rPr>
            </w:pPr>
            <w:r w:rsidRPr="001C1531">
              <w:rPr>
                <w:sz w:val="24"/>
                <w:szCs w:val="24"/>
              </w:rPr>
              <w:t>кв.68, выдел 64</w:t>
            </w:r>
          </w:p>
        </w:tc>
        <w:tc>
          <w:tcPr>
            <w:tcW w:w="992" w:type="dxa"/>
          </w:tcPr>
          <w:p w:rsidR="00E54F60" w:rsidRPr="001C1531" w:rsidRDefault="00E54F60" w:rsidP="001C1531">
            <w:pPr>
              <w:ind w:firstLine="0"/>
              <w:rPr>
                <w:sz w:val="24"/>
                <w:szCs w:val="24"/>
              </w:rPr>
            </w:pPr>
            <w:r w:rsidRPr="001C1531">
              <w:rPr>
                <w:sz w:val="24"/>
                <w:szCs w:val="24"/>
              </w:rPr>
              <w:t>1,74</w:t>
            </w:r>
          </w:p>
        </w:tc>
        <w:tc>
          <w:tcPr>
            <w:tcW w:w="992" w:type="dxa"/>
          </w:tcPr>
          <w:p w:rsidR="00E54F60" w:rsidRPr="001C1531" w:rsidRDefault="00E54F60" w:rsidP="001C1531">
            <w:pPr>
              <w:ind w:firstLine="0"/>
              <w:rPr>
                <w:sz w:val="24"/>
                <w:szCs w:val="24"/>
              </w:rPr>
            </w:pPr>
            <w:r w:rsidRPr="001C1531">
              <w:rPr>
                <w:sz w:val="24"/>
                <w:szCs w:val="24"/>
              </w:rPr>
              <w:t>5,2</w:t>
            </w:r>
          </w:p>
        </w:tc>
        <w:tc>
          <w:tcPr>
            <w:tcW w:w="992" w:type="dxa"/>
          </w:tcPr>
          <w:p w:rsidR="00E54F60" w:rsidRPr="001C1531" w:rsidRDefault="00E54F60" w:rsidP="001C1531">
            <w:pPr>
              <w:ind w:firstLine="0"/>
              <w:rPr>
                <w:sz w:val="24"/>
                <w:szCs w:val="24"/>
              </w:rPr>
            </w:pPr>
            <w:r w:rsidRPr="001C1531">
              <w:rPr>
                <w:sz w:val="24"/>
                <w:szCs w:val="24"/>
              </w:rPr>
              <w:t>0,014</w:t>
            </w:r>
          </w:p>
        </w:tc>
        <w:tc>
          <w:tcPr>
            <w:tcW w:w="909" w:type="dxa"/>
          </w:tcPr>
          <w:p w:rsidR="00E54F60" w:rsidRPr="001C1531" w:rsidRDefault="00E54F60" w:rsidP="001C1531">
            <w:pPr>
              <w:ind w:firstLine="0"/>
              <w:rPr>
                <w:sz w:val="24"/>
                <w:szCs w:val="24"/>
              </w:rPr>
            </w:pPr>
            <w:r w:rsidRPr="001C1531">
              <w:rPr>
                <w:sz w:val="24"/>
                <w:szCs w:val="24"/>
              </w:rPr>
              <w:t>0,03</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660" w:type="dxa"/>
          </w:tcPr>
          <w:p w:rsidR="00E54F60" w:rsidRPr="001C1531" w:rsidRDefault="00E54F60" w:rsidP="001C1531">
            <w:pPr>
              <w:ind w:firstLine="0"/>
              <w:rPr>
                <w:sz w:val="24"/>
                <w:szCs w:val="24"/>
                <w:lang w:val="kk-KZ"/>
              </w:rPr>
            </w:pPr>
            <w:r w:rsidRPr="001C1531">
              <w:rPr>
                <w:sz w:val="24"/>
                <w:szCs w:val="24"/>
                <w:lang w:val="kk-KZ"/>
              </w:rPr>
              <w:t>Сыроежка белая</w:t>
            </w:r>
          </w:p>
        </w:tc>
        <w:tc>
          <w:tcPr>
            <w:tcW w:w="1843" w:type="dxa"/>
          </w:tcPr>
          <w:p w:rsidR="00E54F60" w:rsidRPr="001C1531" w:rsidRDefault="00E54F60" w:rsidP="001C1531">
            <w:pPr>
              <w:ind w:firstLine="0"/>
              <w:rPr>
                <w:sz w:val="24"/>
                <w:szCs w:val="24"/>
              </w:rPr>
            </w:pPr>
            <w:r w:rsidRPr="001C1531">
              <w:rPr>
                <w:sz w:val="24"/>
                <w:szCs w:val="24"/>
              </w:rPr>
              <w:t>кв.68, выдел 64</w:t>
            </w:r>
          </w:p>
        </w:tc>
        <w:tc>
          <w:tcPr>
            <w:tcW w:w="992" w:type="dxa"/>
          </w:tcPr>
          <w:p w:rsidR="00E54F60" w:rsidRPr="001C1531" w:rsidRDefault="00E54F60" w:rsidP="001C1531">
            <w:pPr>
              <w:ind w:firstLine="0"/>
              <w:rPr>
                <w:sz w:val="24"/>
                <w:szCs w:val="24"/>
              </w:rPr>
            </w:pPr>
            <w:r w:rsidRPr="001C1531">
              <w:rPr>
                <w:sz w:val="24"/>
                <w:szCs w:val="24"/>
              </w:rPr>
              <w:t>4,09</w:t>
            </w:r>
          </w:p>
        </w:tc>
        <w:tc>
          <w:tcPr>
            <w:tcW w:w="992" w:type="dxa"/>
          </w:tcPr>
          <w:p w:rsidR="00E54F60" w:rsidRPr="001C1531" w:rsidRDefault="00E54F60" w:rsidP="001C1531">
            <w:pPr>
              <w:ind w:firstLine="0"/>
              <w:rPr>
                <w:sz w:val="24"/>
                <w:szCs w:val="24"/>
              </w:rPr>
            </w:pPr>
            <w:r w:rsidRPr="001C1531">
              <w:rPr>
                <w:sz w:val="24"/>
                <w:szCs w:val="24"/>
              </w:rPr>
              <w:t>6,09</w:t>
            </w:r>
          </w:p>
        </w:tc>
        <w:tc>
          <w:tcPr>
            <w:tcW w:w="992" w:type="dxa"/>
          </w:tcPr>
          <w:p w:rsidR="00E54F60" w:rsidRPr="001C1531" w:rsidRDefault="00E54F60" w:rsidP="001C1531">
            <w:pPr>
              <w:ind w:firstLine="0"/>
              <w:rPr>
                <w:sz w:val="24"/>
                <w:szCs w:val="24"/>
              </w:rPr>
            </w:pPr>
            <w:r w:rsidRPr="001C1531">
              <w:rPr>
                <w:sz w:val="24"/>
                <w:szCs w:val="24"/>
              </w:rPr>
              <w:t>0,02</w:t>
            </w:r>
          </w:p>
        </w:tc>
        <w:tc>
          <w:tcPr>
            <w:tcW w:w="909" w:type="dxa"/>
          </w:tcPr>
          <w:p w:rsidR="00E54F60" w:rsidRPr="001C1531" w:rsidRDefault="00E54F60" w:rsidP="001C1531">
            <w:pPr>
              <w:ind w:firstLine="0"/>
              <w:rPr>
                <w:sz w:val="24"/>
                <w:szCs w:val="24"/>
              </w:rPr>
            </w:pPr>
            <w:r w:rsidRPr="001C1531">
              <w:rPr>
                <w:sz w:val="24"/>
                <w:szCs w:val="24"/>
              </w:rPr>
              <w:t>0,04</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660" w:type="dxa"/>
          </w:tcPr>
          <w:p w:rsidR="00E54F60" w:rsidRPr="001C1531" w:rsidRDefault="00E54F60" w:rsidP="001C1531">
            <w:pPr>
              <w:ind w:firstLine="0"/>
              <w:rPr>
                <w:b/>
                <w:color w:val="000000" w:themeColor="text1"/>
                <w:sz w:val="24"/>
                <w:szCs w:val="24"/>
                <w:lang w:val="kk-KZ"/>
              </w:rPr>
            </w:pPr>
            <w:r w:rsidRPr="001C1531">
              <w:rPr>
                <w:rStyle w:val="ab"/>
                <w:b w:val="0"/>
                <w:color w:val="000000" w:themeColor="text1"/>
                <w:sz w:val="24"/>
                <w:szCs w:val="24"/>
                <w:shd w:val="clear" w:color="auto" w:fill="EFEED8"/>
              </w:rPr>
              <w:t>Сыроежка пищевая</w:t>
            </w:r>
          </w:p>
        </w:tc>
        <w:tc>
          <w:tcPr>
            <w:tcW w:w="1843" w:type="dxa"/>
          </w:tcPr>
          <w:p w:rsidR="00E54F60" w:rsidRPr="001C1531" w:rsidRDefault="00E54F60" w:rsidP="001C1531">
            <w:pPr>
              <w:ind w:firstLine="0"/>
              <w:rPr>
                <w:sz w:val="24"/>
                <w:szCs w:val="24"/>
              </w:rPr>
            </w:pPr>
            <w:r w:rsidRPr="001C1531">
              <w:rPr>
                <w:sz w:val="24"/>
                <w:szCs w:val="24"/>
              </w:rPr>
              <w:t>кв.68, выдел 65</w:t>
            </w:r>
          </w:p>
        </w:tc>
        <w:tc>
          <w:tcPr>
            <w:tcW w:w="992" w:type="dxa"/>
          </w:tcPr>
          <w:p w:rsidR="00E54F60" w:rsidRPr="001C1531" w:rsidRDefault="00E54F60" w:rsidP="001C1531">
            <w:pPr>
              <w:ind w:firstLine="0"/>
              <w:rPr>
                <w:sz w:val="24"/>
                <w:szCs w:val="24"/>
              </w:rPr>
            </w:pPr>
            <w:r w:rsidRPr="001C1531">
              <w:rPr>
                <w:sz w:val="24"/>
                <w:szCs w:val="24"/>
              </w:rPr>
              <w:t>4,02</w:t>
            </w:r>
          </w:p>
        </w:tc>
        <w:tc>
          <w:tcPr>
            <w:tcW w:w="992" w:type="dxa"/>
          </w:tcPr>
          <w:p w:rsidR="00E54F60" w:rsidRPr="001C1531" w:rsidRDefault="00E54F60" w:rsidP="001C1531">
            <w:pPr>
              <w:ind w:firstLine="0"/>
              <w:rPr>
                <w:sz w:val="24"/>
                <w:szCs w:val="24"/>
              </w:rPr>
            </w:pPr>
            <w:r w:rsidRPr="001C1531">
              <w:rPr>
                <w:sz w:val="24"/>
                <w:szCs w:val="24"/>
              </w:rPr>
              <w:t>7,13</w:t>
            </w:r>
          </w:p>
        </w:tc>
        <w:tc>
          <w:tcPr>
            <w:tcW w:w="992" w:type="dxa"/>
          </w:tcPr>
          <w:p w:rsidR="00E54F60" w:rsidRPr="001C1531" w:rsidRDefault="00E54F60" w:rsidP="001C1531">
            <w:pPr>
              <w:ind w:firstLine="0"/>
              <w:rPr>
                <w:sz w:val="24"/>
                <w:szCs w:val="24"/>
              </w:rPr>
            </w:pPr>
            <w:r w:rsidRPr="001C1531">
              <w:rPr>
                <w:sz w:val="24"/>
                <w:szCs w:val="24"/>
              </w:rPr>
              <w:t>0,03</w:t>
            </w:r>
          </w:p>
        </w:tc>
        <w:tc>
          <w:tcPr>
            <w:tcW w:w="909" w:type="dxa"/>
          </w:tcPr>
          <w:p w:rsidR="00E54F60" w:rsidRPr="001C1531" w:rsidRDefault="00E54F60" w:rsidP="001C1531">
            <w:pPr>
              <w:ind w:firstLine="0"/>
              <w:rPr>
                <w:sz w:val="24"/>
                <w:szCs w:val="24"/>
              </w:rPr>
            </w:pPr>
            <w:r w:rsidRPr="001C1531">
              <w:rPr>
                <w:sz w:val="24"/>
                <w:szCs w:val="24"/>
              </w:rPr>
              <w:t>0,06</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660" w:type="dxa"/>
          </w:tcPr>
          <w:p w:rsidR="00E54F60" w:rsidRPr="001C1531" w:rsidRDefault="00E54F60" w:rsidP="001C1531">
            <w:pPr>
              <w:ind w:firstLine="0"/>
              <w:rPr>
                <w:rStyle w:val="ab"/>
                <w:b w:val="0"/>
                <w:color w:val="000000" w:themeColor="text1"/>
                <w:sz w:val="24"/>
                <w:szCs w:val="24"/>
                <w:shd w:val="clear" w:color="auto" w:fill="EFEED8"/>
              </w:rPr>
            </w:pPr>
            <w:r w:rsidRPr="001C1531">
              <w:rPr>
                <w:rStyle w:val="ab"/>
                <w:b w:val="0"/>
                <w:color w:val="000000" w:themeColor="text1"/>
                <w:sz w:val="24"/>
                <w:szCs w:val="24"/>
                <w:shd w:val="clear" w:color="auto" w:fill="EFEED8"/>
              </w:rPr>
              <w:t xml:space="preserve">Сыроежка </w:t>
            </w:r>
            <w:r w:rsidRPr="001C1531">
              <w:rPr>
                <w:sz w:val="24"/>
                <w:szCs w:val="24"/>
              </w:rPr>
              <w:t>зеленоватая</w:t>
            </w:r>
          </w:p>
        </w:tc>
        <w:tc>
          <w:tcPr>
            <w:tcW w:w="1843" w:type="dxa"/>
          </w:tcPr>
          <w:p w:rsidR="00E54F60" w:rsidRPr="001C1531" w:rsidRDefault="00E54F60" w:rsidP="001C1531">
            <w:pPr>
              <w:ind w:firstLine="0"/>
              <w:rPr>
                <w:sz w:val="24"/>
                <w:szCs w:val="24"/>
              </w:rPr>
            </w:pPr>
            <w:r w:rsidRPr="001C1531">
              <w:rPr>
                <w:sz w:val="24"/>
                <w:szCs w:val="24"/>
              </w:rPr>
              <w:t>кв.68, выдел 65</w:t>
            </w:r>
          </w:p>
        </w:tc>
        <w:tc>
          <w:tcPr>
            <w:tcW w:w="992" w:type="dxa"/>
          </w:tcPr>
          <w:p w:rsidR="00E54F60" w:rsidRPr="001C1531" w:rsidRDefault="00E54F60" w:rsidP="001C1531">
            <w:pPr>
              <w:ind w:firstLine="0"/>
              <w:rPr>
                <w:sz w:val="24"/>
                <w:szCs w:val="24"/>
              </w:rPr>
            </w:pPr>
            <w:r w:rsidRPr="001C1531">
              <w:rPr>
                <w:sz w:val="24"/>
                <w:szCs w:val="24"/>
              </w:rPr>
              <w:t>12,8</w:t>
            </w:r>
          </w:p>
        </w:tc>
        <w:tc>
          <w:tcPr>
            <w:tcW w:w="992" w:type="dxa"/>
          </w:tcPr>
          <w:p w:rsidR="00E54F60" w:rsidRPr="001C1531" w:rsidRDefault="00E54F60" w:rsidP="001C1531">
            <w:pPr>
              <w:ind w:firstLine="0"/>
              <w:rPr>
                <w:sz w:val="24"/>
                <w:szCs w:val="24"/>
              </w:rPr>
            </w:pPr>
            <w:r w:rsidRPr="001C1531">
              <w:rPr>
                <w:sz w:val="24"/>
                <w:szCs w:val="24"/>
              </w:rPr>
              <w:t>1,83</w:t>
            </w:r>
          </w:p>
        </w:tc>
        <w:tc>
          <w:tcPr>
            <w:tcW w:w="992" w:type="dxa"/>
          </w:tcPr>
          <w:p w:rsidR="00E54F60" w:rsidRPr="001C1531" w:rsidRDefault="00E54F60" w:rsidP="001C1531">
            <w:pPr>
              <w:ind w:firstLine="0"/>
              <w:rPr>
                <w:sz w:val="24"/>
                <w:szCs w:val="24"/>
              </w:rPr>
            </w:pPr>
            <w:r w:rsidRPr="001C1531">
              <w:rPr>
                <w:sz w:val="24"/>
                <w:szCs w:val="24"/>
              </w:rPr>
              <w:t>0,02</w:t>
            </w:r>
          </w:p>
        </w:tc>
        <w:tc>
          <w:tcPr>
            <w:tcW w:w="909" w:type="dxa"/>
          </w:tcPr>
          <w:p w:rsidR="00E54F60" w:rsidRPr="001C1531" w:rsidRDefault="00E54F60" w:rsidP="001C1531">
            <w:pPr>
              <w:ind w:firstLine="0"/>
              <w:rPr>
                <w:sz w:val="24"/>
                <w:szCs w:val="24"/>
              </w:rPr>
            </w:pPr>
            <w:r w:rsidRPr="001C1531">
              <w:rPr>
                <w:sz w:val="24"/>
                <w:szCs w:val="24"/>
              </w:rPr>
              <w:t>0,04</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660" w:type="dxa"/>
          </w:tcPr>
          <w:p w:rsidR="00E54F60" w:rsidRPr="001C1531" w:rsidRDefault="00E54F60" w:rsidP="001C1531">
            <w:pPr>
              <w:ind w:firstLine="0"/>
              <w:rPr>
                <w:sz w:val="24"/>
                <w:szCs w:val="24"/>
              </w:rPr>
            </w:pPr>
            <w:r w:rsidRPr="001C1531">
              <w:rPr>
                <w:sz w:val="24"/>
                <w:szCs w:val="24"/>
              </w:rPr>
              <w:t>Сыроежка красная</w:t>
            </w:r>
          </w:p>
        </w:tc>
        <w:tc>
          <w:tcPr>
            <w:tcW w:w="1843" w:type="dxa"/>
          </w:tcPr>
          <w:p w:rsidR="00E54F60" w:rsidRPr="001C1531" w:rsidRDefault="00E54F60" w:rsidP="001C1531">
            <w:pPr>
              <w:ind w:firstLine="0"/>
              <w:rPr>
                <w:sz w:val="24"/>
                <w:szCs w:val="24"/>
              </w:rPr>
            </w:pPr>
            <w:r w:rsidRPr="001C1531">
              <w:rPr>
                <w:sz w:val="24"/>
                <w:szCs w:val="24"/>
              </w:rPr>
              <w:t>кв.68, выдел 65</w:t>
            </w:r>
          </w:p>
        </w:tc>
        <w:tc>
          <w:tcPr>
            <w:tcW w:w="992" w:type="dxa"/>
          </w:tcPr>
          <w:p w:rsidR="00E54F60" w:rsidRPr="001C1531" w:rsidRDefault="00E54F60" w:rsidP="001C1531">
            <w:pPr>
              <w:ind w:firstLine="0"/>
              <w:rPr>
                <w:sz w:val="24"/>
                <w:szCs w:val="24"/>
              </w:rPr>
            </w:pPr>
            <w:r w:rsidRPr="001C1531">
              <w:rPr>
                <w:sz w:val="24"/>
                <w:szCs w:val="24"/>
              </w:rPr>
              <w:t>1,08</w:t>
            </w:r>
          </w:p>
        </w:tc>
        <w:tc>
          <w:tcPr>
            <w:tcW w:w="992" w:type="dxa"/>
          </w:tcPr>
          <w:p w:rsidR="00E54F60" w:rsidRPr="001C1531" w:rsidRDefault="00E54F60" w:rsidP="001C1531">
            <w:pPr>
              <w:ind w:firstLine="0"/>
              <w:rPr>
                <w:sz w:val="24"/>
                <w:szCs w:val="24"/>
              </w:rPr>
            </w:pPr>
            <w:r w:rsidRPr="001C1531">
              <w:rPr>
                <w:sz w:val="24"/>
                <w:szCs w:val="24"/>
              </w:rPr>
              <w:t>3,32</w:t>
            </w:r>
          </w:p>
        </w:tc>
        <w:tc>
          <w:tcPr>
            <w:tcW w:w="992" w:type="dxa"/>
          </w:tcPr>
          <w:p w:rsidR="00E54F60" w:rsidRPr="001C1531" w:rsidRDefault="00E54F60" w:rsidP="001C1531">
            <w:pPr>
              <w:ind w:firstLine="0"/>
              <w:rPr>
                <w:sz w:val="24"/>
                <w:szCs w:val="24"/>
              </w:rPr>
            </w:pPr>
            <w:r w:rsidRPr="001C1531">
              <w:rPr>
                <w:sz w:val="24"/>
                <w:szCs w:val="24"/>
              </w:rPr>
              <w:t>0,02</w:t>
            </w:r>
          </w:p>
        </w:tc>
        <w:tc>
          <w:tcPr>
            <w:tcW w:w="909" w:type="dxa"/>
          </w:tcPr>
          <w:p w:rsidR="00E54F60" w:rsidRPr="001C1531" w:rsidRDefault="00E54F60" w:rsidP="001C1531">
            <w:pPr>
              <w:ind w:firstLine="0"/>
              <w:rPr>
                <w:sz w:val="24"/>
                <w:szCs w:val="24"/>
              </w:rPr>
            </w:pPr>
            <w:r w:rsidRPr="001C1531">
              <w:rPr>
                <w:sz w:val="24"/>
                <w:szCs w:val="24"/>
              </w:rPr>
              <w:t>0,05</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660" w:type="dxa"/>
          </w:tcPr>
          <w:p w:rsidR="00E54F60" w:rsidRPr="001C1531" w:rsidRDefault="00E54F60" w:rsidP="001C1531">
            <w:pPr>
              <w:ind w:firstLine="0"/>
              <w:rPr>
                <w:sz w:val="24"/>
                <w:szCs w:val="24"/>
              </w:rPr>
            </w:pPr>
            <w:r w:rsidRPr="001C1531">
              <w:rPr>
                <w:sz w:val="24"/>
                <w:szCs w:val="24"/>
              </w:rPr>
              <w:t>Подберезовик обыкновенный</w:t>
            </w:r>
          </w:p>
        </w:tc>
        <w:tc>
          <w:tcPr>
            <w:tcW w:w="1843" w:type="dxa"/>
          </w:tcPr>
          <w:p w:rsidR="00E54F60" w:rsidRPr="001C1531" w:rsidRDefault="00E54F60" w:rsidP="001C1531">
            <w:pPr>
              <w:ind w:firstLine="0"/>
              <w:rPr>
                <w:sz w:val="24"/>
                <w:szCs w:val="24"/>
              </w:rPr>
            </w:pPr>
            <w:r w:rsidRPr="001C1531">
              <w:rPr>
                <w:sz w:val="24"/>
                <w:szCs w:val="24"/>
              </w:rPr>
              <w:t>кв.68, выдел 63</w:t>
            </w:r>
          </w:p>
        </w:tc>
        <w:tc>
          <w:tcPr>
            <w:tcW w:w="992" w:type="dxa"/>
          </w:tcPr>
          <w:p w:rsidR="00E54F60" w:rsidRPr="001C1531" w:rsidRDefault="00E54F60" w:rsidP="001C1531">
            <w:pPr>
              <w:ind w:firstLine="0"/>
              <w:rPr>
                <w:sz w:val="24"/>
                <w:szCs w:val="24"/>
              </w:rPr>
            </w:pPr>
            <w:r w:rsidRPr="001C1531">
              <w:rPr>
                <w:sz w:val="24"/>
                <w:szCs w:val="24"/>
              </w:rPr>
              <w:t>1,31</w:t>
            </w:r>
          </w:p>
        </w:tc>
        <w:tc>
          <w:tcPr>
            <w:tcW w:w="992" w:type="dxa"/>
          </w:tcPr>
          <w:p w:rsidR="00E54F60" w:rsidRPr="001C1531" w:rsidRDefault="00E54F60" w:rsidP="001C1531">
            <w:pPr>
              <w:ind w:firstLine="0"/>
              <w:rPr>
                <w:sz w:val="24"/>
                <w:szCs w:val="24"/>
              </w:rPr>
            </w:pPr>
            <w:r w:rsidRPr="001C1531">
              <w:rPr>
                <w:sz w:val="24"/>
                <w:szCs w:val="24"/>
              </w:rPr>
              <w:t>7,13</w:t>
            </w:r>
          </w:p>
        </w:tc>
        <w:tc>
          <w:tcPr>
            <w:tcW w:w="992" w:type="dxa"/>
          </w:tcPr>
          <w:p w:rsidR="00E54F60" w:rsidRPr="001C1531" w:rsidRDefault="00E54F60" w:rsidP="001C1531">
            <w:pPr>
              <w:ind w:firstLine="0"/>
              <w:rPr>
                <w:sz w:val="24"/>
                <w:szCs w:val="24"/>
              </w:rPr>
            </w:pPr>
            <w:r w:rsidRPr="001C1531">
              <w:rPr>
                <w:sz w:val="24"/>
                <w:szCs w:val="24"/>
              </w:rPr>
              <w:t>0,09</w:t>
            </w:r>
          </w:p>
        </w:tc>
        <w:tc>
          <w:tcPr>
            <w:tcW w:w="909" w:type="dxa"/>
          </w:tcPr>
          <w:p w:rsidR="00E54F60" w:rsidRPr="001C1531" w:rsidRDefault="00E54F60" w:rsidP="001C1531">
            <w:pPr>
              <w:ind w:firstLine="0"/>
              <w:rPr>
                <w:sz w:val="24"/>
                <w:szCs w:val="24"/>
              </w:rPr>
            </w:pPr>
            <w:r w:rsidRPr="001C1531">
              <w:rPr>
                <w:sz w:val="24"/>
                <w:szCs w:val="24"/>
              </w:rPr>
              <w:t>0,05</w:t>
            </w:r>
          </w:p>
        </w:tc>
        <w:tc>
          <w:tcPr>
            <w:tcW w:w="1183" w:type="dxa"/>
          </w:tcPr>
          <w:p w:rsidR="00E54F60" w:rsidRPr="001C1531" w:rsidRDefault="00E54F60" w:rsidP="001C1531">
            <w:pPr>
              <w:ind w:firstLine="0"/>
              <w:rPr>
                <w:sz w:val="24"/>
                <w:szCs w:val="24"/>
              </w:rPr>
            </w:pPr>
            <w:r w:rsidRPr="001C1531">
              <w:rPr>
                <w:sz w:val="24"/>
                <w:szCs w:val="24"/>
              </w:rPr>
              <w:t>0.02</w:t>
            </w:r>
          </w:p>
        </w:tc>
      </w:tr>
      <w:tr w:rsidR="00E54F60" w:rsidRPr="00694192" w:rsidTr="00D24BE2">
        <w:tc>
          <w:tcPr>
            <w:tcW w:w="2660" w:type="dxa"/>
          </w:tcPr>
          <w:p w:rsidR="00E54F60" w:rsidRPr="001C1531" w:rsidRDefault="00E54F60" w:rsidP="001C1531">
            <w:pPr>
              <w:ind w:firstLine="0"/>
              <w:rPr>
                <w:sz w:val="24"/>
                <w:szCs w:val="24"/>
              </w:rPr>
            </w:pPr>
            <w:r w:rsidRPr="001C1531">
              <w:rPr>
                <w:sz w:val="24"/>
                <w:szCs w:val="24"/>
              </w:rPr>
              <w:t>Подберезовик обыкновенный</w:t>
            </w:r>
          </w:p>
        </w:tc>
        <w:tc>
          <w:tcPr>
            <w:tcW w:w="1843" w:type="dxa"/>
          </w:tcPr>
          <w:p w:rsidR="00E54F60" w:rsidRPr="001C1531" w:rsidRDefault="00E54F60" w:rsidP="001C1531">
            <w:pPr>
              <w:ind w:firstLine="0"/>
              <w:rPr>
                <w:sz w:val="24"/>
                <w:szCs w:val="24"/>
              </w:rPr>
            </w:pPr>
            <w:r w:rsidRPr="001C1531">
              <w:rPr>
                <w:sz w:val="24"/>
                <w:szCs w:val="24"/>
              </w:rPr>
              <w:t>кв.17, выдел 38</w:t>
            </w:r>
          </w:p>
        </w:tc>
        <w:tc>
          <w:tcPr>
            <w:tcW w:w="992" w:type="dxa"/>
          </w:tcPr>
          <w:p w:rsidR="00E54F60" w:rsidRPr="001C1531" w:rsidRDefault="00E54F60" w:rsidP="001C1531">
            <w:pPr>
              <w:ind w:firstLine="0"/>
              <w:rPr>
                <w:sz w:val="24"/>
                <w:szCs w:val="24"/>
              </w:rPr>
            </w:pPr>
            <w:r w:rsidRPr="001C1531">
              <w:rPr>
                <w:sz w:val="24"/>
                <w:szCs w:val="24"/>
              </w:rPr>
              <w:t>1,29</w:t>
            </w:r>
          </w:p>
        </w:tc>
        <w:tc>
          <w:tcPr>
            <w:tcW w:w="992" w:type="dxa"/>
          </w:tcPr>
          <w:p w:rsidR="00E54F60" w:rsidRPr="001C1531" w:rsidRDefault="00E54F60" w:rsidP="001C1531">
            <w:pPr>
              <w:ind w:firstLine="0"/>
              <w:rPr>
                <w:sz w:val="24"/>
                <w:szCs w:val="24"/>
              </w:rPr>
            </w:pPr>
            <w:r w:rsidRPr="001C1531">
              <w:rPr>
                <w:sz w:val="24"/>
                <w:szCs w:val="24"/>
              </w:rPr>
              <w:t xml:space="preserve">6,16  </w:t>
            </w:r>
          </w:p>
        </w:tc>
        <w:tc>
          <w:tcPr>
            <w:tcW w:w="992" w:type="dxa"/>
          </w:tcPr>
          <w:p w:rsidR="00E54F60" w:rsidRPr="001C1531" w:rsidRDefault="00E54F60" w:rsidP="001C1531">
            <w:pPr>
              <w:ind w:firstLine="0"/>
              <w:rPr>
                <w:sz w:val="24"/>
                <w:szCs w:val="24"/>
              </w:rPr>
            </w:pPr>
            <w:r w:rsidRPr="001C1531">
              <w:rPr>
                <w:sz w:val="24"/>
                <w:szCs w:val="24"/>
              </w:rPr>
              <w:t>0,07</w:t>
            </w:r>
          </w:p>
        </w:tc>
        <w:tc>
          <w:tcPr>
            <w:tcW w:w="909" w:type="dxa"/>
          </w:tcPr>
          <w:p w:rsidR="00E54F60" w:rsidRPr="001C1531" w:rsidRDefault="00E54F60" w:rsidP="001C1531">
            <w:pPr>
              <w:ind w:firstLine="0"/>
              <w:rPr>
                <w:sz w:val="24"/>
                <w:szCs w:val="24"/>
              </w:rPr>
            </w:pPr>
            <w:r w:rsidRPr="001C1531">
              <w:rPr>
                <w:sz w:val="24"/>
                <w:szCs w:val="24"/>
              </w:rPr>
              <w:t>0,03</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shd w:val="clear" w:color="auto" w:fill="FFFFFF"/>
              <w:ind w:firstLine="0"/>
              <w:outlineLvl w:val="0"/>
              <w:rPr>
                <w:bCs/>
                <w:color w:val="000000" w:themeColor="text1"/>
                <w:kern w:val="36"/>
                <w:sz w:val="24"/>
                <w:szCs w:val="24"/>
              </w:rPr>
            </w:pPr>
            <w:r w:rsidRPr="001C1531">
              <w:rPr>
                <w:bCs/>
                <w:color w:val="000000" w:themeColor="text1"/>
                <w:kern w:val="36"/>
                <w:sz w:val="24"/>
                <w:szCs w:val="24"/>
              </w:rPr>
              <w:t>Подберёзовик</w:t>
            </w:r>
            <w:r w:rsidRPr="001C1531">
              <w:rPr>
                <w:sz w:val="24"/>
                <w:szCs w:val="24"/>
              </w:rPr>
              <w:t xml:space="preserve"> обыкновенный</w:t>
            </w:r>
          </w:p>
        </w:tc>
        <w:tc>
          <w:tcPr>
            <w:tcW w:w="1843" w:type="dxa"/>
          </w:tcPr>
          <w:p w:rsidR="00E54F60" w:rsidRPr="001C1531" w:rsidRDefault="00E54F60" w:rsidP="001C1531">
            <w:pPr>
              <w:ind w:firstLine="0"/>
              <w:rPr>
                <w:sz w:val="24"/>
                <w:szCs w:val="24"/>
              </w:rPr>
            </w:pPr>
            <w:r w:rsidRPr="001C1531">
              <w:rPr>
                <w:sz w:val="24"/>
                <w:szCs w:val="24"/>
              </w:rPr>
              <w:t>кв.18, выдел 50</w:t>
            </w:r>
          </w:p>
        </w:tc>
        <w:tc>
          <w:tcPr>
            <w:tcW w:w="992" w:type="dxa"/>
          </w:tcPr>
          <w:p w:rsidR="00E54F60" w:rsidRPr="001C1531" w:rsidRDefault="00E54F60" w:rsidP="001C1531">
            <w:pPr>
              <w:ind w:firstLine="0"/>
              <w:rPr>
                <w:sz w:val="24"/>
                <w:szCs w:val="24"/>
              </w:rPr>
            </w:pPr>
            <w:r w:rsidRPr="001C1531">
              <w:rPr>
                <w:sz w:val="24"/>
                <w:szCs w:val="24"/>
              </w:rPr>
              <w:t>14,84</w:t>
            </w:r>
          </w:p>
        </w:tc>
        <w:tc>
          <w:tcPr>
            <w:tcW w:w="992" w:type="dxa"/>
          </w:tcPr>
          <w:p w:rsidR="00E54F60" w:rsidRPr="001C1531" w:rsidRDefault="00E54F60" w:rsidP="001C1531">
            <w:pPr>
              <w:ind w:firstLine="0"/>
              <w:rPr>
                <w:sz w:val="24"/>
                <w:szCs w:val="24"/>
              </w:rPr>
            </w:pPr>
            <w:r w:rsidRPr="001C1531">
              <w:rPr>
                <w:sz w:val="24"/>
                <w:szCs w:val="24"/>
              </w:rPr>
              <w:t>7,75</w:t>
            </w:r>
          </w:p>
        </w:tc>
        <w:tc>
          <w:tcPr>
            <w:tcW w:w="992" w:type="dxa"/>
          </w:tcPr>
          <w:p w:rsidR="00E54F60" w:rsidRPr="001C1531" w:rsidRDefault="00E54F60" w:rsidP="001C1531">
            <w:pPr>
              <w:ind w:firstLine="0"/>
              <w:rPr>
                <w:sz w:val="24"/>
                <w:szCs w:val="24"/>
              </w:rPr>
            </w:pPr>
            <w:r w:rsidRPr="001C1531">
              <w:rPr>
                <w:sz w:val="24"/>
                <w:szCs w:val="24"/>
              </w:rPr>
              <w:t>0,05</w:t>
            </w:r>
          </w:p>
        </w:tc>
        <w:tc>
          <w:tcPr>
            <w:tcW w:w="909" w:type="dxa"/>
          </w:tcPr>
          <w:p w:rsidR="00E54F60" w:rsidRPr="001C1531" w:rsidRDefault="00E54F60" w:rsidP="001C1531">
            <w:pPr>
              <w:ind w:firstLine="0"/>
              <w:rPr>
                <w:sz w:val="24"/>
                <w:szCs w:val="24"/>
              </w:rPr>
            </w:pPr>
            <w:r w:rsidRPr="001C1531">
              <w:rPr>
                <w:sz w:val="24"/>
                <w:szCs w:val="24"/>
              </w:rPr>
              <w:t>0,03</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ind w:firstLine="0"/>
              <w:rPr>
                <w:b/>
                <w:color w:val="000000" w:themeColor="text1"/>
                <w:sz w:val="24"/>
                <w:szCs w:val="24"/>
              </w:rPr>
            </w:pPr>
            <w:r w:rsidRPr="001C1531">
              <w:rPr>
                <w:sz w:val="24"/>
                <w:szCs w:val="24"/>
                <w:lang w:val="kk-KZ"/>
              </w:rPr>
              <w:t>Гриб польский</w:t>
            </w:r>
          </w:p>
        </w:tc>
        <w:tc>
          <w:tcPr>
            <w:tcW w:w="1843" w:type="dxa"/>
          </w:tcPr>
          <w:p w:rsidR="00E54F60" w:rsidRPr="001C1531" w:rsidRDefault="00E54F60" w:rsidP="001C1531">
            <w:pPr>
              <w:ind w:firstLine="0"/>
              <w:rPr>
                <w:sz w:val="24"/>
                <w:szCs w:val="24"/>
              </w:rPr>
            </w:pPr>
            <w:r w:rsidRPr="001C1531">
              <w:rPr>
                <w:sz w:val="24"/>
                <w:szCs w:val="24"/>
              </w:rPr>
              <w:t>кв.16, выдел 80</w:t>
            </w:r>
          </w:p>
        </w:tc>
        <w:tc>
          <w:tcPr>
            <w:tcW w:w="992" w:type="dxa"/>
          </w:tcPr>
          <w:p w:rsidR="00E54F60" w:rsidRPr="001C1531" w:rsidRDefault="00E54F60" w:rsidP="001C1531">
            <w:pPr>
              <w:ind w:firstLine="0"/>
              <w:rPr>
                <w:sz w:val="24"/>
                <w:szCs w:val="24"/>
              </w:rPr>
            </w:pPr>
            <w:r w:rsidRPr="001C1531">
              <w:rPr>
                <w:sz w:val="24"/>
                <w:szCs w:val="24"/>
              </w:rPr>
              <w:t>17,8</w:t>
            </w:r>
          </w:p>
        </w:tc>
        <w:tc>
          <w:tcPr>
            <w:tcW w:w="992" w:type="dxa"/>
          </w:tcPr>
          <w:p w:rsidR="00E54F60" w:rsidRPr="001C1531" w:rsidRDefault="00E54F60" w:rsidP="001C1531">
            <w:pPr>
              <w:ind w:firstLine="0"/>
              <w:rPr>
                <w:sz w:val="24"/>
                <w:szCs w:val="24"/>
              </w:rPr>
            </w:pPr>
            <w:r w:rsidRPr="001C1531">
              <w:rPr>
                <w:sz w:val="24"/>
                <w:szCs w:val="24"/>
              </w:rPr>
              <w:t>4.8</w:t>
            </w:r>
          </w:p>
        </w:tc>
        <w:tc>
          <w:tcPr>
            <w:tcW w:w="992" w:type="dxa"/>
          </w:tcPr>
          <w:p w:rsidR="00E54F60" w:rsidRPr="001C1531" w:rsidRDefault="00E54F60" w:rsidP="001C1531">
            <w:pPr>
              <w:ind w:firstLine="0"/>
              <w:rPr>
                <w:sz w:val="24"/>
                <w:szCs w:val="24"/>
              </w:rPr>
            </w:pPr>
            <w:r w:rsidRPr="001C1531">
              <w:rPr>
                <w:sz w:val="24"/>
                <w:szCs w:val="24"/>
              </w:rPr>
              <w:t>0,04</w:t>
            </w:r>
          </w:p>
        </w:tc>
        <w:tc>
          <w:tcPr>
            <w:tcW w:w="909" w:type="dxa"/>
          </w:tcPr>
          <w:p w:rsidR="00E54F60" w:rsidRPr="001C1531" w:rsidRDefault="00E54F60" w:rsidP="001C1531">
            <w:pPr>
              <w:ind w:firstLine="0"/>
              <w:rPr>
                <w:sz w:val="24"/>
                <w:szCs w:val="24"/>
              </w:rPr>
            </w:pPr>
            <w:r w:rsidRPr="001C1531">
              <w:rPr>
                <w:sz w:val="24"/>
                <w:szCs w:val="24"/>
              </w:rPr>
              <w:t>0,02</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Tr="00D24BE2">
        <w:tc>
          <w:tcPr>
            <w:tcW w:w="2660" w:type="dxa"/>
          </w:tcPr>
          <w:p w:rsidR="00E54F60" w:rsidRPr="001C1531" w:rsidRDefault="00E54F60" w:rsidP="001C1531">
            <w:pPr>
              <w:ind w:firstLine="0"/>
              <w:rPr>
                <w:b/>
                <w:color w:val="000000" w:themeColor="text1"/>
                <w:sz w:val="24"/>
                <w:szCs w:val="24"/>
                <w:lang w:val="kk-KZ"/>
              </w:rPr>
            </w:pPr>
            <w:r w:rsidRPr="001C1531">
              <w:rPr>
                <w:rStyle w:val="ab"/>
                <w:b w:val="0"/>
                <w:color w:val="000000" w:themeColor="text1"/>
                <w:sz w:val="24"/>
                <w:szCs w:val="24"/>
                <w:shd w:val="clear" w:color="auto" w:fill="EFEED8"/>
              </w:rPr>
              <w:t>Подосиновик красный</w:t>
            </w:r>
          </w:p>
        </w:tc>
        <w:tc>
          <w:tcPr>
            <w:tcW w:w="1843" w:type="dxa"/>
          </w:tcPr>
          <w:p w:rsidR="00E54F60" w:rsidRPr="001C1531" w:rsidRDefault="00E54F60" w:rsidP="001C1531">
            <w:pPr>
              <w:ind w:firstLine="0"/>
              <w:rPr>
                <w:sz w:val="24"/>
                <w:szCs w:val="24"/>
              </w:rPr>
            </w:pPr>
            <w:r w:rsidRPr="001C1531">
              <w:rPr>
                <w:sz w:val="24"/>
                <w:szCs w:val="24"/>
              </w:rPr>
              <w:t>кв.18, выдел 61</w:t>
            </w:r>
          </w:p>
        </w:tc>
        <w:tc>
          <w:tcPr>
            <w:tcW w:w="992" w:type="dxa"/>
          </w:tcPr>
          <w:p w:rsidR="00E54F60" w:rsidRPr="001C1531" w:rsidRDefault="00E54F60" w:rsidP="001C1531">
            <w:pPr>
              <w:ind w:firstLine="0"/>
              <w:rPr>
                <w:sz w:val="24"/>
                <w:szCs w:val="24"/>
              </w:rPr>
            </w:pPr>
            <w:r w:rsidRPr="001C1531">
              <w:rPr>
                <w:sz w:val="24"/>
                <w:szCs w:val="24"/>
              </w:rPr>
              <w:t>17,8</w:t>
            </w:r>
          </w:p>
        </w:tc>
        <w:tc>
          <w:tcPr>
            <w:tcW w:w="992" w:type="dxa"/>
          </w:tcPr>
          <w:p w:rsidR="00E54F60" w:rsidRPr="001C1531" w:rsidRDefault="00E54F60" w:rsidP="001C1531">
            <w:pPr>
              <w:ind w:firstLine="0"/>
              <w:rPr>
                <w:sz w:val="24"/>
                <w:szCs w:val="24"/>
              </w:rPr>
            </w:pPr>
            <w:r w:rsidRPr="001C1531">
              <w:rPr>
                <w:sz w:val="24"/>
                <w:szCs w:val="24"/>
              </w:rPr>
              <w:t>3,04</w:t>
            </w:r>
          </w:p>
        </w:tc>
        <w:tc>
          <w:tcPr>
            <w:tcW w:w="992" w:type="dxa"/>
          </w:tcPr>
          <w:p w:rsidR="00E54F60" w:rsidRPr="001C1531" w:rsidRDefault="00E54F60" w:rsidP="001C1531">
            <w:pPr>
              <w:ind w:firstLine="0"/>
              <w:rPr>
                <w:sz w:val="24"/>
                <w:szCs w:val="24"/>
              </w:rPr>
            </w:pPr>
            <w:r w:rsidRPr="001C1531">
              <w:rPr>
                <w:sz w:val="24"/>
                <w:szCs w:val="24"/>
              </w:rPr>
              <w:t>0,03</w:t>
            </w:r>
          </w:p>
        </w:tc>
        <w:tc>
          <w:tcPr>
            <w:tcW w:w="909" w:type="dxa"/>
          </w:tcPr>
          <w:p w:rsidR="00E54F60" w:rsidRPr="001C1531" w:rsidRDefault="00E54F60" w:rsidP="001C1531">
            <w:pPr>
              <w:ind w:firstLine="0"/>
              <w:rPr>
                <w:sz w:val="24"/>
                <w:szCs w:val="24"/>
              </w:rPr>
            </w:pPr>
            <w:r w:rsidRPr="001C1531">
              <w:rPr>
                <w:sz w:val="24"/>
                <w:szCs w:val="24"/>
              </w:rPr>
              <w:t>0,02</w:t>
            </w:r>
          </w:p>
        </w:tc>
        <w:tc>
          <w:tcPr>
            <w:tcW w:w="1183" w:type="dxa"/>
          </w:tcPr>
          <w:p w:rsidR="00E54F60" w:rsidRPr="001C1531" w:rsidRDefault="00E54F60" w:rsidP="001C1531">
            <w:pPr>
              <w:ind w:firstLine="0"/>
              <w:rPr>
                <w:sz w:val="24"/>
                <w:szCs w:val="24"/>
              </w:rPr>
            </w:pPr>
            <w:r w:rsidRPr="001C1531">
              <w:rPr>
                <w:sz w:val="24"/>
                <w:szCs w:val="24"/>
              </w:rPr>
              <w:t>-</w:t>
            </w:r>
          </w:p>
        </w:tc>
      </w:tr>
      <w:tr w:rsidR="00E54F60" w:rsidTr="00D24BE2">
        <w:tc>
          <w:tcPr>
            <w:tcW w:w="2660" w:type="dxa"/>
          </w:tcPr>
          <w:p w:rsidR="00E54F60" w:rsidRPr="001C1531" w:rsidRDefault="00E54F60" w:rsidP="001C1531">
            <w:pPr>
              <w:ind w:firstLine="0"/>
              <w:rPr>
                <w:sz w:val="24"/>
                <w:szCs w:val="24"/>
                <w:lang w:val="kk-KZ"/>
              </w:rPr>
            </w:pPr>
            <w:r w:rsidRPr="001C1531">
              <w:rPr>
                <w:sz w:val="24"/>
                <w:szCs w:val="24"/>
                <w:lang w:val="kk-KZ"/>
              </w:rPr>
              <w:t>Маслята желтые</w:t>
            </w:r>
          </w:p>
        </w:tc>
        <w:tc>
          <w:tcPr>
            <w:tcW w:w="1843" w:type="dxa"/>
          </w:tcPr>
          <w:p w:rsidR="00E54F60" w:rsidRPr="001C1531" w:rsidRDefault="00E54F60" w:rsidP="001C1531">
            <w:pPr>
              <w:ind w:firstLine="0"/>
              <w:rPr>
                <w:sz w:val="24"/>
                <w:szCs w:val="24"/>
              </w:rPr>
            </w:pPr>
            <w:r w:rsidRPr="001C1531">
              <w:rPr>
                <w:sz w:val="24"/>
                <w:szCs w:val="24"/>
              </w:rPr>
              <w:t>кв.18, выдел 51</w:t>
            </w:r>
          </w:p>
        </w:tc>
        <w:tc>
          <w:tcPr>
            <w:tcW w:w="992" w:type="dxa"/>
          </w:tcPr>
          <w:p w:rsidR="00E54F60" w:rsidRPr="001C1531" w:rsidRDefault="00E54F60" w:rsidP="001C1531">
            <w:pPr>
              <w:ind w:firstLine="0"/>
              <w:rPr>
                <w:sz w:val="24"/>
                <w:szCs w:val="24"/>
              </w:rPr>
            </w:pPr>
            <w:r w:rsidRPr="001C1531">
              <w:rPr>
                <w:sz w:val="24"/>
                <w:szCs w:val="24"/>
              </w:rPr>
              <w:t>8,12</w:t>
            </w:r>
          </w:p>
        </w:tc>
        <w:tc>
          <w:tcPr>
            <w:tcW w:w="992" w:type="dxa"/>
          </w:tcPr>
          <w:p w:rsidR="00E54F60" w:rsidRPr="001C1531" w:rsidRDefault="00E54F60" w:rsidP="001C1531">
            <w:pPr>
              <w:ind w:firstLine="0"/>
              <w:rPr>
                <w:sz w:val="24"/>
                <w:szCs w:val="24"/>
              </w:rPr>
            </w:pPr>
            <w:r w:rsidRPr="001C1531">
              <w:rPr>
                <w:sz w:val="24"/>
                <w:szCs w:val="24"/>
              </w:rPr>
              <w:t>7,68</w:t>
            </w:r>
          </w:p>
        </w:tc>
        <w:tc>
          <w:tcPr>
            <w:tcW w:w="992" w:type="dxa"/>
          </w:tcPr>
          <w:p w:rsidR="00E54F60" w:rsidRPr="001C1531" w:rsidRDefault="00E54F60" w:rsidP="001C1531">
            <w:pPr>
              <w:ind w:firstLine="0"/>
              <w:rPr>
                <w:sz w:val="24"/>
                <w:szCs w:val="24"/>
              </w:rPr>
            </w:pPr>
            <w:r w:rsidRPr="001C1531">
              <w:rPr>
                <w:sz w:val="24"/>
                <w:szCs w:val="24"/>
              </w:rPr>
              <w:t>0,03</w:t>
            </w:r>
          </w:p>
        </w:tc>
        <w:tc>
          <w:tcPr>
            <w:tcW w:w="909" w:type="dxa"/>
          </w:tcPr>
          <w:p w:rsidR="00E54F60" w:rsidRPr="001C1531" w:rsidRDefault="00E54F60" w:rsidP="001C1531">
            <w:pPr>
              <w:ind w:firstLine="0"/>
              <w:rPr>
                <w:sz w:val="24"/>
                <w:szCs w:val="24"/>
              </w:rPr>
            </w:pPr>
            <w:r w:rsidRPr="001C1531">
              <w:rPr>
                <w:sz w:val="24"/>
                <w:szCs w:val="24"/>
              </w:rPr>
              <w:t>0,02</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ind w:firstLine="0"/>
              <w:rPr>
                <w:color w:val="000000" w:themeColor="text1"/>
                <w:sz w:val="24"/>
                <w:szCs w:val="24"/>
                <w:lang w:val="kk-KZ"/>
              </w:rPr>
            </w:pPr>
            <w:r w:rsidRPr="001C1531">
              <w:rPr>
                <w:sz w:val="24"/>
                <w:szCs w:val="24"/>
                <w:lang w:val="kk-KZ"/>
              </w:rPr>
              <w:t>Груздь настоящий</w:t>
            </w:r>
          </w:p>
        </w:tc>
        <w:tc>
          <w:tcPr>
            <w:tcW w:w="1843" w:type="dxa"/>
          </w:tcPr>
          <w:p w:rsidR="00E54F60" w:rsidRPr="001C1531" w:rsidRDefault="00E54F60" w:rsidP="001C1531">
            <w:pPr>
              <w:ind w:firstLine="0"/>
              <w:rPr>
                <w:sz w:val="24"/>
                <w:szCs w:val="24"/>
              </w:rPr>
            </w:pPr>
            <w:r w:rsidRPr="001C1531">
              <w:rPr>
                <w:sz w:val="24"/>
                <w:szCs w:val="24"/>
              </w:rPr>
              <w:t>кв.18, выдел 51</w:t>
            </w:r>
          </w:p>
        </w:tc>
        <w:tc>
          <w:tcPr>
            <w:tcW w:w="992" w:type="dxa"/>
          </w:tcPr>
          <w:p w:rsidR="00E54F60" w:rsidRPr="001C1531" w:rsidRDefault="00E54F60" w:rsidP="001C1531">
            <w:pPr>
              <w:ind w:firstLine="0"/>
              <w:rPr>
                <w:sz w:val="24"/>
                <w:szCs w:val="24"/>
              </w:rPr>
            </w:pPr>
            <w:r w:rsidRPr="001C1531">
              <w:rPr>
                <w:sz w:val="24"/>
                <w:szCs w:val="24"/>
              </w:rPr>
              <w:t>20,45</w:t>
            </w:r>
          </w:p>
        </w:tc>
        <w:tc>
          <w:tcPr>
            <w:tcW w:w="992" w:type="dxa"/>
          </w:tcPr>
          <w:p w:rsidR="00E54F60" w:rsidRPr="001C1531" w:rsidRDefault="00E54F60" w:rsidP="001C1531">
            <w:pPr>
              <w:ind w:firstLine="0"/>
              <w:rPr>
                <w:sz w:val="24"/>
                <w:szCs w:val="24"/>
              </w:rPr>
            </w:pPr>
            <w:r w:rsidRPr="001C1531">
              <w:rPr>
                <w:sz w:val="24"/>
                <w:szCs w:val="24"/>
              </w:rPr>
              <w:t>2.87</w:t>
            </w:r>
          </w:p>
        </w:tc>
        <w:tc>
          <w:tcPr>
            <w:tcW w:w="992" w:type="dxa"/>
          </w:tcPr>
          <w:p w:rsidR="00E54F60" w:rsidRPr="001C1531" w:rsidRDefault="00E54F60" w:rsidP="001C1531">
            <w:pPr>
              <w:ind w:firstLine="0"/>
              <w:rPr>
                <w:sz w:val="24"/>
                <w:szCs w:val="24"/>
              </w:rPr>
            </w:pPr>
            <w:r w:rsidRPr="001C1531">
              <w:rPr>
                <w:sz w:val="24"/>
                <w:szCs w:val="24"/>
              </w:rPr>
              <w:t>0,02</w:t>
            </w:r>
          </w:p>
        </w:tc>
        <w:tc>
          <w:tcPr>
            <w:tcW w:w="909" w:type="dxa"/>
          </w:tcPr>
          <w:p w:rsidR="00E54F60" w:rsidRPr="001C1531" w:rsidRDefault="00E54F60" w:rsidP="001C1531">
            <w:pPr>
              <w:ind w:firstLine="0"/>
              <w:rPr>
                <w:sz w:val="24"/>
                <w:szCs w:val="24"/>
              </w:rPr>
            </w:pPr>
            <w:r w:rsidRPr="001C1531">
              <w:rPr>
                <w:sz w:val="24"/>
                <w:szCs w:val="24"/>
              </w:rPr>
              <w:t>-</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ind w:firstLine="0"/>
              <w:rPr>
                <w:sz w:val="24"/>
                <w:szCs w:val="24"/>
                <w:lang w:val="en-US"/>
              </w:rPr>
            </w:pPr>
            <w:r w:rsidRPr="001C1531">
              <w:rPr>
                <w:sz w:val="24"/>
                <w:szCs w:val="24"/>
                <w:lang w:val="kk-KZ"/>
              </w:rPr>
              <w:t>Моховик зеленый</w:t>
            </w:r>
          </w:p>
        </w:tc>
        <w:tc>
          <w:tcPr>
            <w:tcW w:w="1843" w:type="dxa"/>
          </w:tcPr>
          <w:p w:rsidR="00E54F60" w:rsidRPr="001C1531" w:rsidRDefault="00E54F60" w:rsidP="001C1531">
            <w:pPr>
              <w:ind w:firstLine="0"/>
              <w:rPr>
                <w:sz w:val="24"/>
                <w:szCs w:val="24"/>
              </w:rPr>
            </w:pPr>
            <w:r w:rsidRPr="001C1531">
              <w:rPr>
                <w:sz w:val="24"/>
                <w:szCs w:val="24"/>
              </w:rPr>
              <w:t>кв.18, выдел 51</w:t>
            </w:r>
          </w:p>
        </w:tc>
        <w:tc>
          <w:tcPr>
            <w:tcW w:w="992" w:type="dxa"/>
          </w:tcPr>
          <w:p w:rsidR="00E54F60" w:rsidRPr="001C1531" w:rsidRDefault="00E54F60" w:rsidP="001C1531">
            <w:pPr>
              <w:ind w:firstLine="0"/>
              <w:rPr>
                <w:sz w:val="24"/>
                <w:szCs w:val="24"/>
              </w:rPr>
            </w:pPr>
            <w:r w:rsidRPr="001C1531">
              <w:rPr>
                <w:sz w:val="24"/>
                <w:szCs w:val="24"/>
              </w:rPr>
              <w:t>20,7</w:t>
            </w:r>
          </w:p>
        </w:tc>
        <w:tc>
          <w:tcPr>
            <w:tcW w:w="992" w:type="dxa"/>
          </w:tcPr>
          <w:p w:rsidR="00E54F60" w:rsidRPr="001C1531" w:rsidRDefault="00E54F60" w:rsidP="001C1531">
            <w:pPr>
              <w:ind w:firstLine="0"/>
              <w:rPr>
                <w:sz w:val="24"/>
                <w:szCs w:val="24"/>
              </w:rPr>
            </w:pPr>
            <w:r w:rsidRPr="001C1531">
              <w:rPr>
                <w:sz w:val="24"/>
                <w:szCs w:val="24"/>
              </w:rPr>
              <w:t>5,26</w:t>
            </w:r>
          </w:p>
        </w:tc>
        <w:tc>
          <w:tcPr>
            <w:tcW w:w="992" w:type="dxa"/>
          </w:tcPr>
          <w:p w:rsidR="00E54F60" w:rsidRPr="001C1531" w:rsidRDefault="00E54F60" w:rsidP="001C1531">
            <w:pPr>
              <w:ind w:firstLine="0"/>
              <w:rPr>
                <w:sz w:val="24"/>
                <w:szCs w:val="24"/>
              </w:rPr>
            </w:pPr>
            <w:r w:rsidRPr="001C1531">
              <w:rPr>
                <w:sz w:val="24"/>
                <w:szCs w:val="24"/>
              </w:rPr>
              <w:t>0,02</w:t>
            </w:r>
          </w:p>
        </w:tc>
        <w:tc>
          <w:tcPr>
            <w:tcW w:w="909" w:type="dxa"/>
          </w:tcPr>
          <w:p w:rsidR="00E54F60" w:rsidRPr="001C1531" w:rsidRDefault="00E54F60" w:rsidP="001C1531">
            <w:pPr>
              <w:ind w:firstLine="0"/>
              <w:rPr>
                <w:sz w:val="24"/>
                <w:szCs w:val="24"/>
              </w:rPr>
            </w:pPr>
            <w:r w:rsidRPr="001C1531">
              <w:rPr>
                <w:sz w:val="24"/>
                <w:szCs w:val="24"/>
              </w:rPr>
              <w:t>-</w:t>
            </w:r>
          </w:p>
        </w:tc>
        <w:tc>
          <w:tcPr>
            <w:tcW w:w="1183" w:type="dxa"/>
          </w:tcPr>
          <w:p w:rsidR="00E54F60" w:rsidRPr="001C1531" w:rsidRDefault="00E54F60" w:rsidP="001C1531">
            <w:pPr>
              <w:ind w:firstLine="0"/>
              <w:rPr>
                <w:sz w:val="24"/>
                <w:szCs w:val="24"/>
              </w:rPr>
            </w:pPr>
            <w:r w:rsidRPr="001C1531">
              <w:rPr>
                <w:sz w:val="24"/>
                <w:szCs w:val="24"/>
              </w:rPr>
              <w:t>0,02</w:t>
            </w:r>
          </w:p>
        </w:tc>
      </w:tr>
      <w:tr w:rsidR="00E54F60" w:rsidTr="00D24BE2">
        <w:tc>
          <w:tcPr>
            <w:tcW w:w="2660" w:type="dxa"/>
          </w:tcPr>
          <w:p w:rsidR="00E54F60" w:rsidRPr="001C1531" w:rsidRDefault="00E54F60" w:rsidP="001C1531">
            <w:pPr>
              <w:ind w:firstLine="0"/>
              <w:rPr>
                <w:color w:val="000000" w:themeColor="text1"/>
                <w:sz w:val="24"/>
                <w:szCs w:val="24"/>
                <w:lang w:val="kk-KZ"/>
              </w:rPr>
            </w:pPr>
            <w:r w:rsidRPr="001C1531">
              <w:rPr>
                <w:sz w:val="24"/>
                <w:szCs w:val="24"/>
                <w:lang w:val="kk-KZ"/>
              </w:rPr>
              <w:t>Свинушка толстая</w:t>
            </w:r>
          </w:p>
        </w:tc>
        <w:tc>
          <w:tcPr>
            <w:tcW w:w="1843" w:type="dxa"/>
          </w:tcPr>
          <w:p w:rsidR="00E54F60" w:rsidRPr="001C1531" w:rsidRDefault="00E54F60" w:rsidP="001C1531">
            <w:pPr>
              <w:ind w:firstLine="0"/>
              <w:rPr>
                <w:sz w:val="24"/>
                <w:szCs w:val="24"/>
              </w:rPr>
            </w:pPr>
            <w:r w:rsidRPr="001C1531">
              <w:rPr>
                <w:sz w:val="24"/>
                <w:szCs w:val="24"/>
              </w:rPr>
              <w:t>кв.18, выдел 50</w:t>
            </w:r>
          </w:p>
        </w:tc>
        <w:tc>
          <w:tcPr>
            <w:tcW w:w="992" w:type="dxa"/>
          </w:tcPr>
          <w:p w:rsidR="00E54F60" w:rsidRPr="001C1531" w:rsidRDefault="00E54F60" w:rsidP="001C1531">
            <w:pPr>
              <w:ind w:firstLine="0"/>
              <w:rPr>
                <w:sz w:val="24"/>
                <w:szCs w:val="24"/>
              </w:rPr>
            </w:pPr>
            <w:r w:rsidRPr="001C1531">
              <w:rPr>
                <w:sz w:val="24"/>
                <w:szCs w:val="24"/>
              </w:rPr>
              <w:t>21,8</w:t>
            </w:r>
          </w:p>
        </w:tc>
        <w:tc>
          <w:tcPr>
            <w:tcW w:w="992" w:type="dxa"/>
          </w:tcPr>
          <w:p w:rsidR="00E54F60" w:rsidRPr="001C1531" w:rsidRDefault="00E54F60" w:rsidP="001C1531">
            <w:pPr>
              <w:ind w:firstLine="0"/>
              <w:rPr>
                <w:sz w:val="24"/>
                <w:szCs w:val="24"/>
              </w:rPr>
            </w:pPr>
            <w:r w:rsidRPr="001C1531">
              <w:rPr>
                <w:sz w:val="24"/>
                <w:szCs w:val="24"/>
              </w:rPr>
              <w:t>2,85</w:t>
            </w:r>
          </w:p>
        </w:tc>
        <w:tc>
          <w:tcPr>
            <w:tcW w:w="992" w:type="dxa"/>
          </w:tcPr>
          <w:p w:rsidR="00E54F60" w:rsidRPr="001C1531" w:rsidRDefault="00E54F60" w:rsidP="001C1531">
            <w:pPr>
              <w:ind w:firstLine="0"/>
              <w:rPr>
                <w:sz w:val="24"/>
                <w:szCs w:val="24"/>
              </w:rPr>
            </w:pPr>
            <w:r w:rsidRPr="001C1531">
              <w:rPr>
                <w:sz w:val="24"/>
                <w:szCs w:val="24"/>
              </w:rPr>
              <w:t>0,04</w:t>
            </w:r>
          </w:p>
        </w:tc>
        <w:tc>
          <w:tcPr>
            <w:tcW w:w="909" w:type="dxa"/>
          </w:tcPr>
          <w:p w:rsidR="00E54F60" w:rsidRPr="001C1531" w:rsidRDefault="00E54F60" w:rsidP="001C1531">
            <w:pPr>
              <w:ind w:firstLine="0"/>
              <w:rPr>
                <w:sz w:val="24"/>
                <w:szCs w:val="24"/>
              </w:rPr>
            </w:pPr>
            <w:r w:rsidRPr="001C1531">
              <w:rPr>
                <w:sz w:val="24"/>
                <w:szCs w:val="24"/>
              </w:rPr>
              <w:t>0,02</w:t>
            </w:r>
          </w:p>
        </w:tc>
        <w:tc>
          <w:tcPr>
            <w:tcW w:w="1183" w:type="dxa"/>
          </w:tcPr>
          <w:p w:rsidR="00E54F60" w:rsidRPr="001C1531" w:rsidRDefault="00E54F60" w:rsidP="001C1531">
            <w:pPr>
              <w:ind w:firstLine="0"/>
              <w:rPr>
                <w:sz w:val="24"/>
                <w:szCs w:val="24"/>
              </w:rPr>
            </w:pPr>
            <w:r w:rsidRPr="001C1531">
              <w:rPr>
                <w:sz w:val="24"/>
                <w:szCs w:val="24"/>
              </w:rPr>
              <w:t>0,02</w:t>
            </w:r>
          </w:p>
        </w:tc>
      </w:tr>
      <w:tr w:rsidR="00E54F60" w:rsidTr="00D24BE2">
        <w:tc>
          <w:tcPr>
            <w:tcW w:w="2660" w:type="dxa"/>
          </w:tcPr>
          <w:p w:rsidR="00E54F60" w:rsidRPr="001C1531" w:rsidRDefault="00E54F60" w:rsidP="001C1531">
            <w:pPr>
              <w:pStyle w:val="2"/>
              <w:shd w:val="clear" w:color="auto" w:fill="FFFFFF"/>
              <w:spacing w:before="0" w:line="240" w:lineRule="auto"/>
              <w:jc w:val="both"/>
              <w:outlineLvl w:val="1"/>
              <w:rPr>
                <w:rFonts w:ascii="Times New Roman" w:hAnsi="Times New Roman" w:cs="Times New Roman"/>
                <w:b w:val="0"/>
                <w:color w:val="000000" w:themeColor="text1"/>
                <w:sz w:val="24"/>
                <w:szCs w:val="24"/>
                <w:lang w:val="en-US"/>
              </w:rPr>
            </w:pPr>
            <w:r w:rsidRPr="001C1531">
              <w:rPr>
                <w:rFonts w:ascii="Times New Roman" w:hAnsi="Times New Roman" w:cs="Times New Roman"/>
                <w:b w:val="0"/>
                <w:color w:val="000000" w:themeColor="text1"/>
                <w:sz w:val="24"/>
                <w:szCs w:val="24"/>
              </w:rPr>
              <w:t xml:space="preserve">Валуй </w:t>
            </w:r>
          </w:p>
        </w:tc>
        <w:tc>
          <w:tcPr>
            <w:tcW w:w="1843" w:type="dxa"/>
          </w:tcPr>
          <w:p w:rsidR="00E54F60" w:rsidRPr="001C1531" w:rsidRDefault="00E54F60" w:rsidP="001C1531">
            <w:pPr>
              <w:ind w:firstLine="0"/>
              <w:rPr>
                <w:sz w:val="24"/>
                <w:szCs w:val="24"/>
              </w:rPr>
            </w:pPr>
            <w:r w:rsidRPr="001C1531">
              <w:rPr>
                <w:sz w:val="24"/>
                <w:szCs w:val="24"/>
              </w:rPr>
              <w:t>кв.68, выдел 63</w:t>
            </w:r>
          </w:p>
        </w:tc>
        <w:tc>
          <w:tcPr>
            <w:tcW w:w="992" w:type="dxa"/>
          </w:tcPr>
          <w:p w:rsidR="00E54F60" w:rsidRPr="001C1531" w:rsidRDefault="00E54F60" w:rsidP="001C1531">
            <w:pPr>
              <w:ind w:firstLine="0"/>
              <w:rPr>
                <w:sz w:val="24"/>
                <w:szCs w:val="24"/>
              </w:rPr>
            </w:pPr>
            <w:r w:rsidRPr="001C1531">
              <w:rPr>
                <w:sz w:val="24"/>
                <w:szCs w:val="24"/>
              </w:rPr>
              <w:t>7,3</w:t>
            </w:r>
          </w:p>
        </w:tc>
        <w:tc>
          <w:tcPr>
            <w:tcW w:w="992" w:type="dxa"/>
          </w:tcPr>
          <w:p w:rsidR="00E54F60" w:rsidRPr="001C1531" w:rsidRDefault="00E54F60" w:rsidP="001C1531">
            <w:pPr>
              <w:ind w:firstLine="0"/>
              <w:rPr>
                <w:sz w:val="24"/>
                <w:szCs w:val="24"/>
              </w:rPr>
            </w:pPr>
            <w:r w:rsidRPr="001C1531">
              <w:rPr>
                <w:sz w:val="24"/>
                <w:szCs w:val="24"/>
              </w:rPr>
              <w:t>3,92</w:t>
            </w:r>
          </w:p>
        </w:tc>
        <w:tc>
          <w:tcPr>
            <w:tcW w:w="992" w:type="dxa"/>
          </w:tcPr>
          <w:p w:rsidR="00E54F60" w:rsidRPr="001C1531" w:rsidRDefault="00E54F60" w:rsidP="001C1531">
            <w:pPr>
              <w:ind w:firstLine="0"/>
              <w:rPr>
                <w:sz w:val="24"/>
                <w:szCs w:val="24"/>
              </w:rPr>
            </w:pPr>
            <w:r w:rsidRPr="001C1531">
              <w:rPr>
                <w:sz w:val="24"/>
                <w:szCs w:val="24"/>
              </w:rPr>
              <w:t>0,03</w:t>
            </w:r>
          </w:p>
        </w:tc>
        <w:tc>
          <w:tcPr>
            <w:tcW w:w="909" w:type="dxa"/>
          </w:tcPr>
          <w:p w:rsidR="00E54F60" w:rsidRPr="001C1531" w:rsidRDefault="00E54F60" w:rsidP="001C1531">
            <w:pPr>
              <w:ind w:firstLine="0"/>
              <w:rPr>
                <w:sz w:val="24"/>
                <w:szCs w:val="24"/>
              </w:rPr>
            </w:pPr>
            <w:r w:rsidRPr="001C1531">
              <w:rPr>
                <w:sz w:val="24"/>
                <w:szCs w:val="24"/>
              </w:rPr>
              <w:t>0,01</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ind w:firstLine="0"/>
              <w:rPr>
                <w:color w:val="000000" w:themeColor="text1"/>
                <w:sz w:val="24"/>
                <w:szCs w:val="24"/>
                <w:lang w:val="kk-KZ"/>
              </w:rPr>
            </w:pPr>
            <w:r w:rsidRPr="001C1531">
              <w:rPr>
                <w:sz w:val="24"/>
                <w:szCs w:val="24"/>
                <w:lang w:val="kk-KZ"/>
              </w:rPr>
              <w:t>Белый гриб</w:t>
            </w:r>
          </w:p>
        </w:tc>
        <w:tc>
          <w:tcPr>
            <w:tcW w:w="1843" w:type="dxa"/>
          </w:tcPr>
          <w:p w:rsidR="00E54F60" w:rsidRPr="001C1531" w:rsidRDefault="00E54F60" w:rsidP="001C1531">
            <w:pPr>
              <w:ind w:firstLine="0"/>
              <w:rPr>
                <w:sz w:val="24"/>
                <w:szCs w:val="24"/>
              </w:rPr>
            </w:pPr>
            <w:r w:rsidRPr="001C1531">
              <w:rPr>
                <w:sz w:val="24"/>
                <w:szCs w:val="24"/>
              </w:rPr>
              <w:t>кв.17, выдел 51</w:t>
            </w:r>
          </w:p>
        </w:tc>
        <w:tc>
          <w:tcPr>
            <w:tcW w:w="992" w:type="dxa"/>
          </w:tcPr>
          <w:p w:rsidR="00E54F60" w:rsidRPr="001C1531" w:rsidRDefault="00E54F60" w:rsidP="001C1531">
            <w:pPr>
              <w:ind w:firstLine="0"/>
              <w:rPr>
                <w:sz w:val="24"/>
                <w:szCs w:val="24"/>
              </w:rPr>
            </w:pPr>
            <w:r w:rsidRPr="001C1531">
              <w:rPr>
                <w:sz w:val="24"/>
                <w:szCs w:val="24"/>
              </w:rPr>
              <w:t>6,83</w:t>
            </w:r>
          </w:p>
        </w:tc>
        <w:tc>
          <w:tcPr>
            <w:tcW w:w="992" w:type="dxa"/>
          </w:tcPr>
          <w:p w:rsidR="00E54F60" w:rsidRPr="001C1531" w:rsidRDefault="00E54F60" w:rsidP="001C1531">
            <w:pPr>
              <w:ind w:firstLine="0"/>
              <w:rPr>
                <w:sz w:val="24"/>
                <w:szCs w:val="24"/>
              </w:rPr>
            </w:pPr>
            <w:r w:rsidRPr="001C1531">
              <w:rPr>
                <w:sz w:val="24"/>
                <w:szCs w:val="24"/>
              </w:rPr>
              <w:t>142,42</w:t>
            </w:r>
          </w:p>
        </w:tc>
        <w:tc>
          <w:tcPr>
            <w:tcW w:w="992" w:type="dxa"/>
          </w:tcPr>
          <w:p w:rsidR="00E54F60" w:rsidRPr="001C1531" w:rsidRDefault="00E54F60" w:rsidP="001C1531">
            <w:pPr>
              <w:ind w:firstLine="0"/>
              <w:rPr>
                <w:sz w:val="24"/>
                <w:szCs w:val="24"/>
              </w:rPr>
            </w:pPr>
            <w:r w:rsidRPr="001C1531">
              <w:rPr>
                <w:sz w:val="24"/>
                <w:szCs w:val="24"/>
              </w:rPr>
              <w:t>0,08</w:t>
            </w:r>
          </w:p>
        </w:tc>
        <w:tc>
          <w:tcPr>
            <w:tcW w:w="909" w:type="dxa"/>
          </w:tcPr>
          <w:p w:rsidR="00E54F60" w:rsidRPr="001C1531" w:rsidRDefault="00E54F60" w:rsidP="001C1531">
            <w:pPr>
              <w:ind w:firstLine="0"/>
              <w:rPr>
                <w:sz w:val="24"/>
                <w:szCs w:val="24"/>
              </w:rPr>
            </w:pPr>
            <w:r w:rsidRPr="001C1531">
              <w:rPr>
                <w:sz w:val="24"/>
                <w:szCs w:val="24"/>
              </w:rPr>
              <w:t>0,04</w:t>
            </w:r>
          </w:p>
        </w:tc>
        <w:tc>
          <w:tcPr>
            <w:tcW w:w="1183" w:type="dxa"/>
          </w:tcPr>
          <w:p w:rsidR="00E54F60" w:rsidRPr="001C1531" w:rsidRDefault="00E54F60" w:rsidP="001C1531">
            <w:pPr>
              <w:ind w:firstLine="0"/>
              <w:rPr>
                <w:sz w:val="24"/>
                <w:szCs w:val="24"/>
              </w:rPr>
            </w:pPr>
            <w:r w:rsidRPr="001C1531">
              <w:rPr>
                <w:sz w:val="24"/>
                <w:szCs w:val="24"/>
              </w:rPr>
              <w:t>0,03</w:t>
            </w:r>
          </w:p>
        </w:tc>
      </w:tr>
      <w:tr w:rsidR="00E54F60" w:rsidTr="00D24BE2">
        <w:tc>
          <w:tcPr>
            <w:tcW w:w="2660" w:type="dxa"/>
          </w:tcPr>
          <w:p w:rsidR="00E54F60" w:rsidRPr="001C1531" w:rsidRDefault="00E54F60" w:rsidP="001C1531">
            <w:pPr>
              <w:ind w:firstLine="0"/>
              <w:rPr>
                <w:color w:val="000000" w:themeColor="text1"/>
                <w:sz w:val="24"/>
                <w:szCs w:val="24"/>
                <w:lang w:val="kk-KZ"/>
              </w:rPr>
            </w:pPr>
            <w:r w:rsidRPr="001C1531">
              <w:rPr>
                <w:color w:val="000000" w:themeColor="text1"/>
                <w:sz w:val="24"/>
                <w:szCs w:val="24"/>
                <w:lang w:val="kk-KZ"/>
              </w:rPr>
              <w:t>Грузди  белые</w:t>
            </w:r>
          </w:p>
        </w:tc>
        <w:tc>
          <w:tcPr>
            <w:tcW w:w="1843" w:type="dxa"/>
          </w:tcPr>
          <w:p w:rsidR="00E54F60" w:rsidRPr="001C1531" w:rsidRDefault="00E54F60" w:rsidP="001C1531">
            <w:pPr>
              <w:ind w:firstLine="0"/>
              <w:rPr>
                <w:sz w:val="24"/>
                <w:szCs w:val="24"/>
              </w:rPr>
            </w:pPr>
            <w:r w:rsidRPr="001C1531">
              <w:rPr>
                <w:sz w:val="24"/>
                <w:szCs w:val="24"/>
              </w:rPr>
              <w:t>кв.17, выдел 51</w:t>
            </w:r>
          </w:p>
        </w:tc>
        <w:tc>
          <w:tcPr>
            <w:tcW w:w="992" w:type="dxa"/>
          </w:tcPr>
          <w:p w:rsidR="00E54F60" w:rsidRPr="001C1531" w:rsidRDefault="00E54F60" w:rsidP="001C1531">
            <w:pPr>
              <w:ind w:firstLine="0"/>
              <w:rPr>
                <w:sz w:val="24"/>
                <w:szCs w:val="24"/>
              </w:rPr>
            </w:pPr>
            <w:r w:rsidRPr="001C1531">
              <w:rPr>
                <w:sz w:val="24"/>
                <w:szCs w:val="24"/>
              </w:rPr>
              <w:t>8,79</w:t>
            </w:r>
          </w:p>
        </w:tc>
        <w:tc>
          <w:tcPr>
            <w:tcW w:w="992" w:type="dxa"/>
          </w:tcPr>
          <w:p w:rsidR="00E54F60" w:rsidRPr="001C1531" w:rsidRDefault="00E54F60" w:rsidP="001C1531">
            <w:pPr>
              <w:ind w:firstLine="0"/>
              <w:rPr>
                <w:sz w:val="24"/>
                <w:szCs w:val="24"/>
              </w:rPr>
            </w:pPr>
            <w:r w:rsidRPr="001C1531">
              <w:rPr>
                <w:sz w:val="24"/>
                <w:szCs w:val="24"/>
              </w:rPr>
              <w:t>157.65</w:t>
            </w:r>
          </w:p>
        </w:tc>
        <w:tc>
          <w:tcPr>
            <w:tcW w:w="992" w:type="dxa"/>
          </w:tcPr>
          <w:p w:rsidR="00E54F60" w:rsidRPr="001C1531" w:rsidRDefault="00E54F60" w:rsidP="001C1531">
            <w:pPr>
              <w:ind w:firstLine="0"/>
              <w:rPr>
                <w:sz w:val="24"/>
                <w:szCs w:val="24"/>
              </w:rPr>
            </w:pPr>
            <w:r w:rsidRPr="001C1531">
              <w:rPr>
                <w:sz w:val="24"/>
                <w:szCs w:val="24"/>
              </w:rPr>
              <w:t>0,07</w:t>
            </w:r>
          </w:p>
        </w:tc>
        <w:tc>
          <w:tcPr>
            <w:tcW w:w="909" w:type="dxa"/>
          </w:tcPr>
          <w:p w:rsidR="00E54F60" w:rsidRPr="001C1531" w:rsidRDefault="00E54F60" w:rsidP="001C1531">
            <w:pPr>
              <w:ind w:firstLine="0"/>
              <w:rPr>
                <w:sz w:val="24"/>
                <w:szCs w:val="24"/>
              </w:rPr>
            </w:pPr>
            <w:r w:rsidRPr="001C1531">
              <w:rPr>
                <w:sz w:val="24"/>
                <w:szCs w:val="24"/>
              </w:rPr>
              <w:t>0,03</w:t>
            </w:r>
          </w:p>
        </w:tc>
        <w:tc>
          <w:tcPr>
            <w:tcW w:w="1183" w:type="dxa"/>
          </w:tcPr>
          <w:p w:rsidR="00E54F60" w:rsidRPr="001C1531" w:rsidRDefault="00E54F60" w:rsidP="001C1531">
            <w:pPr>
              <w:ind w:firstLine="0"/>
              <w:rPr>
                <w:sz w:val="24"/>
                <w:szCs w:val="24"/>
              </w:rPr>
            </w:pPr>
            <w:r w:rsidRPr="001C1531">
              <w:rPr>
                <w:sz w:val="24"/>
                <w:szCs w:val="24"/>
              </w:rPr>
              <w:t>0,02</w:t>
            </w:r>
          </w:p>
        </w:tc>
      </w:tr>
      <w:tr w:rsidR="00E54F60" w:rsidTr="00D24BE2">
        <w:tc>
          <w:tcPr>
            <w:tcW w:w="2660" w:type="dxa"/>
          </w:tcPr>
          <w:p w:rsidR="00E54F60" w:rsidRPr="001C1531" w:rsidRDefault="00E54F60" w:rsidP="001C1531">
            <w:pPr>
              <w:ind w:firstLine="0"/>
              <w:rPr>
                <w:sz w:val="24"/>
                <w:szCs w:val="24"/>
              </w:rPr>
            </w:pPr>
            <w:r w:rsidRPr="001C1531">
              <w:rPr>
                <w:sz w:val="24"/>
                <w:szCs w:val="24"/>
              </w:rPr>
              <w:t>Молочай</w:t>
            </w:r>
          </w:p>
        </w:tc>
        <w:tc>
          <w:tcPr>
            <w:tcW w:w="1843" w:type="dxa"/>
          </w:tcPr>
          <w:p w:rsidR="00E54F60" w:rsidRPr="001C1531" w:rsidRDefault="00E54F60" w:rsidP="001C1531">
            <w:pPr>
              <w:ind w:firstLine="0"/>
              <w:rPr>
                <w:sz w:val="24"/>
                <w:szCs w:val="24"/>
              </w:rPr>
            </w:pPr>
            <w:r w:rsidRPr="001C1531">
              <w:rPr>
                <w:sz w:val="24"/>
                <w:szCs w:val="24"/>
              </w:rPr>
              <w:t>кв.17, выдел 51</w:t>
            </w:r>
          </w:p>
        </w:tc>
        <w:tc>
          <w:tcPr>
            <w:tcW w:w="992" w:type="dxa"/>
          </w:tcPr>
          <w:p w:rsidR="00E54F60" w:rsidRPr="001C1531" w:rsidRDefault="00E54F60" w:rsidP="001C1531">
            <w:pPr>
              <w:ind w:firstLine="0"/>
              <w:rPr>
                <w:sz w:val="24"/>
                <w:szCs w:val="24"/>
              </w:rPr>
            </w:pPr>
            <w:r w:rsidRPr="001C1531">
              <w:rPr>
                <w:sz w:val="24"/>
                <w:szCs w:val="24"/>
              </w:rPr>
              <w:t>7,22</w:t>
            </w:r>
          </w:p>
        </w:tc>
        <w:tc>
          <w:tcPr>
            <w:tcW w:w="992" w:type="dxa"/>
          </w:tcPr>
          <w:p w:rsidR="00E54F60" w:rsidRPr="001C1531" w:rsidRDefault="00E54F60" w:rsidP="001C1531">
            <w:pPr>
              <w:ind w:firstLine="0"/>
              <w:rPr>
                <w:sz w:val="24"/>
                <w:szCs w:val="24"/>
              </w:rPr>
            </w:pPr>
            <w:r w:rsidRPr="001C1531">
              <w:rPr>
                <w:sz w:val="24"/>
                <w:szCs w:val="24"/>
              </w:rPr>
              <w:t>133,06</w:t>
            </w:r>
          </w:p>
        </w:tc>
        <w:tc>
          <w:tcPr>
            <w:tcW w:w="992" w:type="dxa"/>
          </w:tcPr>
          <w:p w:rsidR="00E54F60" w:rsidRPr="001C1531" w:rsidRDefault="00E54F60" w:rsidP="001C1531">
            <w:pPr>
              <w:ind w:firstLine="0"/>
              <w:rPr>
                <w:sz w:val="24"/>
                <w:szCs w:val="24"/>
              </w:rPr>
            </w:pPr>
            <w:r w:rsidRPr="001C1531">
              <w:rPr>
                <w:sz w:val="24"/>
                <w:szCs w:val="24"/>
              </w:rPr>
              <w:t>0,09</w:t>
            </w:r>
          </w:p>
        </w:tc>
        <w:tc>
          <w:tcPr>
            <w:tcW w:w="909" w:type="dxa"/>
          </w:tcPr>
          <w:p w:rsidR="00E54F60" w:rsidRPr="001C1531" w:rsidRDefault="00E54F60" w:rsidP="001C1531">
            <w:pPr>
              <w:ind w:firstLine="0"/>
              <w:rPr>
                <w:sz w:val="24"/>
                <w:szCs w:val="24"/>
              </w:rPr>
            </w:pPr>
            <w:r w:rsidRPr="001C1531">
              <w:rPr>
                <w:sz w:val="24"/>
                <w:szCs w:val="24"/>
              </w:rPr>
              <w:t>0,03</w:t>
            </w:r>
          </w:p>
        </w:tc>
        <w:tc>
          <w:tcPr>
            <w:tcW w:w="1183" w:type="dxa"/>
          </w:tcPr>
          <w:p w:rsidR="00E54F60" w:rsidRPr="001C1531" w:rsidRDefault="00E54F60" w:rsidP="001C1531">
            <w:pPr>
              <w:ind w:firstLine="0"/>
              <w:rPr>
                <w:sz w:val="24"/>
                <w:szCs w:val="24"/>
              </w:rPr>
            </w:pPr>
            <w:r w:rsidRPr="001C1531">
              <w:rPr>
                <w:sz w:val="24"/>
                <w:szCs w:val="24"/>
              </w:rPr>
              <w:t>0,02</w:t>
            </w:r>
          </w:p>
        </w:tc>
      </w:tr>
      <w:tr w:rsidR="00E54F60" w:rsidTr="00D24BE2">
        <w:tc>
          <w:tcPr>
            <w:tcW w:w="2660" w:type="dxa"/>
          </w:tcPr>
          <w:p w:rsidR="00E54F60" w:rsidRPr="001C1531" w:rsidRDefault="00E54F60" w:rsidP="001C1531">
            <w:pPr>
              <w:ind w:firstLine="0"/>
              <w:rPr>
                <w:sz w:val="24"/>
                <w:szCs w:val="24"/>
              </w:rPr>
            </w:pPr>
            <w:r w:rsidRPr="001C1531">
              <w:rPr>
                <w:sz w:val="24"/>
                <w:szCs w:val="24"/>
              </w:rPr>
              <w:t>Волнушка</w:t>
            </w:r>
          </w:p>
        </w:tc>
        <w:tc>
          <w:tcPr>
            <w:tcW w:w="1843" w:type="dxa"/>
          </w:tcPr>
          <w:p w:rsidR="00E54F60" w:rsidRPr="001C1531" w:rsidRDefault="00E54F60" w:rsidP="001C1531">
            <w:pPr>
              <w:ind w:firstLine="0"/>
              <w:rPr>
                <w:sz w:val="24"/>
                <w:szCs w:val="24"/>
              </w:rPr>
            </w:pPr>
            <w:r w:rsidRPr="001C1531">
              <w:rPr>
                <w:sz w:val="24"/>
                <w:szCs w:val="24"/>
              </w:rPr>
              <w:t>кв.17, выдел 51</w:t>
            </w:r>
          </w:p>
        </w:tc>
        <w:tc>
          <w:tcPr>
            <w:tcW w:w="992" w:type="dxa"/>
          </w:tcPr>
          <w:p w:rsidR="00E54F60" w:rsidRPr="001C1531" w:rsidRDefault="00E54F60" w:rsidP="001C1531">
            <w:pPr>
              <w:ind w:firstLine="0"/>
              <w:rPr>
                <w:sz w:val="24"/>
                <w:szCs w:val="24"/>
              </w:rPr>
            </w:pPr>
            <w:r w:rsidRPr="001C1531">
              <w:rPr>
                <w:sz w:val="24"/>
                <w:szCs w:val="24"/>
              </w:rPr>
              <w:t>6,37</w:t>
            </w:r>
          </w:p>
        </w:tc>
        <w:tc>
          <w:tcPr>
            <w:tcW w:w="992" w:type="dxa"/>
          </w:tcPr>
          <w:p w:rsidR="00E54F60" w:rsidRPr="001C1531" w:rsidRDefault="00E54F60" w:rsidP="001C1531">
            <w:pPr>
              <w:ind w:firstLine="0"/>
              <w:rPr>
                <w:sz w:val="24"/>
                <w:szCs w:val="24"/>
              </w:rPr>
            </w:pPr>
            <w:r w:rsidRPr="001C1531">
              <w:rPr>
                <w:sz w:val="24"/>
                <w:szCs w:val="24"/>
              </w:rPr>
              <w:t>145,91</w:t>
            </w:r>
          </w:p>
        </w:tc>
        <w:tc>
          <w:tcPr>
            <w:tcW w:w="992" w:type="dxa"/>
          </w:tcPr>
          <w:p w:rsidR="00E54F60" w:rsidRPr="001C1531" w:rsidRDefault="00E54F60" w:rsidP="001C1531">
            <w:pPr>
              <w:ind w:firstLine="0"/>
              <w:rPr>
                <w:sz w:val="24"/>
                <w:szCs w:val="24"/>
              </w:rPr>
            </w:pPr>
            <w:r w:rsidRPr="001C1531">
              <w:rPr>
                <w:sz w:val="24"/>
                <w:szCs w:val="24"/>
              </w:rPr>
              <w:t>0,08</w:t>
            </w:r>
          </w:p>
        </w:tc>
        <w:tc>
          <w:tcPr>
            <w:tcW w:w="909" w:type="dxa"/>
          </w:tcPr>
          <w:p w:rsidR="00E54F60" w:rsidRPr="001C1531" w:rsidRDefault="00E54F60" w:rsidP="001C1531">
            <w:pPr>
              <w:ind w:firstLine="0"/>
              <w:rPr>
                <w:sz w:val="24"/>
                <w:szCs w:val="24"/>
              </w:rPr>
            </w:pPr>
            <w:r w:rsidRPr="001C1531">
              <w:rPr>
                <w:sz w:val="24"/>
                <w:szCs w:val="24"/>
              </w:rPr>
              <w:t>0,04</w:t>
            </w:r>
          </w:p>
        </w:tc>
        <w:tc>
          <w:tcPr>
            <w:tcW w:w="1183" w:type="dxa"/>
          </w:tcPr>
          <w:p w:rsidR="00E54F60" w:rsidRPr="001C1531" w:rsidRDefault="00E54F60" w:rsidP="001C1531">
            <w:pPr>
              <w:ind w:firstLine="0"/>
              <w:rPr>
                <w:sz w:val="24"/>
                <w:szCs w:val="24"/>
              </w:rPr>
            </w:pPr>
            <w:r w:rsidRPr="001C1531">
              <w:rPr>
                <w:sz w:val="24"/>
                <w:szCs w:val="24"/>
              </w:rPr>
              <w:t>0,01</w:t>
            </w:r>
          </w:p>
        </w:tc>
      </w:tr>
      <w:tr w:rsidR="00E54F60" w:rsidTr="00D24BE2">
        <w:tc>
          <w:tcPr>
            <w:tcW w:w="2660" w:type="dxa"/>
          </w:tcPr>
          <w:p w:rsidR="00E54F60" w:rsidRPr="001C1531" w:rsidRDefault="00E54F60" w:rsidP="001C1531">
            <w:pPr>
              <w:ind w:firstLine="0"/>
              <w:rPr>
                <w:sz w:val="24"/>
                <w:szCs w:val="24"/>
              </w:rPr>
            </w:pPr>
            <w:r w:rsidRPr="001C1531">
              <w:rPr>
                <w:sz w:val="24"/>
                <w:szCs w:val="24"/>
              </w:rPr>
              <w:t>Грузди черные</w:t>
            </w:r>
          </w:p>
        </w:tc>
        <w:tc>
          <w:tcPr>
            <w:tcW w:w="1843" w:type="dxa"/>
          </w:tcPr>
          <w:p w:rsidR="00E54F60" w:rsidRPr="001C1531" w:rsidRDefault="00E54F60" w:rsidP="001C1531">
            <w:pPr>
              <w:ind w:firstLine="0"/>
              <w:rPr>
                <w:sz w:val="24"/>
                <w:szCs w:val="24"/>
              </w:rPr>
            </w:pPr>
            <w:r w:rsidRPr="001C1531">
              <w:rPr>
                <w:sz w:val="24"/>
                <w:szCs w:val="24"/>
              </w:rPr>
              <w:t>кв.17, выдел 51</w:t>
            </w:r>
          </w:p>
        </w:tc>
        <w:tc>
          <w:tcPr>
            <w:tcW w:w="992" w:type="dxa"/>
          </w:tcPr>
          <w:p w:rsidR="00E54F60" w:rsidRPr="001C1531" w:rsidRDefault="00E54F60" w:rsidP="001C1531">
            <w:pPr>
              <w:ind w:firstLine="0"/>
              <w:rPr>
                <w:sz w:val="24"/>
                <w:szCs w:val="24"/>
              </w:rPr>
            </w:pPr>
            <w:r w:rsidRPr="001C1531">
              <w:rPr>
                <w:sz w:val="24"/>
                <w:szCs w:val="24"/>
              </w:rPr>
              <w:t>11,22</w:t>
            </w:r>
          </w:p>
        </w:tc>
        <w:tc>
          <w:tcPr>
            <w:tcW w:w="992" w:type="dxa"/>
          </w:tcPr>
          <w:p w:rsidR="00E54F60" w:rsidRPr="001C1531" w:rsidRDefault="00E54F60" w:rsidP="001C1531">
            <w:pPr>
              <w:ind w:firstLine="0"/>
              <w:rPr>
                <w:sz w:val="24"/>
                <w:szCs w:val="24"/>
              </w:rPr>
            </w:pPr>
            <w:r w:rsidRPr="001C1531">
              <w:rPr>
                <w:sz w:val="24"/>
                <w:szCs w:val="24"/>
              </w:rPr>
              <w:t>149,08</w:t>
            </w:r>
          </w:p>
        </w:tc>
        <w:tc>
          <w:tcPr>
            <w:tcW w:w="992" w:type="dxa"/>
          </w:tcPr>
          <w:p w:rsidR="00E54F60" w:rsidRPr="001C1531" w:rsidRDefault="00E54F60" w:rsidP="001C1531">
            <w:pPr>
              <w:ind w:firstLine="0"/>
              <w:rPr>
                <w:sz w:val="24"/>
                <w:szCs w:val="24"/>
              </w:rPr>
            </w:pPr>
            <w:r w:rsidRPr="001C1531">
              <w:rPr>
                <w:sz w:val="24"/>
                <w:szCs w:val="24"/>
              </w:rPr>
              <w:t>0,07</w:t>
            </w:r>
          </w:p>
        </w:tc>
        <w:tc>
          <w:tcPr>
            <w:tcW w:w="909" w:type="dxa"/>
          </w:tcPr>
          <w:p w:rsidR="00E54F60" w:rsidRPr="001C1531" w:rsidRDefault="00E54F60" w:rsidP="001C1531">
            <w:pPr>
              <w:ind w:firstLine="0"/>
              <w:rPr>
                <w:sz w:val="24"/>
                <w:szCs w:val="24"/>
              </w:rPr>
            </w:pPr>
            <w:r w:rsidRPr="001C1531">
              <w:rPr>
                <w:sz w:val="24"/>
                <w:szCs w:val="24"/>
              </w:rPr>
              <w:t>0,05</w:t>
            </w:r>
          </w:p>
        </w:tc>
        <w:tc>
          <w:tcPr>
            <w:tcW w:w="1183" w:type="dxa"/>
          </w:tcPr>
          <w:p w:rsidR="00E54F60" w:rsidRPr="001C1531" w:rsidRDefault="00E54F60" w:rsidP="001C1531">
            <w:pPr>
              <w:ind w:firstLine="0"/>
              <w:rPr>
                <w:sz w:val="24"/>
                <w:szCs w:val="24"/>
              </w:rPr>
            </w:pPr>
            <w:r w:rsidRPr="001C1531">
              <w:rPr>
                <w:sz w:val="24"/>
                <w:szCs w:val="24"/>
              </w:rPr>
              <w:t>0,03</w:t>
            </w:r>
          </w:p>
        </w:tc>
      </w:tr>
    </w:tbl>
    <w:p w:rsidR="00E54F60" w:rsidRPr="004F7D98" w:rsidRDefault="00416098" w:rsidP="00416098">
      <w:pPr>
        <w:spacing w:line="360" w:lineRule="auto"/>
        <w:ind w:firstLine="708"/>
        <w:rPr>
          <w:sz w:val="24"/>
          <w:szCs w:val="24"/>
        </w:rPr>
      </w:pPr>
      <w:r w:rsidRPr="004B416A">
        <w:rPr>
          <w:bCs/>
          <w:sz w:val="24"/>
          <w:szCs w:val="24"/>
        </w:rPr>
        <w:lastRenderedPageBreak/>
        <w:t xml:space="preserve">Лесные </w:t>
      </w:r>
      <w:r>
        <w:rPr>
          <w:bCs/>
          <w:sz w:val="24"/>
          <w:szCs w:val="24"/>
        </w:rPr>
        <w:t>эко</w:t>
      </w:r>
      <w:r w:rsidRPr="004B416A">
        <w:rPr>
          <w:bCs/>
          <w:sz w:val="24"/>
          <w:szCs w:val="24"/>
        </w:rPr>
        <w:t xml:space="preserve">системы </w:t>
      </w:r>
      <w:r>
        <w:rPr>
          <w:bCs/>
          <w:sz w:val="24"/>
          <w:szCs w:val="24"/>
        </w:rPr>
        <w:t>ВКО</w:t>
      </w:r>
      <w:r w:rsidRPr="004B416A">
        <w:rPr>
          <w:bCs/>
          <w:sz w:val="24"/>
          <w:szCs w:val="24"/>
        </w:rPr>
        <w:t>, подвергнутые радиационному воздействию, не изучаются в достаточной мере с точки зрения радиационной безопасности. Имеются отрывочные сведения об экологическом состоянии лесных культур по загрязненности небольших участков лесных природных резерватов [</w:t>
      </w:r>
      <w:r>
        <w:rPr>
          <w:bCs/>
          <w:sz w:val="24"/>
          <w:szCs w:val="24"/>
        </w:rPr>
        <w:t>72</w:t>
      </w:r>
      <w:r w:rsidRPr="004B416A">
        <w:rPr>
          <w:bCs/>
          <w:sz w:val="24"/>
          <w:szCs w:val="24"/>
        </w:rPr>
        <w:t>], об опыте применения ГИС-технологии в решении ряда проблем загрязненных территорий бывшем Семипалатинском испытательном полигоне [</w:t>
      </w:r>
      <w:r>
        <w:rPr>
          <w:bCs/>
          <w:sz w:val="24"/>
          <w:szCs w:val="24"/>
        </w:rPr>
        <w:t>73</w:t>
      </w:r>
      <w:r w:rsidRPr="004B416A">
        <w:rPr>
          <w:bCs/>
          <w:sz w:val="24"/>
          <w:szCs w:val="24"/>
        </w:rPr>
        <w:t xml:space="preserve">]. </w:t>
      </w:r>
    </w:p>
    <w:p w:rsidR="001C1531" w:rsidRDefault="001C1531" w:rsidP="00E54F60">
      <w:pPr>
        <w:ind w:firstLine="708"/>
        <w:rPr>
          <w:sz w:val="24"/>
          <w:szCs w:val="24"/>
        </w:rPr>
      </w:pPr>
    </w:p>
    <w:p w:rsidR="00E54F60" w:rsidRPr="008A46C3" w:rsidRDefault="00E54F60" w:rsidP="007035F9">
      <w:pPr>
        <w:ind w:firstLine="0"/>
        <w:rPr>
          <w:sz w:val="24"/>
          <w:szCs w:val="24"/>
        </w:rPr>
      </w:pPr>
      <w:r w:rsidRPr="008A46C3">
        <w:rPr>
          <w:sz w:val="24"/>
          <w:szCs w:val="24"/>
        </w:rPr>
        <w:t xml:space="preserve">Таблица </w:t>
      </w:r>
      <w:r w:rsidR="00442EF6">
        <w:rPr>
          <w:sz w:val="24"/>
          <w:szCs w:val="24"/>
          <w:lang w:val="kk-KZ"/>
        </w:rPr>
        <w:t xml:space="preserve">8 </w:t>
      </w:r>
      <w:r w:rsidRPr="008A46C3">
        <w:rPr>
          <w:sz w:val="24"/>
          <w:szCs w:val="24"/>
        </w:rPr>
        <w:t xml:space="preserve">– Показатели экологической безопасности съедобных грибов </w:t>
      </w:r>
      <w:r>
        <w:rPr>
          <w:sz w:val="24"/>
          <w:szCs w:val="24"/>
        </w:rPr>
        <w:t>Костанайской области (</w:t>
      </w:r>
      <w:r w:rsidRPr="003B4A5D">
        <w:rPr>
          <w:rFonts w:ascii="KZ Times New Roman" w:hAnsi="KZ Times New Roman"/>
          <w:sz w:val="24"/>
          <w:szCs w:val="24"/>
          <w:lang w:val="kk-KZ"/>
        </w:rPr>
        <w:t>Лесхоз:Басаманский</w:t>
      </w:r>
      <w:r>
        <w:rPr>
          <w:rFonts w:ascii="KZ Times New Roman" w:hAnsi="KZ Times New Roman"/>
          <w:sz w:val="24"/>
          <w:szCs w:val="24"/>
          <w:lang w:val="kk-KZ"/>
        </w:rPr>
        <w:t>;</w:t>
      </w:r>
      <w:r w:rsidRPr="003B4A5D">
        <w:rPr>
          <w:rFonts w:ascii="KZ Times New Roman" w:hAnsi="KZ Times New Roman"/>
          <w:sz w:val="24"/>
          <w:szCs w:val="24"/>
          <w:lang w:val="kk-KZ"/>
        </w:rPr>
        <w:t xml:space="preserve"> лесничество:Кондратьевское</w:t>
      </w:r>
      <w:r>
        <w:rPr>
          <w:sz w:val="24"/>
          <w:szCs w:val="24"/>
        </w:rPr>
        <w:t>)</w:t>
      </w:r>
    </w:p>
    <w:tbl>
      <w:tblPr>
        <w:tblStyle w:val="aa"/>
        <w:tblW w:w="0" w:type="auto"/>
        <w:tblLayout w:type="fixed"/>
        <w:tblLook w:val="04A0"/>
      </w:tblPr>
      <w:tblGrid>
        <w:gridCol w:w="2819"/>
        <w:gridCol w:w="2676"/>
        <w:gridCol w:w="992"/>
        <w:gridCol w:w="992"/>
        <w:gridCol w:w="993"/>
        <w:gridCol w:w="1099"/>
      </w:tblGrid>
      <w:tr w:rsidR="00E54F60" w:rsidRPr="00694192" w:rsidTr="00D24BE2">
        <w:tc>
          <w:tcPr>
            <w:tcW w:w="2819" w:type="dxa"/>
          </w:tcPr>
          <w:p w:rsidR="00E54F60" w:rsidRPr="00CD1704" w:rsidRDefault="00E54F60" w:rsidP="001C1531">
            <w:pPr>
              <w:ind w:firstLine="0"/>
              <w:rPr>
                <w:sz w:val="24"/>
                <w:szCs w:val="24"/>
              </w:rPr>
            </w:pPr>
            <w:r w:rsidRPr="00CD1704">
              <w:rPr>
                <w:sz w:val="24"/>
                <w:szCs w:val="24"/>
              </w:rPr>
              <w:t>Вид</w:t>
            </w:r>
          </w:p>
        </w:tc>
        <w:tc>
          <w:tcPr>
            <w:tcW w:w="2676" w:type="dxa"/>
          </w:tcPr>
          <w:p w:rsidR="00E54F60" w:rsidRPr="00CD1704" w:rsidRDefault="00E54F60" w:rsidP="001C1531">
            <w:pPr>
              <w:ind w:firstLine="0"/>
              <w:rPr>
                <w:sz w:val="24"/>
                <w:szCs w:val="24"/>
                <w:lang w:val="en-US"/>
              </w:rPr>
            </w:pPr>
            <w:r w:rsidRPr="00CD1704">
              <w:rPr>
                <w:sz w:val="24"/>
                <w:szCs w:val="24"/>
              </w:rPr>
              <w:t>Место отбора</w:t>
            </w:r>
          </w:p>
        </w:tc>
        <w:tc>
          <w:tcPr>
            <w:tcW w:w="992" w:type="dxa"/>
          </w:tcPr>
          <w:p w:rsidR="00E54F60" w:rsidRPr="00CD1704" w:rsidRDefault="00E54F60" w:rsidP="001C1531">
            <w:pPr>
              <w:ind w:firstLine="0"/>
              <w:rPr>
                <w:sz w:val="24"/>
                <w:szCs w:val="24"/>
              </w:rPr>
            </w:pPr>
            <w:r w:rsidRPr="00CD1704">
              <w:rPr>
                <w:sz w:val="24"/>
                <w:szCs w:val="24"/>
                <w:vertAlign w:val="superscript"/>
                <w:lang w:val="en-US"/>
              </w:rPr>
              <w:t>137</w:t>
            </w:r>
            <w:r w:rsidRPr="00CD1704">
              <w:rPr>
                <w:sz w:val="24"/>
                <w:szCs w:val="24"/>
                <w:lang w:val="en-US"/>
              </w:rPr>
              <w:t xml:space="preserve">Cs </w:t>
            </w:r>
          </w:p>
        </w:tc>
        <w:tc>
          <w:tcPr>
            <w:tcW w:w="992" w:type="dxa"/>
          </w:tcPr>
          <w:p w:rsidR="00E54F60" w:rsidRPr="00CD1704" w:rsidRDefault="00E54F60" w:rsidP="001C1531">
            <w:pPr>
              <w:ind w:firstLine="0"/>
              <w:rPr>
                <w:sz w:val="24"/>
                <w:szCs w:val="24"/>
              </w:rPr>
            </w:pPr>
            <w:r w:rsidRPr="00CD1704">
              <w:rPr>
                <w:sz w:val="24"/>
                <w:szCs w:val="24"/>
                <w:lang w:val="en-US"/>
              </w:rPr>
              <w:t>Pb</w:t>
            </w:r>
          </w:p>
        </w:tc>
        <w:tc>
          <w:tcPr>
            <w:tcW w:w="993" w:type="dxa"/>
          </w:tcPr>
          <w:p w:rsidR="00E54F60" w:rsidRPr="00CD1704" w:rsidRDefault="00E54F60" w:rsidP="001C1531">
            <w:pPr>
              <w:ind w:firstLine="0"/>
              <w:rPr>
                <w:sz w:val="24"/>
                <w:szCs w:val="24"/>
                <w:lang w:val="en-US"/>
              </w:rPr>
            </w:pPr>
            <w:r w:rsidRPr="00CD1704">
              <w:rPr>
                <w:sz w:val="24"/>
                <w:szCs w:val="24"/>
                <w:lang w:val="en-US"/>
              </w:rPr>
              <w:t>Cd</w:t>
            </w:r>
          </w:p>
        </w:tc>
        <w:tc>
          <w:tcPr>
            <w:tcW w:w="1099" w:type="dxa"/>
          </w:tcPr>
          <w:p w:rsidR="00E54F60" w:rsidRPr="00CD1704" w:rsidRDefault="00E54F60" w:rsidP="001C1531">
            <w:pPr>
              <w:ind w:firstLine="0"/>
              <w:rPr>
                <w:sz w:val="24"/>
                <w:szCs w:val="24"/>
              </w:rPr>
            </w:pPr>
            <w:r w:rsidRPr="00CD1704">
              <w:rPr>
                <w:sz w:val="24"/>
                <w:szCs w:val="24"/>
                <w:lang w:val="en-US"/>
              </w:rPr>
              <w:t>As</w:t>
            </w:r>
          </w:p>
        </w:tc>
      </w:tr>
      <w:tr w:rsidR="00E54F60" w:rsidRPr="00694192" w:rsidTr="00D24BE2">
        <w:tc>
          <w:tcPr>
            <w:tcW w:w="2819" w:type="dxa"/>
          </w:tcPr>
          <w:p w:rsidR="00E54F60" w:rsidRPr="00CD1704" w:rsidRDefault="00E54F60" w:rsidP="001C1531">
            <w:pPr>
              <w:ind w:firstLine="0"/>
              <w:rPr>
                <w:sz w:val="24"/>
                <w:szCs w:val="24"/>
              </w:rPr>
            </w:pPr>
            <w:r w:rsidRPr="00CD1704">
              <w:rPr>
                <w:sz w:val="24"/>
                <w:szCs w:val="24"/>
              </w:rPr>
              <w:t>ПДК</w:t>
            </w:r>
          </w:p>
        </w:tc>
        <w:tc>
          <w:tcPr>
            <w:tcW w:w="2676" w:type="dxa"/>
          </w:tcPr>
          <w:p w:rsidR="00E54F60" w:rsidRPr="00CD1704" w:rsidRDefault="00E54F60" w:rsidP="001C1531">
            <w:pPr>
              <w:ind w:firstLine="0"/>
              <w:rPr>
                <w:sz w:val="24"/>
                <w:szCs w:val="24"/>
              </w:rPr>
            </w:pPr>
          </w:p>
        </w:tc>
        <w:tc>
          <w:tcPr>
            <w:tcW w:w="992" w:type="dxa"/>
          </w:tcPr>
          <w:p w:rsidR="00E54F60" w:rsidRPr="00CD1704" w:rsidRDefault="00E54F60" w:rsidP="001C1531">
            <w:pPr>
              <w:ind w:firstLine="0"/>
              <w:rPr>
                <w:sz w:val="24"/>
                <w:szCs w:val="24"/>
              </w:rPr>
            </w:pPr>
          </w:p>
        </w:tc>
        <w:tc>
          <w:tcPr>
            <w:tcW w:w="992" w:type="dxa"/>
          </w:tcPr>
          <w:p w:rsidR="00E54F60" w:rsidRPr="00CD1704" w:rsidRDefault="00E54F60" w:rsidP="001C1531">
            <w:pPr>
              <w:ind w:firstLine="0"/>
              <w:rPr>
                <w:sz w:val="24"/>
                <w:szCs w:val="24"/>
              </w:rPr>
            </w:pPr>
            <w:r w:rsidRPr="00CD1704">
              <w:rPr>
                <w:sz w:val="24"/>
                <w:szCs w:val="24"/>
              </w:rPr>
              <w:t>0,5</w:t>
            </w:r>
          </w:p>
        </w:tc>
        <w:tc>
          <w:tcPr>
            <w:tcW w:w="993" w:type="dxa"/>
          </w:tcPr>
          <w:p w:rsidR="00E54F60" w:rsidRPr="00CD1704" w:rsidRDefault="00E54F60" w:rsidP="001C1531">
            <w:pPr>
              <w:ind w:firstLine="0"/>
              <w:rPr>
                <w:sz w:val="24"/>
                <w:szCs w:val="24"/>
              </w:rPr>
            </w:pPr>
            <w:r w:rsidRPr="00CD1704">
              <w:rPr>
                <w:sz w:val="24"/>
                <w:szCs w:val="24"/>
              </w:rPr>
              <w:t>0,5</w:t>
            </w:r>
          </w:p>
        </w:tc>
        <w:tc>
          <w:tcPr>
            <w:tcW w:w="1099" w:type="dxa"/>
          </w:tcPr>
          <w:p w:rsidR="00E54F60" w:rsidRPr="00CD1704" w:rsidRDefault="00E54F60" w:rsidP="001C1531">
            <w:pPr>
              <w:ind w:firstLine="0"/>
              <w:rPr>
                <w:sz w:val="24"/>
                <w:szCs w:val="24"/>
              </w:rPr>
            </w:pPr>
            <w:r w:rsidRPr="00CD1704">
              <w:rPr>
                <w:sz w:val="24"/>
                <w:szCs w:val="24"/>
              </w:rPr>
              <w:t>0,1</w:t>
            </w:r>
          </w:p>
        </w:tc>
      </w:tr>
      <w:tr w:rsidR="00E54F60" w:rsidRPr="00694192" w:rsidTr="00D24BE2">
        <w:tc>
          <w:tcPr>
            <w:tcW w:w="2819" w:type="dxa"/>
          </w:tcPr>
          <w:p w:rsidR="00E54F60" w:rsidRPr="00CD1704" w:rsidRDefault="00E54F60" w:rsidP="001C1531">
            <w:pPr>
              <w:ind w:firstLine="0"/>
              <w:rPr>
                <w:sz w:val="24"/>
                <w:szCs w:val="24"/>
              </w:rPr>
            </w:pPr>
            <w:r w:rsidRPr="00CD1704">
              <w:rPr>
                <w:sz w:val="24"/>
                <w:szCs w:val="24"/>
              </w:rPr>
              <w:t>Подберезовик обыкновенный</w:t>
            </w:r>
          </w:p>
        </w:tc>
        <w:tc>
          <w:tcPr>
            <w:tcW w:w="2676" w:type="dxa"/>
          </w:tcPr>
          <w:p w:rsidR="00E54F60" w:rsidRDefault="00E54F60" w:rsidP="001C1531">
            <w:pPr>
              <w:ind w:firstLine="0"/>
            </w:pPr>
            <w:r w:rsidRPr="00C03180">
              <w:rPr>
                <w:sz w:val="24"/>
                <w:szCs w:val="24"/>
              </w:rPr>
              <w:t>кв.</w:t>
            </w:r>
            <w:r>
              <w:rPr>
                <w:sz w:val="24"/>
                <w:szCs w:val="24"/>
              </w:rPr>
              <w:t>35, выдел 2</w:t>
            </w:r>
          </w:p>
        </w:tc>
        <w:tc>
          <w:tcPr>
            <w:tcW w:w="992" w:type="dxa"/>
          </w:tcPr>
          <w:p w:rsidR="00E54F60" w:rsidRPr="00CD1704" w:rsidRDefault="00E54F60" w:rsidP="001C1531">
            <w:pPr>
              <w:ind w:firstLine="0"/>
              <w:rPr>
                <w:sz w:val="24"/>
                <w:szCs w:val="24"/>
              </w:rPr>
            </w:pPr>
            <w:r>
              <w:rPr>
                <w:sz w:val="24"/>
                <w:szCs w:val="24"/>
              </w:rPr>
              <w:t>3,85</w:t>
            </w:r>
          </w:p>
        </w:tc>
        <w:tc>
          <w:tcPr>
            <w:tcW w:w="992" w:type="dxa"/>
          </w:tcPr>
          <w:p w:rsidR="00E54F60" w:rsidRPr="00CD1704" w:rsidRDefault="00E54F60" w:rsidP="001C1531">
            <w:pPr>
              <w:ind w:firstLine="0"/>
              <w:rPr>
                <w:sz w:val="24"/>
                <w:szCs w:val="24"/>
              </w:rPr>
            </w:pPr>
            <w:r w:rsidRPr="00CD1704">
              <w:rPr>
                <w:sz w:val="24"/>
                <w:szCs w:val="24"/>
              </w:rPr>
              <w:t>0,036</w:t>
            </w:r>
          </w:p>
        </w:tc>
        <w:tc>
          <w:tcPr>
            <w:tcW w:w="993" w:type="dxa"/>
          </w:tcPr>
          <w:p w:rsidR="00E54F60" w:rsidRPr="00CD1704" w:rsidRDefault="00E54F60" w:rsidP="001C1531">
            <w:pPr>
              <w:ind w:firstLine="0"/>
              <w:rPr>
                <w:sz w:val="24"/>
                <w:szCs w:val="24"/>
              </w:rPr>
            </w:pPr>
            <w:r w:rsidRPr="00CD1704">
              <w:rPr>
                <w:sz w:val="24"/>
                <w:szCs w:val="24"/>
              </w:rPr>
              <w:t>0,029</w:t>
            </w:r>
          </w:p>
        </w:tc>
        <w:tc>
          <w:tcPr>
            <w:tcW w:w="1099" w:type="dxa"/>
          </w:tcPr>
          <w:p w:rsidR="00E54F60" w:rsidRPr="00CD1704" w:rsidRDefault="00E54F60" w:rsidP="001C1531">
            <w:pPr>
              <w:ind w:firstLine="0"/>
              <w:rPr>
                <w:sz w:val="24"/>
                <w:szCs w:val="24"/>
              </w:rPr>
            </w:pPr>
            <w:r w:rsidRPr="00CD1704">
              <w:rPr>
                <w:sz w:val="24"/>
                <w:szCs w:val="24"/>
              </w:rPr>
              <w:t>0,01</w:t>
            </w:r>
          </w:p>
        </w:tc>
      </w:tr>
      <w:tr w:rsidR="00E54F60" w:rsidTr="00D24BE2">
        <w:tc>
          <w:tcPr>
            <w:tcW w:w="2819" w:type="dxa"/>
          </w:tcPr>
          <w:p w:rsidR="00E54F60" w:rsidRPr="00CD1704" w:rsidRDefault="00E54F60" w:rsidP="001C1531">
            <w:pPr>
              <w:ind w:firstLine="0"/>
              <w:rPr>
                <w:sz w:val="24"/>
                <w:szCs w:val="24"/>
              </w:rPr>
            </w:pPr>
            <w:r w:rsidRPr="00CD1704">
              <w:rPr>
                <w:iCs/>
                <w:sz w:val="24"/>
                <w:szCs w:val="24"/>
              </w:rPr>
              <w:t>Груздь настоящий</w:t>
            </w:r>
          </w:p>
        </w:tc>
        <w:tc>
          <w:tcPr>
            <w:tcW w:w="2676" w:type="dxa"/>
          </w:tcPr>
          <w:p w:rsidR="00E54F60" w:rsidRDefault="00E54F60" w:rsidP="001C1531">
            <w:pPr>
              <w:ind w:firstLine="0"/>
            </w:pPr>
            <w:r w:rsidRPr="00C03180">
              <w:rPr>
                <w:sz w:val="24"/>
                <w:szCs w:val="24"/>
              </w:rPr>
              <w:t>кв.</w:t>
            </w:r>
            <w:r>
              <w:rPr>
                <w:sz w:val="24"/>
                <w:szCs w:val="24"/>
              </w:rPr>
              <w:t>35, выдел 5</w:t>
            </w:r>
          </w:p>
        </w:tc>
        <w:tc>
          <w:tcPr>
            <w:tcW w:w="992" w:type="dxa"/>
          </w:tcPr>
          <w:p w:rsidR="00E54F60" w:rsidRPr="00CD1704" w:rsidRDefault="00E54F60" w:rsidP="001C1531">
            <w:pPr>
              <w:ind w:firstLine="0"/>
              <w:rPr>
                <w:sz w:val="24"/>
                <w:szCs w:val="24"/>
              </w:rPr>
            </w:pPr>
            <w:r w:rsidRPr="00390792">
              <w:rPr>
                <w:sz w:val="24"/>
                <w:szCs w:val="24"/>
              </w:rPr>
              <w:t>3</w:t>
            </w:r>
            <w:r>
              <w:rPr>
                <w:sz w:val="24"/>
                <w:szCs w:val="24"/>
              </w:rPr>
              <w:t>,61</w:t>
            </w:r>
          </w:p>
        </w:tc>
        <w:tc>
          <w:tcPr>
            <w:tcW w:w="992" w:type="dxa"/>
          </w:tcPr>
          <w:p w:rsidR="00E54F60" w:rsidRPr="00CD1704" w:rsidRDefault="00E54F60" w:rsidP="001C1531">
            <w:pPr>
              <w:ind w:firstLine="0"/>
              <w:rPr>
                <w:sz w:val="24"/>
                <w:szCs w:val="24"/>
              </w:rPr>
            </w:pPr>
            <w:r w:rsidRPr="00CD1704">
              <w:rPr>
                <w:sz w:val="24"/>
                <w:szCs w:val="24"/>
              </w:rPr>
              <w:t>0,044</w:t>
            </w:r>
          </w:p>
        </w:tc>
        <w:tc>
          <w:tcPr>
            <w:tcW w:w="993" w:type="dxa"/>
          </w:tcPr>
          <w:p w:rsidR="00E54F60" w:rsidRPr="00CD1704" w:rsidRDefault="00E54F60" w:rsidP="001C1531">
            <w:pPr>
              <w:ind w:firstLine="0"/>
              <w:rPr>
                <w:sz w:val="24"/>
                <w:szCs w:val="24"/>
              </w:rPr>
            </w:pPr>
            <w:r w:rsidRPr="00CD1704">
              <w:rPr>
                <w:sz w:val="24"/>
                <w:szCs w:val="24"/>
              </w:rPr>
              <w:t>0,027</w:t>
            </w:r>
          </w:p>
        </w:tc>
        <w:tc>
          <w:tcPr>
            <w:tcW w:w="1099" w:type="dxa"/>
          </w:tcPr>
          <w:p w:rsidR="00E54F60" w:rsidRPr="00CD1704" w:rsidRDefault="00E54F60" w:rsidP="001C1531">
            <w:pPr>
              <w:ind w:firstLine="0"/>
              <w:rPr>
                <w:sz w:val="24"/>
                <w:szCs w:val="24"/>
              </w:rPr>
            </w:pPr>
            <w:r w:rsidRPr="00CD1704">
              <w:rPr>
                <w:sz w:val="24"/>
                <w:szCs w:val="24"/>
              </w:rPr>
              <w:t>0,011</w:t>
            </w:r>
          </w:p>
        </w:tc>
      </w:tr>
    </w:tbl>
    <w:p w:rsidR="00E54F60" w:rsidRDefault="00E54F60" w:rsidP="00E54F60"/>
    <w:p w:rsidR="00416098" w:rsidRPr="004F7D98" w:rsidRDefault="00416098" w:rsidP="00416098">
      <w:pPr>
        <w:spacing w:line="360" w:lineRule="auto"/>
        <w:ind w:firstLine="0"/>
        <w:rPr>
          <w:sz w:val="24"/>
          <w:szCs w:val="24"/>
        </w:rPr>
      </w:pPr>
      <w:r>
        <w:rPr>
          <w:bCs/>
          <w:sz w:val="24"/>
          <w:szCs w:val="24"/>
        </w:rPr>
        <w:t xml:space="preserve">Ранее нами </w:t>
      </w:r>
      <w:r w:rsidRPr="004B416A">
        <w:rPr>
          <w:bCs/>
          <w:sz w:val="24"/>
          <w:szCs w:val="24"/>
        </w:rPr>
        <w:t>были исследован</w:t>
      </w:r>
      <w:r>
        <w:rPr>
          <w:bCs/>
          <w:sz w:val="24"/>
          <w:szCs w:val="24"/>
        </w:rPr>
        <w:t>ы</w:t>
      </w:r>
      <w:r w:rsidRPr="004B416A">
        <w:rPr>
          <w:bCs/>
          <w:sz w:val="24"/>
          <w:szCs w:val="24"/>
        </w:rPr>
        <w:t xml:space="preserve"> радиоактивное загрязнение древесно-кустарниковых растений (сосны обыкновенной, березы повислой, </w:t>
      </w:r>
      <w:r>
        <w:rPr>
          <w:bCs/>
          <w:sz w:val="24"/>
          <w:szCs w:val="24"/>
        </w:rPr>
        <w:t>пихты сибирской</w:t>
      </w:r>
      <w:r w:rsidRPr="004B416A">
        <w:rPr>
          <w:bCs/>
          <w:sz w:val="24"/>
          <w:szCs w:val="24"/>
        </w:rPr>
        <w:t xml:space="preserve">, разнотравья с сенокосных угодий). </w:t>
      </w:r>
    </w:p>
    <w:p w:rsidR="00E54F60" w:rsidRPr="008A46C3" w:rsidRDefault="00E54F60" w:rsidP="00357D0B">
      <w:pPr>
        <w:ind w:firstLine="0"/>
        <w:rPr>
          <w:sz w:val="24"/>
          <w:szCs w:val="24"/>
        </w:rPr>
      </w:pPr>
      <w:r w:rsidRPr="008A46C3">
        <w:rPr>
          <w:sz w:val="24"/>
          <w:szCs w:val="24"/>
        </w:rPr>
        <w:t>Таблица</w:t>
      </w:r>
      <w:r w:rsidR="00442EF6">
        <w:rPr>
          <w:sz w:val="24"/>
          <w:szCs w:val="24"/>
          <w:lang w:val="kk-KZ"/>
        </w:rPr>
        <w:t xml:space="preserve"> 9</w:t>
      </w:r>
      <w:r w:rsidRPr="008A46C3">
        <w:rPr>
          <w:sz w:val="24"/>
          <w:szCs w:val="24"/>
        </w:rPr>
        <w:t xml:space="preserve"> – Показатели экологической безопасности съедобных грибов </w:t>
      </w:r>
      <w:r>
        <w:rPr>
          <w:sz w:val="24"/>
          <w:szCs w:val="24"/>
        </w:rPr>
        <w:t>Туркестанской</w:t>
      </w:r>
      <w:r w:rsidRPr="008A46C3">
        <w:rPr>
          <w:sz w:val="24"/>
          <w:szCs w:val="24"/>
        </w:rPr>
        <w:t xml:space="preserve"> области</w:t>
      </w:r>
    </w:p>
    <w:tbl>
      <w:tblPr>
        <w:tblStyle w:val="aa"/>
        <w:tblW w:w="0" w:type="auto"/>
        <w:tblLayout w:type="fixed"/>
        <w:tblLook w:val="04A0"/>
      </w:tblPr>
      <w:tblGrid>
        <w:gridCol w:w="2819"/>
        <w:gridCol w:w="2676"/>
        <w:gridCol w:w="992"/>
        <w:gridCol w:w="992"/>
        <w:gridCol w:w="993"/>
        <w:gridCol w:w="992"/>
      </w:tblGrid>
      <w:tr w:rsidR="00E54F60" w:rsidRPr="00694192" w:rsidTr="00D24BE2">
        <w:tc>
          <w:tcPr>
            <w:tcW w:w="2819" w:type="dxa"/>
          </w:tcPr>
          <w:p w:rsidR="00E54F60" w:rsidRPr="00CD1704" w:rsidRDefault="00E54F60" w:rsidP="001C1531">
            <w:pPr>
              <w:ind w:firstLine="0"/>
              <w:rPr>
                <w:sz w:val="24"/>
                <w:szCs w:val="24"/>
              </w:rPr>
            </w:pPr>
            <w:r w:rsidRPr="00CD1704">
              <w:rPr>
                <w:sz w:val="24"/>
                <w:szCs w:val="24"/>
              </w:rPr>
              <w:t>Вид</w:t>
            </w:r>
          </w:p>
        </w:tc>
        <w:tc>
          <w:tcPr>
            <w:tcW w:w="2676" w:type="dxa"/>
          </w:tcPr>
          <w:p w:rsidR="00E54F60" w:rsidRPr="00CD1704" w:rsidRDefault="00E54F60" w:rsidP="001C1531">
            <w:pPr>
              <w:ind w:firstLine="0"/>
              <w:rPr>
                <w:sz w:val="24"/>
                <w:szCs w:val="24"/>
              </w:rPr>
            </w:pPr>
            <w:r w:rsidRPr="00CD1704">
              <w:rPr>
                <w:sz w:val="24"/>
                <w:szCs w:val="24"/>
              </w:rPr>
              <w:t>Место отбора</w:t>
            </w:r>
          </w:p>
        </w:tc>
        <w:tc>
          <w:tcPr>
            <w:tcW w:w="992" w:type="dxa"/>
          </w:tcPr>
          <w:p w:rsidR="00E54F60" w:rsidRPr="00CD1704" w:rsidRDefault="00E54F60" w:rsidP="001C1531">
            <w:pPr>
              <w:ind w:firstLine="0"/>
              <w:rPr>
                <w:sz w:val="24"/>
                <w:szCs w:val="24"/>
              </w:rPr>
            </w:pPr>
            <w:r w:rsidRPr="00CD1704">
              <w:rPr>
                <w:sz w:val="24"/>
                <w:szCs w:val="24"/>
                <w:vertAlign w:val="superscript"/>
                <w:lang w:val="en-US"/>
              </w:rPr>
              <w:t>137</w:t>
            </w:r>
            <w:r w:rsidRPr="00CD1704">
              <w:rPr>
                <w:sz w:val="24"/>
                <w:szCs w:val="24"/>
                <w:lang w:val="en-US"/>
              </w:rPr>
              <w:t xml:space="preserve">Cs </w:t>
            </w:r>
          </w:p>
        </w:tc>
        <w:tc>
          <w:tcPr>
            <w:tcW w:w="992" w:type="dxa"/>
          </w:tcPr>
          <w:p w:rsidR="00E54F60" w:rsidRPr="00CD1704" w:rsidRDefault="00E54F60" w:rsidP="001C1531">
            <w:pPr>
              <w:ind w:firstLine="0"/>
              <w:rPr>
                <w:sz w:val="24"/>
                <w:szCs w:val="24"/>
              </w:rPr>
            </w:pPr>
            <w:r w:rsidRPr="00CD1704">
              <w:rPr>
                <w:sz w:val="24"/>
                <w:szCs w:val="24"/>
                <w:lang w:val="en-US"/>
              </w:rPr>
              <w:t>Pb</w:t>
            </w:r>
          </w:p>
        </w:tc>
        <w:tc>
          <w:tcPr>
            <w:tcW w:w="993" w:type="dxa"/>
          </w:tcPr>
          <w:p w:rsidR="00E54F60" w:rsidRPr="00CD1704" w:rsidRDefault="00E54F60" w:rsidP="001C1531">
            <w:pPr>
              <w:ind w:firstLine="0"/>
              <w:rPr>
                <w:sz w:val="24"/>
                <w:szCs w:val="24"/>
                <w:lang w:val="en-US"/>
              </w:rPr>
            </w:pPr>
            <w:r w:rsidRPr="00CD1704">
              <w:rPr>
                <w:sz w:val="24"/>
                <w:szCs w:val="24"/>
                <w:lang w:val="en-US"/>
              </w:rPr>
              <w:t>Cd</w:t>
            </w:r>
          </w:p>
        </w:tc>
        <w:tc>
          <w:tcPr>
            <w:tcW w:w="992" w:type="dxa"/>
          </w:tcPr>
          <w:p w:rsidR="00E54F60" w:rsidRPr="00CD1704" w:rsidRDefault="00E54F60" w:rsidP="001C1531">
            <w:pPr>
              <w:ind w:firstLine="0"/>
              <w:rPr>
                <w:sz w:val="24"/>
                <w:szCs w:val="24"/>
              </w:rPr>
            </w:pPr>
            <w:r w:rsidRPr="00CD1704">
              <w:rPr>
                <w:sz w:val="24"/>
                <w:szCs w:val="24"/>
                <w:lang w:val="en-US"/>
              </w:rPr>
              <w:t>As</w:t>
            </w:r>
          </w:p>
        </w:tc>
      </w:tr>
      <w:tr w:rsidR="00E54F60" w:rsidRPr="00694192" w:rsidTr="00D24BE2">
        <w:tc>
          <w:tcPr>
            <w:tcW w:w="2819" w:type="dxa"/>
          </w:tcPr>
          <w:p w:rsidR="00E54F60" w:rsidRPr="00CD1704" w:rsidRDefault="00E54F60" w:rsidP="001C1531">
            <w:pPr>
              <w:ind w:firstLine="0"/>
              <w:rPr>
                <w:sz w:val="24"/>
                <w:szCs w:val="24"/>
              </w:rPr>
            </w:pPr>
            <w:r w:rsidRPr="00CD1704">
              <w:rPr>
                <w:sz w:val="24"/>
                <w:szCs w:val="24"/>
              </w:rPr>
              <w:t>ПДК</w:t>
            </w:r>
          </w:p>
        </w:tc>
        <w:tc>
          <w:tcPr>
            <w:tcW w:w="2676" w:type="dxa"/>
          </w:tcPr>
          <w:p w:rsidR="00E54F60" w:rsidRPr="00CD1704" w:rsidRDefault="00E54F60" w:rsidP="001C1531">
            <w:pPr>
              <w:ind w:firstLine="0"/>
              <w:rPr>
                <w:sz w:val="24"/>
                <w:szCs w:val="24"/>
              </w:rPr>
            </w:pPr>
          </w:p>
        </w:tc>
        <w:tc>
          <w:tcPr>
            <w:tcW w:w="992" w:type="dxa"/>
          </w:tcPr>
          <w:p w:rsidR="00E54F60" w:rsidRPr="00CD1704" w:rsidRDefault="00E54F60" w:rsidP="001C1531">
            <w:pPr>
              <w:ind w:firstLine="0"/>
              <w:rPr>
                <w:sz w:val="24"/>
                <w:szCs w:val="24"/>
              </w:rPr>
            </w:pPr>
          </w:p>
        </w:tc>
        <w:tc>
          <w:tcPr>
            <w:tcW w:w="992" w:type="dxa"/>
          </w:tcPr>
          <w:p w:rsidR="00E54F60" w:rsidRPr="00CD1704" w:rsidRDefault="00E54F60" w:rsidP="001C1531">
            <w:pPr>
              <w:ind w:firstLine="0"/>
              <w:rPr>
                <w:sz w:val="24"/>
                <w:szCs w:val="24"/>
              </w:rPr>
            </w:pPr>
            <w:r w:rsidRPr="00CD1704">
              <w:rPr>
                <w:sz w:val="24"/>
                <w:szCs w:val="24"/>
              </w:rPr>
              <w:t>0,5</w:t>
            </w:r>
          </w:p>
        </w:tc>
        <w:tc>
          <w:tcPr>
            <w:tcW w:w="993" w:type="dxa"/>
          </w:tcPr>
          <w:p w:rsidR="00E54F60" w:rsidRPr="00CD1704" w:rsidRDefault="00E54F60" w:rsidP="001C1531">
            <w:pPr>
              <w:ind w:firstLine="0"/>
              <w:rPr>
                <w:sz w:val="24"/>
                <w:szCs w:val="24"/>
              </w:rPr>
            </w:pPr>
            <w:r w:rsidRPr="00CD1704">
              <w:rPr>
                <w:sz w:val="24"/>
                <w:szCs w:val="24"/>
              </w:rPr>
              <w:t>0,5</w:t>
            </w:r>
          </w:p>
        </w:tc>
        <w:tc>
          <w:tcPr>
            <w:tcW w:w="992" w:type="dxa"/>
          </w:tcPr>
          <w:p w:rsidR="00E54F60" w:rsidRPr="00CD1704" w:rsidRDefault="00E54F60" w:rsidP="001C1531">
            <w:pPr>
              <w:ind w:firstLine="0"/>
              <w:rPr>
                <w:sz w:val="24"/>
                <w:szCs w:val="24"/>
              </w:rPr>
            </w:pPr>
            <w:r w:rsidRPr="00CD1704">
              <w:rPr>
                <w:sz w:val="24"/>
                <w:szCs w:val="24"/>
              </w:rPr>
              <w:t>0,1</w:t>
            </w:r>
          </w:p>
        </w:tc>
      </w:tr>
      <w:tr w:rsidR="00E54F60" w:rsidRPr="00694192" w:rsidTr="00D24BE2">
        <w:tc>
          <w:tcPr>
            <w:tcW w:w="2819" w:type="dxa"/>
          </w:tcPr>
          <w:p w:rsidR="00E54F60" w:rsidRPr="00EB2711" w:rsidRDefault="00E54F60" w:rsidP="001C1531">
            <w:pPr>
              <w:ind w:firstLine="0"/>
              <w:rPr>
                <w:sz w:val="24"/>
                <w:szCs w:val="24"/>
                <w:lang w:val="en-US"/>
              </w:rPr>
            </w:pPr>
            <w:r w:rsidRPr="00EB2711">
              <w:rPr>
                <w:sz w:val="24"/>
                <w:szCs w:val="24"/>
              </w:rPr>
              <w:t>Сыроежкафиолетово</w:t>
            </w:r>
            <w:r w:rsidRPr="00EB2711">
              <w:rPr>
                <w:sz w:val="24"/>
                <w:szCs w:val="24"/>
                <w:lang w:val="en-US"/>
              </w:rPr>
              <w:t>-</w:t>
            </w:r>
            <w:r w:rsidRPr="00EB2711">
              <w:rPr>
                <w:sz w:val="24"/>
                <w:szCs w:val="24"/>
              </w:rPr>
              <w:t>зелёная</w:t>
            </w:r>
          </w:p>
        </w:tc>
        <w:tc>
          <w:tcPr>
            <w:tcW w:w="2676" w:type="dxa"/>
          </w:tcPr>
          <w:p w:rsidR="00E54F60" w:rsidRPr="00CD1704" w:rsidRDefault="00E54F60" w:rsidP="001C1531">
            <w:pPr>
              <w:ind w:firstLine="0"/>
              <w:rPr>
                <w:sz w:val="24"/>
                <w:szCs w:val="24"/>
              </w:rPr>
            </w:pPr>
            <w:r>
              <w:rPr>
                <w:sz w:val="24"/>
                <w:szCs w:val="24"/>
              </w:rPr>
              <w:t>участок Монтайтас</w:t>
            </w:r>
          </w:p>
        </w:tc>
        <w:tc>
          <w:tcPr>
            <w:tcW w:w="992" w:type="dxa"/>
          </w:tcPr>
          <w:p w:rsidR="00E54F60" w:rsidRPr="00CD1704" w:rsidRDefault="00E54F60" w:rsidP="001C1531">
            <w:pPr>
              <w:ind w:firstLine="0"/>
              <w:rPr>
                <w:sz w:val="24"/>
                <w:szCs w:val="24"/>
              </w:rPr>
            </w:pPr>
            <w:r w:rsidRPr="00CD1704">
              <w:rPr>
                <w:sz w:val="24"/>
                <w:szCs w:val="24"/>
              </w:rPr>
              <w:t>1,78</w:t>
            </w:r>
          </w:p>
        </w:tc>
        <w:tc>
          <w:tcPr>
            <w:tcW w:w="992" w:type="dxa"/>
          </w:tcPr>
          <w:p w:rsidR="00E54F60" w:rsidRPr="00CD1704" w:rsidRDefault="00E54F60" w:rsidP="001C1531">
            <w:pPr>
              <w:ind w:firstLine="0"/>
              <w:rPr>
                <w:sz w:val="24"/>
                <w:szCs w:val="24"/>
              </w:rPr>
            </w:pPr>
            <w:r w:rsidRPr="00CD1704">
              <w:rPr>
                <w:sz w:val="24"/>
                <w:szCs w:val="24"/>
              </w:rPr>
              <w:t>0,02</w:t>
            </w:r>
          </w:p>
        </w:tc>
        <w:tc>
          <w:tcPr>
            <w:tcW w:w="993" w:type="dxa"/>
          </w:tcPr>
          <w:p w:rsidR="00E54F60" w:rsidRPr="00CD1704" w:rsidRDefault="00E54F60" w:rsidP="001C1531">
            <w:pPr>
              <w:ind w:firstLine="0"/>
              <w:rPr>
                <w:sz w:val="24"/>
                <w:szCs w:val="24"/>
              </w:rPr>
            </w:pPr>
            <w:r w:rsidRPr="00CD1704">
              <w:rPr>
                <w:sz w:val="24"/>
                <w:szCs w:val="24"/>
              </w:rPr>
              <w:t>0,01</w:t>
            </w:r>
          </w:p>
        </w:tc>
        <w:tc>
          <w:tcPr>
            <w:tcW w:w="992" w:type="dxa"/>
          </w:tcPr>
          <w:p w:rsidR="00E54F60" w:rsidRPr="00CD1704" w:rsidRDefault="00E54F60" w:rsidP="001C1531">
            <w:pPr>
              <w:ind w:firstLine="0"/>
              <w:rPr>
                <w:sz w:val="24"/>
                <w:szCs w:val="24"/>
              </w:rPr>
            </w:pPr>
            <w:r w:rsidRPr="00CD1704">
              <w:rPr>
                <w:sz w:val="24"/>
                <w:szCs w:val="24"/>
              </w:rPr>
              <w:t>-</w:t>
            </w:r>
          </w:p>
        </w:tc>
      </w:tr>
      <w:tr w:rsidR="00E54F60" w:rsidRPr="00694192" w:rsidTr="00D24BE2">
        <w:tc>
          <w:tcPr>
            <w:tcW w:w="2819" w:type="dxa"/>
          </w:tcPr>
          <w:p w:rsidR="00E54F60" w:rsidRPr="00EB2711" w:rsidRDefault="00E54F60" w:rsidP="001C1531">
            <w:pPr>
              <w:ind w:firstLine="0"/>
              <w:rPr>
                <w:sz w:val="24"/>
                <w:szCs w:val="24"/>
              </w:rPr>
            </w:pPr>
            <w:r w:rsidRPr="00EB2711">
              <w:rPr>
                <w:sz w:val="24"/>
                <w:szCs w:val="24"/>
              </w:rPr>
              <w:t xml:space="preserve">Шампиньон полевой </w:t>
            </w:r>
          </w:p>
        </w:tc>
        <w:tc>
          <w:tcPr>
            <w:tcW w:w="2676" w:type="dxa"/>
          </w:tcPr>
          <w:p w:rsidR="00E54F60" w:rsidRPr="00CD1704" w:rsidRDefault="00E54F60" w:rsidP="001C1531">
            <w:pPr>
              <w:ind w:firstLine="0"/>
              <w:rPr>
                <w:sz w:val="24"/>
                <w:szCs w:val="24"/>
              </w:rPr>
            </w:pPr>
            <w:r>
              <w:rPr>
                <w:sz w:val="24"/>
                <w:szCs w:val="24"/>
              </w:rPr>
              <w:t>участок Задарья</w:t>
            </w:r>
          </w:p>
        </w:tc>
        <w:tc>
          <w:tcPr>
            <w:tcW w:w="992" w:type="dxa"/>
          </w:tcPr>
          <w:p w:rsidR="00E54F60" w:rsidRPr="00CD1704" w:rsidRDefault="00E54F60" w:rsidP="001C1531">
            <w:pPr>
              <w:ind w:firstLine="0"/>
              <w:rPr>
                <w:sz w:val="24"/>
                <w:szCs w:val="24"/>
              </w:rPr>
            </w:pPr>
            <w:r w:rsidRPr="00CD1704">
              <w:rPr>
                <w:sz w:val="24"/>
                <w:szCs w:val="24"/>
              </w:rPr>
              <w:t>1,8</w:t>
            </w:r>
          </w:p>
        </w:tc>
        <w:tc>
          <w:tcPr>
            <w:tcW w:w="992" w:type="dxa"/>
          </w:tcPr>
          <w:p w:rsidR="00E54F60" w:rsidRPr="00CD1704" w:rsidRDefault="00E54F60" w:rsidP="001C1531">
            <w:pPr>
              <w:ind w:firstLine="0"/>
              <w:rPr>
                <w:sz w:val="24"/>
                <w:szCs w:val="24"/>
              </w:rPr>
            </w:pPr>
            <w:r w:rsidRPr="00CD1704">
              <w:rPr>
                <w:sz w:val="24"/>
                <w:szCs w:val="24"/>
              </w:rPr>
              <w:t>0,03</w:t>
            </w:r>
          </w:p>
        </w:tc>
        <w:tc>
          <w:tcPr>
            <w:tcW w:w="993" w:type="dxa"/>
          </w:tcPr>
          <w:p w:rsidR="00E54F60" w:rsidRPr="00CD1704" w:rsidRDefault="00E54F60" w:rsidP="001C1531">
            <w:pPr>
              <w:ind w:firstLine="0"/>
              <w:rPr>
                <w:sz w:val="24"/>
                <w:szCs w:val="24"/>
              </w:rPr>
            </w:pPr>
            <w:r w:rsidRPr="00CD1704">
              <w:rPr>
                <w:sz w:val="24"/>
                <w:szCs w:val="24"/>
              </w:rPr>
              <w:t>0,01</w:t>
            </w:r>
          </w:p>
        </w:tc>
        <w:tc>
          <w:tcPr>
            <w:tcW w:w="992" w:type="dxa"/>
          </w:tcPr>
          <w:p w:rsidR="00E54F60" w:rsidRPr="00CD1704" w:rsidRDefault="00E54F60" w:rsidP="001C1531">
            <w:pPr>
              <w:ind w:firstLine="0"/>
              <w:rPr>
                <w:sz w:val="24"/>
                <w:szCs w:val="24"/>
              </w:rPr>
            </w:pPr>
            <w:r w:rsidRPr="00CD1704">
              <w:rPr>
                <w:sz w:val="24"/>
                <w:szCs w:val="24"/>
              </w:rPr>
              <w:t>-</w:t>
            </w:r>
          </w:p>
        </w:tc>
      </w:tr>
    </w:tbl>
    <w:p w:rsidR="00E54F60" w:rsidRDefault="00E54F60" w:rsidP="00E54F60"/>
    <w:p w:rsidR="00416098" w:rsidRPr="004F7D98" w:rsidRDefault="00416098" w:rsidP="00416098">
      <w:pPr>
        <w:spacing w:line="360" w:lineRule="auto"/>
        <w:ind w:firstLine="0"/>
        <w:rPr>
          <w:sz w:val="24"/>
          <w:szCs w:val="24"/>
        </w:rPr>
      </w:pPr>
      <w:r w:rsidRPr="004B416A">
        <w:rPr>
          <w:bCs/>
          <w:sz w:val="24"/>
          <w:szCs w:val="24"/>
        </w:rPr>
        <w:t xml:space="preserve">Установлено среднее содержание </w:t>
      </w:r>
      <w:r w:rsidRPr="004B416A">
        <w:rPr>
          <w:bCs/>
          <w:sz w:val="24"/>
          <w:szCs w:val="24"/>
          <w:vertAlign w:val="superscript"/>
        </w:rPr>
        <w:t>137</w:t>
      </w:r>
      <w:r w:rsidRPr="004B416A">
        <w:rPr>
          <w:bCs/>
          <w:sz w:val="24"/>
          <w:szCs w:val="24"/>
        </w:rPr>
        <w:t xml:space="preserve">Cs в почве - 1,32 Бк/кг. </w:t>
      </w:r>
      <w:r>
        <w:rPr>
          <w:bCs/>
          <w:sz w:val="24"/>
          <w:szCs w:val="24"/>
        </w:rPr>
        <w:t>Показано, что б</w:t>
      </w:r>
      <w:r w:rsidRPr="004B416A">
        <w:rPr>
          <w:bCs/>
          <w:sz w:val="24"/>
          <w:szCs w:val="24"/>
        </w:rPr>
        <w:t>ольше всего радионуклидов стронция и цезия поглощают и накапливают лиственные древесные растения.</w:t>
      </w:r>
      <w:r>
        <w:rPr>
          <w:bCs/>
          <w:sz w:val="24"/>
          <w:szCs w:val="24"/>
        </w:rPr>
        <w:t xml:space="preserve"> </w:t>
      </w:r>
    </w:p>
    <w:p w:rsidR="00E54F60" w:rsidRPr="008A46C3" w:rsidRDefault="00E54F60" w:rsidP="00357D0B">
      <w:pPr>
        <w:ind w:firstLine="0"/>
        <w:rPr>
          <w:sz w:val="24"/>
          <w:szCs w:val="24"/>
        </w:rPr>
      </w:pPr>
      <w:r w:rsidRPr="008A46C3">
        <w:rPr>
          <w:sz w:val="24"/>
          <w:szCs w:val="24"/>
        </w:rPr>
        <w:t>Таблица</w:t>
      </w:r>
      <w:r w:rsidR="00442EF6">
        <w:rPr>
          <w:sz w:val="24"/>
          <w:szCs w:val="24"/>
          <w:lang w:val="kk-KZ"/>
        </w:rPr>
        <w:t xml:space="preserve"> 10</w:t>
      </w:r>
      <w:r w:rsidRPr="008A46C3">
        <w:rPr>
          <w:sz w:val="24"/>
          <w:szCs w:val="24"/>
        </w:rPr>
        <w:t xml:space="preserve"> – Показатели экологической безопасности съедобных грибов </w:t>
      </w:r>
      <w:r>
        <w:rPr>
          <w:sz w:val="24"/>
          <w:szCs w:val="24"/>
        </w:rPr>
        <w:t>Акмолинской</w:t>
      </w:r>
      <w:r w:rsidRPr="008A46C3">
        <w:rPr>
          <w:sz w:val="24"/>
          <w:szCs w:val="24"/>
        </w:rPr>
        <w:t xml:space="preserve"> области</w:t>
      </w:r>
      <w:r>
        <w:rPr>
          <w:sz w:val="24"/>
          <w:szCs w:val="24"/>
        </w:rPr>
        <w:t xml:space="preserve"> (Бармашинский (кв. 158, 159), Каражарский (кв. 50) лесхозы)</w:t>
      </w:r>
    </w:p>
    <w:tbl>
      <w:tblPr>
        <w:tblStyle w:val="aa"/>
        <w:tblW w:w="0" w:type="auto"/>
        <w:tblLayout w:type="fixed"/>
        <w:tblLook w:val="04A0"/>
      </w:tblPr>
      <w:tblGrid>
        <w:gridCol w:w="2819"/>
        <w:gridCol w:w="3243"/>
        <w:gridCol w:w="850"/>
        <w:gridCol w:w="851"/>
        <w:gridCol w:w="850"/>
        <w:gridCol w:w="851"/>
      </w:tblGrid>
      <w:tr w:rsidR="00E54F60" w:rsidRPr="00694192" w:rsidTr="00D24BE2">
        <w:tc>
          <w:tcPr>
            <w:tcW w:w="2819" w:type="dxa"/>
          </w:tcPr>
          <w:p w:rsidR="00E54F60" w:rsidRPr="001C1531" w:rsidRDefault="00E54F60" w:rsidP="001C1531">
            <w:pPr>
              <w:ind w:firstLine="0"/>
              <w:jc w:val="center"/>
              <w:rPr>
                <w:sz w:val="24"/>
                <w:szCs w:val="24"/>
              </w:rPr>
            </w:pPr>
            <w:r w:rsidRPr="001C1531">
              <w:rPr>
                <w:sz w:val="24"/>
                <w:szCs w:val="24"/>
              </w:rPr>
              <w:t>Вид</w:t>
            </w:r>
          </w:p>
        </w:tc>
        <w:tc>
          <w:tcPr>
            <w:tcW w:w="3243" w:type="dxa"/>
          </w:tcPr>
          <w:p w:rsidR="00E54F60" w:rsidRPr="001C1531" w:rsidRDefault="00E54F60" w:rsidP="001C1531">
            <w:pPr>
              <w:ind w:firstLine="0"/>
              <w:jc w:val="center"/>
              <w:rPr>
                <w:sz w:val="24"/>
                <w:szCs w:val="24"/>
              </w:rPr>
            </w:pPr>
            <w:r w:rsidRPr="001C1531">
              <w:rPr>
                <w:sz w:val="24"/>
                <w:szCs w:val="24"/>
              </w:rPr>
              <w:t>Место отбора</w:t>
            </w:r>
          </w:p>
        </w:tc>
        <w:tc>
          <w:tcPr>
            <w:tcW w:w="850" w:type="dxa"/>
          </w:tcPr>
          <w:p w:rsidR="00E54F60" w:rsidRPr="001C1531" w:rsidRDefault="00E54F60" w:rsidP="001C1531">
            <w:pPr>
              <w:ind w:firstLine="0"/>
              <w:rPr>
                <w:sz w:val="24"/>
                <w:szCs w:val="24"/>
              </w:rPr>
            </w:pPr>
            <w:r w:rsidRPr="001C1531">
              <w:rPr>
                <w:sz w:val="24"/>
                <w:szCs w:val="24"/>
                <w:vertAlign w:val="superscript"/>
              </w:rPr>
              <w:t>137</w:t>
            </w:r>
            <w:r w:rsidRPr="001C1531">
              <w:rPr>
                <w:sz w:val="24"/>
                <w:szCs w:val="24"/>
                <w:lang w:val="en-US"/>
              </w:rPr>
              <w:t>Cs</w:t>
            </w:r>
          </w:p>
        </w:tc>
        <w:tc>
          <w:tcPr>
            <w:tcW w:w="851" w:type="dxa"/>
          </w:tcPr>
          <w:p w:rsidR="00E54F60" w:rsidRPr="001C1531" w:rsidRDefault="00E54F60" w:rsidP="001C1531">
            <w:pPr>
              <w:ind w:firstLine="0"/>
              <w:rPr>
                <w:sz w:val="24"/>
                <w:szCs w:val="24"/>
              </w:rPr>
            </w:pPr>
            <w:r w:rsidRPr="001C1531">
              <w:rPr>
                <w:sz w:val="24"/>
                <w:szCs w:val="24"/>
                <w:lang w:val="en-US"/>
              </w:rPr>
              <w:t>Pb</w:t>
            </w:r>
          </w:p>
        </w:tc>
        <w:tc>
          <w:tcPr>
            <w:tcW w:w="850" w:type="dxa"/>
          </w:tcPr>
          <w:p w:rsidR="00E54F60" w:rsidRPr="001C1531" w:rsidRDefault="00E54F60" w:rsidP="001C1531">
            <w:pPr>
              <w:ind w:firstLine="0"/>
              <w:rPr>
                <w:sz w:val="24"/>
                <w:szCs w:val="24"/>
              </w:rPr>
            </w:pPr>
            <w:r w:rsidRPr="001C1531">
              <w:rPr>
                <w:sz w:val="24"/>
                <w:szCs w:val="24"/>
                <w:lang w:val="en-US"/>
              </w:rPr>
              <w:t>Cd</w:t>
            </w:r>
          </w:p>
        </w:tc>
        <w:tc>
          <w:tcPr>
            <w:tcW w:w="851" w:type="dxa"/>
          </w:tcPr>
          <w:p w:rsidR="00E54F60" w:rsidRPr="001C1531" w:rsidRDefault="00E54F60" w:rsidP="001C1531">
            <w:pPr>
              <w:ind w:firstLine="0"/>
              <w:rPr>
                <w:sz w:val="24"/>
                <w:szCs w:val="24"/>
              </w:rPr>
            </w:pPr>
            <w:r w:rsidRPr="001C1531">
              <w:rPr>
                <w:sz w:val="24"/>
                <w:szCs w:val="24"/>
                <w:lang w:val="en-US"/>
              </w:rPr>
              <w:t>As</w:t>
            </w:r>
          </w:p>
        </w:tc>
      </w:tr>
      <w:tr w:rsidR="00E54F60" w:rsidRPr="00694192" w:rsidTr="00D24BE2">
        <w:tc>
          <w:tcPr>
            <w:tcW w:w="2819" w:type="dxa"/>
          </w:tcPr>
          <w:p w:rsidR="00E54F60" w:rsidRPr="001C1531" w:rsidRDefault="00E54F60" w:rsidP="001C1531">
            <w:pPr>
              <w:ind w:firstLine="0"/>
              <w:rPr>
                <w:sz w:val="24"/>
                <w:szCs w:val="24"/>
              </w:rPr>
            </w:pPr>
            <w:r w:rsidRPr="001C1531">
              <w:rPr>
                <w:sz w:val="24"/>
                <w:szCs w:val="24"/>
              </w:rPr>
              <w:t>ПДК</w:t>
            </w:r>
          </w:p>
        </w:tc>
        <w:tc>
          <w:tcPr>
            <w:tcW w:w="3243" w:type="dxa"/>
          </w:tcPr>
          <w:p w:rsidR="00E54F60" w:rsidRPr="001C1531" w:rsidRDefault="00E54F60" w:rsidP="001C1531">
            <w:pPr>
              <w:ind w:firstLine="0"/>
              <w:rPr>
                <w:sz w:val="24"/>
                <w:szCs w:val="24"/>
              </w:rPr>
            </w:pPr>
          </w:p>
        </w:tc>
        <w:tc>
          <w:tcPr>
            <w:tcW w:w="850" w:type="dxa"/>
          </w:tcPr>
          <w:p w:rsidR="00E54F60" w:rsidRPr="001C1531" w:rsidRDefault="00E54F60" w:rsidP="001C1531">
            <w:pPr>
              <w:ind w:firstLine="0"/>
              <w:rPr>
                <w:sz w:val="24"/>
                <w:szCs w:val="24"/>
              </w:rPr>
            </w:pPr>
          </w:p>
        </w:tc>
        <w:tc>
          <w:tcPr>
            <w:tcW w:w="851" w:type="dxa"/>
          </w:tcPr>
          <w:p w:rsidR="00E54F60" w:rsidRPr="001C1531" w:rsidRDefault="00E54F60" w:rsidP="001C1531">
            <w:pPr>
              <w:ind w:firstLine="0"/>
              <w:rPr>
                <w:sz w:val="24"/>
                <w:szCs w:val="24"/>
              </w:rPr>
            </w:pPr>
            <w:r w:rsidRPr="001C1531">
              <w:rPr>
                <w:sz w:val="24"/>
                <w:szCs w:val="24"/>
              </w:rPr>
              <w:t>0,5</w:t>
            </w:r>
          </w:p>
        </w:tc>
        <w:tc>
          <w:tcPr>
            <w:tcW w:w="850" w:type="dxa"/>
          </w:tcPr>
          <w:p w:rsidR="00E54F60" w:rsidRPr="001C1531" w:rsidRDefault="00E54F60" w:rsidP="001C1531">
            <w:pPr>
              <w:ind w:firstLine="0"/>
              <w:rPr>
                <w:sz w:val="24"/>
                <w:szCs w:val="24"/>
              </w:rPr>
            </w:pPr>
            <w:r w:rsidRPr="001C1531">
              <w:rPr>
                <w:sz w:val="24"/>
                <w:szCs w:val="24"/>
              </w:rPr>
              <w:t>0,5</w:t>
            </w:r>
          </w:p>
        </w:tc>
        <w:tc>
          <w:tcPr>
            <w:tcW w:w="851" w:type="dxa"/>
          </w:tcPr>
          <w:p w:rsidR="00E54F60" w:rsidRPr="001C1531" w:rsidRDefault="00E54F60" w:rsidP="001C1531">
            <w:pPr>
              <w:ind w:firstLine="0"/>
              <w:rPr>
                <w:sz w:val="24"/>
                <w:szCs w:val="24"/>
              </w:rPr>
            </w:pPr>
            <w:r w:rsidRPr="001C1531">
              <w:rPr>
                <w:sz w:val="24"/>
                <w:szCs w:val="24"/>
              </w:rPr>
              <w:t>0,1</w:t>
            </w:r>
          </w:p>
        </w:tc>
      </w:tr>
      <w:tr w:rsidR="00E54F60" w:rsidRPr="00694192" w:rsidTr="00D24BE2">
        <w:tc>
          <w:tcPr>
            <w:tcW w:w="2819" w:type="dxa"/>
          </w:tcPr>
          <w:p w:rsidR="00E54F60" w:rsidRPr="001C1531" w:rsidRDefault="00E54F60" w:rsidP="001C1531">
            <w:pPr>
              <w:ind w:firstLine="0"/>
              <w:rPr>
                <w:sz w:val="24"/>
                <w:szCs w:val="24"/>
              </w:rPr>
            </w:pPr>
            <w:r w:rsidRPr="001C1531">
              <w:rPr>
                <w:sz w:val="24"/>
                <w:szCs w:val="24"/>
              </w:rPr>
              <w:t>Белый гриб (Боровик)</w:t>
            </w:r>
          </w:p>
        </w:tc>
        <w:tc>
          <w:tcPr>
            <w:tcW w:w="3243" w:type="dxa"/>
          </w:tcPr>
          <w:p w:rsidR="00E54F60" w:rsidRPr="001C1531" w:rsidRDefault="00E54F60" w:rsidP="001C1531">
            <w:pPr>
              <w:ind w:firstLine="0"/>
              <w:rPr>
                <w:sz w:val="24"/>
                <w:szCs w:val="24"/>
              </w:rPr>
            </w:pPr>
            <w:r w:rsidRPr="001C1531">
              <w:rPr>
                <w:sz w:val="24"/>
                <w:szCs w:val="24"/>
              </w:rPr>
              <w:t>кв.158, выдел 4</w:t>
            </w:r>
          </w:p>
        </w:tc>
        <w:tc>
          <w:tcPr>
            <w:tcW w:w="850" w:type="dxa"/>
          </w:tcPr>
          <w:p w:rsidR="00E54F60" w:rsidRPr="001C1531" w:rsidRDefault="00E54F60" w:rsidP="001C1531">
            <w:pPr>
              <w:ind w:firstLine="0"/>
              <w:rPr>
                <w:sz w:val="24"/>
                <w:szCs w:val="24"/>
              </w:rPr>
            </w:pPr>
            <w:r w:rsidRPr="001C1531">
              <w:rPr>
                <w:sz w:val="24"/>
                <w:szCs w:val="24"/>
              </w:rPr>
              <w:t>11,63</w:t>
            </w:r>
          </w:p>
        </w:tc>
        <w:tc>
          <w:tcPr>
            <w:tcW w:w="851" w:type="dxa"/>
          </w:tcPr>
          <w:p w:rsidR="00E54F60" w:rsidRPr="001C1531" w:rsidRDefault="00E54F60" w:rsidP="001C1531">
            <w:pPr>
              <w:ind w:firstLine="0"/>
              <w:rPr>
                <w:sz w:val="24"/>
                <w:szCs w:val="24"/>
              </w:rPr>
            </w:pPr>
            <w:r w:rsidRPr="001C1531">
              <w:rPr>
                <w:sz w:val="24"/>
                <w:szCs w:val="24"/>
              </w:rPr>
              <w:t>-</w:t>
            </w:r>
          </w:p>
        </w:tc>
        <w:tc>
          <w:tcPr>
            <w:tcW w:w="850" w:type="dxa"/>
          </w:tcPr>
          <w:p w:rsidR="00E54F60" w:rsidRPr="001C1531" w:rsidRDefault="00E54F60" w:rsidP="001C1531">
            <w:pPr>
              <w:ind w:firstLine="0"/>
              <w:rPr>
                <w:sz w:val="24"/>
                <w:szCs w:val="24"/>
              </w:rPr>
            </w:pPr>
            <w:r w:rsidRPr="001C1531">
              <w:rPr>
                <w:sz w:val="24"/>
                <w:szCs w:val="24"/>
              </w:rPr>
              <w:t>0,009</w:t>
            </w:r>
          </w:p>
        </w:tc>
        <w:tc>
          <w:tcPr>
            <w:tcW w:w="851"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819" w:type="dxa"/>
          </w:tcPr>
          <w:p w:rsidR="00E54F60" w:rsidRPr="001C1531" w:rsidRDefault="00E54F60" w:rsidP="001C1531">
            <w:pPr>
              <w:ind w:firstLine="0"/>
              <w:rPr>
                <w:bCs/>
                <w:sz w:val="24"/>
                <w:szCs w:val="24"/>
                <w:shd w:val="clear" w:color="auto" w:fill="FFFFFF"/>
              </w:rPr>
            </w:pPr>
            <w:r w:rsidRPr="001C1531">
              <w:rPr>
                <w:iCs/>
                <w:sz w:val="24"/>
                <w:szCs w:val="24"/>
              </w:rPr>
              <w:t xml:space="preserve">Груздь настоящий </w:t>
            </w:r>
          </w:p>
        </w:tc>
        <w:tc>
          <w:tcPr>
            <w:tcW w:w="3243" w:type="dxa"/>
          </w:tcPr>
          <w:p w:rsidR="00E54F60" w:rsidRPr="001C1531" w:rsidRDefault="00E54F60" w:rsidP="001C1531">
            <w:pPr>
              <w:ind w:firstLine="0"/>
              <w:rPr>
                <w:sz w:val="24"/>
                <w:szCs w:val="24"/>
              </w:rPr>
            </w:pPr>
            <w:r w:rsidRPr="001C1531">
              <w:rPr>
                <w:sz w:val="24"/>
                <w:szCs w:val="24"/>
              </w:rPr>
              <w:t>кв.158, выдел 4</w:t>
            </w:r>
          </w:p>
        </w:tc>
        <w:tc>
          <w:tcPr>
            <w:tcW w:w="850" w:type="dxa"/>
          </w:tcPr>
          <w:p w:rsidR="00E54F60" w:rsidRPr="001C1531" w:rsidRDefault="00E54F60" w:rsidP="001C1531">
            <w:pPr>
              <w:ind w:firstLine="0"/>
              <w:rPr>
                <w:sz w:val="24"/>
                <w:szCs w:val="24"/>
              </w:rPr>
            </w:pPr>
            <w:r w:rsidRPr="001C1531">
              <w:rPr>
                <w:sz w:val="24"/>
                <w:szCs w:val="24"/>
              </w:rPr>
              <w:t>4,09</w:t>
            </w:r>
          </w:p>
        </w:tc>
        <w:tc>
          <w:tcPr>
            <w:tcW w:w="851" w:type="dxa"/>
          </w:tcPr>
          <w:p w:rsidR="00E54F60" w:rsidRPr="001C1531" w:rsidRDefault="00E54F60" w:rsidP="001C1531">
            <w:pPr>
              <w:ind w:firstLine="0"/>
              <w:rPr>
                <w:sz w:val="24"/>
                <w:szCs w:val="24"/>
              </w:rPr>
            </w:pPr>
            <w:r w:rsidRPr="001C1531">
              <w:rPr>
                <w:sz w:val="24"/>
                <w:szCs w:val="24"/>
              </w:rPr>
              <w:t>0,02</w:t>
            </w:r>
          </w:p>
        </w:tc>
        <w:tc>
          <w:tcPr>
            <w:tcW w:w="850" w:type="dxa"/>
          </w:tcPr>
          <w:p w:rsidR="00E54F60" w:rsidRPr="001C1531" w:rsidRDefault="00E54F60" w:rsidP="001C1531">
            <w:pPr>
              <w:ind w:firstLine="0"/>
              <w:rPr>
                <w:sz w:val="24"/>
                <w:szCs w:val="24"/>
              </w:rPr>
            </w:pPr>
            <w:r w:rsidRPr="001C1531">
              <w:rPr>
                <w:sz w:val="24"/>
                <w:szCs w:val="24"/>
              </w:rPr>
              <w:t>0.009</w:t>
            </w:r>
          </w:p>
        </w:tc>
        <w:tc>
          <w:tcPr>
            <w:tcW w:w="851" w:type="dxa"/>
          </w:tcPr>
          <w:p w:rsidR="00E54F60" w:rsidRPr="001C1531" w:rsidRDefault="00E54F60" w:rsidP="001C1531">
            <w:pPr>
              <w:ind w:firstLine="0"/>
              <w:rPr>
                <w:sz w:val="24"/>
                <w:szCs w:val="24"/>
              </w:rPr>
            </w:pPr>
            <w:r w:rsidRPr="001C1531">
              <w:rPr>
                <w:sz w:val="24"/>
                <w:szCs w:val="24"/>
              </w:rPr>
              <w:t>0,08</w:t>
            </w:r>
          </w:p>
        </w:tc>
      </w:tr>
      <w:tr w:rsidR="00E54F60" w:rsidRPr="00694192" w:rsidTr="00D24BE2">
        <w:tc>
          <w:tcPr>
            <w:tcW w:w="2819" w:type="dxa"/>
          </w:tcPr>
          <w:p w:rsidR="00E54F60" w:rsidRPr="001C1531" w:rsidRDefault="00E54F60" w:rsidP="001C1531">
            <w:pPr>
              <w:shd w:val="clear" w:color="auto" w:fill="FFFFFF"/>
              <w:ind w:firstLine="0"/>
              <w:textAlignment w:val="baseline"/>
              <w:rPr>
                <w:sz w:val="24"/>
                <w:szCs w:val="24"/>
              </w:rPr>
            </w:pPr>
            <w:r w:rsidRPr="001C1531">
              <w:rPr>
                <w:bCs/>
                <w:sz w:val="24"/>
                <w:szCs w:val="24"/>
              </w:rPr>
              <w:t>Масленок обыкновенный </w:t>
            </w:r>
          </w:p>
        </w:tc>
        <w:tc>
          <w:tcPr>
            <w:tcW w:w="3243" w:type="dxa"/>
          </w:tcPr>
          <w:p w:rsidR="00E54F60" w:rsidRPr="001C1531" w:rsidRDefault="00E54F60" w:rsidP="001C1531">
            <w:pPr>
              <w:ind w:firstLine="0"/>
              <w:rPr>
                <w:sz w:val="24"/>
                <w:szCs w:val="24"/>
              </w:rPr>
            </w:pPr>
            <w:r w:rsidRPr="001C1531">
              <w:rPr>
                <w:sz w:val="24"/>
                <w:szCs w:val="24"/>
              </w:rPr>
              <w:t>кв.158, выдел 4</w:t>
            </w:r>
          </w:p>
        </w:tc>
        <w:tc>
          <w:tcPr>
            <w:tcW w:w="850" w:type="dxa"/>
          </w:tcPr>
          <w:p w:rsidR="00E54F60" w:rsidRPr="001C1531" w:rsidRDefault="00E54F60" w:rsidP="001C1531">
            <w:pPr>
              <w:ind w:firstLine="0"/>
              <w:rPr>
                <w:sz w:val="24"/>
                <w:szCs w:val="24"/>
              </w:rPr>
            </w:pPr>
            <w:r w:rsidRPr="001C1531">
              <w:rPr>
                <w:sz w:val="24"/>
                <w:szCs w:val="24"/>
              </w:rPr>
              <w:t>4,06</w:t>
            </w:r>
          </w:p>
        </w:tc>
        <w:tc>
          <w:tcPr>
            <w:tcW w:w="851" w:type="dxa"/>
          </w:tcPr>
          <w:p w:rsidR="00E54F60" w:rsidRPr="001C1531" w:rsidRDefault="00E54F60" w:rsidP="001C1531">
            <w:pPr>
              <w:ind w:firstLine="0"/>
              <w:rPr>
                <w:sz w:val="24"/>
                <w:szCs w:val="24"/>
              </w:rPr>
            </w:pPr>
            <w:r w:rsidRPr="001C1531">
              <w:rPr>
                <w:sz w:val="24"/>
                <w:szCs w:val="24"/>
              </w:rPr>
              <w:t>-</w:t>
            </w:r>
          </w:p>
        </w:tc>
        <w:tc>
          <w:tcPr>
            <w:tcW w:w="850" w:type="dxa"/>
          </w:tcPr>
          <w:p w:rsidR="00E54F60" w:rsidRPr="001C1531" w:rsidRDefault="00E54F60" w:rsidP="001C1531">
            <w:pPr>
              <w:ind w:firstLine="0"/>
              <w:rPr>
                <w:sz w:val="24"/>
                <w:szCs w:val="24"/>
              </w:rPr>
            </w:pPr>
            <w:r w:rsidRPr="001C1531">
              <w:rPr>
                <w:sz w:val="24"/>
                <w:szCs w:val="24"/>
              </w:rPr>
              <w:t>0,01</w:t>
            </w:r>
          </w:p>
        </w:tc>
        <w:tc>
          <w:tcPr>
            <w:tcW w:w="851" w:type="dxa"/>
          </w:tcPr>
          <w:p w:rsidR="00E54F60" w:rsidRPr="001C1531" w:rsidRDefault="00E54F60" w:rsidP="001C1531">
            <w:pPr>
              <w:ind w:firstLine="0"/>
              <w:rPr>
                <w:sz w:val="24"/>
                <w:szCs w:val="24"/>
              </w:rPr>
            </w:pPr>
            <w:r w:rsidRPr="001C1531">
              <w:rPr>
                <w:sz w:val="24"/>
                <w:szCs w:val="24"/>
              </w:rPr>
              <w:t>0,09</w:t>
            </w:r>
          </w:p>
        </w:tc>
      </w:tr>
      <w:tr w:rsidR="00E54F60" w:rsidRPr="00694192" w:rsidTr="00D24BE2">
        <w:tc>
          <w:tcPr>
            <w:tcW w:w="2819" w:type="dxa"/>
          </w:tcPr>
          <w:p w:rsidR="00E54F60" w:rsidRPr="001C1531" w:rsidRDefault="00E54F60" w:rsidP="001C1531">
            <w:pPr>
              <w:ind w:firstLine="0"/>
              <w:rPr>
                <w:b/>
                <w:sz w:val="24"/>
                <w:szCs w:val="24"/>
              </w:rPr>
            </w:pPr>
            <w:r w:rsidRPr="001C1531">
              <w:rPr>
                <w:rStyle w:val="ab"/>
                <w:b w:val="0"/>
                <w:sz w:val="24"/>
                <w:szCs w:val="24"/>
              </w:rPr>
              <w:t>Моховикжелто</w:t>
            </w:r>
            <w:r w:rsidRPr="001C1531">
              <w:rPr>
                <w:rStyle w:val="ab"/>
                <w:b w:val="0"/>
                <w:sz w:val="24"/>
                <w:szCs w:val="24"/>
                <w:lang w:val="en-US"/>
              </w:rPr>
              <w:t>-</w:t>
            </w:r>
            <w:r w:rsidRPr="001C1531">
              <w:rPr>
                <w:rStyle w:val="ab"/>
                <w:b w:val="0"/>
                <w:sz w:val="24"/>
                <w:szCs w:val="24"/>
              </w:rPr>
              <w:t>бурый</w:t>
            </w:r>
            <w:r w:rsidRPr="001C1531">
              <w:rPr>
                <w:b/>
                <w:sz w:val="24"/>
                <w:szCs w:val="24"/>
                <w:lang w:val="en-US"/>
              </w:rPr>
              <w:t> </w:t>
            </w:r>
          </w:p>
        </w:tc>
        <w:tc>
          <w:tcPr>
            <w:tcW w:w="3243" w:type="dxa"/>
          </w:tcPr>
          <w:p w:rsidR="00E54F60" w:rsidRPr="001C1531" w:rsidRDefault="00E54F60" w:rsidP="001C1531">
            <w:pPr>
              <w:ind w:firstLine="0"/>
              <w:rPr>
                <w:sz w:val="24"/>
                <w:szCs w:val="24"/>
              </w:rPr>
            </w:pPr>
            <w:r w:rsidRPr="001C1531">
              <w:rPr>
                <w:sz w:val="24"/>
                <w:szCs w:val="24"/>
              </w:rPr>
              <w:t>кв.50, выдел 7</w:t>
            </w:r>
          </w:p>
        </w:tc>
        <w:tc>
          <w:tcPr>
            <w:tcW w:w="850" w:type="dxa"/>
          </w:tcPr>
          <w:p w:rsidR="00E54F60" w:rsidRPr="001C1531" w:rsidRDefault="00E54F60" w:rsidP="001C1531">
            <w:pPr>
              <w:ind w:firstLine="0"/>
              <w:rPr>
                <w:sz w:val="24"/>
                <w:szCs w:val="24"/>
              </w:rPr>
            </w:pPr>
            <w:r w:rsidRPr="001C1531">
              <w:rPr>
                <w:sz w:val="24"/>
                <w:szCs w:val="24"/>
              </w:rPr>
              <w:t>8,4</w:t>
            </w:r>
          </w:p>
        </w:tc>
        <w:tc>
          <w:tcPr>
            <w:tcW w:w="851" w:type="dxa"/>
          </w:tcPr>
          <w:p w:rsidR="00E54F60" w:rsidRPr="001C1531" w:rsidRDefault="00E54F60" w:rsidP="001C1531">
            <w:pPr>
              <w:ind w:firstLine="0"/>
              <w:rPr>
                <w:sz w:val="24"/>
                <w:szCs w:val="24"/>
              </w:rPr>
            </w:pPr>
            <w:r w:rsidRPr="001C1531">
              <w:rPr>
                <w:sz w:val="24"/>
                <w:szCs w:val="24"/>
              </w:rPr>
              <w:t>-</w:t>
            </w:r>
          </w:p>
        </w:tc>
        <w:tc>
          <w:tcPr>
            <w:tcW w:w="850" w:type="dxa"/>
          </w:tcPr>
          <w:p w:rsidR="00E54F60" w:rsidRPr="001C1531" w:rsidRDefault="00E54F60" w:rsidP="001C1531">
            <w:pPr>
              <w:ind w:firstLine="0"/>
              <w:rPr>
                <w:sz w:val="24"/>
                <w:szCs w:val="24"/>
              </w:rPr>
            </w:pPr>
            <w:r w:rsidRPr="001C1531">
              <w:rPr>
                <w:sz w:val="24"/>
                <w:szCs w:val="24"/>
              </w:rPr>
              <w:t>-</w:t>
            </w:r>
          </w:p>
        </w:tc>
        <w:tc>
          <w:tcPr>
            <w:tcW w:w="851" w:type="dxa"/>
          </w:tcPr>
          <w:p w:rsidR="00E54F60" w:rsidRPr="001C1531" w:rsidRDefault="00E54F60" w:rsidP="001C1531">
            <w:pPr>
              <w:ind w:firstLine="0"/>
              <w:rPr>
                <w:sz w:val="24"/>
                <w:szCs w:val="24"/>
              </w:rPr>
            </w:pPr>
            <w:r w:rsidRPr="001C1531">
              <w:rPr>
                <w:sz w:val="24"/>
                <w:szCs w:val="24"/>
              </w:rPr>
              <w:t>-</w:t>
            </w:r>
          </w:p>
        </w:tc>
      </w:tr>
      <w:tr w:rsidR="00E54F60" w:rsidRPr="00694192" w:rsidTr="00D24BE2">
        <w:tc>
          <w:tcPr>
            <w:tcW w:w="2819" w:type="dxa"/>
          </w:tcPr>
          <w:p w:rsidR="00E54F60" w:rsidRPr="001C1531" w:rsidRDefault="00E54F60" w:rsidP="00416098">
            <w:pPr>
              <w:ind w:firstLine="0"/>
              <w:rPr>
                <w:sz w:val="24"/>
                <w:szCs w:val="24"/>
                <w:lang w:val="en-US"/>
              </w:rPr>
            </w:pPr>
            <w:r w:rsidRPr="001C1531">
              <w:rPr>
                <w:sz w:val="24"/>
                <w:szCs w:val="24"/>
              </w:rPr>
              <w:t>Подберезовик обыкн</w:t>
            </w:r>
            <w:r w:rsidR="00416098">
              <w:rPr>
                <w:sz w:val="24"/>
                <w:szCs w:val="24"/>
              </w:rPr>
              <w:t>.</w:t>
            </w:r>
            <w:r w:rsidRPr="001C1531">
              <w:rPr>
                <w:sz w:val="24"/>
                <w:szCs w:val="24"/>
              </w:rPr>
              <w:t xml:space="preserve"> </w:t>
            </w:r>
          </w:p>
        </w:tc>
        <w:tc>
          <w:tcPr>
            <w:tcW w:w="3243" w:type="dxa"/>
          </w:tcPr>
          <w:p w:rsidR="00E54F60" w:rsidRPr="001C1531" w:rsidRDefault="00E54F60" w:rsidP="001C1531">
            <w:pPr>
              <w:ind w:firstLine="0"/>
              <w:rPr>
                <w:sz w:val="24"/>
                <w:szCs w:val="24"/>
              </w:rPr>
            </w:pPr>
            <w:r w:rsidRPr="001C1531">
              <w:rPr>
                <w:sz w:val="24"/>
                <w:szCs w:val="24"/>
              </w:rPr>
              <w:t>кв.50, выдел 7</w:t>
            </w:r>
          </w:p>
        </w:tc>
        <w:tc>
          <w:tcPr>
            <w:tcW w:w="850" w:type="dxa"/>
          </w:tcPr>
          <w:p w:rsidR="00E54F60" w:rsidRPr="001C1531" w:rsidRDefault="00E54F60" w:rsidP="001C1531">
            <w:pPr>
              <w:ind w:firstLine="0"/>
              <w:rPr>
                <w:sz w:val="24"/>
                <w:szCs w:val="24"/>
              </w:rPr>
            </w:pPr>
            <w:r w:rsidRPr="001C1531">
              <w:rPr>
                <w:sz w:val="24"/>
                <w:szCs w:val="24"/>
              </w:rPr>
              <w:t>7,7</w:t>
            </w:r>
          </w:p>
        </w:tc>
        <w:tc>
          <w:tcPr>
            <w:tcW w:w="851" w:type="dxa"/>
          </w:tcPr>
          <w:p w:rsidR="00E54F60" w:rsidRPr="001C1531" w:rsidRDefault="00E54F60" w:rsidP="001C1531">
            <w:pPr>
              <w:ind w:firstLine="0"/>
              <w:rPr>
                <w:sz w:val="24"/>
                <w:szCs w:val="24"/>
              </w:rPr>
            </w:pPr>
            <w:r w:rsidRPr="001C1531">
              <w:rPr>
                <w:sz w:val="24"/>
                <w:szCs w:val="24"/>
              </w:rPr>
              <w:t>-</w:t>
            </w:r>
          </w:p>
        </w:tc>
        <w:tc>
          <w:tcPr>
            <w:tcW w:w="850" w:type="dxa"/>
          </w:tcPr>
          <w:p w:rsidR="00E54F60" w:rsidRPr="001C1531" w:rsidRDefault="00E54F60" w:rsidP="001C1531">
            <w:pPr>
              <w:ind w:firstLine="0"/>
              <w:rPr>
                <w:sz w:val="24"/>
                <w:szCs w:val="24"/>
              </w:rPr>
            </w:pPr>
            <w:r w:rsidRPr="001C1531">
              <w:rPr>
                <w:sz w:val="24"/>
                <w:szCs w:val="24"/>
              </w:rPr>
              <w:t>-</w:t>
            </w:r>
          </w:p>
        </w:tc>
        <w:tc>
          <w:tcPr>
            <w:tcW w:w="851" w:type="dxa"/>
          </w:tcPr>
          <w:p w:rsidR="00E54F60" w:rsidRPr="001C1531" w:rsidRDefault="00E54F60" w:rsidP="001C1531">
            <w:pPr>
              <w:ind w:firstLine="0"/>
              <w:rPr>
                <w:sz w:val="24"/>
                <w:szCs w:val="24"/>
              </w:rPr>
            </w:pPr>
            <w:r w:rsidRPr="001C1531">
              <w:rPr>
                <w:sz w:val="24"/>
                <w:szCs w:val="24"/>
              </w:rPr>
              <w:t>0,07</w:t>
            </w:r>
          </w:p>
        </w:tc>
      </w:tr>
      <w:tr w:rsidR="00E54F60" w:rsidRPr="00694192" w:rsidTr="00D24BE2">
        <w:tc>
          <w:tcPr>
            <w:tcW w:w="2819" w:type="dxa"/>
          </w:tcPr>
          <w:p w:rsidR="00E54F60" w:rsidRPr="001C1531" w:rsidRDefault="00E54F60" w:rsidP="001C1531">
            <w:pPr>
              <w:shd w:val="clear" w:color="auto" w:fill="FFFFFF"/>
              <w:ind w:firstLine="0"/>
              <w:textAlignment w:val="baseline"/>
              <w:rPr>
                <w:sz w:val="24"/>
                <w:szCs w:val="24"/>
              </w:rPr>
            </w:pPr>
            <w:r w:rsidRPr="001C1531">
              <w:rPr>
                <w:bCs/>
                <w:sz w:val="24"/>
                <w:szCs w:val="24"/>
              </w:rPr>
              <w:t>Подосиновик красный </w:t>
            </w:r>
          </w:p>
        </w:tc>
        <w:tc>
          <w:tcPr>
            <w:tcW w:w="3243" w:type="dxa"/>
          </w:tcPr>
          <w:p w:rsidR="00E54F60" w:rsidRPr="001C1531" w:rsidRDefault="00E54F60" w:rsidP="001C1531">
            <w:pPr>
              <w:ind w:firstLine="0"/>
              <w:rPr>
                <w:sz w:val="24"/>
                <w:szCs w:val="24"/>
              </w:rPr>
            </w:pPr>
            <w:r w:rsidRPr="001C1531">
              <w:rPr>
                <w:sz w:val="24"/>
                <w:szCs w:val="24"/>
              </w:rPr>
              <w:t>кв.159, выдел 7</w:t>
            </w:r>
          </w:p>
        </w:tc>
        <w:tc>
          <w:tcPr>
            <w:tcW w:w="850" w:type="dxa"/>
          </w:tcPr>
          <w:p w:rsidR="00E54F60" w:rsidRPr="001C1531" w:rsidRDefault="00E54F60" w:rsidP="001C1531">
            <w:pPr>
              <w:ind w:firstLine="0"/>
              <w:rPr>
                <w:sz w:val="24"/>
                <w:szCs w:val="24"/>
              </w:rPr>
            </w:pPr>
            <w:r w:rsidRPr="001C1531">
              <w:rPr>
                <w:sz w:val="24"/>
                <w:szCs w:val="24"/>
              </w:rPr>
              <w:t>2,02</w:t>
            </w:r>
          </w:p>
        </w:tc>
        <w:tc>
          <w:tcPr>
            <w:tcW w:w="851" w:type="dxa"/>
          </w:tcPr>
          <w:p w:rsidR="00E54F60" w:rsidRPr="001C1531" w:rsidRDefault="00E54F60" w:rsidP="001C1531">
            <w:pPr>
              <w:ind w:firstLine="0"/>
              <w:rPr>
                <w:sz w:val="24"/>
                <w:szCs w:val="24"/>
              </w:rPr>
            </w:pPr>
            <w:r w:rsidRPr="001C1531">
              <w:rPr>
                <w:sz w:val="24"/>
                <w:szCs w:val="24"/>
              </w:rPr>
              <w:t>0,01</w:t>
            </w:r>
          </w:p>
        </w:tc>
        <w:tc>
          <w:tcPr>
            <w:tcW w:w="850" w:type="dxa"/>
          </w:tcPr>
          <w:p w:rsidR="00E54F60" w:rsidRPr="001C1531" w:rsidRDefault="00E54F60" w:rsidP="001C1531">
            <w:pPr>
              <w:ind w:firstLine="0"/>
              <w:rPr>
                <w:sz w:val="24"/>
                <w:szCs w:val="24"/>
              </w:rPr>
            </w:pPr>
            <w:r w:rsidRPr="001C1531">
              <w:rPr>
                <w:sz w:val="24"/>
                <w:szCs w:val="24"/>
              </w:rPr>
              <w:t>0,008</w:t>
            </w:r>
          </w:p>
        </w:tc>
        <w:tc>
          <w:tcPr>
            <w:tcW w:w="851" w:type="dxa"/>
          </w:tcPr>
          <w:p w:rsidR="00E54F60" w:rsidRPr="001C1531" w:rsidRDefault="00E54F60" w:rsidP="001C1531">
            <w:pPr>
              <w:ind w:firstLine="0"/>
              <w:rPr>
                <w:sz w:val="24"/>
                <w:szCs w:val="24"/>
              </w:rPr>
            </w:pPr>
            <w:r w:rsidRPr="001C1531">
              <w:rPr>
                <w:sz w:val="24"/>
                <w:szCs w:val="24"/>
              </w:rPr>
              <w:t>0.05</w:t>
            </w:r>
          </w:p>
        </w:tc>
      </w:tr>
      <w:tr w:rsidR="00E54F60" w:rsidRPr="00694192" w:rsidTr="00D24BE2">
        <w:tc>
          <w:tcPr>
            <w:tcW w:w="2819" w:type="dxa"/>
          </w:tcPr>
          <w:p w:rsidR="00E54F60" w:rsidRPr="001C1531" w:rsidRDefault="00E54F60" w:rsidP="001C1531">
            <w:pPr>
              <w:ind w:firstLine="0"/>
              <w:rPr>
                <w:sz w:val="24"/>
                <w:szCs w:val="24"/>
              </w:rPr>
            </w:pPr>
            <w:r w:rsidRPr="001C1531">
              <w:rPr>
                <w:bCs/>
                <w:sz w:val="24"/>
                <w:szCs w:val="24"/>
                <w:shd w:val="clear" w:color="auto" w:fill="FFFFFF"/>
              </w:rPr>
              <w:t>Рядо́вка фиоле́товая</w:t>
            </w:r>
            <w:r w:rsidRPr="001C1531">
              <w:rPr>
                <w:sz w:val="24"/>
                <w:szCs w:val="24"/>
                <w:shd w:val="clear" w:color="auto" w:fill="FFFFFF"/>
              </w:rPr>
              <w:t> </w:t>
            </w:r>
          </w:p>
        </w:tc>
        <w:tc>
          <w:tcPr>
            <w:tcW w:w="3243" w:type="dxa"/>
          </w:tcPr>
          <w:p w:rsidR="00E54F60" w:rsidRPr="001C1531" w:rsidRDefault="00E54F60" w:rsidP="001C1531">
            <w:pPr>
              <w:ind w:firstLine="0"/>
              <w:rPr>
                <w:sz w:val="24"/>
                <w:szCs w:val="24"/>
              </w:rPr>
            </w:pPr>
            <w:r w:rsidRPr="001C1531">
              <w:rPr>
                <w:sz w:val="24"/>
                <w:szCs w:val="24"/>
              </w:rPr>
              <w:t>кв.159, выдел 7</w:t>
            </w:r>
          </w:p>
        </w:tc>
        <w:tc>
          <w:tcPr>
            <w:tcW w:w="850" w:type="dxa"/>
          </w:tcPr>
          <w:p w:rsidR="00E54F60" w:rsidRPr="001C1531" w:rsidRDefault="00E54F60" w:rsidP="001C1531">
            <w:pPr>
              <w:ind w:firstLine="0"/>
              <w:rPr>
                <w:sz w:val="24"/>
                <w:szCs w:val="24"/>
              </w:rPr>
            </w:pPr>
            <w:r w:rsidRPr="001C1531">
              <w:rPr>
                <w:sz w:val="24"/>
                <w:szCs w:val="24"/>
              </w:rPr>
              <w:t>3,13</w:t>
            </w:r>
          </w:p>
        </w:tc>
        <w:tc>
          <w:tcPr>
            <w:tcW w:w="851" w:type="dxa"/>
          </w:tcPr>
          <w:p w:rsidR="00E54F60" w:rsidRPr="001C1531" w:rsidRDefault="00E54F60" w:rsidP="001C1531">
            <w:pPr>
              <w:ind w:firstLine="0"/>
              <w:rPr>
                <w:sz w:val="24"/>
                <w:szCs w:val="24"/>
              </w:rPr>
            </w:pPr>
            <w:r w:rsidRPr="001C1531">
              <w:rPr>
                <w:sz w:val="24"/>
                <w:szCs w:val="24"/>
              </w:rPr>
              <w:t>0.02</w:t>
            </w:r>
          </w:p>
        </w:tc>
        <w:tc>
          <w:tcPr>
            <w:tcW w:w="850" w:type="dxa"/>
          </w:tcPr>
          <w:p w:rsidR="00E54F60" w:rsidRPr="001C1531" w:rsidRDefault="00E54F60" w:rsidP="001C1531">
            <w:pPr>
              <w:ind w:firstLine="0"/>
              <w:rPr>
                <w:sz w:val="24"/>
                <w:szCs w:val="24"/>
              </w:rPr>
            </w:pPr>
            <w:r w:rsidRPr="001C1531">
              <w:rPr>
                <w:sz w:val="24"/>
                <w:szCs w:val="24"/>
              </w:rPr>
              <w:t>0.008</w:t>
            </w:r>
          </w:p>
        </w:tc>
        <w:tc>
          <w:tcPr>
            <w:tcW w:w="851" w:type="dxa"/>
          </w:tcPr>
          <w:p w:rsidR="00E54F60" w:rsidRPr="001C1531" w:rsidRDefault="00E54F60" w:rsidP="001C1531">
            <w:pPr>
              <w:ind w:firstLine="0"/>
              <w:rPr>
                <w:sz w:val="24"/>
                <w:szCs w:val="24"/>
              </w:rPr>
            </w:pPr>
            <w:r w:rsidRPr="001C1531">
              <w:rPr>
                <w:sz w:val="24"/>
                <w:szCs w:val="24"/>
              </w:rPr>
              <w:t>0.07</w:t>
            </w:r>
          </w:p>
        </w:tc>
      </w:tr>
      <w:tr w:rsidR="00E54F60" w:rsidTr="00D24BE2">
        <w:tc>
          <w:tcPr>
            <w:tcW w:w="2819" w:type="dxa"/>
          </w:tcPr>
          <w:p w:rsidR="00E54F60" w:rsidRPr="001C1531" w:rsidRDefault="00E54F60" w:rsidP="001C1531">
            <w:pPr>
              <w:ind w:firstLine="0"/>
              <w:rPr>
                <w:sz w:val="24"/>
                <w:szCs w:val="24"/>
              </w:rPr>
            </w:pPr>
            <w:r w:rsidRPr="001C1531">
              <w:rPr>
                <w:bCs/>
                <w:sz w:val="24"/>
                <w:szCs w:val="24"/>
              </w:rPr>
              <w:t>Рядовка напочвенная</w:t>
            </w:r>
          </w:p>
        </w:tc>
        <w:tc>
          <w:tcPr>
            <w:tcW w:w="3243" w:type="dxa"/>
          </w:tcPr>
          <w:p w:rsidR="00E54F60" w:rsidRPr="001C1531" w:rsidRDefault="00E54F60" w:rsidP="001C1531">
            <w:pPr>
              <w:ind w:firstLine="0"/>
              <w:rPr>
                <w:sz w:val="24"/>
                <w:szCs w:val="24"/>
              </w:rPr>
            </w:pPr>
            <w:r w:rsidRPr="001C1531">
              <w:rPr>
                <w:sz w:val="24"/>
                <w:szCs w:val="24"/>
              </w:rPr>
              <w:t>кв.159, выдел 7</w:t>
            </w:r>
          </w:p>
        </w:tc>
        <w:tc>
          <w:tcPr>
            <w:tcW w:w="850" w:type="dxa"/>
          </w:tcPr>
          <w:p w:rsidR="00E54F60" w:rsidRPr="001C1531" w:rsidRDefault="00E54F60" w:rsidP="001C1531">
            <w:pPr>
              <w:ind w:firstLine="0"/>
              <w:rPr>
                <w:sz w:val="24"/>
                <w:szCs w:val="24"/>
              </w:rPr>
            </w:pPr>
            <w:r w:rsidRPr="001C1531">
              <w:rPr>
                <w:sz w:val="24"/>
                <w:szCs w:val="24"/>
              </w:rPr>
              <w:t>4,28</w:t>
            </w:r>
          </w:p>
        </w:tc>
        <w:tc>
          <w:tcPr>
            <w:tcW w:w="851" w:type="dxa"/>
          </w:tcPr>
          <w:p w:rsidR="00E54F60" w:rsidRPr="001C1531" w:rsidRDefault="00E54F60" w:rsidP="001C1531">
            <w:pPr>
              <w:ind w:firstLine="0"/>
              <w:rPr>
                <w:sz w:val="24"/>
                <w:szCs w:val="24"/>
              </w:rPr>
            </w:pPr>
            <w:r w:rsidRPr="001C1531">
              <w:rPr>
                <w:sz w:val="24"/>
                <w:szCs w:val="24"/>
              </w:rPr>
              <w:t>0,02</w:t>
            </w:r>
          </w:p>
        </w:tc>
        <w:tc>
          <w:tcPr>
            <w:tcW w:w="850" w:type="dxa"/>
          </w:tcPr>
          <w:p w:rsidR="00E54F60" w:rsidRPr="001C1531" w:rsidRDefault="00E54F60" w:rsidP="001C1531">
            <w:pPr>
              <w:ind w:firstLine="0"/>
              <w:rPr>
                <w:sz w:val="24"/>
                <w:szCs w:val="24"/>
              </w:rPr>
            </w:pPr>
            <w:r w:rsidRPr="001C1531">
              <w:rPr>
                <w:sz w:val="24"/>
                <w:szCs w:val="24"/>
              </w:rPr>
              <w:t>0,009</w:t>
            </w:r>
          </w:p>
        </w:tc>
        <w:tc>
          <w:tcPr>
            <w:tcW w:w="851" w:type="dxa"/>
          </w:tcPr>
          <w:p w:rsidR="00E54F60" w:rsidRPr="001C1531" w:rsidRDefault="00E54F60" w:rsidP="001C1531">
            <w:pPr>
              <w:ind w:firstLine="0"/>
              <w:rPr>
                <w:sz w:val="24"/>
                <w:szCs w:val="24"/>
              </w:rPr>
            </w:pPr>
            <w:r w:rsidRPr="001C1531">
              <w:rPr>
                <w:sz w:val="24"/>
                <w:szCs w:val="24"/>
              </w:rPr>
              <w:t>-</w:t>
            </w:r>
          </w:p>
        </w:tc>
      </w:tr>
      <w:tr w:rsidR="00E54F60" w:rsidTr="00D24BE2">
        <w:tc>
          <w:tcPr>
            <w:tcW w:w="2819" w:type="dxa"/>
          </w:tcPr>
          <w:p w:rsidR="00E54F60" w:rsidRPr="001C1531" w:rsidRDefault="00E54F60" w:rsidP="00416098">
            <w:pPr>
              <w:ind w:firstLine="0"/>
              <w:rPr>
                <w:sz w:val="24"/>
                <w:szCs w:val="24"/>
              </w:rPr>
            </w:pPr>
            <w:r w:rsidRPr="001C1531">
              <w:rPr>
                <w:sz w:val="24"/>
                <w:szCs w:val="24"/>
                <w:shd w:val="clear" w:color="auto" w:fill="FFFFFF"/>
              </w:rPr>
              <w:t>Шампиньон обыкн</w:t>
            </w:r>
            <w:r w:rsidR="00416098">
              <w:rPr>
                <w:sz w:val="24"/>
                <w:szCs w:val="24"/>
                <w:shd w:val="clear" w:color="auto" w:fill="FFFFFF"/>
              </w:rPr>
              <w:t>.</w:t>
            </w:r>
            <w:r w:rsidRPr="001C1531">
              <w:rPr>
                <w:sz w:val="24"/>
                <w:szCs w:val="24"/>
                <w:shd w:val="clear" w:color="auto" w:fill="FFFFFF"/>
              </w:rPr>
              <w:t xml:space="preserve"> </w:t>
            </w:r>
          </w:p>
        </w:tc>
        <w:tc>
          <w:tcPr>
            <w:tcW w:w="3243" w:type="dxa"/>
          </w:tcPr>
          <w:p w:rsidR="00E54F60" w:rsidRPr="001C1531" w:rsidRDefault="00E54F60" w:rsidP="001C1531">
            <w:pPr>
              <w:ind w:firstLine="0"/>
              <w:rPr>
                <w:sz w:val="24"/>
                <w:szCs w:val="24"/>
              </w:rPr>
            </w:pPr>
            <w:r w:rsidRPr="001C1531">
              <w:rPr>
                <w:sz w:val="24"/>
                <w:szCs w:val="24"/>
              </w:rPr>
              <w:t>кв.158, выдел 4</w:t>
            </w:r>
          </w:p>
        </w:tc>
        <w:tc>
          <w:tcPr>
            <w:tcW w:w="850" w:type="dxa"/>
          </w:tcPr>
          <w:p w:rsidR="00E54F60" w:rsidRPr="001C1531" w:rsidRDefault="00E54F60" w:rsidP="001C1531">
            <w:pPr>
              <w:ind w:firstLine="0"/>
              <w:rPr>
                <w:sz w:val="24"/>
                <w:szCs w:val="24"/>
              </w:rPr>
            </w:pPr>
            <w:r w:rsidRPr="001C1531">
              <w:rPr>
                <w:sz w:val="24"/>
                <w:szCs w:val="24"/>
              </w:rPr>
              <w:t>5,02</w:t>
            </w:r>
          </w:p>
        </w:tc>
        <w:tc>
          <w:tcPr>
            <w:tcW w:w="851" w:type="dxa"/>
          </w:tcPr>
          <w:p w:rsidR="00E54F60" w:rsidRPr="001C1531" w:rsidRDefault="00E54F60" w:rsidP="001C1531">
            <w:pPr>
              <w:ind w:firstLine="0"/>
              <w:rPr>
                <w:sz w:val="24"/>
                <w:szCs w:val="24"/>
              </w:rPr>
            </w:pPr>
            <w:r w:rsidRPr="001C1531">
              <w:rPr>
                <w:sz w:val="24"/>
                <w:szCs w:val="24"/>
              </w:rPr>
              <w:t>-</w:t>
            </w:r>
          </w:p>
        </w:tc>
        <w:tc>
          <w:tcPr>
            <w:tcW w:w="850" w:type="dxa"/>
          </w:tcPr>
          <w:p w:rsidR="00E54F60" w:rsidRPr="001C1531" w:rsidRDefault="00E54F60" w:rsidP="001C1531">
            <w:pPr>
              <w:ind w:firstLine="0"/>
              <w:rPr>
                <w:sz w:val="24"/>
                <w:szCs w:val="24"/>
              </w:rPr>
            </w:pPr>
            <w:r w:rsidRPr="001C1531">
              <w:rPr>
                <w:sz w:val="24"/>
                <w:szCs w:val="24"/>
              </w:rPr>
              <w:t>0,007</w:t>
            </w:r>
          </w:p>
        </w:tc>
        <w:tc>
          <w:tcPr>
            <w:tcW w:w="851" w:type="dxa"/>
          </w:tcPr>
          <w:p w:rsidR="00E54F60" w:rsidRPr="001C1531" w:rsidRDefault="00E54F60" w:rsidP="001C1531">
            <w:pPr>
              <w:ind w:firstLine="0"/>
              <w:rPr>
                <w:sz w:val="24"/>
                <w:szCs w:val="24"/>
              </w:rPr>
            </w:pPr>
            <w:r w:rsidRPr="001C1531">
              <w:rPr>
                <w:sz w:val="24"/>
                <w:szCs w:val="24"/>
              </w:rPr>
              <w:t>0,08</w:t>
            </w:r>
          </w:p>
        </w:tc>
      </w:tr>
    </w:tbl>
    <w:p w:rsidR="00E54F60" w:rsidRDefault="00E54F60" w:rsidP="00E54F60"/>
    <w:p w:rsidR="00E54F60" w:rsidRPr="004B416A" w:rsidRDefault="00416098" w:rsidP="00416098">
      <w:pPr>
        <w:spacing w:line="360" w:lineRule="auto"/>
        <w:ind w:firstLine="0"/>
        <w:rPr>
          <w:bCs/>
          <w:sz w:val="24"/>
          <w:szCs w:val="24"/>
        </w:rPr>
      </w:pPr>
      <w:r w:rsidRPr="004F7D98">
        <w:rPr>
          <w:sz w:val="24"/>
          <w:szCs w:val="24"/>
        </w:rPr>
        <w:lastRenderedPageBreak/>
        <w:t xml:space="preserve">В отдельных пробах не установлены концентрации радионуклида </w:t>
      </w:r>
      <w:r w:rsidRPr="004F7D98">
        <w:rPr>
          <w:sz w:val="24"/>
          <w:szCs w:val="24"/>
          <w:vertAlign w:val="superscript"/>
        </w:rPr>
        <w:t>90</w:t>
      </w:r>
      <w:r w:rsidRPr="004F7D98">
        <w:rPr>
          <w:sz w:val="24"/>
          <w:szCs w:val="24"/>
          <w:lang w:val="en-US"/>
        </w:rPr>
        <w:t>Sr</w:t>
      </w:r>
      <w:r w:rsidRPr="004F7D98">
        <w:rPr>
          <w:sz w:val="24"/>
          <w:szCs w:val="24"/>
        </w:rPr>
        <w:t xml:space="preserve"> ввиду отсутствия </w:t>
      </w:r>
      <w:r>
        <w:rPr>
          <w:sz w:val="24"/>
          <w:szCs w:val="24"/>
        </w:rPr>
        <w:t xml:space="preserve">регламентов в службах санитарно-эпидемиологического надзора республики. </w:t>
      </w:r>
      <w:r w:rsidR="00E54F60" w:rsidRPr="004B416A">
        <w:rPr>
          <w:bCs/>
          <w:sz w:val="24"/>
          <w:szCs w:val="24"/>
        </w:rPr>
        <w:t>Различия в поступлении и содержании радиоактивных изотопов цезия и стронция, обусловленные биологическими особенностями древесных пород, сходны с усвоением растениями их химических аналогов — кальция и калия.</w:t>
      </w:r>
      <w:r>
        <w:rPr>
          <w:bCs/>
          <w:sz w:val="24"/>
          <w:szCs w:val="24"/>
        </w:rPr>
        <w:t xml:space="preserve"> </w:t>
      </w:r>
      <w:r w:rsidR="00E54F60" w:rsidRPr="004B416A">
        <w:rPr>
          <w:bCs/>
          <w:sz w:val="24"/>
          <w:szCs w:val="24"/>
        </w:rPr>
        <w:t xml:space="preserve">Радиоактивному загрязнению </w:t>
      </w:r>
      <w:r>
        <w:rPr>
          <w:bCs/>
          <w:sz w:val="24"/>
          <w:szCs w:val="24"/>
        </w:rPr>
        <w:t>на</w:t>
      </w:r>
      <w:r w:rsidR="00E54F60" w:rsidRPr="004B416A">
        <w:rPr>
          <w:bCs/>
          <w:sz w:val="24"/>
          <w:szCs w:val="24"/>
        </w:rPr>
        <w:t xml:space="preserve"> СИП подверглась и территория лесной экосистемы Восточного Казахстана, а именно территория Рудного Алтая, находящаяся на «дальнем следе» распространения радиоактивного облака. Рудный Алтай, состоящий из нескольких хребтов, является среднегорным и низкогорным районом Западного Алтая. </w:t>
      </w:r>
    </w:p>
    <w:p w:rsidR="006E3AD5" w:rsidRDefault="00E54F60" w:rsidP="00ED4C92">
      <w:pPr>
        <w:spacing w:line="360" w:lineRule="auto"/>
        <w:ind w:firstLineChars="295" w:firstLine="708"/>
        <w:rPr>
          <w:sz w:val="24"/>
          <w:szCs w:val="24"/>
        </w:rPr>
      </w:pPr>
      <w:r>
        <w:rPr>
          <w:sz w:val="24"/>
          <w:szCs w:val="24"/>
        </w:rPr>
        <w:t xml:space="preserve">На рисунке показаны различия аккумулирования радионуклидов отдельными видами грибов, отобранных из разных учетных площадок. </w:t>
      </w:r>
      <w:r w:rsidRPr="004B416A">
        <w:rPr>
          <w:sz w:val="24"/>
          <w:szCs w:val="24"/>
        </w:rPr>
        <w:t xml:space="preserve">Для большинства изученных регионов суммарные уровни загрязнения </w:t>
      </w:r>
      <w:r w:rsidRPr="004B416A">
        <w:rPr>
          <w:sz w:val="24"/>
          <w:szCs w:val="24"/>
          <w:vertAlign w:val="superscript"/>
        </w:rPr>
        <w:t>137</w:t>
      </w:r>
      <w:r w:rsidRPr="004B416A">
        <w:rPr>
          <w:sz w:val="24"/>
          <w:szCs w:val="24"/>
          <w:lang w:val="en-US"/>
        </w:rPr>
        <w:t>Cs</w:t>
      </w:r>
      <w:r w:rsidRPr="004B416A">
        <w:rPr>
          <w:sz w:val="24"/>
          <w:szCs w:val="24"/>
        </w:rPr>
        <w:t xml:space="preserve"> в почвах </w:t>
      </w:r>
      <w:r>
        <w:rPr>
          <w:sz w:val="24"/>
          <w:szCs w:val="24"/>
        </w:rPr>
        <w:t>ВКО не</w:t>
      </w:r>
      <w:r w:rsidRPr="004B416A">
        <w:rPr>
          <w:sz w:val="24"/>
          <w:szCs w:val="24"/>
        </w:rPr>
        <w:t xml:space="preserve"> превышают уровень глобального фона. В целом, современная радиационная обстановка от былых выпадений техногенных радионуклидов на территории </w:t>
      </w:r>
      <w:r>
        <w:rPr>
          <w:sz w:val="24"/>
          <w:szCs w:val="24"/>
        </w:rPr>
        <w:t xml:space="preserve">Алтайского края </w:t>
      </w:r>
      <w:r w:rsidRPr="004B416A">
        <w:rPr>
          <w:sz w:val="24"/>
          <w:szCs w:val="24"/>
        </w:rPr>
        <w:t xml:space="preserve">не представляет опасности для здоровья населения. Но практически во всех ландшафтных зонах восточнее территории Семипалатинского полигона обнаруживаются участки локальных выпадений, при превышении в них глобального фона. </w:t>
      </w:r>
    </w:p>
    <w:p w:rsidR="00E54F60" w:rsidRPr="004B416A" w:rsidRDefault="00E54F60" w:rsidP="007035F9">
      <w:pPr>
        <w:spacing w:line="360" w:lineRule="auto"/>
        <w:ind w:firstLineChars="295" w:firstLine="708"/>
        <w:jc w:val="center"/>
        <w:rPr>
          <w:sz w:val="24"/>
          <w:szCs w:val="24"/>
        </w:rPr>
      </w:pPr>
      <w:r w:rsidRPr="007613D3">
        <w:rPr>
          <w:noProof/>
          <w:color w:val="000000"/>
          <w:sz w:val="24"/>
          <w:szCs w:val="24"/>
        </w:rPr>
        <w:drawing>
          <wp:inline distT="0" distB="0" distL="0" distR="0">
            <wp:extent cx="3634919" cy="1775460"/>
            <wp:effectExtent l="19050" t="0" r="3631"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635375" cy="1775683"/>
                    </a:xfrm>
                    <a:prstGeom prst="rect">
                      <a:avLst/>
                    </a:prstGeom>
                    <a:noFill/>
                    <a:ln w="9525">
                      <a:noFill/>
                      <a:miter lim="800000"/>
                      <a:headEnd/>
                      <a:tailEnd/>
                    </a:ln>
                  </pic:spPr>
                </pic:pic>
              </a:graphicData>
            </a:graphic>
          </wp:inline>
        </w:drawing>
      </w:r>
    </w:p>
    <w:p w:rsidR="00E54F60" w:rsidRDefault="00E54F60" w:rsidP="00E54F60">
      <w:pPr>
        <w:spacing w:line="360" w:lineRule="auto"/>
        <w:ind w:firstLine="709"/>
        <w:rPr>
          <w:bCs/>
          <w:sz w:val="24"/>
          <w:szCs w:val="24"/>
        </w:rPr>
      </w:pPr>
      <w:r>
        <w:rPr>
          <w:bCs/>
          <w:sz w:val="24"/>
          <w:szCs w:val="24"/>
        </w:rPr>
        <w:t xml:space="preserve">Рисунок </w:t>
      </w:r>
      <w:r w:rsidR="00442EF6">
        <w:rPr>
          <w:bCs/>
          <w:sz w:val="24"/>
          <w:szCs w:val="24"/>
          <w:lang w:val="kk-KZ"/>
        </w:rPr>
        <w:t>8</w:t>
      </w:r>
      <w:r w:rsidR="00ED4C92">
        <w:rPr>
          <w:bCs/>
          <w:sz w:val="24"/>
          <w:szCs w:val="24"/>
          <w:lang w:val="kk-KZ"/>
        </w:rPr>
        <w:t xml:space="preserve">- </w:t>
      </w:r>
      <w:r w:rsidR="00ED4C92">
        <w:rPr>
          <w:bCs/>
          <w:sz w:val="24"/>
          <w:szCs w:val="24"/>
        </w:rPr>
        <w:t>Р</w:t>
      </w:r>
      <w:r>
        <w:rPr>
          <w:bCs/>
          <w:sz w:val="24"/>
          <w:szCs w:val="24"/>
        </w:rPr>
        <w:t>адионуклидное загрязнение грибов Восточно-Казахстанской области</w:t>
      </w:r>
    </w:p>
    <w:p w:rsidR="00416098" w:rsidRDefault="00416098" w:rsidP="006E3AD5">
      <w:pPr>
        <w:spacing w:line="360" w:lineRule="auto"/>
        <w:ind w:firstLineChars="295" w:firstLine="708"/>
        <w:rPr>
          <w:sz w:val="24"/>
          <w:szCs w:val="24"/>
        </w:rPr>
      </w:pPr>
    </w:p>
    <w:p w:rsidR="006E3AD5" w:rsidRDefault="00ED4C92" w:rsidP="006E3AD5">
      <w:pPr>
        <w:spacing w:line="360" w:lineRule="auto"/>
        <w:ind w:firstLineChars="295" w:firstLine="708"/>
        <w:rPr>
          <w:color w:val="000000"/>
          <w:sz w:val="24"/>
          <w:szCs w:val="24"/>
        </w:rPr>
      </w:pPr>
      <w:r w:rsidRPr="004B416A">
        <w:rPr>
          <w:sz w:val="24"/>
          <w:szCs w:val="24"/>
        </w:rPr>
        <w:t>Наибольшая плотность участков от глобальных выпадений (ядерные взрывы в атмосфере на Новой Земле, Лобноре, Семипалатинске и др.) характерна для территории Алтайского края и Республики Бурятия</w:t>
      </w:r>
      <w:r>
        <w:rPr>
          <w:sz w:val="24"/>
          <w:szCs w:val="24"/>
        </w:rPr>
        <w:t xml:space="preserve"> в России</w:t>
      </w:r>
      <w:r w:rsidRPr="004B416A">
        <w:rPr>
          <w:sz w:val="24"/>
          <w:szCs w:val="24"/>
        </w:rPr>
        <w:t xml:space="preserve">. Неоднородность распределения </w:t>
      </w:r>
      <w:r w:rsidRPr="004B416A">
        <w:rPr>
          <w:sz w:val="24"/>
          <w:szCs w:val="24"/>
          <w:vertAlign w:val="superscript"/>
        </w:rPr>
        <w:t>137</w:t>
      </w:r>
      <w:r w:rsidRPr="004B416A">
        <w:rPr>
          <w:sz w:val="24"/>
          <w:szCs w:val="24"/>
          <w:lang w:val="en-US"/>
        </w:rPr>
        <w:t>Cs</w:t>
      </w:r>
      <w:r w:rsidRPr="004B416A">
        <w:rPr>
          <w:sz w:val="24"/>
          <w:szCs w:val="24"/>
        </w:rPr>
        <w:t xml:space="preserve"> в почвах определяется влиянием многих факторов, из которых первичным является неравномерность выпадения атмосферных осадков в периоды ядерных испытаний. </w:t>
      </w:r>
      <w:r w:rsidR="006E3AD5">
        <w:rPr>
          <w:sz w:val="24"/>
          <w:szCs w:val="24"/>
        </w:rPr>
        <w:t>Возможно, в</w:t>
      </w:r>
      <w:r w:rsidR="006E3AD5" w:rsidRPr="004B416A">
        <w:rPr>
          <w:sz w:val="24"/>
          <w:szCs w:val="24"/>
        </w:rPr>
        <w:t xml:space="preserve"> дальнейшем имело место изменение конфигурации первичных ареалов под влиянием эрозионно-аккумулятивных процессов и литохимической миграции. Собранный фактологический материал позволил авторам констатировать факт того, что поступивший </w:t>
      </w:r>
      <w:r w:rsidR="006E3AD5" w:rsidRPr="004B416A">
        <w:rPr>
          <w:sz w:val="24"/>
          <w:szCs w:val="24"/>
        </w:rPr>
        <w:lastRenderedPageBreak/>
        <w:t xml:space="preserve">в почвы, после ядерных испытаний радиоцезий, до сих пор преимущественно аккумулирован в горизонте 5-15 см, </w:t>
      </w:r>
      <w:r w:rsidR="006E3AD5" w:rsidRPr="004B416A">
        <w:rPr>
          <w:color w:val="000000"/>
          <w:sz w:val="24"/>
          <w:szCs w:val="24"/>
        </w:rPr>
        <w:t xml:space="preserve">а </w:t>
      </w:r>
      <w:r w:rsidR="006E3AD5" w:rsidRPr="004B416A">
        <w:rPr>
          <w:color w:val="000000"/>
          <w:sz w:val="24"/>
          <w:szCs w:val="24"/>
          <w:vertAlign w:val="superscript"/>
        </w:rPr>
        <w:t>90</w:t>
      </w:r>
      <w:r w:rsidR="006E3AD5" w:rsidRPr="004B416A">
        <w:rPr>
          <w:color w:val="000000"/>
          <w:sz w:val="24"/>
          <w:szCs w:val="24"/>
        </w:rPr>
        <w:t xml:space="preserve">Sr проникает значительно глубже. </w:t>
      </w:r>
      <w:r w:rsidR="006E3AD5">
        <w:rPr>
          <w:color w:val="000000"/>
          <w:sz w:val="24"/>
          <w:szCs w:val="24"/>
        </w:rPr>
        <w:t xml:space="preserve">Ниже на рисунке показны степени аккумулирования съедобных грибов радионуклидами по разным областям. Наиболее высокие концентрации отмечены для грибов Журавлихинского лесничества, расположенного вблизи границы с территорией Семипалатинского полигона. </w:t>
      </w:r>
    </w:p>
    <w:p w:rsidR="00E54F60" w:rsidRDefault="004E6690" w:rsidP="00E54F60">
      <w:pPr>
        <w:spacing w:line="360" w:lineRule="auto"/>
        <w:ind w:firstLine="709"/>
        <w:rPr>
          <w:bCs/>
          <w:sz w:val="24"/>
          <w:szCs w:val="24"/>
        </w:rPr>
      </w:pPr>
      <w:r>
        <w:rPr>
          <w:bCs/>
          <w:sz w:val="24"/>
          <w:szCs w:val="24"/>
        </w:rPr>
        <w:t>На рисунке 9 видно, что грибы Костанайской области не имеют существенных различий в накоплении радиоцезия (рис.9).</w:t>
      </w:r>
    </w:p>
    <w:p w:rsidR="00E54F60" w:rsidRDefault="00E54F60" w:rsidP="00E54F60">
      <w:pPr>
        <w:rPr>
          <w:highlight w:val="yellow"/>
          <w:lang w:val="kk-KZ"/>
        </w:rPr>
      </w:pPr>
    </w:p>
    <w:p w:rsidR="00E54F60" w:rsidRPr="00BA6A24" w:rsidRDefault="00E54F60" w:rsidP="00E54F60">
      <w:pPr>
        <w:jc w:val="center"/>
        <w:rPr>
          <w:highlight w:val="yellow"/>
          <w:lang w:val="kk-KZ"/>
        </w:rPr>
      </w:pPr>
      <w:r>
        <w:rPr>
          <w:noProof/>
        </w:rPr>
        <w:drawing>
          <wp:inline distT="0" distB="0" distL="0" distR="0">
            <wp:extent cx="2957005" cy="167457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958775" cy="1675577"/>
                    </a:xfrm>
                    <a:prstGeom prst="rect">
                      <a:avLst/>
                    </a:prstGeom>
                    <a:noFill/>
                    <a:ln w="9525">
                      <a:noFill/>
                      <a:miter lim="800000"/>
                      <a:headEnd/>
                      <a:tailEnd/>
                    </a:ln>
                  </pic:spPr>
                </pic:pic>
              </a:graphicData>
            </a:graphic>
          </wp:inline>
        </w:drawing>
      </w:r>
    </w:p>
    <w:p w:rsidR="00E54F60" w:rsidRDefault="00E54F60" w:rsidP="00E54F60">
      <w:pPr>
        <w:jc w:val="center"/>
        <w:rPr>
          <w:sz w:val="24"/>
          <w:szCs w:val="24"/>
        </w:rPr>
      </w:pPr>
      <w:r w:rsidRPr="00634797">
        <w:rPr>
          <w:sz w:val="24"/>
          <w:szCs w:val="24"/>
          <w:lang w:val="kk-KZ"/>
        </w:rPr>
        <w:t xml:space="preserve">Рисунок </w:t>
      </w:r>
      <w:r w:rsidR="00442EF6">
        <w:rPr>
          <w:sz w:val="24"/>
          <w:szCs w:val="24"/>
          <w:lang w:val="kk-KZ"/>
        </w:rPr>
        <w:t>9</w:t>
      </w:r>
      <w:r w:rsidRPr="00634797">
        <w:rPr>
          <w:sz w:val="24"/>
          <w:szCs w:val="24"/>
          <w:lang w:val="kk-KZ"/>
        </w:rPr>
        <w:t xml:space="preserve"> - </w:t>
      </w:r>
      <w:r w:rsidRPr="00634797">
        <w:rPr>
          <w:sz w:val="24"/>
          <w:szCs w:val="24"/>
        </w:rPr>
        <w:t xml:space="preserve"> Показатели экологической безопасности съедобных грибов Костанайской области (</w:t>
      </w:r>
      <w:r w:rsidRPr="00634797">
        <w:rPr>
          <w:rFonts w:ascii="KZ Times New Roman" w:hAnsi="KZ Times New Roman"/>
          <w:sz w:val="24"/>
          <w:szCs w:val="24"/>
          <w:lang w:val="kk-KZ"/>
        </w:rPr>
        <w:t>Лесхоз: Басаманский; лесничество: Кондратьевское</w:t>
      </w:r>
      <w:r w:rsidRPr="00634797">
        <w:rPr>
          <w:sz w:val="24"/>
          <w:szCs w:val="24"/>
        </w:rPr>
        <w:t>)</w:t>
      </w:r>
    </w:p>
    <w:p w:rsidR="00E54F60" w:rsidRDefault="00E54F60" w:rsidP="00E54F60">
      <w:pPr>
        <w:rPr>
          <w:lang w:val="kk-KZ"/>
        </w:rPr>
      </w:pPr>
    </w:p>
    <w:p w:rsidR="004E6690" w:rsidRDefault="004E6690" w:rsidP="00416098">
      <w:pPr>
        <w:spacing w:line="360" w:lineRule="auto"/>
        <w:rPr>
          <w:sz w:val="24"/>
          <w:szCs w:val="24"/>
        </w:rPr>
      </w:pPr>
      <w:r w:rsidRPr="004E6690">
        <w:rPr>
          <w:sz w:val="24"/>
          <w:szCs w:val="24"/>
          <w:lang w:val="kk-KZ"/>
        </w:rPr>
        <w:t>Радионуклидное загрязнение видов грибов Туркестанской области анологична ситуации в Ксотанайской области. По-видимому, накопление производится из атмосферных выпадений северных широт, а почвенный покров характеризуется как экологически безопасный (рис</w:t>
      </w:r>
      <w:r w:rsidR="00D817C6">
        <w:rPr>
          <w:sz w:val="24"/>
          <w:szCs w:val="24"/>
          <w:lang w:val="kk-KZ"/>
        </w:rPr>
        <w:t>унок</w:t>
      </w:r>
      <w:r w:rsidRPr="004E6690">
        <w:rPr>
          <w:sz w:val="24"/>
          <w:szCs w:val="24"/>
          <w:lang w:val="kk-KZ"/>
        </w:rPr>
        <w:t>10).</w:t>
      </w:r>
      <w:r w:rsidR="00416098">
        <w:rPr>
          <w:sz w:val="24"/>
          <w:szCs w:val="24"/>
          <w:lang w:val="kk-KZ"/>
        </w:rPr>
        <w:t xml:space="preserve"> </w:t>
      </w:r>
      <w:r>
        <w:rPr>
          <w:sz w:val="24"/>
          <w:szCs w:val="24"/>
        </w:rPr>
        <w:t>Проведение сравнительно-сопоставительного анализа загрязненности отдельных видов показывает видоспецифические особенности. Например виды рода сыроежек из ВКО загрязнены радиоцезием в большей степени, чем виды этого гриба их Туркестанской области (рис</w:t>
      </w:r>
      <w:r w:rsidR="00D817C6">
        <w:rPr>
          <w:sz w:val="24"/>
          <w:szCs w:val="24"/>
        </w:rPr>
        <w:t>унки</w:t>
      </w:r>
      <w:r>
        <w:rPr>
          <w:sz w:val="24"/>
          <w:szCs w:val="24"/>
        </w:rPr>
        <w:t>12-13 ).</w:t>
      </w:r>
    </w:p>
    <w:p w:rsidR="004E6690" w:rsidRPr="004E6690" w:rsidRDefault="004E6690" w:rsidP="004E6690">
      <w:pPr>
        <w:spacing w:line="360" w:lineRule="auto"/>
        <w:rPr>
          <w:sz w:val="24"/>
          <w:szCs w:val="24"/>
        </w:rPr>
      </w:pPr>
    </w:p>
    <w:p w:rsidR="00E54F60" w:rsidRDefault="00E54F60" w:rsidP="00E54F60">
      <w:pPr>
        <w:jc w:val="center"/>
        <w:rPr>
          <w:lang w:val="kk-KZ"/>
        </w:rPr>
      </w:pPr>
      <w:r w:rsidRPr="00D03500">
        <w:rPr>
          <w:noProof/>
        </w:rPr>
        <w:drawing>
          <wp:inline distT="0" distB="0" distL="0" distR="0">
            <wp:extent cx="3990975" cy="1952625"/>
            <wp:effectExtent l="19050" t="0" r="0" b="0"/>
            <wp:docPr id="2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4F60" w:rsidRDefault="00E54F60" w:rsidP="00E54F60">
      <w:pPr>
        <w:rPr>
          <w:lang w:val="kk-KZ"/>
        </w:rPr>
      </w:pPr>
    </w:p>
    <w:p w:rsidR="00E54F60" w:rsidRPr="008A46C3" w:rsidRDefault="00E54F60" w:rsidP="00E54F60">
      <w:pPr>
        <w:ind w:firstLine="708"/>
        <w:rPr>
          <w:sz w:val="24"/>
          <w:szCs w:val="24"/>
        </w:rPr>
      </w:pPr>
      <w:r>
        <w:rPr>
          <w:sz w:val="24"/>
          <w:szCs w:val="24"/>
          <w:lang w:val="kk-KZ"/>
        </w:rPr>
        <w:t xml:space="preserve">Рисунок </w:t>
      </w:r>
      <w:r w:rsidR="00442EF6">
        <w:rPr>
          <w:sz w:val="24"/>
          <w:szCs w:val="24"/>
          <w:lang w:val="kk-KZ"/>
        </w:rPr>
        <w:t>10</w:t>
      </w:r>
      <w:r>
        <w:rPr>
          <w:sz w:val="24"/>
          <w:szCs w:val="24"/>
          <w:lang w:val="kk-KZ"/>
        </w:rPr>
        <w:t xml:space="preserve">- </w:t>
      </w:r>
      <w:r w:rsidRPr="008A46C3">
        <w:rPr>
          <w:sz w:val="24"/>
          <w:szCs w:val="24"/>
        </w:rPr>
        <w:t xml:space="preserve"> Показатели экологической безопасности съедобных грибов </w:t>
      </w:r>
      <w:r>
        <w:rPr>
          <w:sz w:val="24"/>
          <w:szCs w:val="24"/>
        </w:rPr>
        <w:t>Туркестанской</w:t>
      </w:r>
      <w:r w:rsidRPr="008A46C3">
        <w:rPr>
          <w:sz w:val="24"/>
          <w:szCs w:val="24"/>
        </w:rPr>
        <w:t xml:space="preserve"> области</w:t>
      </w:r>
    </w:p>
    <w:p w:rsidR="00E54F60" w:rsidRDefault="00E54F60" w:rsidP="00E54F60">
      <w:pPr>
        <w:rPr>
          <w:lang w:val="kk-KZ"/>
        </w:rPr>
      </w:pPr>
    </w:p>
    <w:p w:rsidR="004E6690" w:rsidRPr="004E6690" w:rsidRDefault="004E6690" w:rsidP="004E6690">
      <w:pPr>
        <w:spacing w:line="360" w:lineRule="auto"/>
        <w:rPr>
          <w:sz w:val="24"/>
          <w:szCs w:val="24"/>
          <w:lang w:val="kk-KZ"/>
        </w:rPr>
      </w:pPr>
      <w:r w:rsidRPr="004E6690">
        <w:rPr>
          <w:sz w:val="24"/>
          <w:szCs w:val="24"/>
          <w:lang w:val="kk-KZ"/>
        </w:rPr>
        <w:lastRenderedPageBreak/>
        <w:t>Анализ грибов Акмолинской области характеризуется некоторым разбросом в пределах допустимого (рис</w:t>
      </w:r>
      <w:r w:rsidR="00D817C6">
        <w:rPr>
          <w:sz w:val="24"/>
          <w:szCs w:val="24"/>
          <w:lang w:val="kk-KZ"/>
        </w:rPr>
        <w:t>унок</w:t>
      </w:r>
      <w:r w:rsidRPr="004E6690">
        <w:rPr>
          <w:sz w:val="24"/>
          <w:szCs w:val="24"/>
          <w:lang w:val="kk-KZ"/>
        </w:rPr>
        <w:t xml:space="preserve"> 11). Радиоактивность белых грибов достигает максимума до 11,63 Бк/кг, что почти в пять раз выше активности подосиновика.</w:t>
      </w:r>
    </w:p>
    <w:p w:rsidR="004E6690" w:rsidRDefault="004E6690" w:rsidP="00E54F60">
      <w:pPr>
        <w:rPr>
          <w:lang w:val="kk-KZ"/>
        </w:rPr>
      </w:pPr>
    </w:p>
    <w:p w:rsidR="00E54F60" w:rsidRDefault="00E54F60" w:rsidP="004E6690">
      <w:pPr>
        <w:jc w:val="center"/>
        <w:rPr>
          <w:lang w:val="kk-KZ"/>
        </w:rPr>
      </w:pPr>
      <w:r w:rsidRPr="00D03500">
        <w:rPr>
          <w:noProof/>
        </w:rPr>
        <w:drawing>
          <wp:inline distT="0" distB="0" distL="0" distR="0">
            <wp:extent cx="3571875" cy="2057400"/>
            <wp:effectExtent l="0" t="0" r="0" b="0"/>
            <wp:docPr id="3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6690" w:rsidRDefault="004E6690" w:rsidP="00E54F60">
      <w:pPr>
        <w:jc w:val="center"/>
        <w:rPr>
          <w:sz w:val="24"/>
          <w:szCs w:val="24"/>
          <w:lang w:val="kk-KZ"/>
        </w:rPr>
      </w:pPr>
    </w:p>
    <w:p w:rsidR="000315F4" w:rsidRDefault="00E54F60" w:rsidP="00E54F60">
      <w:pPr>
        <w:jc w:val="center"/>
        <w:rPr>
          <w:sz w:val="24"/>
          <w:szCs w:val="24"/>
        </w:rPr>
      </w:pPr>
      <w:r>
        <w:rPr>
          <w:sz w:val="24"/>
          <w:szCs w:val="24"/>
          <w:lang w:val="kk-KZ"/>
        </w:rPr>
        <w:t xml:space="preserve">Рисунок </w:t>
      </w:r>
      <w:r w:rsidR="00442EF6">
        <w:rPr>
          <w:sz w:val="24"/>
          <w:szCs w:val="24"/>
          <w:lang w:val="kk-KZ"/>
        </w:rPr>
        <w:t>11</w:t>
      </w:r>
      <w:r>
        <w:rPr>
          <w:sz w:val="24"/>
          <w:szCs w:val="24"/>
          <w:lang w:val="kk-KZ"/>
        </w:rPr>
        <w:t xml:space="preserve">- </w:t>
      </w:r>
      <w:r w:rsidRPr="008A46C3">
        <w:rPr>
          <w:sz w:val="24"/>
          <w:szCs w:val="24"/>
        </w:rPr>
        <w:t xml:space="preserve">Показатели экологической безопасности съедобных грибов </w:t>
      </w:r>
      <w:r>
        <w:rPr>
          <w:sz w:val="24"/>
          <w:szCs w:val="24"/>
        </w:rPr>
        <w:t>Акмолинской</w:t>
      </w:r>
      <w:r w:rsidRPr="008A46C3">
        <w:rPr>
          <w:sz w:val="24"/>
          <w:szCs w:val="24"/>
        </w:rPr>
        <w:t xml:space="preserve"> области</w:t>
      </w:r>
      <w:r>
        <w:rPr>
          <w:sz w:val="24"/>
          <w:szCs w:val="24"/>
        </w:rPr>
        <w:t xml:space="preserve"> (Бармашинский, Каражарский лесхозы)</w:t>
      </w:r>
    </w:p>
    <w:p w:rsidR="00E54F60" w:rsidRDefault="00E54F60" w:rsidP="00E54F60">
      <w:pPr>
        <w:jc w:val="center"/>
        <w:rPr>
          <w:sz w:val="24"/>
          <w:szCs w:val="24"/>
        </w:rPr>
      </w:pPr>
    </w:p>
    <w:p w:rsidR="000315F4" w:rsidRDefault="000315F4" w:rsidP="000315F4">
      <w:pPr>
        <w:spacing w:line="360" w:lineRule="auto"/>
        <w:ind w:firstLine="709"/>
        <w:rPr>
          <w:bCs/>
          <w:sz w:val="24"/>
          <w:szCs w:val="24"/>
        </w:rPr>
      </w:pPr>
      <w:r>
        <w:rPr>
          <w:sz w:val="24"/>
          <w:szCs w:val="24"/>
        </w:rPr>
        <w:t xml:space="preserve">На рисунке 12 показано видоспецифическое отношение съедобных грибов одних и тех же видов из разных регионов. Например, сыроежки из Туркестанской области аккумулируют цезий гораздо ниже, чем виды этого рода из ВКО.  </w:t>
      </w:r>
      <w:r>
        <w:rPr>
          <w:bCs/>
          <w:sz w:val="24"/>
          <w:szCs w:val="24"/>
        </w:rPr>
        <w:t>Также такой пример можно привести на основе результатов анализов белого гриба из ВКО и Акмолинской области (рис</w:t>
      </w:r>
      <w:r w:rsidR="00D817C6">
        <w:rPr>
          <w:bCs/>
          <w:sz w:val="24"/>
          <w:szCs w:val="24"/>
        </w:rPr>
        <w:t>унок</w:t>
      </w:r>
      <w:r>
        <w:rPr>
          <w:bCs/>
          <w:sz w:val="24"/>
          <w:szCs w:val="24"/>
        </w:rPr>
        <w:t>13).</w:t>
      </w:r>
      <w:r w:rsidR="003344D8">
        <w:rPr>
          <w:bCs/>
          <w:sz w:val="24"/>
          <w:szCs w:val="24"/>
        </w:rPr>
        <w:t>Проведение оценки экологической безопасности съедобных грибов из ВКО показывает, что в плодовых телах этих грибов концентрация радиоактивного цезия превышает 13 раз этот же показатель у грибов из Акмолинской области.</w:t>
      </w:r>
    </w:p>
    <w:p w:rsidR="001C1531" w:rsidRDefault="001C1531" w:rsidP="000315F4">
      <w:pPr>
        <w:spacing w:line="360" w:lineRule="auto"/>
        <w:ind w:firstLine="709"/>
        <w:rPr>
          <w:sz w:val="24"/>
          <w:szCs w:val="24"/>
        </w:rPr>
      </w:pPr>
    </w:p>
    <w:p w:rsidR="00E54F60" w:rsidRDefault="00E54F60" w:rsidP="00E54F60">
      <w:pPr>
        <w:jc w:val="center"/>
        <w:rPr>
          <w:sz w:val="24"/>
          <w:szCs w:val="24"/>
        </w:rPr>
      </w:pPr>
      <w:r w:rsidRPr="004A733E">
        <w:rPr>
          <w:noProof/>
          <w:sz w:val="24"/>
          <w:szCs w:val="24"/>
        </w:rPr>
        <w:drawing>
          <wp:inline distT="0" distB="0" distL="0" distR="0">
            <wp:extent cx="3562350" cy="2047875"/>
            <wp:effectExtent l="1905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15F4" w:rsidRDefault="00E54F60" w:rsidP="00E54F60">
      <w:pPr>
        <w:spacing w:line="360" w:lineRule="auto"/>
        <w:ind w:firstLine="709"/>
        <w:rPr>
          <w:bCs/>
          <w:sz w:val="24"/>
          <w:szCs w:val="24"/>
        </w:rPr>
      </w:pPr>
      <w:r>
        <w:rPr>
          <w:bCs/>
          <w:sz w:val="24"/>
          <w:szCs w:val="24"/>
        </w:rPr>
        <w:t xml:space="preserve">Рисунок </w:t>
      </w:r>
      <w:r w:rsidR="00442EF6">
        <w:rPr>
          <w:bCs/>
          <w:sz w:val="24"/>
          <w:szCs w:val="24"/>
          <w:lang w:val="kk-KZ"/>
        </w:rPr>
        <w:t xml:space="preserve">12 </w:t>
      </w:r>
      <w:r>
        <w:rPr>
          <w:bCs/>
          <w:sz w:val="24"/>
          <w:szCs w:val="24"/>
        </w:rPr>
        <w:t>– Концентрации радиоцезия в грибах рода сыроежек</w:t>
      </w:r>
    </w:p>
    <w:p w:rsidR="000315F4" w:rsidRDefault="000315F4" w:rsidP="00E54F60">
      <w:pPr>
        <w:spacing w:line="360" w:lineRule="auto"/>
        <w:ind w:firstLine="709"/>
        <w:rPr>
          <w:bCs/>
          <w:sz w:val="24"/>
          <w:szCs w:val="24"/>
        </w:rPr>
      </w:pPr>
    </w:p>
    <w:p w:rsidR="00E54F60" w:rsidRDefault="000315F4" w:rsidP="00E54F60">
      <w:pPr>
        <w:spacing w:line="360" w:lineRule="auto"/>
        <w:ind w:firstLine="709"/>
        <w:rPr>
          <w:bCs/>
          <w:sz w:val="24"/>
          <w:szCs w:val="24"/>
        </w:rPr>
      </w:pPr>
      <w:r>
        <w:rPr>
          <w:bCs/>
          <w:sz w:val="24"/>
          <w:szCs w:val="24"/>
        </w:rPr>
        <w:t>Хотя по нормативам СанПиН РК они не превышают допустимые уровни.</w:t>
      </w:r>
    </w:p>
    <w:p w:rsidR="00E54F60" w:rsidRDefault="00E54F60" w:rsidP="000315F4">
      <w:pPr>
        <w:spacing w:line="360" w:lineRule="auto"/>
        <w:ind w:firstLine="709"/>
        <w:jc w:val="center"/>
        <w:rPr>
          <w:bCs/>
          <w:sz w:val="24"/>
          <w:szCs w:val="24"/>
        </w:rPr>
      </w:pPr>
      <w:r w:rsidRPr="004A733E">
        <w:rPr>
          <w:bCs/>
          <w:noProof/>
          <w:sz w:val="24"/>
          <w:szCs w:val="24"/>
        </w:rPr>
        <w:lastRenderedPageBreak/>
        <w:drawing>
          <wp:inline distT="0" distB="0" distL="0" distR="0">
            <wp:extent cx="3181350" cy="1866900"/>
            <wp:effectExtent l="19050" t="0" r="0" b="0"/>
            <wp:docPr id="3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4F60" w:rsidRDefault="00E54F60" w:rsidP="00357D0B">
      <w:pPr>
        <w:spacing w:line="360" w:lineRule="auto"/>
        <w:ind w:firstLine="709"/>
        <w:jc w:val="center"/>
        <w:rPr>
          <w:bCs/>
          <w:sz w:val="24"/>
          <w:szCs w:val="24"/>
        </w:rPr>
      </w:pPr>
      <w:r>
        <w:rPr>
          <w:bCs/>
          <w:sz w:val="24"/>
          <w:szCs w:val="24"/>
        </w:rPr>
        <w:t xml:space="preserve">Рисунок </w:t>
      </w:r>
      <w:r w:rsidR="00442EF6">
        <w:rPr>
          <w:bCs/>
          <w:sz w:val="24"/>
          <w:szCs w:val="24"/>
          <w:lang w:val="kk-KZ"/>
        </w:rPr>
        <w:t xml:space="preserve">13 </w:t>
      </w:r>
      <w:r>
        <w:rPr>
          <w:bCs/>
          <w:sz w:val="24"/>
          <w:szCs w:val="24"/>
        </w:rPr>
        <w:t>– Особенности загрязнения радиоцезием белого гриба из разных лесных территорий</w:t>
      </w:r>
    </w:p>
    <w:p w:rsidR="004E6690" w:rsidRDefault="004E6690" w:rsidP="00E54F60">
      <w:pPr>
        <w:spacing w:line="360" w:lineRule="auto"/>
        <w:ind w:firstLine="709"/>
        <w:rPr>
          <w:bCs/>
          <w:sz w:val="24"/>
          <w:szCs w:val="24"/>
        </w:rPr>
      </w:pPr>
    </w:p>
    <w:p w:rsidR="00E54F60" w:rsidRPr="006964B9" w:rsidRDefault="00E54F60" w:rsidP="00E54F60">
      <w:pPr>
        <w:spacing w:line="360" w:lineRule="auto"/>
        <w:ind w:firstLine="709"/>
      </w:pPr>
      <w:r w:rsidRPr="006964B9">
        <w:rPr>
          <w:bCs/>
          <w:sz w:val="24"/>
          <w:szCs w:val="24"/>
        </w:rPr>
        <w:t xml:space="preserve">Таким образом, проблемы загрязнения лесных территорий, находящихся на «ближнем и дальнем следе» радиоактивных выпадений от Семипалатинского испытательного полигона, вызывают большой интерес для рационального использования лесных ресурсов в хозяйственной деятельности населения. </w:t>
      </w:r>
      <w:r w:rsidRPr="006964B9">
        <w:rPr>
          <w:sz w:val="24"/>
          <w:szCs w:val="24"/>
        </w:rPr>
        <w:t xml:space="preserve">Результаты предварительных исследований могут быть основой для рационального использования земель полигона в хозяйственном обороте. Результаты НИР дополняют известные в науке представления об особенностях аккумуляции нуклидов по экологической цепи «почва-растительность» применительно к территории лесов вблизи Семипалатинского испытательного полигона. </w:t>
      </w:r>
    </w:p>
    <w:p w:rsidR="00E54F60" w:rsidRPr="00CA05FA" w:rsidRDefault="00E54F60" w:rsidP="00E54F60">
      <w:pPr>
        <w:spacing w:line="360" w:lineRule="auto"/>
        <w:ind w:firstLine="709"/>
        <w:rPr>
          <w:sz w:val="24"/>
          <w:szCs w:val="24"/>
        </w:rPr>
      </w:pPr>
    </w:p>
    <w:p w:rsidR="00E54F60" w:rsidRDefault="00E54F60" w:rsidP="00E54F60">
      <w:pPr>
        <w:spacing w:line="360" w:lineRule="auto"/>
        <w:ind w:firstLine="709"/>
        <w:rPr>
          <w:sz w:val="24"/>
          <w:szCs w:val="24"/>
          <w:lang w:val="kk-KZ"/>
        </w:rPr>
      </w:pPr>
      <w:r w:rsidRPr="00CA05FA">
        <w:rPr>
          <w:sz w:val="24"/>
          <w:szCs w:val="24"/>
        </w:rPr>
        <w:t xml:space="preserve">3.3 </w:t>
      </w:r>
      <w:r w:rsidRPr="00CA05FA">
        <w:rPr>
          <w:sz w:val="24"/>
          <w:szCs w:val="24"/>
          <w:lang w:val="kk-KZ"/>
        </w:rPr>
        <w:t>Анализ ресурсного потенциала и э</w:t>
      </w:r>
      <w:r w:rsidRPr="00CA05FA">
        <w:rPr>
          <w:sz w:val="24"/>
          <w:szCs w:val="24"/>
        </w:rPr>
        <w:t>кономическ</w:t>
      </w:r>
      <w:r w:rsidRPr="00CA05FA">
        <w:rPr>
          <w:sz w:val="24"/>
          <w:szCs w:val="24"/>
          <w:lang w:val="kk-KZ"/>
        </w:rPr>
        <w:t>ой</w:t>
      </w:r>
      <w:r w:rsidRPr="00CA05FA">
        <w:rPr>
          <w:sz w:val="24"/>
          <w:szCs w:val="24"/>
        </w:rPr>
        <w:t xml:space="preserve"> эффективности </w:t>
      </w:r>
      <w:r w:rsidRPr="00CA05FA">
        <w:rPr>
          <w:sz w:val="24"/>
          <w:szCs w:val="24"/>
          <w:lang w:val="kk-KZ"/>
        </w:rPr>
        <w:t xml:space="preserve">от </w:t>
      </w:r>
      <w:r w:rsidRPr="00CA05FA">
        <w:rPr>
          <w:sz w:val="24"/>
          <w:szCs w:val="24"/>
        </w:rPr>
        <w:t xml:space="preserve">заготовки и реализации </w:t>
      </w:r>
      <w:r w:rsidRPr="00CA05FA">
        <w:rPr>
          <w:sz w:val="24"/>
          <w:szCs w:val="24"/>
          <w:lang w:val="kk-KZ"/>
        </w:rPr>
        <w:t xml:space="preserve">съедобных грибов </w:t>
      </w:r>
    </w:p>
    <w:p w:rsidR="00E54F60" w:rsidRPr="00963B14" w:rsidRDefault="00E54F60" w:rsidP="00E54F60">
      <w:pPr>
        <w:spacing w:line="360" w:lineRule="auto"/>
        <w:ind w:firstLine="709"/>
        <w:rPr>
          <w:sz w:val="24"/>
          <w:szCs w:val="24"/>
        </w:rPr>
      </w:pPr>
      <w:r w:rsidRPr="00963B14">
        <w:rPr>
          <w:sz w:val="24"/>
          <w:szCs w:val="24"/>
        </w:rPr>
        <w:t xml:space="preserve">На эксплуатационный запас грибов большое влияние оказывает степень повреждения съедобных грибов. Отдельные авторы отмечают, что многие виды могут сильно повреждаться в первом грибном слое личинками насекомых. При этом может быть повреждено около 60% плодовых тел, во втором слое их обычно меньше половины. В </w:t>
      </w:r>
      <w:r w:rsidR="00442EF6">
        <w:rPr>
          <w:sz w:val="24"/>
          <w:szCs w:val="24"/>
        </w:rPr>
        <w:t xml:space="preserve">таблице 14 </w:t>
      </w:r>
      <w:r w:rsidRPr="00963B14">
        <w:rPr>
          <w:sz w:val="24"/>
          <w:szCs w:val="24"/>
        </w:rPr>
        <w:t xml:space="preserve">показаны морфологические характеристики изученных видов грибов. Эти показатели определяются при прогнозировании и оценке общего урожая. </w:t>
      </w:r>
    </w:p>
    <w:p w:rsidR="00416098" w:rsidRDefault="00416098" w:rsidP="00416098">
      <w:pPr>
        <w:spacing w:line="360" w:lineRule="auto"/>
        <w:ind w:firstLine="709"/>
        <w:rPr>
          <w:sz w:val="24"/>
          <w:szCs w:val="24"/>
        </w:rPr>
      </w:pPr>
      <w:r w:rsidRPr="00963B14">
        <w:rPr>
          <w:sz w:val="24"/>
          <w:szCs w:val="24"/>
        </w:rPr>
        <w:t xml:space="preserve">По морфологическим признакам наиболее значимые величины нами отмечены у </w:t>
      </w:r>
      <w:r w:rsidRPr="00963B14">
        <w:rPr>
          <w:i/>
          <w:sz w:val="24"/>
          <w:szCs w:val="24"/>
        </w:rPr>
        <w:t>Lactarius piperatus</w:t>
      </w:r>
      <w:r w:rsidRPr="00963B14">
        <w:rPr>
          <w:sz w:val="24"/>
          <w:szCs w:val="24"/>
        </w:rPr>
        <w:t xml:space="preserve"> (69,0</w:t>
      </w:r>
      <w:r w:rsidRPr="00963B14">
        <w:rPr>
          <w:sz w:val="24"/>
          <w:szCs w:val="24"/>
          <w:u w:val="single"/>
        </w:rPr>
        <w:t>+</w:t>
      </w:r>
      <w:r w:rsidRPr="00963B14">
        <w:rPr>
          <w:sz w:val="24"/>
          <w:szCs w:val="24"/>
        </w:rPr>
        <w:t xml:space="preserve"> 4,21), </w:t>
      </w:r>
      <w:r w:rsidRPr="00963B14">
        <w:rPr>
          <w:i/>
          <w:sz w:val="24"/>
          <w:szCs w:val="24"/>
          <w:lang w:val="en-US"/>
        </w:rPr>
        <w:t>Boletusedulis</w:t>
      </w:r>
      <w:r w:rsidRPr="00963B14">
        <w:rPr>
          <w:sz w:val="24"/>
          <w:szCs w:val="24"/>
          <w:lang w:val="en-US"/>
        </w:rPr>
        <w:t>Bull</w:t>
      </w:r>
      <w:r w:rsidRPr="00963B14">
        <w:rPr>
          <w:sz w:val="24"/>
          <w:szCs w:val="24"/>
        </w:rPr>
        <w:t>. (59,0</w:t>
      </w:r>
      <w:r w:rsidRPr="00963B14">
        <w:rPr>
          <w:sz w:val="24"/>
          <w:szCs w:val="24"/>
          <w:u w:val="single"/>
        </w:rPr>
        <w:t>+</w:t>
      </w:r>
      <w:r w:rsidRPr="00963B14">
        <w:rPr>
          <w:sz w:val="24"/>
          <w:szCs w:val="24"/>
        </w:rPr>
        <w:t xml:space="preserve"> 3,54), </w:t>
      </w:r>
      <w:r w:rsidRPr="00963B14">
        <w:rPr>
          <w:i/>
          <w:sz w:val="24"/>
          <w:szCs w:val="24"/>
          <w:lang w:val="en-US"/>
        </w:rPr>
        <w:t>Leccinumscabrum</w:t>
      </w:r>
      <w:r w:rsidRPr="00963B14">
        <w:rPr>
          <w:sz w:val="24"/>
          <w:szCs w:val="24"/>
        </w:rPr>
        <w:t xml:space="preserve"> (</w:t>
      </w:r>
      <w:r w:rsidRPr="00963B14">
        <w:rPr>
          <w:sz w:val="24"/>
          <w:szCs w:val="24"/>
          <w:lang w:val="en-US"/>
        </w:rPr>
        <w:t>Bul</w:t>
      </w:r>
      <w:r w:rsidRPr="00963B14">
        <w:rPr>
          <w:sz w:val="24"/>
          <w:szCs w:val="24"/>
        </w:rPr>
        <w:t xml:space="preserve">.) </w:t>
      </w:r>
      <w:r w:rsidRPr="00963B14">
        <w:rPr>
          <w:sz w:val="24"/>
          <w:szCs w:val="24"/>
          <w:lang w:val="en-US"/>
        </w:rPr>
        <w:t>Grey</w:t>
      </w:r>
      <w:r w:rsidRPr="00963B14">
        <w:rPr>
          <w:sz w:val="24"/>
          <w:szCs w:val="24"/>
        </w:rPr>
        <w:t xml:space="preserve"> (50,5</w:t>
      </w:r>
      <w:r w:rsidRPr="00963B14">
        <w:rPr>
          <w:sz w:val="24"/>
          <w:szCs w:val="24"/>
          <w:u w:val="single"/>
        </w:rPr>
        <w:t>+</w:t>
      </w:r>
      <w:r w:rsidRPr="00963B14">
        <w:rPr>
          <w:sz w:val="24"/>
          <w:szCs w:val="24"/>
        </w:rPr>
        <w:t xml:space="preserve"> 6,76), </w:t>
      </w:r>
      <w:r w:rsidRPr="00963B14">
        <w:rPr>
          <w:i/>
          <w:sz w:val="24"/>
          <w:szCs w:val="24"/>
          <w:shd w:val="clear" w:color="auto" w:fill="FFFFFF"/>
        </w:rPr>
        <w:t>Lactarius resimus</w:t>
      </w:r>
      <w:r w:rsidRPr="00963B14">
        <w:rPr>
          <w:sz w:val="24"/>
          <w:szCs w:val="24"/>
        </w:rPr>
        <w:t xml:space="preserve"> (48,9</w:t>
      </w:r>
      <w:r w:rsidRPr="00963B14">
        <w:rPr>
          <w:sz w:val="24"/>
          <w:szCs w:val="24"/>
          <w:u w:val="single"/>
        </w:rPr>
        <w:t>+</w:t>
      </w:r>
      <w:r w:rsidRPr="00963B14">
        <w:rPr>
          <w:sz w:val="24"/>
          <w:szCs w:val="24"/>
        </w:rPr>
        <w:t xml:space="preserve"> 4,35), </w:t>
      </w:r>
      <w:r w:rsidRPr="00963B14">
        <w:rPr>
          <w:i/>
          <w:sz w:val="24"/>
          <w:szCs w:val="24"/>
          <w:shd w:val="clear" w:color="auto" w:fill="FFFFFF"/>
        </w:rPr>
        <w:t>Lactarius necator (</w:t>
      </w:r>
      <w:r w:rsidRPr="00963B14">
        <w:rPr>
          <w:sz w:val="24"/>
          <w:szCs w:val="24"/>
        </w:rPr>
        <w:t>44,4</w:t>
      </w:r>
      <w:r w:rsidRPr="00963B14">
        <w:rPr>
          <w:sz w:val="24"/>
          <w:szCs w:val="24"/>
          <w:u w:val="single"/>
        </w:rPr>
        <w:t>+</w:t>
      </w:r>
      <w:r w:rsidRPr="00963B14">
        <w:rPr>
          <w:sz w:val="24"/>
          <w:szCs w:val="24"/>
        </w:rPr>
        <w:t xml:space="preserve"> 4,54</w:t>
      </w:r>
      <w:r w:rsidRPr="00963B14">
        <w:rPr>
          <w:i/>
          <w:sz w:val="24"/>
          <w:szCs w:val="24"/>
          <w:shd w:val="clear" w:color="auto" w:fill="FFFFFF"/>
        </w:rPr>
        <w:t>).</w:t>
      </w:r>
      <w:r w:rsidRPr="00963B14">
        <w:rPr>
          <w:sz w:val="24"/>
          <w:szCs w:val="24"/>
          <w:shd w:val="clear" w:color="auto" w:fill="FFFFFF"/>
        </w:rPr>
        <w:t xml:space="preserve"> Все указанные виды нами обнаружены в лесах ВКО, в Акмолинской области реже встречаются </w:t>
      </w:r>
      <w:r w:rsidRPr="00963B14">
        <w:rPr>
          <w:i/>
          <w:sz w:val="24"/>
          <w:szCs w:val="24"/>
          <w:lang w:val="en-US"/>
        </w:rPr>
        <w:t>Boletus</w:t>
      </w:r>
      <w:r w:rsidR="007F7AD8">
        <w:rPr>
          <w:i/>
          <w:sz w:val="24"/>
          <w:szCs w:val="24"/>
        </w:rPr>
        <w:t xml:space="preserve"> </w:t>
      </w:r>
      <w:r w:rsidRPr="00963B14">
        <w:rPr>
          <w:i/>
          <w:sz w:val="24"/>
          <w:szCs w:val="24"/>
          <w:lang w:val="en-US"/>
        </w:rPr>
        <w:t>edulis</w:t>
      </w:r>
      <w:r w:rsidR="007F7AD8">
        <w:rPr>
          <w:i/>
          <w:sz w:val="24"/>
          <w:szCs w:val="24"/>
        </w:rPr>
        <w:t xml:space="preserve"> </w:t>
      </w:r>
      <w:r w:rsidRPr="00963B14">
        <w:rPr>
          <w:sz w:val="24"/>
          <w:szCs w:val="24"/>
          <w:lang w:val="en-US"/>
        </w:rPr>
        <w:t>Bull</w:t>
      </w:r>
      <w:r w:rsidRPr="00963B14">
        <w:rPr>
          <w:sz w:val="24"/>
          <w:szCs w:val="24"/>
        </w:rPr>
        <w:t xml:space="preserve">., </w:t>
      </w:r>
      <w:r w:rsidRPr="00963B14">
        <w:rPr>
          <w:i/>
          <w:sz w:val="24"/>
          <w:szCs w:val="24"/>
          <w:lang w:val="en-US"/>
        </w:rPr>
        <w:t>Lactarius</w:t>
      </w:r>
      <w:r w:rsidR="007F7AD8">
        <w:rPr>
          <w:i/>
          <w:sz w:val="24"/>
          <w:szCs w:val="24"/>
        </w:rPr>
        <w:t xml:space="preserve"> </w:t>
      </w:r>
      <w:r w:rsidRPr="00963B14">
        <w:rPr>
          <w:i/>
          <w:sz w:val="24"/>
          <w:szCs w:val="24"/>
          <w:lang w:val="en-US"/>
        </w:rPr>
        <w:t>deliciosus</w:t>
      </w:r>
      <w:r w:rsidR="007F7AD8">
        <w:rPr>
          <w:i/>
          <w:sz w:val="24"/>
          <w:szCs w:val="24"/>
        </w:rPr>
        <w:t xml:space="preserve"> </w:t>
      </w:r>
      <w:r w:rsidRPr="00963B14">
        <w:rPr>
          <w:sz w:val="24"/>
          <w:szCs w:val="24"/>
          <w:lang w:val="en-US"/>
        </w:rPr>
        <w:t>Fr</w:t>
      </w:r>
      <w:r w:rsidRPr="00963B14">
        <w:rPr>
          <w:sz w:val="24"/>
          <w:szCs w:val="24"/>
        </w:rPr>
        <w:t xml:space="preserve">., </w:t>
      </w:r>
      <w:r w:rsidRPr="00963B14">
        <w:rPr>
          <w:i/>
          <w:sz w:val="24"/>
          <w:szCs w:val="24"/>
          <w:lang w:val="en-US"/>
        </w:rPr>
        <w:t>Suillus</w:t>
      </w:r>
      <w:r w:rsidR="007F7AD8">
        <w:rPr>
          <w:i/>
          <w:sz w:val="24"/>
          <w:szCs w:val="24"/>
        </w:rPr>
        <w:t xml:space="preserve"> </w:t>
      </w:r>
      <w:r w:rsidRPr="00963B14">
        <w:rPr>
          <w:i/>
          <w:sz w:val="24"/>
          <w:szCs w:val="24"/>
          <w:lang w:val="en-US"/>
        </w:rPr>
        <w:t>variegatus</w:t>
      </w:r>
      <w:r w:rsidR="007F7AD8">
        <w:rPr>
          <w:i/>
          <w:sz w:val="24"/>
          <w:szCs w:val="24"/>
        </w:rPr>
        <w:t xml:space="preserve"> </w:t>
      </w:r>
      <w:r w:rsidRPr="00963B14">
        <w:rPr>
          <w:sz w:val="24"/>
          <w:szCs w:val="24"/>
          <w:lang w:val="en-US"/>
        </w:rPr>
        <w:t>Fr</w:t>
      </w:r>
      <w:r w:rsidRPr="00963B14">
        <w:rPr>
          <w:sz w:val="24"/>
          <w:szCs w:val="24"/>
        </w:rPr>
        <w:t xml:space="preserve">.; в Туркестанской области широко распространены  </w:t>
      </w:r>
      <w:r w:rsidRPr="00963B14">
        <w:rPr>
          <w:i/>
          <w:sz w:val="24"/>
          <w:szCs w:val="24"/>
        </w:rPr>
        <w:t xml:space="preserve">Russula vesca, </w:t>
      </w:r>
      <w:r w:rsidRPr="00963B14">
        <w:rPr>
          <w:i/>
          <w:sz w:val="24"/>
          <w:szCs w:val="24"/>
          <w:lang w:val="en-US"/>
        </w:rPr>
        <w:t>Agaricus</w:t>
      </w:r>
      <w:r w:rsidR="007F7AD8">
        <w:rPr>
          <w:i/>
          <w:sz w:val="24"/>
          <w:szCs w:val="24"/>
        </w:rPr>
        <w:t xml:space="preserve"> </w:t>
      </w:r>
      <w:r w:rsidRPr="00963B14">
        <w:rPr>
          <w:i/>
          <w:sz w:val="24"/>
          <w:szCs w:val="24"/>
          <w:lang w:val="en-US"/>
        </w:rPr>
        <w:t>campester</w:t>
      </w:r>
      <w:r w:rsidR="007F7AD8">
        <w:rPr>
          <w:i/>
          <w:sz w:val="24"/>
          <w:szCs w:val="24"/>
        </w:rPr>
        <w:t xml:space="preserve"> </w:t>
      </w:r>
      <w:r w:rsidRPr="00963B14">
        <w:rPr>
          <w:sz w:val="24"/>
          <w:szCs w:val="24"/>
          <w:lang w:val="en-US"/>
        </w:rPr>
        <w:t>Fr</w:t>
      </w:r>
      <w:r w:rsidRPr="00963B14">
        <w:rPr>
          <w:sz w:val="24"/>
          <w:szCs w:val="24"/>
        </w:rPr>
        <w:t xml:space="preserve">. </w:t>
      </w:r>
    </w:p>
    <w:p w:rsidR="00416098" w:rsidRPr="00963B14" w:rsidRDefault="00416098" w:rsidP="00416098">
      <w:pPr>
        <w:spacing w:line="360" w:lineRule="auto"/>
        <w:rPr>
          <w:sz w:val="24"/>
          <w:szCs w:val="24"/>
        </w:rPr>
      </w:pPr>
      <w:r w:rsidRPr="00963B14">
        <w:rPr>
          <w:sz w:val="24"/>
          <w:szCs w:val="24"/>
        </w:rPr>
        <w:lastRenderedPageBreak/>
        <w:t xml:space="preserve">При проведении полевых исследований нами выявлено, что повреждения грибов вредителями носят единичный характер. Видимо, нами был захвачен второй грибоносный период, когда был наиболее максимальный урожай в районах Восточного Казахстана. </w:t>
      </w:r>
    </w:p>
    <w:p w:rsidR="003344D8" w:rsidRDefault="003344D8" w:rsidP="00416098">
      <w:pPr>
        <w:rPr>
          <w:sz w:val="24"/>
          <w:szCs w:val="24"/>
        </w:rPr>
      </w:pPr>
    </w:p>
    <w:p w:rsidR="00E54F60" w:rsidRPr="00963B14" w:rsidRDefault="00E54F60" w:rsidP="003344D8">
      <w:pPr>
        <w:ind w:firstLine="0"/>
        <w:rPr>
          <w:sz w:val="24"/>
          <w:szCs w:val="24"/>
        </w:rPr>
      </w:pPr>
      <w:r w:rsidRPr="00442EF6">
        <w:rPr>
          <w:sz w:val="24"/>
          <w:szCs w:val="24"/>
        </w:rPr>
        <w:t xml:space="preserve">Таблица </w:t>
      </w:r>
      <w:r w:rsidR="00442EF6" w:rsidRPr="00442EF6">
        <w:rPr>
          <w:sz w:val="24"/>
          <w:szCs w:val="24"/>
          <w:lang w:val="kk-KZ"/>
        </w:rPr>
        <w:t>14</w:t>
      </w:r>
      <w:r w:rsidRPr="00963B14">
        <w:rPr>
          <w:sz w:val="24"/>
          <w:szCs w:val="24"/>
        </w:rPr>
        <w:t xml:space="preserve"> – Характеристика общей массы и морфометрических параметров съедобных грибов</w:t>
      </w:r>
      <w:r>
        <w:rPr>
          <w:sz w:val="24"/>
          <w:szCs w:val="24"/>
        </w:rPr>
        <w:t xml:space="preserve"> учетных площадок Восточного Казахстана</w:t>
      </w:r>
    </w:p>
    <w:p w:rsidR="00E54F60" w:rsidRPr="00963B14" w:rsidRDefault="00E54F60" w:rsidP="00E54F6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276"/>
        <w:gridCol w:w="1275"/>
        <w:gridCol w:w="1276"/>
        <w:gridCol w:w="1276"/>
        <w:gridCol w:w="1241"/>
      </w:tblGrid>
      <w:tr w:rsidR="00E54F60" w:rsidRPr="00963B14" w:rsidTr="00D24BE2">
        <w:tc>
          <w:tcPr>
            <w:tcW w:w="3227" w:type="dxa"/>
            <w:vMerge w:val="restart"/>
            <w:vAlign w:val="center"/>
          </w:tcPr>
          <w:p w:rsidR="00E54F60" w:rsidRPr="001C1531" w:rsidRDefault="00E54F60" w:rsidP="001C1531">
            <w:pPr>
              <w:ind w:firstLine="0"/>
              <w:rPr>
                <w:sz w:val="24"/>
                <w:szCs w:val="24"/>
              </w:rPr>
            </w:pPr>
            <w:r w:rsidRPr="001C1531">
              <w:rPr>
                <w:sz w:val="24"/>
                <w:szCs w:val="24"/>
              </w:rPr>
              <w:t xml:space="preserve"> Вид грибов</w:t>
            </w:r>
          </w:p>
        </w:tc>
        <w:tc>
          <w:tcPr>
            <w:tcW w:w="1276" w:type="dxa"/>
            <w:vMerge w:val="restart"/>
            <w:vAlign w:val="center"/>
          </w:tcPr>
          <w:p w:rsidR="00E54F60" w:rsidRPr="001C1531" w:rsidRDefault="00E54F60" w:rsidP="001C1531">
            <w:pPr>
              <w:ind w:firstLine="0"/>
              <w:rPr>
                <w:sz w:val="24"/>
                <w:szCs w:val="24"/>
              </w:rPr>
            </w:pPr>
            <w:r w:rsidRPr="001C1531">
              <w:rPr>
                <w:sz w:val="24"/>
                <w:szCs w:val="24"/>
              </w:rPr>
              <w:t>Вес, г</w:t>
            </w:r>
          </w:p>
        </w:tc>
        <w:tc>
          <w:tcPr>
            <w:tcW w:w="2551" w:type="dxa"/>
            <w:gridSpan w:val="2"/>
          </w:tcPr>
          <w:p w:rsidR="00E54F60" w:rsidRPr="001C1531" w:rsidRDefault="00E54F60" w:rsidP="001C1531">
            <w:pPr>
              <w:ind w:firstLine="0"/>
              <w:rPr>
                <w:sz w:val="24"/>
                <w:szCs w:val="24"/>
              </w:rPr>
            </w:pPr>
            <w:r w:rsidRPr="001C1531">
              <w:rPr>
                <w:sz w:val="24"/>
                <w:szCs w:val="24"/>
              </w:rPr>
              <w:t>Размеры шляпки, мм</w:t>
            </w:r>
          </w:p>
        </w:tc>
        <w:tc>
          <w:tcPr>
            <w:tcW w:w="2517" w:type="dxa"/>
            <w:gridSpan w:val="2"/>
          </w:tcPr>
          <w:p w:rsidR="00E54F60" w:rsidRPr="001C1531" w:rsidRDefault="00E54F60" w:rsidP="001C1531">
            <w:pPr>
              <w:ind w:firstLine="0"/>
              <w:rPr>
                <w:sz w:val="24"/>
                <w:szCs w:val="24"/>
              </w:rPr>
            </w:pPr>
            <w:r w:rsidRPr="001C1531">
              <w:rPr>
                <w:sz w:val="24"/>
                <w:szCs w:val="24"/>
              </w:rPr>
              <w:t>Размеры ножки, мм</w:t>
            </w:r>
          </w:p>
        </w:tc>
      </w:tr>
      <w:tr w:rsidR="00E54F60" w:rsidRPr="00963B14" w:rsidTr="00D24BE2">
        <w:tc>
          <w:tcPr>
            <w:tcW w:w="3227" w:type="dxa"/>
            <w:vMerge/>
          </w:tcPr>
          <w:p w:rsidR="00E54F60" w:rsidRPr="001C1531" w:rsidRDefault="00E54F60" w:rsidP="001C1531">
            <w:pPr>
              <w:ind w:firstLine="0"/>
              <w:rPr>
                <w:sz w:val="24"/>
                <w:szCs w:val="24"/>
              </w:rPr>
            </w:pPr>
          </w:p>
        </w:tc>
        <w:tc>
          <w:tcPr>
            <w:tcW w:w="1276" w:type="dxa"/>
            <w:vMerge/>
          </w:tcPr>
          <w:p w:rsidR="00E54F60" w:rsidRPr="001C1531" w:rsidRDefault="00E54F60" w:rsidP="001C1531">
            <w:pPr>
              <w:ind w:firstLine="0"/>
              <w:rPr>
                <w:sz w:val="24"/>
                <w:szCs w:val="24"/>
              </w:rPr>
            </w:pPr>
          </w:p>
        </w:tc>
        <w:tc>
          <w:tcPr>
            <w:tcW w:w="1275" w:type="dxa"/>
          </w:tcPr>
          <w:p w:rsidR="00E54F60" w:rsidRPr="001C1531" w:rsidRDefault="00E54F60" w:rsidP="001C1531">
            <w:pPr>
              <w:ind w:firstLine="0"/>
              <w:rPr>
                <w:sz w:val="24"/>
                <w:szCs w:val="24"/>
              </w:rPr>
            </w:pPr>
            <w:r w:rsidRPr="001C1531">
              <w:rPr>
                <w:sz w:val="24"/>
                <w:szCs w:val="24"/>
              </w:rPr>
              <w:t>ширина</w:t>
            </w:r>
          </w:p>
        </w:tc>
        <w:tc>
          <w:tcPr>
            <w:tcW w:w="1276" w:type="dxa"/>
          </w:tcPr>
          <w:p w:rsidR="00E54F60" w:rsidRPr="001C1531" w:rsidRDefault="00E54F60" w:rsidP="001C1531">
            <w:pPr>
              <w:ind w:firstLine="0"/>
              <w:rPr>
                <w:sz w:val="24"/>
                <w:szCs w:val="24"/>
              </w:rPr>
            </w:pPr>
            <w:r w:rsidRPr="001C1531">
              <w:rPr>
                <w:sz w:val="24"/>
                <w:szCs w:val="24"/>
              </w:rPr>
              <w:t>высота</w:t>
            </w:r>
          </w:p>
        </w:tc>
        <w:tc>
          <w:tcPr>
            <w:tcW w:w="1276" w:type="dxa"/>
          </w:tcPr>
          <w:p w:rsidR="00E54F60" w:rsidRPr="001C1531" w:rsidRDefault="00E54F60" w:rsidP="001C1531">
            <w:pPr>
              <w:ind w:firstLine="0"/>
              <w:rPr>
                <w:sz w:val="24"/>
                <w:szCs w:val="24"/>
              </w:rPr>
            </w:pPr>
            <w:r w:rsidRPr="001C1531">
              <w:rPr>
                <w:sz w:val="24"/>
                <w:szCs w:val="24"/>
              </w:rPr>
              <w:t>толщина</w:t>
            </w:r>
          </w:p>
        </w:tc>
        <w:tc>
          <w:tcPr>
            <w:tcW w:w="1241" w:type="dxa"/>
          </w:tcPr>
          <w:p w:rsidR="00E54F60" w:rsidRPr="001C1531" w:rsidRDefault="00E54F60" w:rsidP="001C1531">
            <w:pPr>
              <w:ind w:firstLine="0"/>
              <w:rPr>
                <w:sz w:val="24"/>
                <w:szCs w:val="24"/>
              </w:rPr>
            </w:pPr>
            <w:r w:rsidRPr="001C1531">
              <w:rPr>
                <w:sz w:val="24"/>
                <w:szCs w:val="24"/>
              </w:rPr>
              <w:t>высота</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Белыйгриб</w:t>
            </w:r>
          </w:p>
          <w:p w:rsidR="00E54F60" w:rsidRPr="001C1531" w:rsidRDefault="00E54F60" w:rsidP="001C1531">
            <w:pPr>
              <w:ind w:firstLine="0"/>
              <w:rPr>
                <w:sz w:val="24"/>
                <w:szCs w:val="24"/>
                <w:lang w:val="en-US"/>
              </w:rPr>
            </w:pPr>
            <w:r w:rsidRPr="001C1531">
              <w:rPr>
                <w:i/>
                <w:sz w:val="24"/>
                <w:szCs w:val="24"/>
                <w:lang w:val="en-US"/>
              </w:rPr>
              <w:t>Boletus edulis</w:t>
            </w:r>
            <w:r w:rsidRPr="001C1531">
              <w:rPr>
                <w:sz w:val="24"/>
                <w:szCs w:val="24"/>
                <w:lang w:val="en-US"/>
              </w:rPr>
              <w:t xml:space="preserve"> Bull.</w:t>
            </w:r>
          </w:p>
        </w:tc>
        <w:tc>
          <w:tcPr>
            <w:tcW w:w="1276" w:type="dxa"/>
          </w:tcPr>
          <w:p w:rsidR="00E54F60" w:rsidRPr="001C1531" w:rsidRDefault="00E54F60" w:rsidP="001C1531">
            <w:pPr>
              <w:ind w:firstLine="0"/>
              <w:rPr>
                <w:sz w:val="24"/>
                <w:szCs w:val="24"/>
              </w:rPr>
            </w:pPr>
            <w:r w:rsidRPr="001C1531">
              <w:rPr>
                <w:sz w:val="24"/>
                <w:szCs w:val="24"/>
              </w:rPr>
              <w:t>59,0</w:t>
            </w:r>
            <w:r w:rsidRPr="001C1531">
              <w:rPr>
                <w:sz w:val="24"/>
                <w:szCs w:val="24"/>
                <w:u w:val="single"/>
              </w:rPr>
              <w:t>+</w:t>
            </w:r>
            <w:r w:rsidRPr="001C1531">
              <w:rPr>
                <w:sz w:val="24"/>
                <w:szCs w:val="24"/>
              </w:rPr>
              <w:t xml:space="preserve"> 3,54</w:t>
            </w:r>
          </w:p>
        </w:tc>
        <w:tc>
          <w:tcPr>
            <w:tcW w:w="1275" w:type="dxa"/>
          </w:tcPr>
          <w:p w:rsidR="00E54F60" w:rsidRPr="001C1531" w:rsidRDefault="00E54F60" w:rsidP="001C1531">
            <w:pPr>
              <w:ind w:firstLine="0"/>
              <w:rPr>
                <w:sz w:val="24"/>
                <w:szCs w:val="24"/>
              </w:rPr>
            </w:pPr>
            <w:r w:rsidRPr="001C1531">
              <w:rPr>
                <w:sz w:val="24"/>
                <w:szCs w:val="24"/>
              </w:rPr>
              <w:t xml:space="preserve">5,0 </w:t>
            </w:r>
            <w:r w:rsidRPr="001C1531">
              <w:rPr>
                <w:sz w:val="24"/>
                <w:szCs w:val="24"/>
                <w:u w:val="single"/>
              </w:rPr>
              <w:t>+</w:t>
            </w:r>
            <w:r w:rsidRPr="001C1531">
              <w:rPr>
                <w:sz w:val="24"/>
                <w:szCs w:val="24"/>
              </w:rPr>
              <w:t xml:space="preserve"> 0,28</w:t>
            </w:r>
          </w:p>
        </w:tc>
        <w:tc>
          <w:tcPr>
            <w:tcW w:w="1276" w:type="dxa"/>
          </w:tcPr>
          <w:p w:rsidR="00E54F60" w:rsidRPr="001C1531" w:rsidRDefault="00E54F60" w:rsidP="001C1531">
            <w:pPr>
              <w:ind w:firstLine="0"/>
              <w:rPr>
                <w:sz w:val="24"/>
                <w:szCs w:val="24"/>
              </w:rPr>
            </w:pPr>
            <w:r w:rsidRPr="001C1531">
              <w:rPr>
                <w:sz w:val="24"/>
                <w:szCs w:val="24"/>
              </w:rPr>
              <w:t>2,0</w:t>
            </w:r>
            <w:r w:rsidRPr="001C1531">
              <w:rPr>
                <w:sz w:val="24"/>
                <w:szCs w:val="24"/>
                <w:u w:val="single"/>
              </w:rPr>
              <w:t>+</w:t>
            </w:r>
            <w:r w:rsidRPr="001C1531">
              <w:rPr>
                <w:sz w:val="24"/>
                <w:szCs w:val="24"/>
              </w:rPr>
              <w:t xml:space="preserve">  0,09</w:t>
            </w:r>
          </w:p>
        </w:tc>
        <w:tc>
          <w:tcPr>
            <w:tcW w:w="1276" w:type="dxa"/>
          </w:tcPr>
          <w:p w:rsidR="00E54F60" w:rsidRPr="001C1531" w:rsidRDefault="00E54F60" w:rsidP="001C1531">
            <w:pPr>
              <w:ind w:firstLine="0"/>
              <w:rPr>
                <w:sz w:val="24"/>
                <w:szCs w:val="24"/>
              </w:rPr>
            </w:pPr>
            <w:r w:rsidRPr="001C1531">
              <w:rPr>
                <w:sz w:val="24"/>
                <w:szCs w:val="24"/>
              </w:rPr>
              <w:t xml:space="preserve">3,4 </w:t>
            </w:r>
            <w:r w:rsidRPr="001C1531">
              <w:rPr>
                <w:sz w:val="24"/>
                <w:szCs w:val="24"/>
                <w:u w:val="single"/>
              </w:rPr>
              <w:t>+</w:t>
            </w:r>
            <w:r w:rsidRPr="001C1531">
              <w:rPr>
                <w:sz w:val="24"/>
                <w:szCs w:val="24"/>
              </w:rPr>
              <w:t xml:space="preserve"> 0,22</w:t>
            </w:r>
          </w:p>
        </w:tc>
        <w:tc>
          <w:tcPr>
            <w:tcW w:w="1241" w:type="dxa"/>
          </w:tcPr>
          <w:p w:rsidR="00E54F60" w:rsidRPr="001C1531" w:rsidRDefault="00E54F60" w:rsidP="001C1531">
            <w:pPr>
              <w:ind w:firstLine="0"/>
              <w:rPr>
                <w:sz w:val="24"/>
                <w:szCs w:val="24"/>
              </w:rPr>
            </w:pPr>
            <w:r w:rsidRPr="001C1531">
              <w:rPr>
                <w:sz w:val="24"/>
                <w:szCs w:val="24"/>
              </w:rPr>
              <w:t xml:space="preserve">5,6 </w:t>
            </w:r>
            <w:r w:rsidRPr="001C1531">
              <w:rPr>
                <w:sz w:val="24"/>
                <w:szCs w:val="24"/>
                <w:u w:val="single"/>
              </w:rPr>
              <w:t>+</w:t>
            </w:r>
            <w:r w:rsidRPr="001C1531">
              <w:rPr>
                <w:sz w:val="24"/>
                <w:szCs w:val="24"/>
              </w:rPr>
              <w:t xml:space="preserve"> 0,36</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Валуи</w:t>
            </w:r>
          </w:p>
          <w:p w:rsidR="00E54F60" w:rsidRPr="001C1531" w:rsidRDefault="00E54F60" w:rsidP="001C1531">
            <w:pPr>
              <w:ind w:firstLine="0"/>
              <w:rPr>
                <w:sz w:val="24"/>
                <w:szCs w:val="24"/>
                <w:lang w:val="en-US"/>
              </w:rPr>
            </w:pPr>
            <w:r w:rsidRPr="001C1531">
              <w:rPr>
                <w:i/>
                <w:sz w:val="24"/>
                <w:szCs w:val="24"/>
                <w:lang w:val="en-US"/>
              </w:rPr>
              <w:t>Russula foetens</w:t>
            </w:r>
            <w:r w:rsidRPr="001C1531">
              <w:rPr>
                <w:sz w:val="24"/>
                <w:szCs w:val="24"/>
                <w:lang w:val="en-US"/>
              </w:rPr>
              <w:t xml:space="preserve"> (Fr.)</w:t>
            </w:r>
          </w:p>
        </w:tc>
        <w:tc>
          <w:tcPr>
            <w:tcW w:w="1276" w:type="dxa"/>
          </w:tcPr>
          <w:p w:rsidR="00E54F60" w:rsidRPr="001C1531" w:rsidRDefault="00E54F60" w:rsidP="001C1531">
            <w:pPr>
              <w:ind w:firstLine="0"/>
              <w:rPr>
                <w:sz w:val="24"/>
                <w:szCs w:val="24"/>
              </w:rPr>
            </w:pPr>
            <w:r w:rsidRPr="001C1531">
              <w:rPr>
                <w:sz w:val="24"/>
                <w:szCs w:val="24"/>
              </w:rPr>
              <w:t>28,6</w:t>
            </w:r>
            <w:r w:rsidRPr="001C1531">
              <w:rPr>
                <w:sz w:val="24"/>
                <w:szCs w:val="24"/>
                <w:u w:val="single"/>
              </w:rPr>
              <w:t>+</w:t>
            </w:r>
            <w:r w:rsidRPr="001C1531">
              <w:rPr>
                <w:sz w:val="24"/>
                <w:szCs w:val="24"/>
              </w:rPr>
              <w:t xml:space="preserve"> 5,79</w:t>
            </w:r>
          </w:p>
        </w:tc>
        <w:tc>
          <w:tcPr>
            <w:tcW w:w="1275" w:type="dxa"/>
          </w:tcPr>
          <w:p w:rsidR="00E54F60" w:rsidRPr="001C1531" w:rsidRDefault="00E54F60" w:rsidP="001C1531">
            <w:pPr>
              <w:ind w:firstLine="0"/>
              <w:rPr>
                <w:sz w:val="24"/>
                <w:szCs w:val="24"/>
              </w:rPr>
            </w:pPr>
            <w:r w:rsidRPr="001C1531">
              <w:rPr>
                <w:sz w:val="24"/>
                <w:szCs w:val="24"/>
              </w:rPr>
              <w:t xml:space="preserve">4,8 </w:t>
            </w:r>
            <w:r w:rsidRPr="001C1531">
              <w:rPr>
                <w:sz w:val="24"/>
                <w:szCs w:val="24"/>
                <w:u w:val="single"/>
              </w:rPr>
              <w:t>+</w:t>
            </w:r>
            <w:r w:rsidRPr="001C1531">
              <w:rPr>
                <w:sz w:val="24"/>
                <w:szCs w:val="24"/>
              </w:rPr>
              <w:t xml:space="preserve"> 0,50</w:t>
            </w:r>
          </w:p>
        </w:tc>
        <w:tc>
          <w:tcPr>
            <w:tcW w:w="1276" w:type="dxa"/>
          </w:tcPr>
          <w:p w:rsidR="00E54F60" w:rsidRPr="001C1531" w:rsidRDefault="00E54F60" w:rsidP="001C1531">
            <w:pPr>
              <w:ind w:firstLine="0"/>
              <w:rPr>
                <w:sz w:val="24"/>
                <w:szCs w:val="24"/>
              </w:rPr>
            </w:pPr>
            <w:r w:rsidRPr="001C1531">
              <w:rPr>
                <w:sz w:val="24"/>
                <w:szCs w:val="24"/>
              </w:rPr>
              <w:t>1,9</w:t>
            </w:r>
            <w:r w:rsidRPr="001C1531">
              <w:rPr>
                <w:sz w:val="24"/>
                <w:szCs w:val="24"/>
                <w:u w:val="single"/>
              </w:rPr>
              <w:t>+</w:t>
            </w:r>
            <w:r w:rsidRPr="001C1531">
              <w:rPr>
                <w:sz w:val="24"/>
                <w:szCs w:val="24"/>
              </w:rPr>
              <w:t xml:space="preserve">  0,07</w:t>
            </w:r>
          </w:p>
        </w:tc>
        <w:tc>
          <w:tcPr>
            <w:tcW w:w="1276" w:type="dxa"/>
          </w:tcPr>
          <w:p w:rsidR="00E54F60" w:rsidRPr="001C1531" w:rsidRDefault="00E54F60" w:rsidP="001C1531">
            <w:pPr>
              <w:ind w:firstLine="0"/>
              <w:rPr>
                <w:sz w:val="24"/>
                <w:szCs w:val="24"/>
              </w:rPr>
            </w:pPr>
            <w:r w:rsidRPr="001C1531">
              <w:rPr>
                <w:sz w:val="24"/>
                <w:szCs w:val="24"/>
              </w:rPr>
              <w:t xml:space="preserve">1,7 </w:t>
            </w:r>
            <w:r w:rsidRPr="001C1531">
              <w:rPr>
                <w:sz w:val="24"/>
                <w:szCs w:val="24"/>
                <w:u w:val="single"/>
              </w:rPr>
              <w:t>+</w:t>
            </w:r>
            <w:r w:rsidRPr="001C1531">
              <w:rPr>
                <w:sz w:val="24"/>
                <w:szCs w:val="24"/>
              </w:rPr>
              <w:t xml:space="preserve">  0,13</w:t>
            </w:r>
          </w:p>
        </w:tc>
        <w:tc>
          <w:tcPr>
            <w:tcW w:w="1241" w:type="dxa"/>
          </w:tcPr>
          <w:p w:rsidR="00E54F60" w:rsidRPr="001C1531" w:rsidRDefault="00E54F60" w:rsidP="001C1531">
            <w:pPr>
              <w:ind w:firstLine="0"/>
              <w:rPr>
                <w:sz w:val="24"/>
                <w:szCs w:val="24"/>
              </w:rPr>
            </w:pPr>
            <w:r w:rsidRPr="001C1531">
              <w:rPr>
                <w:sz w:val="24"/>
                <w:szCs w:val="24"/>
              </w:rPr>
              <w:t xml:space="preserve">4,2 </w:t>
            </w:r>
            <w:r w:rsidRPr="001C1531">
              <w:rPr>
                <w:sz w:val="24"/>
                <w:szCs w:val="24"/>
                <w:u w:val="single"/>
              </w:rPr>
              <w:t>+</w:t>
            </w:r>
            <w:r w:rsidRPr="001C1531">
              <w:rPr>
                <w:sz w:val="24"/>
                <w:szCs w:val="24"/>
              </w:rPr>
              <w:t xml:space="preserve"> 0,72</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Груздь белый</w:t>
            </w:r>
          </w:p>
          <w:p w:rsidR="00E54F60" w:rsidRPr="001C1531" w:rsidRDefault="00E54F60" w:rsidP="001C1531">
            <w:pPr>
              <w:ind w:firstLine="0"/>
              <w:rPr>
                <w:i/>
                <w:sz w:val="24"/>
                <w:szCs w:val="24"/>
                <w:lang w:val="en-US"/>
              </w:rPr>
            </w:pPr>
            <w:r w:rsidRPr="001C1531">
              <w:rPr>
                <w:i/>
                <w:sz w:val="24"/>
                <w:szCs w:val="24"/>
                <w:shd w:val="clear" w:color="auto" w:fill="FFFFFF"/>
              </w:rPr>
              <w:t>Lactarius resimus</w:t>
            </w:r>
          </w:p>
        </w:tc>
        <w:tc>
          <w:tcPr>
            <w:tcW w:w="1276" w:type="dxa"/>
          </w:tcPr>
          <w:p w:rsidR="00E54F60" w:rsidRPr="001C1531" w:rsidRDefault="00E54F60" w:rsidP="001C1531">
            <w:pPr>
              <w:ind w:firstLine="0"/>
              <w:rPr>
                <w:sz w:val="24"/>
                <w:szCs w:val="24"/>
              </w:rPr>
            </w:pPr>
            <w:r w:rsidRPr="001C1531">
              <w:rPr>
                <w:sz w:val="24"/>
                <w:szCs w:val="24"/>
              </w:rPr>
              <w:t>48,9</w:t>
            </w:r>
            <w:r w:rsidRPr="001C1531">
              <w:rPr>
                <w:sz w:val="24"/>
                <w:szCs w:val="24"/>
                <w:u w:val="single"/>
              </w:rPr>
              <w:t>+</w:t>
            </w:r>
            <w:r w:rsidRPr="001C1531">
              <w:rPr>
                <w:sz w:val="24"/>
                <w:szCs w:val="24"/>
              </w:rPr>
              <w:t xml:space="preserve"> 4,35</w:t>
            </w:r>
          </w:p>
        </w:tc>
        <w:tc>
          <w:tcPr>
            <w:tcW w:w="1275" w:type="dxa"/>
          </w:tcPr>
          <w:p w:rsidR="00E54F60" w:rsidRPr="001C1531" w:rsidRDefault="00E54F60" w:rsidP="001C1531">
            <w:pPr>
              <w:ind w:firstLine="0"/>
              <w:rPr>
                <w:sz w:val="24"/>
                <w:szCs w:val="24"/>
              </w:rPr>
            </w:pPr>
            <w:r w:rsidRPr="001C1531">
              <w:rPr>
                <w:sz w:val="24"/>
                <w:szCs w:val="24"/>
              </w:rPr>
              <w:t xml:space="preserve">7,3 </w:t>
            </w:r>
            <w:r w:rsidRPr="001C1531">
              <w:rPr>
                <w:sz w:val="24"/>
                <w:szCs w:val="24"/>
                <w:u w:val="single"/>
              </w:rPr>
              <w:t>+</w:t>
            </w:r>
            <w:r w:rsidRPr="001C1531">
              <w:rPr>
                <w:sz w:val="24"/>
                <w:szCs w:val="24"/>
              </w:rPr>
              <w:t xml:space="preserve"> 0,25</w:t>
            </w:r>
          </w:p>
        </w:tc>
        <w:tc>
          <w:tcPr>
            <w:tcW w:w="1276" w:type="dxa"/>
          </w:tcPr>
          <w:p w:rsidR="00E54F60" w:rsidRPr="001C1531" w:rsidRDefault="00E54F60" w:rsidP="001C1531">
            <w:pPr>
              <w:ind w:firstLine="0"/>
              <w:rPr>
                <w:sz w:val="24"/>
                <w:szCs w:val="24"/>
              </w:rPr>
            </w:pPr>
            <w:r w:rsidRPr="001C1531">
              <w:rPr>
                <w:sz w:val="24"/>
                <w:szCs w:val="24"/>
              </w:rPr>
              <w:t>2,0</w:t>
            </w:r>
            <w:r w:rsidRPr="001C1531">
              <w:rPr>
                <w:sz w:val="24"/>
                <w:szCs w:val="24"/>
                <w:u w:val="single"/>
              </w:rPr>
              <w:t>+</w:t>
            </w:r>
            <w:r w:rsidRPr="001C1531">
              <w:rPr>
                <w:sz w:val="24"/>
                <w:szCs w:val="24"/>
              </w:rPr>
              <w:t xml:space="preserve">  0,11</w:t>
            </w:r>
          </w:p>
        </w:tc>
        <w:tc>
          <w:tcPr>
            <w:tcW w:w="1276" w:type="dxa"/>
          </w:tcPr>
          <w:p w:rsidR="00E54F60" w:rsidRPr="001C1531" w:rsidRDefault="00E54F60" w:rsidP="001C1531">
            <w:pPr>
              <w:ind w:firstLine="0"/>
              <w:rPr>
                <w:sz w:val="24"/>
                <w:szCs w:val="24"/>
              </w:rPr>
            </w:pPr>
            <w:r w:rsidRPr="001C1531">
              <w:rPr>
                <w:sz w:val="24"/>
                <w:szCs w:val="24"/>
              </w:rPr>
              <w:t xml:space="preserve">2,0 </w:t>
            </w:r>
            <w:r w:rsidRPr="001C1531">
              <w:rPr>
                <w:sz w:val="24"/>
                <w:szCs w:val="24"/>
                <w:u w:val="single"/>
              </w:rPr>
              <w:t>+</w:t>
            </w:r>
            <w:r w:rsidRPr="001C1531">
              <w:rPr>
                <w:sz w:val="24"/>
                <w:szCs w:val="24"/>
              </w:rPr>
              <w:t xml:space="preserve">  0,08</w:t>
            </w:r>
          </w:p>
        </w:tc>
        <w:tc>
          <w:tcPr>
            <w:tcW w:w="1241" w:type="dxa"/>
          </w:tcPr>
          <w:p w:rsidR="00E54F60" w:rsidRPr="001C1531" w:rsidRDefault="00E54F60" w:rsidP="001C1531">
            <w:pPr>
              <w:ind w:firstLine="0"/>
              <w:rPr>
                <w:sz w:val="24"/>
                <w:szCs w:val="24"/>
              </w:rPr>
            </w:pPr>
            <w:r w:rsidRPr="001C1531">
              <w:rPr>
                <w:sz w:val="24"/>
                <w:szCs w:val="24"/>
              </w:rPr>
              <w:t xml:space="preserve">2,3 </w:t>
            </w:r>
            <w:r w:rsidRPr="001C1531">
              <w:rPr>
                <w:sz w:val="24"/>
                <w:szCs w:val="24"/>
                <w:u w:val="single"/>
              </w:rPr>
              <w:t>+</w:t>
            </w:r>
            <w:r w:rsidRPr="001C1531">
              <w:rPr>
                <w:sz w:val="24"/>
                <w:szCs w:val="24"/>
              </w:rPr>
              <w:t xml:space="preserve"> 0,08</w:t>
            </w:r>
          </w:p>
        </w:tc>
      </w:tr>
      <w:tr w:rsidR="00E54F60" w:rsidRPr="00963B14" w:rsidTr="00D24BE2">
        <w:tc>
          <w:tcPr>
            <w:tcW w:w="3227" w:type="dxa"/>
          </w:tcPr>
          <w:p w:rsidR="00E54F60" w:rsidRPr="001C1531" w:rsidRDefault="00E54F60" w:rsidP="001C1531">
            <w:pPr>
              <w:ind w:firstLine="0"/>
              <w:rPr>
                <w:sz w:val="24"/>
                <w:szCs w:val="24"/>
              </w:rPr>
            </w:pPr>
            <w:r w:rsidRPr="001C1531">
              <w:rPr>
                <w:sz w:val="24"/>
                <w:szCs w:val="24"/>
              </w:rPr>
              <w:t xml:space="preserve">Груздь перечный </w:t>
            </w:r>
          </w:p>
          <w:p w:rsidR="00E54F60" w:rsidRPr="001C1531" w:rsidRDefault="00E54F60" w:rsidP="001C1531">
            <w:pPr>
              <w:ind w:firstLine="0"/>
              <w:rPr>
                <w:i/>
                <w:sz w:val="24"/>
                <w:szCs w:val="24"/>
              </w:rPr>
            </w:pPr>
            <w:r w:rsidRPr="001C1531">
              <w:rPr>
                <w:i/>
                <w:sz w:val="24"/>
                <w:szCs w:val="24"/>
              </w:rPr>
              <w:t>Lactarius piperatus</w:t>
            </w:r>
          </w:p>
        </w:tc>
        <w:tc>
          <w:tcPr>
            <w:tcW w:w="1276" w:type="dxa"/>
          </w:tcPr>
          <w:p w:rsidR="00E54F60" w:rsidRPr="001C1531" w:rsidRDefault="00E54F60" w:rsidP="001C1531">
            <w:pPr>
              <w:ind w:firstLine="0"/>
              <w:rPr>
                <w:sz w:val="24"/>
                <w:szCs w:val="24"/>
              </w:rPr>
            </w:pPr>
            <w:r w:rsidRPr="001C1531">
              <w:rPr>
                <w:sz w:val="24"/>
                <w:szCs w:val="24"/>
              </w:rPr>
              <w:t>69,0</w:t>
            </w:r>
            <w:r w:rsidRPr="001C1531">
              <w:rPr>
                <w:sz w:val="24"/>
                <w:szCs w:val="24"/>
                <w:u w:val="single"/>
              </w:rPr>
              <w:t>+</w:t>
            </w:r>
            <w:r w:rsidRPr="001C1531">
              <w:rPr>
                <w:sz w:val="24"/>
                <w:szCs w:val="24"/>
              </w:rPr>
              <w:t xml:space="preserve"> 4,21</w:t>
            </w:r>
          </w:p>
        </w:tc>
        <w:tc>
          <w:tcPr>
            <w:tcW w:w="1275" w:type="dxa"/>
          </w:tcPr>
          <w:p w:rsidR="00E54F60" w:rsidRPr="001C1531" w:rsidRDefault="00E54F60" w:rsidP="001C1531">
            <w:pPr>
              <w:ind w:firstLine="0"/>
              <w:rPr>
                <w:sz w:val="24"/>
                <w:szCs w:val="24"/>
              </w:rPr>
            </w:pPr>
            <w:r w:rsidRPr="001C1531">
              <w:rPr>
                <w:sz w:val="24"/>
                <w:szCs w:val="24"/>
              </w:rPr>
              <w:t xml:space="preserve">8,1 </w:t>
            </w:r>
            <w:r w:rsidRPr="001C1531">
              <w:rPr>
                <w:sz w:val="24"/>
                <w:szCs w:val="24"/>
                <w:u w:val="single"/>
              </w:rPr>
              <w:t>+</w:t>
            </w:r>
            <w:r w:rsidRPr="001C1531">
              <w:rPr>
                <w:sz w:val="24"/>
                <w:szCs w:val="24"/>
              </w:rPr>
              <w:t xml:space="preserve"> 0,08</w:t>
            </w:r>
          </w:p>
        </w:tc>
        <w:tc>
          <w:tcPr>
            <w:tcW w:w="1276" w:type="dxa"/>
          </w:tcPr>
          <w:p w:rsidR="00E54F60" w:rsidRPr="001C1531" w:rsidRDefault="00E54F60" w:rsidP="001C1531">
            <w:pPr>
              <w:ind w:firstLine="0"/>
              <w:rPr>
                <w:sz w:val="24"/>
                <w:szCs w:val="24"/>
              </w:rPr>
            </w:pPr>
            <w:r w:rsidRPr="001C1531">
              <w:rPr>
                <w:sz w:val="24"/>
                <w:szCs w:val="24"/>
              </w:rPr>
              <w:t>2,7</w:t>
            </w:r>
            <w:r w:rsidRPr="001C1531">
              <w:rPr>
                <w:sz w:val="24"/>
                <w:szCs w:val="24"/>
                <w:u w:val="single"/>
              </w:rPr>
              <w:t>+</w:t>
            </w:r>
            <w:r w:rsidRPr="001C1531">
              <w:rPr>
                <w:sz w:val="24"/>
                <w:szCs w:val="24"/>
              </w:rPr>
              <w:t xml:space="preserve">  0,10</w:t>
            </w:r>
          </w:p>
        </w:tc>
        <w:tc>
          <w:tcPr>
            <w:tcW w:w="1276" w:type="dxa"/>
          </w:tcPr>
          <w:p w:rsidR="00E54F60" w:rsidRPr="001C1531" w:rsidRDefault="00E54F60" w:rsidP="001C1531">
            <w:pPr>
              <w:ind w:firstLine="0"/>
              <w:rPr>
                <w:sz w:val="24"/>
                <w:szCs w:val="24"/>
              </w:rPr>
            </w:pPr>
            <w:r w:rsidRPr="001C1531">
              <w:rPr>
                <w:sz w:val="24"/>
                <w:szCs w:val="24"/>
              </w:rPr>
              <w:t xml:space="preserve">2,3 </w:t>
            </w:r>
            <w:r w:rsidRPr="001C1531">
              <w:rPr>
                <w:sz w:val="24"/>
                <w:szCs w:val="24"/>
                <w:u w:val="single"/>
              </w:rPr>
              <w:t xml:space="preserve">+ </w:t>
            </w:r>
            <w:r w:rsidRPr="001C1531">
              <w:rPr>
                <w:sz w:val="24"/>
                <w:szCs w:val="24"/>
              </w:rPr>
              <w:t>0,09</w:t>
            </w:r>
          </w:p>
        </w:tc>
        <w:tc>
          <w:tcPr>
            <w:tcW w:w="1241" w:type="dxa"/>
          </w:tcPr>
          <w:p w:rsidR="00E54F60" w:rsidRPr="001C1531" w:rsidRDefault="00E54F60" w:rsidP="001C1531">
            <w:pPr>
              <w:ind w:firstLine="0"/>
              <w:rPr>
                <w:sz w:val="24"/>
                <w:szCs w:val="24"/>
              </w:rPr>
            </w:pPr>
            <w:r w:rsidRPr="001C1531">
              <w:rPr>
                <w:sz w:val="24"/>
                <w:szCs w:val="24"/>
              </w:rPr>
              <w:t xml:space="preserve">3,3 </w:t>
            </w:r>
            <w:r w:rsidRPr="001C1531">
              <w:rPr>
                <w:sz w:val="24"/>
                <w:szCs w:val="24"/>
                <w:u w:val="single"/>
              </w:rPr>
              <w:t>+</w:t>
            </w:r>
            <w:r w:rsidRPr="001C1531">
              <w:rPr>
                <w:sz w:val="24"/>
                <w:szCs w:val="24"/>
              </w:rPr>
              <w:t xml:space="preserve"> 0,16</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Груздь черный</w:t>
            </w:r>
          </w:p>
          <w:p w:rsidR="00E54F60" w:rsidRPr="001C1531" w:rsidRDefault="00E54F60" w:rsidP="001C1531">
            <w:pPr>
              <w:ind w:firstLine="0"/>
              <w:rPr>
                <w:i/>
                <w:sz w:val="24"/>
                <w:szCs w:val="24"/>
                <w:lang w:val="en-US"/>
              </w:rPr>
            </w:pPr>
            <w:r w:rsidRPr="001C1531">
              <w:rPr>
                <w:i/>
                <w:sz w:val="24"/>
                <w:szCs w:val="24"/>
                <w:shd w:val="clear" w:color="auto" w:fill="FFFFFF"/>
              </w:rPr>
              <w:t>Lactarius necator</w:t>
            </w:r>
          </w:p>
        </w:tc>
        <w:tc>
          <w:tcPr>
            <w:tcW w:w="1276" w:type="dxa"/>
          </w:tcPr>
          <w:p w:rsidR="00E54F60" w:rsidRPr="001C1531" w:rsidRDefault="00E54F60" w:rsidP="001C1531">
            <w:pPr>
              <w:ind w:firstLine="0"/>
              <w:rPr>
                <w:sz w:val="24"/>
                <w:szCs w:val="24"/>
              </w:rPr>
            </w:pPr>
            <w:r w:rsidRPr="001C1531">
              <w:rPr>
                <w:sz w:val="24"/>
                <w:szCs w:val="24"/>
              </w:rPr>
              <w:t>44,4</w:t>
            </w:r>
            <w:r w:rsidRPr="001C1531">
              <w:rPr>
                <w:sz w:val="24"/>
                <w:szCs w:val="24"/>
                <w:u w:val="single"/>
              </w:rPr>
              <w:t>+</w:t>
            </w:r>
            <w:r w:rsidRPr="001C1531">
              <w:rPr>
                <w:sz w:val="24"/>
                <w:szCs w:val="24"/>
              </w:rPr>
              <w:t xml:space="preserve"> 4,54</w:t>
            </w:r>
          </w:p>
        </w:tc>
        <w:tc>
          <w:tcPr>
            <w:tcW w:w="1275" w:type="dxa"/>
          </w:tcPr>
          <w:p w:rsidR="00E54F60" w:rsidRPr="001C1531" w:rsidRDefault="00E54F60" w:rsidP="001C1531">
            <w:pPr>
              <w:ind w:firstLine="0"/>
              <w:rPr>
                <w:sz w:val="24"/>
                <w:szCs w:val="24"/>
              </w:rPr>
            </w:pPr>
            <w:r w:rsidRPr="001C1531">
              <w:rPr>
                <w:sz w:val="24"/>
                <w:szCs w:val="24"/>
              </w:rPr>
              <w:t xml:space="preserve">8,6 </w:t>
            </w:r>
            <w:r w:rsidRPr="001C1531">
              <w:rPr>
                <w:sz w:val="24"/>
                <w:szCs w:val="24"/>
                <w:u w:val="single"/>
              </w:rPr>
              <w:t>+</w:t>
            </w:r>
            <w:r w:rsidRPr="001C1531">
              <w:rPr>
                <w:sz w:val="24"/>
                <w:szCs w:val="24"/>
              </w:rPr>
              <w:t xml:space="preserve"> 0,48</w:t>
            </w:r>
          </w:p>
        </w:tc>
        <w:tc>
          <w:tcPr>
            <w:tcW w:w="1276" w:type="dxa"/>
          </w:tcPr>
          <w:p w:rsidR="00E54F60" w:rsidRPr="001C1531" w:rsidRDefault="00E54F60" w:rsidP="001C1531">
            <w:pPr>
              <w:ind w:firstLine="0"/>
              <w:rPr>
                <w:sz w:val="24"/>
                <w:szCs w:val="24"/>
              </w:rPr>
            </w:pPr>
            <w:r w:rsidRPr="001C1531">
              <w:rPr>
                <w:sz w:val="24"/>
                <w:szCs w:val="24"/>
              </w:rPr>
              <w:t>1,9</w:t>
            </w:r>
            <w:r w:rsidRPr="001C1531">
              <w:rPr>
                <w:sz w:val="24"/>
                <w:szCs w:val="24"/>
                <w:u w:val="single"/>
              </w:rPr>
              <w:t>+</w:t>
            </w:r>
            <w:r w:rsidRPr="001C1531">
              <w:rPr>
                <w:sz w:val="24"/>
                <w:szCs w:val="24"/>
              </w:rPr>
              <w:t xml:space="preserve">  0,11</w:t>
            </w:r>
          </w:p>
        </w:tc>
        <w:tc>
          <w:tcPr>
            <w:tcW w:w="1276" w:type="dxa"/>
          </w:tcPr>
          <w:p w:rsidR="00E54F60" w:rsidRPr="001C1531" w:rsidRDefault="00E54F60" w:rsidP="001C1531">
            <w:pPr>
              <w:ind w:firstLine="0"/>
              <w:rPr>
                <w:sz w:val="24"/>
                <w:szCs w:val="24"/>
              </w:rPr>
            </w:pPr>
            <w:r w:rsidRPr="001C1531">
              <w:rPr>
                <w:sz w:val="24"/>
                <w:szCs w:val="24"/>
              </w:rPr>
              <w:t xml:space="preserve">1,9 </w:t>
            </w:r>
            <w:r w:rsidRPr="001C1531">
              <w:rPr>
                <w:sz w:val="24"/>
                <w:szCs w:val="24"/>
                <w:u w:val="single"/>
              </w:rPr>
              <w:t>+</w:t>
            </w:r>
            <w:r w:rsidRPr="001C1531">
              <w:rPr>
                <w:sz w:val="24"/>
                <w:szCs w:val="24"/>
              </w:rPr>
              <w:t xml:space="preserve"> 0,07</w:t>
            </w:r>
          </w:p>
        </w:tc>
        <w:tc>
          <w:tcPr>
            <w:tcW w:w="1241" w:type="dxa"/>
          </w:tcPr>
          <w:p w:rsidR="00E54F60" w:rsidRPr="001C1531" w:rsidRDefault="00E54F60" w:rsidP="001C1531">
            <w:pPr>
              <w:ind w:firstLine="0"/>
              <w:rPr>
                <w:sz w:val="24"/>
                <w:szCs w:val="24"/>
              </w:rPr>
            </w:pPr>
            <w:r w:rsidRPr="001C1531">
              <w:rPr>
                <w:sz w:val="24"/>
                <w:szCs w:val="24"/>
              </w:rPr>
              <w:t xml:space="preserve">2,9 </w:t>
            </w:r>
            <w:r w:rsidRPr="001C1531">
              <w:rPr>
                <w:sz w:val="24"/>
                <w:szCs w:val="24"/>
                <w:u w:val="single"/>
              </w:rPr>
              <w:t>+</w:t>
            </w:r>
            <w:r w:rsidRPr="001C1531">
              <w:rPr>
                <w:sz w:val="24"/>
                <w:szCs w:val="24"/>
              </w:rPr>
              <w:t xml:space="preserve"> 0,12</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Лисички</w:t>
            </w:r>
          </w:p>
          <w:p w:rsidR="00E54F60" w:rsidRPr="001C1531" w:rsidRDefault="00E54F60" w:rsidP="001C1531">
            <w:pPr>
              <w:ind w:firstLine="0"/>
              <w:rPr>
                <w:sz w:val="24"/>
                <w:szCs w:val="24"/>
                <w:lang w:val="en-US"/>
              </w:rPr>
            </w:pPr>
            <w:r w:rsidRPr="001C1531">
              <w:rPr>
                <w:i/>
                <w:sz w:val="24"/>
                <w:szCs w:val="24"/>
                <w:lang w:val="en-US"/>
              </w:rPr>
              <w:t>Cantharellus cibarius</w:t>
            </w:r>
            <w:r w:rsidRPr="001C1531">
              <w:rPr>
                <w:sz w:val="24"/>
                <w:szCs w:val="24"/>
                <w:lang w:val="en-US"/>
              </w:rPr>
              <w:t xml:space="preserve"> Fr.</w:t>
            </w:r>
          </w:p>
        </w:tc>
        <w:tc>
          <w:tcPr>
            <w:tcW w:w="1276" w:type="dxa"/>
          </w:tcPr>
          <w:p w:rsidR="00E54F60" w:rsidRPr="001C1531" w:rsidRDefault="00E54F60" w:rsidP="001C1531">
            <w:pPr>
              <w:ind w:firstLine="0"/>
              <w:rPr>
                <w:sz w:val="24"/>
                <w:szCs w:val="24"/>
              </w:rPr>
            </w:pPr>
            <w:r w:rsidRPr="001C1531">
              <w:rPr>
                <w:sz w:val="24"/>
                <w:szCs w:val="24"/>
              </w:rPr>
              <w:t>20,8</w:t>
            </w:r>
            <w:r w:rsidRPr="001C1531">
              <w:rPr>
                <w:sz w:val="24"/>
                <w:szCs w:val="24"/>
                <w:u w:val="single"/>
              </w:rPr>
              <w:t>+</w:t>
            </w:r>
            <w:r w:rsidRPr="001C1531">
              <w:rPr>
                <w:sz w:val="24"/>
                <w:szCs w:val="24"/>
              </w:rPr>
              <w:t xml:space="preserve"> 3,28</w:t>
            </w:r>
          </w:p>
        </w:tc>
        <w:tc>
          <w:tcPr>
            <w:tcW w:w="1275" w:type="dxa"/>
          </w:tcPr>
          <w:p w:rsidR="00E54F60" w:rsidRPr="001C1531" w:rsidRDefault="00E54F60" w:rsidP="001C1531">
            <w:pPr>
              <w:ind w:firstLine="0"/>
              <w:rPr>
                <w:sz w:val="24"/>
                <w:szCs w:val="24"/>
              </w:rPr>
            </w:pPr>
            <w:r w:rsidRPr="001C1531">
              <w:rPr>
                <w:sz w:val="24"/>
                <w:szCs w:val="24"/>
              </w:rPr>
              <w:t xml:space="preserve">4,8 </w:t>
            </w:r>
            <w:r w:rsidRPr="001C1531">
              <w:rPr>
                <w:sz w:val="24"/>
                <w:szCs w:val="24"/>
                <w:u w:val="single"/>
              </w:rPr>
              <w:t>+</w:t>
            </w:r>
            <w:r w:rsidRPr="001C1531">
              <w:rPr>
                <w:sz w:val="24"/>
                <w:szCs w:val="24"/>
              </w:rPr>
              <w:t xml:space="preserve"> 0,27</w:t>
            </w:r>
          </w:p>
        </w:tc>
        <w:tc>
          <w:tcPr>
            <w:tcW w:w="1276" w:type="dxa"/>
          </w:tcPr>
          <w:p w:rsidR="00E54F60" w:rsidRPr="001C1531" w:rsidRDefault="00E54F60" w:rsidP="001C1531">
            <w:pPr>
              <w:ind w:firstLine="0"/>
              <w:rPr>
                <w:sz w:val="24"/>
                <w:szCs w:val="24"/>
              </w:rPr>
            </w:pPr>
            <w:r w:rsidRPr="001C1531">
              <w:rPr>
                <w:sz w:val="24"/>
                <w:szCs w:val="24"/>
              </w:rPr>
              <w:t>1,8</w:t>
            </w:r>
            <w:r w:rsidRPr="001C1531">
              <w:rPr>
                <w:sz w:val="24"/>
                <w:szCs w:val="24"/>
                <w:u w:val="single"/>
              </w:rPr>
              <w:t>+</w:t>
            </w:r>
            <w:r w:rsidRPr="001C1531">
              <w:rPr>
                <w:sz w:val="24"/>
                <w:szCs w:val="24"/>
              </w:rPr>
              <w:t xml:space="preserve">  0,11</w:t>
            </w:r>
          </w:p>
        </w:tc>
        <w:tc>
          <w:tcPr>
            <w:tcW w:w="1276" w:type="dxa"/>
          </w:tcPr>
          <w:p w:rsidR="00E54F60" w:rsidRPr="001C1531" w:rsidRDefault="00E54F60" w:rsidP="001C1531">
            <w:pPr>
              <w:ind w:firstLine="0"/>
              <w:rPr>
                <w:sz w:val="24"/>
                <w:szCs w:val="24"/>
              </w:rPr>
            </w:pPr>
            <w:r w:rsidRPr="001C1531">
              <w:rPr>
                <w:sz w:val="24"/>
                <w:szCs w:val="24"/>
              </w:rPr>
              <w:t xml:space="preserve">1,2 </w:t>
            </w:r>
            <w:r w:rsidRPr="001C1531">
              <w:rPr>
                <w:sz w:val="24"/>
                <w:szCs w:val="24"/>
                <w:u w:val="single"/>
              </w:rPr>
              <w:t xml:space="preserve">+ </w:t>
            </w:r>
            <w:r w:rsidRPr="001C1531">
              <w:rPr>
                <w:sz w:val="24"/>
                <w:szCs w:val="24"/>
              </w:rPr>
              <w:t xml:space="preserve"> 0,04</w:t>
            </w:r>
          </w:p>
        </w:tc>
        <w:tc>
          <w:tcPr>
            <w:tcW w:w="1241" w:type="dxa"/>
          </w:tcPr>
          <w:p w:rsidR="00E54F60" w:rsidRPr="001C1531" w:rsidRDefault="00E54F60" w:rsidP="001C1531">
            <w:pPr>
              <w:ind w:firstLine="0"/>
              <w:rPr>
                <w:sz w:val="24"/>
                <w:szCs w:val="24"/>
              </w:rPr>
            </w:pPr>
            <w:r w:rsidRPr="001C1531">
              <w:rPr>
                <w:sz w:val="24"/>
                <w:szCs w:val="24"/>
              </w:rPr>
              <w:t xml:space="preserve">3,8 </w:t>
            </w:r>
            <w:r w:rsidRPr="001C1531">
              <w:rPr>
                <w:sz w:val="24"/>
                <w:szCs w:val="24"/>
                <w:u w:val="single"/>
              </w:rPr>
              <w:t>+</w:t>
            </w:r>
            <w:r w:rsidRPr="001C1531">
              <w:rPr>
                <w:sz w:val="24"/>
                <w:szCs w:val="24"/>
              </w:rPr>
              <w:t xml:space="preserve"> 0,11</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Маслята</w:t>
            </w:r>
          </w:p>
          <w:p w:rsidR="00E54F60" w:rsidRPr="001C1531" w:rsidRDefault="00E54F60" w:rsidP="001C1531">
            <w:pPr>
              <w:ind w:firstLine="0"/>
              <w:rPr>
                <w:sz w:val="24"/>
                <w:szCs w:val="24"/>
                <w:lang w:val="en-US"/>
              </w:rPr>
            </w:pPr>
            <w:r w:rsidRPr="001C1531">
              <w:rPr>
                <w:i/>
                <w:sz w:val="24"/>
                <w:szCs w:val="24"/>
                <w:lang w:val="en-US"/>
              </w:rPr>
              <w:t>Suillusluteus</w:t>
            </w:r>
            <w:r w:rsidRPr="001C1531">
              <w:rPr>
                <w:sz w:val="24"/>
                <w:szCs w:val="24"/>
                <w:lang w:val="en-US"/>
              </w:rPr>
              <w:t>Fr</w:t>
            </w:r>
            <w:r w:rsidRPr="001C1531">
              <w:rPr>
                <w:sz w:val="24"/>
                <w:szCs w:val="24"/>
              </w:rPr>
              <w:t>.</w:t>
            </w:r>
          </w:p>
        </w:tc>
        <w:tc>
          <w:tcPr>
            <w:tcW w:w="1276" w:type="dxa"/>
          </w:tcPr>
          <w:p w:rsidR="00E54F60" w:rsidRPr="001C1531" w:rsidRDefault="00E54F60" w:rsidP="001C1531">
            <w:pPr>
              <w:ind w:firstLine="0"/>
              <w:rPr>
                <w:sz w:val="24"/>
                <w:szCs w:val="24"/>
              </w:rPr>
            </w:pPr>
            <w:r w:rsidRPr="001C1531">
              <w:rPr>
                <w:sz w:val="24"/>
                <w:szCs w:val="24"/>
              </w:rPr>
              <w:t>41,0</w:t>
            </w:r>
            <w:r w:rsidRPr="001C1531">
              <w:rPr>
                <w:sz w:val="24"/>
                <w:szCs w:val="24"/>
                <w:u w:val="single"/>
              </w:rPr>
              <w:t>+</w:t>
            </w:r>
            <w:r w:rsidRPr="001C1531">
              <w:rPr>
                <w:sz w:val="24"/>
                <w:szCs w:val="24"/>
              </w:rPr>
              <w:t xml:space="preserve"> 6,10</w:t>
            </w:r>
          </w:p>
        </w:tc>
        <w:tc>
          <w:tcPr>
            <w:tcW w:w="1275" w:type="dxa"/>
          </w:tcPr>
          <w:p w:rsidR="00E54F60" w:rsidRPr="001C1531" w:rsidRDefault="00E54F60" w:rsidP="001C1531">
            <w:pPr>
              <w:ind w:firstLine="0"/>
              <w:rPr>
                <w:sz w:val="24"/>
                <w:szCs w:val="24"/>
              </w:rPr>
            </w:pPr>
            <w:r w:rsidRPr="001C1531">
              <w:rPr>
                <w:sz w:val="24"/>
                <w:szCs w:val="24"/>
              </w:rPr>
              <w:t xml:space="preserve">6,5 </w:t>
            </w:r>
            <w:r w:rsidRPr="001C1531">
              <w:rPr>
                <w:sz w:val="24"/>
                <w:szCs w:val="24"/>
                <w:u w:val="single"/>
              </w:rPr>
              <w:t>+</w:t>
            </w:r>
            <w:r w:rsidRPr="001C1531">
              <w:rPr>
                <w:sz w:val="24"/>
                <w:szCs w:val="24"/>
              </w:rPr>
              <w:t xml:space="preserve"> 0,37</w:t>
            </w:r>
          </w:p>
        </w:tc>
        <w:tc>
          <w:tcPr>
            <w:tcW w:w="1276" w:type="dxa"/>
          </w:tcPr>
          <w:p w:rsidR="00E54F60" w:rsidRPr="001C1531" w:rsidRDefault="00E54F60" w:rsidP="001C1531">
            <w:pPr>
              <w:ind w:firstLine="0"/>
              <w:rPr>
                <w:sz w:val="24"/>
                <w:szCs w:val="24"/>
              </w:rPr>
            </w:pPr>
            <w:r w:rsidRPr="001C1531">
              <w:rPr>
                <w:sz w:val="24"/>
                <w:szCs w:val="24"/>
              </w:rPr>
              <w:t>2,0</w:t>
            </w:r>
            <w:r w:rsidRPr="001C1531">
              <w:rPr>
                <w:sz w:val="24"/>
                <w:szCs w:val="24"/>
                <w:u w:val="single"/>
              </w:rPr>
              <w:t>+</w:t>
            </w:r>
            <w:r w:rsidRPr="001C1531">
              <w:rPr>
                <w:sz w:val="24"/>
                <w:szCs w:val="24"/>
              </w:rPr>
              <w:t xml:space="preserve">  0,11</w:t>
            </w:r>
          </w:p>
        </w:tc>
        <w:tc>
          <w:tcPr>
            <w:tcW w:w="1276" w:type="dxa"/>
          </w:tcPr>
          <w:p w:rsidR="00E54F60" w:rsidRPr="001C1531" w:rsidRDefault="00E54F60" w:rsidP="001C1531">
            <w:pPr>
              <w:ind w:firstLine="0"/>
              <w:rPr>
                <w:sz w:val="24"/>
                <w:szCs w:val="24"/>
              </w:rPr>
            </w:pPr>
            <w:r w:rsidRPr="001C1531">
              <w:rPr>
                <w:sz w:val="24"/>
                <w:szCs w:val="24"/>
              </w:rPr>
              <w:t xml:space="preserve">1,4 </w:t>
            </w:r>
            <w:r w:rsidRPr="001C1531">
              <w:rPr>
                <w:sz w:val="24"/>
                <w:szCs w:val="24"/>
                <w:u w:val="single"/>
              </w:rPr>
              <w:t>+</w:t>
            </w:r>
            <w:r w:rsidRPr="001C1531">
              <w:rPr>
                <w:sz w:val="24"/>
                <w:szCs w:val="24"/>
              </w:rPr>
              <w:t xml:space="preserve"> 0,06</w:t>
            </w:r>
          </w:p>
        </w:tc>
        <w:tc>
          <w:tcPr>
            <w:tcW w:w="1241" w:type="dxa"/>
          </w:tcPr>
          <w:p w:rsidR="00E54F60" w:rsidRPr="001C1531" w:rsidRDefault="00E54F60" w:rsidP="001C1531">
            <w:pPr>
              <w:ind w:firstLine="0"/>
              <w:rPr>
                <w:sz w:val="24"/>
                <w:szCs w:val="24"/>
              </w:rPr>
            </w:pPr>
            <w:r w:rsidRPr="001C1531">
              <w:rPr>
                <w:sz w:val="24"/>
                <w:szCs w:val="24"/>
              </w:rPr>
              <w:t xml:space="preserve">4,9 </w:t>
            </w:r>
            <w:r w:rsidRPr="001C1531">
              <w:rPr>
                <w:sz w:val="24"/>
                <w:szCs w:val="24"/>
                <w:u w:val="single"/>
              </w:rPr>
              <w:t>+</w:t>
            </w:r>
            <w:r w:rsidRPr="001C1531">
              <w:rPr>
                <w:sz w:val="24"/>
                <w:szCs w:val="24"/>
              </w:rPr>
              <w:t xml:space="preserve"> 0,32</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Моховики</w:t>
            </w:r>
          </w:p>
          <w:p w:rsidR="00E54F60" w:rsidRPr="001C1531" w:rsidRDefault="00E54F60" w:rsidP="001C1531">
            <w:pPr>
              <w:ind w:firstLine="0"/>
              <w:rPr>
                <w:sz w:val="24"/>
                <w:szCs w:val="24"/>
                <w:lang w:val="en-US"/>
              </w:rPr>
            </w:pPr>
            <w:r w:rsidRPr="001C1531">
              <w:rPr>
                <w:i/>
                <w:sz w:val="24"/>
                <w:szCs w:val="24"/>
                <w:lang w:val="en-US"/>
              </w:rPr>
              <w:t>Suillus variegatus</w:t>
            </w:r>
            <w:r w:rsidRPr="001C1531">
              <w:rPr>
                <w:sz w:val="24"/>
                <w:szCs w:val="24"/>
                <w:lang w:val="en-US"/>
              </w:rPr>
              <w:t xml:space="preserve"> Fr.</w:t>
            </w:r>
          </w:p>
        </w:tc>
        <w:tc>
          <w:tcPr>
            <w:tcW w:w="1276" w:type="dxa"/>
          </w:tcPr>
          <w:p w:rsidR="00E54F60" w:rsidRPr="001C1531" w:rsidRDefault="00E54F60" w:rsidP="001C1531">
            <w:pPr>
              <w:ind w:firstLine="0"/>
              <w:rPr>
                <w:sz w:val="24"/>
                <w:szCs w:val="24"/>
              </w:rPr>
            </w:pPr>
            <w:r w:rsidRPr="001C1531">
              <w:rPr>
                <w:sz w:val="24"/>
                <w:szCs w:val="24"/>
              </w:rPr>
              <w:t>11,3</w:t>
            </w:r>
            <w:r w:rsidRPr="001C1531">
              <w:rPr>
                <w:sz w:val="24"/>
                <w:szCs w:val="24"/>
                <w:u w:val="single"/>
              </w:rPr>
              <w:t>+</w:t>
            </w:r>
            <w:r w:rsidRPr="001C1531">
              <w:rPr>
                <w:sz w:val="24"/>
                <w:szCs w:val="24"/>
              </w:rPr>
              <w:t xml:space="preserve"> 1,90</w:t>
            </w:r>
          </w:p>
        </w:tc>
        <w:tc>
          <w:tcPr>
            <w:tcW w:w="1275" w:type="dxa"/>
          </w:tcPr>
          <w:p w:rsidR="00E54F60" w:rsidRPr="001C1531" w:rsidRDefault="00E54F60" w:rsidP="001C1531">
            <w:pPr>
              <w:ind w:firstLine="0"/>
              <w:rPr>
                <w:sz w:val="24"/>
                <w:szCs w:val="24"/>
              </w:rPr>
            </w:pPr>
            <w:r w:rsidRPr="001C1531">
              <w:rPr>
                <w:sz w:val="24"/>
                <w:szCs w:val="24"/>
              </w:rPr>
              <w:t xml:space="preserve">3,0 </w:t>
            </w:r>
            <w:r w:rsidRPr="001C1531">
              <w:rPr>
                <w:sz w:val="24"/>
                <w:szCs w:val="24"/>
                <w:u w:val="single"/>
              </w:rPr>
              <w:t>+</w:t>
            </w:r>
            <w:r w:rsidRPr="001C1531">
              <w:rPr>
                <w:sz w:val="24"/>
                <w:szCs w:val="24"/>
              </w:rPr>
              <w:t xml:space="preserve"> 0,44</w:t>
            </w:r>
          </w:p>
        </w:tc>
        <w:tc>
          <w:tcPr>
            <w:tcW w:w="1276" w:type="dxa"/>
          </w:tcPr>
          <w:p w:rsidR="00E54F60" w:rsidRPr="001C1531" w:rsidRDefault="00E54F60" w:rsidP="001C1531">
            <w:pPr>
              <w:ind w:firstLine="0"/>
              <w:rPr>
                <w:sz w:val="24"/>
                <w:szCs w:val="24"/>
              </w:rPr>
            </w:pPr>
            <w:r w:rsidRPr="001C1531">
              <w:rPr>
                <w:sz w:val="24"/>
                <w:szCs w:val="24"/>
              </w:rPr>
              <w:t>1,4</w:t>
            </w:r>
            <w:r w:rsidRPr="001C1531">
              <w:rPr>
                <w:sz w:val="24"/>
                <w:szCs w:val="24"/>
                <w:u w:val="single"/>
              </w:rPr>
              <w:t xml:space="preserve">+ </w:t>
            </w:r>
            <w:r w:rsidRPr="001C1531">
              <w:rPr>
                <w:sz w:val="24"/>
                <w:szCs w:val="24"/>
              </w:rPr>
              <w:t xml:space="preserve"> 0,08</w:t>
            </w:r>
          </w:p>
        </w:tc>
        <w:tc>
          <w:tcPr>
            <w:tcW w:w="1276" w:type="dxa"/>
          </w:tcPr>
          <w:p w:rsidR="00E54F60" w:rsidRPr="001C1531" w:rsidRDefault="00E54F60" w:rsidP="001C1531">
            <w:pPr>
              <w:ind w:firstLine="0"/>
              <w:rPr>
                <w:sz w:val="24"/>
                <w:szCs w:val="24"/>
              </w:rPr>
            </w:pPr>
            <w:r w:rsidRPr="001C1531">
              <w:rPr>
                <w:sz w:val="24"/>
                <w:szCs w:val="24"/>
              </w:rPr>
              <w:t xml:space="preserve">0,7 </w:t>
            </w:r>
            <w:r w:rsidRPr="001C1531">
              <w:rPr>
                <w:sz w:val="24"/>
                <w:szCs w:val="24"/>
                <w:u w:val="single"/>
              </w:rPr>
              <w:t>+</w:t>
            </w:r>
            <w:r w:rsidRPr="001C1531">
              <w:rPr>
                <w:sz w:val="24"/>
                <w:szCs w:val="24"/>
              </w:rPr>
              <w:t xml:space="preserve"> 0,01</w:t>
            </w:r>
          </w:p>
        </w:tc>
        <w:tc>
          <w:tcPr>
            <w:tcW w:w="1241" w:type="dxa"/>
          </w:tcPr>
          <w:p w:rsidR="00E54F60" w:rsidRPr="001C1531" w:rsidRDefault="00E54F60" w:rsidP="001C1531">
            <w:pPr>
              <w:ind w:firstLine="0"/>
              <w:rPr>
                <w:sz w:val="24"/>
                <w:szCs w:val="24"/>
              </w:rPr>
            </w:pPr>
            <w:r w:rsidRPr="001C1531">
              <w:rPr>
                <w:sz w:val="24"/>
                <w:szCs w:val="24"/>
              </w:rPr>
              <w:t xml:space="preserve">4,0 </w:t>
            </w:r>
            <w:r w:rsidRPr="001C1531">
              <w:rPr>
                <w:sz w:val="24"/>
                <w:szCs w:val="24"/>
                <w:u w:val="single"/>
              </w:rPr>
              <w:t>+</w:t>
            </w:r>
            <w:r w:rsidRPr="001C1531">
              <w:rPr>
                <w:sz w:val="24"/>
                <w:szCs w:val="24"/>
              </w:rPr>
              <w:t xml:space="preserve"> 0,58</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Подберезовик</w:t>
            </w:r>
          </w:p>
          <w:p w:rsidR="00E54F60" w:rsidRPr="001C1531" w:rsidRDefault="00E54F60" w:rsidP="001C1531">
            <w:pPr>
              <w:ind w:firstLine="0"/>
              <w:rPr>
                <w:sz w:val="24"/>
                <w:szCs w:val="24"/>
                <w:lang w:val="en-US"/>
              </w:rPr>
            </w:pPr>
            <w:r w:rsidRPr="001C1531">
              <w:rPr>
                <w:i/>
                <w:sz w:val="24"/>
                <w:szCs w:val="24"/>
                <w:lang w:val="en-US"/>
              </w:rPr>
              <w:t>Leccinum scabrum</w:t>
            </w:r>
            <w:r w:rsidRPr="001C1531">
              <w:rPr>
                <w:sz w:val="24"/>
                <w:szCs w:val="24"/>
                <w:lang w:val="en-US"/>
              </w:rPr>
              <w:t xml:space="preserve"> (Bul.) Grey</w:t>
            </w:r>
          </w:p>
        </w:tc>
        <w:tc>
          <w:tcPr>
            <w:tcW w:w="1276" w:type="dxa"/>
          </w:tcPr>
          <w:p w:rsidR="00E54F60" w:rsidRPr="001C1531" w:rsidRDefault="00E54F60" w:rsidP="001C1531">
            <w:pPr>
              <w:ind w:firstLine="0"/>
              <w:rPr>
                <w:sz w:val="24"/>
                <w:szCs w:val="24"/>
              </w:rPr>
            </w:pPr>
            <w:r w:rsidRPr="001C1531">
              <w:rPr>
                <w:sz w:val="24"/>
                <w:szCs w:val="24"/>
              </w:rPr>
              <w:t>50,5</w:t>
            </w:r>
            <w:r w:rsidRPr="001C1531">
              <w:rPr>
                <w:sz w:val="24"/>
                <w:szCs w:val="24"/>
                <w:u w:val="single"/>
              </w:rPr>
              <w:t>+</w:t>
            </w:r>
            <w:r w:rsidRPr="001C1531">
              <w:rPr>
                <w:sz w:val="24"/>
                <w:szCs w:val="24"/>
              </w:rPr>
              <w:t xml:space="preserve"> 6,76</w:t>
            </w:r>
          </w:p>
        </w:tc>
        <w:tc>
          <w:tcPr>
            <w:tcW w:w="1275" w:type="dxa"/>
          </w:tcPr>
          <w:p w:rsidR="00E54F60" w:rsidRPr="001C1531" w:rsidRDefault="00E54F60" w:rsidP="001C1531">
            <w:pPr>
              <w:ind w:firstLine="0"/>
              <w:rPr>
                <w:sz w:val="24"/>
                <w:szCs w:val="24"/>
              </w:rPr>
            </w:pPr>
            <w:r w:rsidRPr="001C1531">
              <w:rPr>
                <w:sz w:val="24"/>
                <w:szCs w:val="24"/>
              </w:rPr>
              <w:t xml:space="preserve">5,4 </w:t>
            </w:r>
            <w:r w:rsidRPr="001C1531">
              <w:rPr>
                <w:sz w:val="24"/>
                <w:szCs w:val="24"/>
                <w:u w:val="single"/>
              </w:rPr>
              <w:t xml:space="preserve">+ </w:t>
            </w:r>
            <w:r w:rsidRPr="001C1531">
              <w:rPr>
                <w:sz w:val="24"/>
                <w:szCs w:val="24"/>
              </w:rPr>
              <w:t>0,51</w:t>
            </w:r>
          </w:p>
        </w:tc>
        <w:tc>
          <w:tcPr>
            <w:tcW w:w="1276" w:type="dxa"/>
          </w:tcPr>
          <w:p w:rsidR="00E54F60" w:rsidRPr="001C1531" w:rsidRDefault="00E54F60" w:rsidP="001C1531">
            <w:pPr>
              <w:ind w:firstLine="0"/>
              <w:rPr>
                <w:sz w:val="24"/>
                <w:szCs w:val="24"/>
              </w:rPr>
            </w:pPr>
            <w:r w:rsidRPr="001C1531">
              <w:rPr>
                <w:sz w:val="24"/>
                <w:szCs w:val="24"/>
              </w:rPr>
              <w:t>2,0</w:t>
            </w:r>
            <w:r w:rsidRPr="001C1531">
              <w:rPr>
                <w:sz w:val="24"/>
                <w:szCs w:val="24"/>
                <w:u w:val="single"/>
              </w:rPr>
              <w:t>+</w:t>
            </w:r>
            <w:r w:rsidRPr="001C1531">
              <w:rPr>
                <w:sz w:val="24"/>
                <w:szCs w:val="24"/>
              </w:rPr>
              <w:t xml:space="preserve">  0,14</w:t>
            </w:r>
          </w:p>
        </w:tc>
        <w:tc>
          <w:tcPr>
            <w:tcW w:w="1276" w:type="dxa"/>
          </w:tcPr>
          <w:p w:rsidR="00E54F60" w:rsidRPr="001C1531" w:rsidRDefault="00E54F60" w:rsidP="001C1531">
            <w:pPr>
              <w:ind w:firstLine="0"/>
              <w:rPr>
                <w:sz w:val="24"/>
                <w:szCs w:val="24"/>
              </w:rPr>
            </w:pPr>
            <w:r w:rsidRPr="001C1531">
              <w:rPr>
                <w:sz w:val="24"/>
                <w:szCs w:val="24"/>
              </w:rPr>
              <w:t xml:space="preserve">2,0 </w:t>
            </w:r>
            <w:r w:rsidRPr="001C1531">
              <w:rPr>
                <w:sz w:val="24"/>
                <w:szCs w:val="24"/>
                <w:u w:val="single"/>
              </w:rPr>
              <w:t>+</w:t>
            </w:r>
            <w:r w:rsidRPr="001C1531">
              <w:rPr>
                <w:sz w:val="24"/>
                <w:szCs w:val="24"/>
              </w:rPr>
              <w:t xml:space="preserve"> 0,08</w:t>
            </w:r>
          </w:p>
        </w:tc>
        <w:tc>
          <w:tcPr>
            <w:tcW w:w="1241" w:type="dxa"/>
          </w:tcPr>
          <w:p w:rsidR="00E54F60" w:rsidRPr="001C1531" w:rsidRDefault="00E54F60" w:rsidP="001C1531">
            <w:pPr>
              <w:ind w:firstLine="0"/>
              <w:rPr>
                <w:sz w:val="24"/>
                <w:szCs w:val="24"/>
              </w:rPr>
            </w:pPr>
            <w:r w:rsidRPr="001C1531">
              <w:rPr>
                <w:sz w:val="24"/>
                <w:szCs w:val="24"/>
              </w:rPr>
              <w:t>10,1</w:t>
            </w:r>
            <w:r w:rsidRPr="001C1531">
              <w:rPr>
                <w:sz w:val="24"/>
                <w:szCs w:val="24"/>
                <w:u w:val="single"/>
              </w:rPr>
              <w:t>+</w:t>
            </w:r>
            <w:r w:rsidRPr="001C1531">
              <w:rPr>
                <w:sz w:val="24"/>
                <w:szCs w:val="24"/>
              </w:rPr>
              <w:t xml:space="preserve"> 0,60</w:t>
            </w:r>
          </w:p>
        </w:tc>
      </w:tr>
      <w:tr w:rsidR="00E54F60" w:rsidRPr="00963B14" w:rsidTr="00D24BE2">
        <w:tc>
          <w:tcPr>
            <w:tcW w:w="3227" w:type="dxa"/>
          </w:tcPr>
          <w:p w:rsidR="00E54F60" w:rsidRPr="001C1531" w:rsidRDefault="00E54F60" w:rsidP="001C1531">
            <w:pPr>
              <w:ind w:firstLine="0"/>
              <w:rPr>
                <w:sz w:val="24"/>
                <w:szCs w:val="24"/>
                <w:lang w:val="en-US"/>
              </w:rPr>
            </w:pPr>
            <w:r w:rsidRPr="001C1531">
              <w:rPr>
                <w:sz w:val="24"/>
                <w:szCs w:val="24"/>
              </w:rPr>
              <w:t>Рыжики</w:t>
            </w:r>
          </w:p>
          <w:p w:rsidR="00E54F60" w:rsidRPr="001C1531" w:rsidRDefault="00E54F60" w:rsidP="001C1531">
            <w:pPr>
              <w:ind w:firstLine="0"/>
              <w:rPr>
                <w:sz w:val="24"/>
                <w:szCs w:val="24"/>
                <w:lang w:val="en-US"/>
              </w:rPr>
            </w:pPr>
            <w:r w:rsidRPr="001C1531">
              <w:rPr>
                <w:i/>
                <w:sz w:val="24"/>
                <w:szCs w:val="24"/>
                <w:lang w:val="en-US"/>
              </w:rPr>
              <w:t>Lactarius deliciosus</w:t>
            </w:r>
            <w:r w:rsidRPr="001C1531">
              <w:rPr>
                <w:sz w:val="24"/>
                <w:szCs w:val="24"/>
                <w:lang w:val="en-US"/>
              </w:rPr>
              <w:t xml:space="preserve"> Fr.</w:t>
            </w:r>
          </w:p>
        </w:tc>
        <w:tc>
          <w:tcPr>
            <w:tcW w:w="1276" w:type="dxa"/>
          </w:tcPr>
          <w:p w:rsidR="00E54F60" w:rsidRPr="001C1531" w:rsidRDefault="00E54F60" w:rsidP="001C1531">
            <w:pPr>
              <w:ind w:firstLine="0"/>
              <w:rPr>
                <w:sz w:val="24"/>
                <w:szCs w:val="24"/>
              </w:rPr>
            </w:pPr>
            <w:r w:rsidRPr="001C1531">
              <w:rPr>
                <w:sz w:val="24"/>
                <w:szCs w:val="24"/>
              </w:rPr>
              <w:t>13,3</w:t>
            </w:r>
            <w:r w:rsidRPr="001C1531">
              <w:rPr>
                <w:sz w:val="24"/>
                <w:szCs w:val="24"/>
                <w:u w:val="single"/>
              </w:rPr>
              <w:t>+ 0,44</w:t>
            </w:r>
          </w:p>
        </w:tc>
        <w:tc>
          <w:tcPr>
            <w:tcW w:w="1275" w:type="dxa"/>
          </w:tcPr>
          <w:p w:rsidR="00E54F60" w:rsidRPr="001C1531" w:rsidRDefault="00E54F60" w:rsidP="001C1531">
            <w:pPr>
              <w:ind w:firstLine="0"/>
              <w:rPr>
                <w:sz w:val="24"/>
                <w:szCs w:val="24"/>
              </w:rPr>
            </w:pPr>
            <w:r w:rsidRPr="001C1531">
              <w:rPr>
                <w:sz w:val="24"/>
                <w:szCs w:val="24"/>
              </w:rPr>
              <w:t xml:space="preserve">5,1 </w:t>
            </w:r>
            <w:r w:rsidRPr="001C1531">
              <w:rPr>
                <w:sz w:val="24"/>
                <w:szCs w:val="24"/>
                <w:u w:val="single"/>
              </w:rPr>
              <w:t>+</w:t>
            </w:r>
            <w:r w:rsidRPr="001C1531">
              <w:rPr>
                <w:sz w:val="24"/>
                <w:szCs w:val="24"/>
              </w:rPr>
              <w:t xml:space="preserve"> 0,13</w:t>
            </w:r>
          </w:p>
        </w:tc>
        <w:tc>
          <w:tcPr>
            <w:tcW w:w="1276" w:type="dxa"/>
          </w:tcPr>
          <w:p w:rsidR="00E54F60" w:rsidRPr="001C1531" w:rsidRDefault="00E54F60" w:rsidP="001C1531">
            <w:pPr>
              <w:ind w:firstLine="0"/>
              <w:rPr>
                <w:sz w:val="24"/>
                <w:szCs w:val="24"/>
              </w:rPr>
            </w:pPr>
            <w:r w:rsidRPr="001C1531">
              <w:rPr>
                <w:sz w:val="24"/>
                <w:szCs w:val="24"/>
              </w:rPr>
              <w:t>1,4</w:t>
            </w:r>
            <w:r w:rsidRPr="001C1531">
              <w:rPr>
                <w:sz w:val="24"/>
                <w:szCs w:val="24"/>
                <w:u w:val="single"/>
              </w:rPr>
              <w:t>+</w:t>
            </w:r>
            <w:r w:rsidRPr="001C1531">
              <w:rPr>
                <w:sz w:val="24"/>
                <w:szCs w:val="24"/>
              </w:rPr>
              <w:t xml:space="preserve">  0,04</w:t>
            </w:r>
          </w:p>
        </w:tc>
        <w:tc>
          <w:tcPr>
            <w:tcW w:w="1276" w:type="dxa"/>
          </w:tcPr>
          <w:p w:rsidR="00E54F60" w:rsidRPr="001C1531" w:rsidRDefault="00E54F60" w:rsidP="001C1531">
            <w:pPr>
              <w:ind w:firstLine="0"/>
              <w:rPr>
                <w:sz w:val="24"/>
                <w:szCs w:val="24"/>
              </w:rPr>
            </w:pPr>
            <w:r w:rsidRPr="001C1531">
              <w:rPr>
                <w:sz w:val="24"/>
                <w:szCs w:val="24"/>
              </w:rPr>
              <w:t xml:space="preserve">1,2 </w:t>
            </w:r>
            <w:r w:rsidRPr="001C1531">
              <w:rPr>
                <w:sz w:val="24"/>
                <w:szCs w:val="24"/>
                <w:u w:val="single"/>
              </w:rPr>
              <w:t>+</w:t>
            </w:r>
            <w:r w:rsidRPr="001C1531">
              <w:rPr>
                <w:sz w:val="24"/>
                <w:szCs w:val="24"/>
              </w:rPr>
              <w:t xml:space="preserve"> 0,02</w:t>
            </w:r>
          </w:p>
        </w:tc>
        <w:tc>
          <w:tcPr>
            <w:tcW w:w="1241" w:type="dxa"/>
          </w:tcPr>
          <w:p w:rsidR="00E54F60" w:rsidRPr="001C1531" w:rsidRDefault="00E54F60" w:rsidP="001C1531">
            <w:pPr>
              <w:ind w:firstLine="0"/>
              <w:rPr>
                <w:sz w:val="24"/>
                <w:szCs w:val="24"/>
              </w:rPr>
            </w:pPr>
            <w:r w:rsidRPr="001C1531">
              <w:rPr>
                <w:sz w:val="24"/>
                <w:szCs w:val="24"/>
              </w:rPr>
              <w:t xml:space="preserve">2,9 </w:t>
            </w:r>
            <w:r w:rsidRPr="001C1531">
              <w:rPr>
                <w:sz w:val="24"/>
                <w:szCs w:val="24"/>
                <w:u w:val="single"/>
              </w:rPr>
              <w:t>+</w:t>
            </w:r>
            <w:r w:rsidRPr="001C1531">
              <w:rPr>
                <w:sz w:val="24"/>
                <w:szCs w:val="24"/>
              </w:rPr>
              <w:t xml:space="preserve"> 0,07</w:t>
            </w:r>
          </w:p>
        </w:tc>
      </w:tr>
      <w:tr w:rsidR="00E54F60" w:rsidRPr="00963B14" w:rsidTr="00D24BE2">
        <w:tc>
          <w:tcPr>
            <w:tcW w:w="3227" w:type="dxa"/>
          </w:tcPr>
          <w:p w:rsidR="00E54F60" w:rsidRPr="001C1531" w:rsidRDefault="00E54F60" w:rsidP="001C1531">
            <w:pPr>
              <w:ind w:firstLine="0"/>
              <w:rPr>
                <w:sz w:val="24"/>
                <w:szCs w:val="24"/>
              </w:rPr>
            </w:pPr>
            <w:r w:rsidRPr="001C1531">
              <w:rPr>
                <w:sz w:val="24"/>
                <w:szCs w:val="24"/>
              </w:rPr>
              <w:t xml:space="preserve">Сыроежка пищевая </w:t>
            </w:r>
          </w:p>
          <w:p w:rsidR="00E54F60" w:rsidRPr="001C1531" w:rsidRDefault="00E54F60" w:rsidP="001C1531">
            <w:pPr>
              <w:ind w:firstLine="0"/>
              <w:rPr>
                <w:i/>
                <w:sz w:val="24"/>
                <w:szCs w:val="24"/>
              </w:rPr>
            </w:pPr>
            <w:r w:rsidRPr="001C1531">
              <w:rPr>
                <w:i/>
                <w:sz w:val="24"/>
                <w:szCs w:val="24"/>
              </w:rPr>
              <w:t>Russula vesca</w:t>
            </w:r>
          </w:p>
        </w:tc>
        <w:tc>
          <w:tcPr>
            <w:tcW w:w="1276" w:type="dxa"/>
          </w:tcPr>
          <w:p w:rsidR="00E54F60" w:rsidRPr="001C1531" w:rsidRDefault="00E54F60" w:rsidP="001C1531">
            <w:pPr>
              <w:ind w:firstLine="0"/>
              <w:rPr>
                <w:sz w:val="24"/>
                <w:szCs w:val="24"/>
              </w:rPr>
            </w:pPr>
            <w:r w:rsidRPr="001C1531">
              <w:rPr>
                <w:sz w:val="24"/>
                <w:szCs w:val="24"/>
              </w:rPr>
              <w:t>14,2</w:t>
            </w:r>
            <w:r w:rsidRPr="001C1531">
              <w:rPr>
                <w:sz w:val="24"/>
                <w:szCs w:val="24"/>
                <w:u w:val="single"/>
              </w:rPr>
              <w:t>+</w:t>
            </w:r>
            <w:r w:rsidRPr="001C1531">
              <w:rPr>
                <w:sz w:val="24"/>
                <w:szCs w:val="24"/>
              </w:rPr>
              <w:t xml:space="preserve"> 1,15</w:t>
            </w:r>
          </w:p>
        </w:tc>
        <w:tc>
          <w:tcPr>
            <w:tcW w:w="1275" w:type="dxa"/>
          </w:tcPr>
          <w:p w:rsidR="00E54F60" w:rsidRPr="001C1531" w:rsidRDefault="00E54F60" w:rsidP="001C1531">
            <w:pPr>
              <w:ind w:firstLine="0"/>
              <w:rPr>
                <w:sz w:val="24"/>
                <w:szCs w:val="24"/>
              </w:rPr>
            </w:pPr>
            <w:r w:rsidRPr="001C1531">
              <w:rPr>
                <w:sz w:val="24"/>
                <w:szCs w:val="24"/>
              </w:rPr>
              <w:t xml:space="preserve">4,8 </w:t>
            </w:r>
            <w:r w:rsidRPr="001C1531">
              <w:rPr>
                <w:sz w:val="24"/>
                <w:szCs w:val="24"/>
                <w:u w:val="single"/>
              </w:rPr>
              <w:t>+</w:t>
            </w:r>
            <w:r w:rsidRPr="001C1531">
              <w:rPr>
                <w:sz w:val="24"/>
                <w:szCs w:val="24"/>
              </w:rPr>
              <w:t xml:space="preserve"> 0,20</w:t>
            </w:r>
          </w:p>
        </w:tc>
        <w:tc>
          <w:tcPr>
            <w:tcW w:w="1276" w:type="dxa"/>
          </w:tcPr>
          <w:p w:rsidR="00E54F60" w:rsidRPr="001C1531" w:rsidRDefault="00E54F60" w:rsidP="001C1531">
            <w:pPr>
              <w:ind w:firstLine="0"/>
              <w:rPr>
                <w:sz w:val="24"/>
                <w:szCs w:val="24"/>
                <w:u w:val="single"/>
              </w:rPr>
            </w:pPr>
            <w:r w:rsidRPr="001C1531">
              <w:rPr>
                <w:sz w:val="24"/>
                <w:szCs w:val="24"/>
              </w:rPr>
              <w:t>1,4</w:t>
            </w:r>
            <w:r w:rsidRPr="001C1531">
              <w:rPr>
                <w:sz w:val="24"/>
                <w:szCs w:val="24"/>
                <w:u w:val="single"/>
              </w:rPr>
              <w:t>+</w:t>
            </w:r>
            <w:r w:rsidRPr="001C1531">
              <w:rPr>
                <w:sz w:val="24"/>
                <w:szCs w:val="24"/>
              </w:rPr>
              <w:t xml:space="preserve">  0,10</w:t>
            </w:r>
          </w:p>
        </w:tc>
        <w:tc>
          <w:tcPr>
            <w:tcW w:w="1276" w:type="dxa"/>
          </w:tcPr>
          <w:p w:rsidR="00E54F60" w:rsidRPr="001C1531" w:rsidRDefault="00E54F60" w:rsidP="001C1531">
            <w:pPr>
              <w:ind w:firstLine="0"/>
              <w:rPr>
                <w:sz w:val="24"/>
                <w:szCs w:val="24"/>
                <w:u w:val="single"/>
              </w:rPr>
            </w:pPr>
            <w:r w:rsidRPr="001C1531">
              <w:rPr>
                <w:sz w:val="24"/>
                <w:szCs w:val="24"/>
              </w:rPr>
              <w:t xml:space="preserve">1,4 </w:t>
            </w:r>
            <w:r w:rsidRPr="001C1531">
              <w:rPr>
                <w:sz w:val="24"/>
                <w:szCs w:val="24"/>
                <w:u w:val="single"/>
              </w:rPr>
              <w:t>+</w:t>
            </w:r>
            <w:r w:rsidRPr="001C1531">
              <w:rPr>
                <w:sz w:val="24"/>
                <w:szCs w:val="24"/>
              </w:rPr>
              <w:t xml:space="preserve">  0,10</w:t>
            </w:r>
          </w:p>
        </w:tc>
        <w:tc>
          <w:tcPr>
            <w:tcW w:w="1241" w:type="dxa"/>
          </w:tcPr>
          <w:p w:rsidR="00E54F60" w:rsidRPr="001C1531" w:rsidRDefault="00E54F60" w:rsidP="001C1531">
            <w:pPr>
              <w:ind w:firstLine="0"/>
              <w:rPr>
                <w:sz w:val="24"/>
                <w:szCs w:val="24"/>
              </w:rPr>
            </w:pPr>
            <w:r w:rsidRPr="001C1531">
              <w:rPr>
                <w:sz w:val="24"/>
                <w:szCs w:val="24"/>
              </w:rPr>
              <w:t xml:space="preserve">4,5 </w:t>
            </w:r>
            <w:r w:rsidRPr="001C1531">
              <w:rPr>
                <w:sz w:val="24"/>
                <w:szCs w:val="24"/>
                <w:u w:val="single"/>
              </w:rPr>
              <w:t>+</w:t>
            </w:r>
            <w:r w:rsidRPr="001C1531">
              <w:rPr>
                <w:sz w:val="24"/>
                <w:szCs w:val="24"/>
              </w:rPr>
              <w:t xml:space="preserve"> 0,31</w:t>
            </w:r>
          </w:p>
        </w:tc>
      </w:tr>
      <w:tr w:rsidR="00E54F60" w:rsidRPr="00963B14" w:rsidTr="00D24BE2">
        <w:tc>
          <w:tcPr>
            <w:tcW w:w="3227" w:type="dxa"/>
          </w:tcPr>
          <w:p w:rsidR="00E54F60" w:rsidRPr="001C1531" w:rsidRDefault="00E54F60" w:rsidP="001C1531">
            <w:pPr>
              <w:ind w:firstLine="0"/>
              <w:rPr>
                <w:sz w:val="24"/>
                <w:szCs w:val="24"/>
              </w:rPr>
            </w:pPr>
            <w:r w:rsidRPr="001C1531">
              <w:rPr>
                <w:sz w:val="24"/>
                <w:szCs w:val="24"/>
              </w:rPr>
              <w:t xml:space="preserve">Сыроежки цельная </w:t>
            </w:r>
          </w:p>
          <w:p w:rsidR="00E54F60" w:rsidRPr="001C1531" w:rsidRDefault="00E54F60" w:rsidP="001C1531">
            <w:pPr>
              <w:ind w:firstLine="0"/>
              <w:rPr>
                <w:i/>
                <w:sz w:val="24"/>
                <w:szCs w:val="24"/>
              </w:rPr>
            </w:pPr>
            <w:r w:rsidRPr="001C1531">
              <w:rPr>
                <w:i/>
                <w:sz w:val="24"/>
                <w:szCs w:val="24"/>
              </w:rPr>
              <w:t>Russula integra</w:t>
            </w:r>
          </w:p>
        </w:tc>
        <w:tc>
          <w:tcPr>
            <w:tcW w:w="1276" w:type="dxa"/>
          </w:tcPr>
          <w:p w:rsidR="00E54F60" w:rsidRPr="001C1531" w:rsidRDefault="00E54F60" w:rsidP="001C1531">
            <w:pPr>
              <w:ind w:firstLine="0"/>
              <w:rPr>
                <w:sz w:val="24"/>
                <w:szCs w:val="24"/>
              </w:rPr>
            </w:pPr>
            <w:r w:rsidRPr="001C1531">
              <w:rPr>
                <w:sz w:val="24"/>
                <w:szCs w:val="24"/>
              </w:rPr>
              <w:t>18,8</w:t>
            </w:r>
            <w:r w:rsidRPr="001C1531">
              <w:rPr>
                <w:sz w:val="24"/>
                <w:szCs w:val="24"/>
                <w:u w:val="single"/>
              </w:rPr>
              <w:t>+</w:t>
            </w:r>
            <w:r w:rsidRPr="001C1531">
              <w:rPr>
                <w:sz w:val="24"/>
                <w:szCs w:val="24"/>
              </w:rPr>
              <w:t xml:space="preserve"> 2,36</w:t>
            </w:r>
          </w:p>
        </w:tc>
        <w:tc>
          <w:tcPr>
            <w:tcW w:w="1275" w:type="dxa"/>
          </w:tcPr>
          <w:p w:rsidR="00E54F60" w:rsidRPr="001C1531" w:rsidRDefault="00E54F60" w:rsidP="001C1531">
            <w:pPr>
              <w:ind w:firstLine="0"/>
              <w:rPr>
                <w:sz w:val="24"/>
                <w:szCs w:val="24"/>
              </w:rPr>
            </w:pPr>
            <w:r w:rsidRPr="001C1531">
              <w:rPr>
                <w:sz w:val="24"/>
                <w:szCs w:val="24"/>
              </w:rPr>
              <w:t xml:space="preserve">4,7 </w:t>
            </w:r>
            <w:r w:rsidRPr="001C1531">
              <w:rPr>
                <w:sz w:val="24"/>
                <w:szCs w:val="24"/>
                <w:u w:val="single"/>
              </w:rPr>
              <w:t>+</w:t>
            </w:r>
            <w:r w:rsidRPr="001C1531">
              <w:rPr>
                <w:sz w:val="24"/>
                <w:szCs w:val="24"/>
              </w:rPr>
              <w:t xml:space="preserve"> 0,13</w:t>
            </w:r>
          </w:p>
        </w:tc>
        <w:tc>
          <w:tcPr>
            <w:tcW w:w="1276" w:type="dxa"/>
          </w:tcPr>
          <w:p w:rsidR="00E54F60" w:rsidRPr="001C1531" w:rsidRDefault="00E54F60" w:rsidP="001C1531">
            <w:pPr>
              <w:ind w:firstLine="0"/>
              <w:rPr>
                <w:sz w:val="24"/>
                <w:szCs w:val="24"/>
              </w:rPr>
            </w:pPr>
            <w:r w:rsidRPr="001C1531">
              <w:rPr>
                <w:sz w:val="24"/>
                <w:szCs w:val="24"/>
              </w:rPr>
              <w:t>1,1</w:t>
            </w:r>
            <w:r w:rsidRPr="001C1531">
              <w:rPr>
                <w:sz w:val="24"/>
                <w:szCs w:val="24"/>
                <w:u w:val="single"/>
              </w:rPr>
              <w:t>+</w:t>
            </w:r>
            <w:r w:rsidRPr="001C1531">
              <w:rPr>
                <w:sz w:val="24"/>
                <w:szCs w:val="24"/>
              </w:rPr>
              <w:t xml:space="preserve">  0,06</w:t>
            </w:r>
          </w:p>
        </w:tc>
        <w:tc>
          <w:tcPr>
            <w:tcW w:w="1276" w:type="dxa"/>
          </w:tcPr>
          <w:p w:rsidR="00E54F60" w:rsidRPr="001C1531" w:rsidRDefault="00E54F60" w:rsidP="001C1531">
            <w:pPr>
              <w:ind w:firstLine="0"/>
              <w:rPr>
                <w:sz w:val="24"/>
                <w:szCs w:val="24"/>
              </w:rPr>
            </w:pPr>
            <w:r w:rsidRPr="001C1531">
              <w:rPr>
                <w:sz w:val="24"/>
                <w:szCs w:val="24"/>
              </w:rPr>
              <w:t xml:space="preserve">1,3 </w:t>
            </w:r>
            <w:r w:rsidRPr="001C1531">
              <w:rPr>
                <w:sz w:val="24"/>
                <w:szCs w:val="24"/>
                <w:u w:val="single"/>
              </w:rPr>
              <w:t xml:space="preserve">+ </w:t>
            </w:r>
            <w:r w:rsidRPr="001C1531">
              <w:rPr>
                <w:sz w:val="24"/>
                <w:szCs w:val="24"/>
              </w:rPr>
              <w:t xml:space="preserve"> 0,06</w:t>
            </w:r>
          </w:p>
        </w:tc>
        <w:tc>
          <w:tcPr>
            <w:tcW w:w="1241" w:type="dxa"/>
          </w:tcPr>
          <w:p w:rsidR="00E54F60" w:rsidRPr="001C1531" w:rsidRDefault="00E54F60" w:rsidP="001C1531">
            <w:pPr>
              <w:ind w:firstLine="0"/>
              <w:rPr>
                <w:sz w:val="24"/>
                <w:szCs w:val="24"/>
              </w:rPr>
            </w:pPr>
            <w:r w:rsidRPr="001C1531">
              <w:rPr>
                <w:sz w:val="24"/>
                <w:szCs w:val="24"/>
              </w:rPr>
              <w:t xml:space="preserve">3,9 </w:t>
            </w:r>
            <w:r w:rsidRPr="001C1531">
              <w:rPr>
                <w:sz w:val="24"/>
                <w:szCs w:val="24"/>
                <w:u w:val="single"/>
              </w:rPr>
              <w:t>+</w:t>
            </w:r>
            <w:r w:rsidRPr="001C1531">
              <w:rPr>
                <w:sz w:val="24"/>
                <w:szCs w:val="24"/>
              </w:rPr>
              <w:t xml:space="preserve"> 0,13</w:t>
            </w:r>
          </w:p>
        </w:tc>
      </w:tr>
    </w:tbl>
    <w:p w:rsidR="00E54F60" w:rsidRPr="00963B14" w:rsidRDefault="00E54F60" w:rsidP="00E54F60">
      <w:pPr>
        <w:ind w:firstLine="709"/>
        <w:rPr>
          <w:sz w:val="24"/>
          <w:szCs w:val="24"/>
          <w:lang w:val="en-US"/>
        </w:rPr>
      </w:pPr>
    </w:p>
    <w:p w:rsidR="00E54F60" w:rsidRPr="00CA05FA" w:rsidRDefault="00E54F60" w:rsidP="00E54F60">
      <w:pPr>
        <w:spacing w:line="360" w:lineRule="auto"/>
        <w:ind w:firstLine="709"/>
        <w:rPr>
          <w:sz w:val="24"/>
          <w:szCs w:val="24"/>
          <w:lang w:val="kk-KZ"/>
        </w:rPr>
      </w:pPr>
      <w:r w:rsidRPr="00CA05FA">
        <w:rPr>
          <w:sz w:val="24"/>
          <w:szCs w:val="24"/>
        </w:rPr>
        <w:t>На эксплуатационный запас грибов большое влияние оказывает степень повреждения съедобных грибов. Выявлено, что в первом грибном слое личинками насекомых может быть повреждено около 60% плодовых тел, во втором слое их обычно меньше половины [</w:t>
      </w:r>
      <w:r>
        <w:rPr>
          <w:sz w:val="24"/>
          <w:szCs w:val="24"/>
        </w:rPr>
        <w:t>63</w:t>
      </w:r>
      <w:r w:rsidRPr="00CA05FA">
        <w:rPr>
          <w:sz w:val="24"/>
          <w:szCs w:val="24"/>
        </w:rPr>
        <w:t>].</w:t>
      </w:r>
    </w:p>
    <w:p w:rsidR="00E54F60" w:rsidRPr="00963B14" w:rsidRDefault="00E54F60" w:rsidP="00E54F60">
      <w:pPr>
        <w:spacing w:line="360" w:lineRule="auto"/>
        <w:ind w:firstLine="708"/>
        <w:rPr>
          <w:sz w:val="24"/>
          <w:szCs w:val="24"/>
        </w:rPr>
      </w:pPr>
      <w:r w:rsidRPr="00963B14">
        <w:rPr>
          <w:sz w:val="24"/>
          <w:szCs w:val="24"/>
        </w:rPr>
        <w:t xml:space="preserve">Для практического использования грибных ресурсов очень важно, чтобы при рекогносцировочном обследовании можно было бы по величине одного, легко определяемого признака, например – ширине шляпки гриба, находить ожидаемые значения другого признака – веса гриба. Для этого нами был выполнен регрессионный  анализ с расчетами уравнений линейной зависимости урожая грибов от величины их размеров для основных видов съедобных грибов, количество которых позволило это </w:t>
      </w:r>
      <w:r w:rsidRPr="00963B14">
        <w:rPr>
          <w:sz w:val="24"/>
          <w:szCs w:val="24"/>
        </w:rPr>
        <w:lastRenderedPageBreak/>
        <w:t xml:space="preserve">сделать. Полученные данные сведены в таблицу </w:t>
      </w:r>
      <w:r w:rsidR="00D817C6">
        <w:rPr>
          <w:sz w:val="24"/>
          <w:szCs w:val="24"/>
        </w:rPr>
        <w:t>15</w:t>
      </w:r>
      <w:r w:rsidRPr="00963B14">
        <w:rPr>
          <w:sz w:val="24"/>
          <w:szCs w:val="24"/>
        </w:rPr>
        <w:t>. Используя вычисленные уравнения связи можно легко и сравнительно быстро определить размер урожая съедобных грибов, подсчитав их количество и определив средний диаметр шляпки. Для практического применения по полученным значениям можно спрогнозировать возможный объем заготовки грибов с того или иного участка лесного фонда.</w:t>
      </w:r>
    </w:p>
    <w:p w:rsidR="00E54F60" w:rsidRPr="00963B14" w:rsidRDefault="00442EF6" w:rsidP="003344D8">
      <w:pPr>
        <w:ind w:firstLine="0"/>
        <w:rPr>
          <w:sz w:val="24"/>
          <w:szCs w:val="24"/>
        </w:rPr>
      </w:pPr>
      <w:r>
        <w:rPr>
          <w:sz w:val="24"/>
          <w:szCs w:val="24"/>
        </w:rPr>
        <w:t xml:space="preserve">Таблица </w:t>
      </w:r>
      <w:r>
        <w:rPr>
          <w:sz w:val="24"/>
          <w:szCs w:val="24"/>
          <w:lang w:val="kk-KZ"/>
        </w:rPr>
        <w:t>15</w:t>
      </w:r>
      <w:r w:rsidR="00E54F60" w:rsidRPr="00963B14">
        <w:rPr>
          <w:sz w:val="24"/>
          <w:szCs w:val="24"/>
        </w:rPr>
        <w:t xml:space="preserve"> – Величины регрессионного анализа линейной зависимости урожайности грибов от их веса и размера</w:t>
      </w:r>
    </w:p>
    <w:p w:rsidR="00E54F60" w:rsidRPr="00963B14" w:rsidRDefault="00E54F60" w:rsidP="00E54F6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420"/>
        <w:gridCol w:w="1980"/>
        <w:gridCol w:w="1903"/>
      </w:tblGrid>
      <w:tr w:rsidR="00E54F60" w:rsidRPr="00963B14" w:rsidTr="00D24BE2">
        <w:tc>
          <w:tcPr>
            <w:tcW w:w="2268" w:type="dxa"/>
            <w:vMerge w:val="restart"/>
            <w:vAlign w:val="center"/>
          </w:tcPr>
          <w:p w:rsidR="00E54F60" w:rsidRPr="00963B14" w:rsidRDefault="00E54F60" w:rsidP="00D24BE2">
            <w:pPr>
              <w:rPr>
                <w:sz w:val="24"/>
                <w:szCs w:val="24"/>
              </w:rPr>
            </w:pPr>
            <w:r w:rsidRPr="00963B14">
              <w:rPr>
                <w:sz w:val="24"/>
                <w:szCs w:val="24"/>
              </w:rPr>
              <w:t>Вид грибов</w:t>
            </w:r>
          </w:p>
        </w:tc>
        <w:tc>
          <w:tcPr>
            <w:tcW w:w="3420" w:type="dxa"/>
            <w:vMerge w:val="restart"/>
          </w:tcPr>
          <w:p w:rsidR="00E54F60" w:rsidRPr="00963B14" w:rsidRDefault="00E54F60" w:rsidP="00D24BE2">
            <w:pPr>
              <w:rPr>
                <w:sz w:val="24"/>
                <w:szCs w:val="24"/>
              </w:rPr>
            </w:pPr>
            <w:r w:rsidRPr="00963B14">
              <w:rPr>
                <w:sz w:val="24"/>
                <w:szCs w:val="24"/>
              </w:rPr>
              <w:t>Уравнение связи веса гриба с диаметром шляпки</w:t>
            </w:r>
          </w:p>
        </w:tc>
        <w:tc>
          <w:tcPr>
            <w:tcW w:w="3883" w:type="dxa"/>
            <w:gridSpan w:val="2"/>
          </w:tcPr>
          <w:p w:rsidR="00E54F60" w:rsidRPr="00963B14" w:rsidRDefault="00E54F60" w:rsidP="00D24BE2">
            <w:pPr>
              <w:rPr>
                <w:sz w:val="24"/>
                <w:szCs w:val="24"/>
              </w:rPr>
            </w:pPr>
            <w:r w:rsidRPr="00963B14">
              <w:rPr>
                <w:sz w:val="24"/>
                <w:szCs w:val="24"/>
              </w:rPr>
              <w:t>Коэффициент регрессии</w:t>
            </w:r>
          </w:p>
        </w:tc>
      </w:tr>
      <w:tr w:rsidR="00E54F60" w:rsidRPr="00963B14" w:rsidTr="00D24BE2">
        <w:tc>
          <w:tcPr>
            <w:tcW w:w="2268" w:type="dxa"/>
            <w:vMerge/>
          </w:tcPr>
          <w:p w:rsidR="00E54F60" w:rsidRPr="00963B14" w:rsidRDefault="00E54F60" w:rsidP="00D24BE2">
            <w:pPr>
              <w:rPr>
                <w:sz w:val="24"/>
                <w:szCs w:val="24"/>
              </w:rPr>
            </w:pPr>
          </w:p>
        </w:tc>
        <w:tc>
          <w:tcPr>
            <w:tcW w:w="3420" w:type="dxa"/>
            <w:vMerge/>
          </w:tcPr>
          <w:p w:rsidR="00E54F60" w:rsidRPr="00963B14" w:rsidRDefault="00E54F60" w:rsidP="00D24BE2">
            <w:pPr>
              <w:rPr>
                <w:sz w:val="24"/>
                <w:szCs w:val="24"/>
              </w:rPr>
            </w:pPr>
          </w:p>
        </w:tc>
        <w:tc>
          <w:tcPr>
            <w:tcW w:w="1980" w:type="dxa"/>
          </w:tcPr>
          <w:p w:rsidR="00E54F60" w:rsidRPr="00963B14" w:rsidRDefault="00E54F60" w:rsidP="00D24BE2">
            <w:pPr>
              <w:rPr>
                <w:sz w:val="24"/>
                <w:szCs w:val="24"/>
                <w:lang w:val="en-US"/>
              </w:rPr>
            </w:pPr>
            <w:r w:rsidRPr="00963B14">
              <w:rPr>
                <w:sz w:val="24"/>
                <w:szCs w:val="24"/>
                <w:lang w:val="en-US"/>
              </w:rPr>
              <w:t>b y/x</w:t>
            </w:r>
          </w:p>
        </w:tc>
        <w:tc>
          <w:tcPr>
            <w:tcW w:w="1903" w:type="dxa"/>
          </w:tcPr>
          <w:p w:rsidR="00E54F60" w:rsidRPr="00963B14" w:rsidRDefault="00E54F60" w:rsidP="00D24BE2">
            <w:pPr>
              <w:rPr>
                <w:sz w:val="24"/>
                <w:szCs w:val="24"/>
                <w:lang w:val="en-US"/>
              </w:rPr>
            </w:pPr>
            <w:r w:rsidRPr="00963B14">
              <w:rPr>
                <w:sz w:val="24"/>
                <w:szCs w:val="24"/>
                <w:lang w:val="en-US"/>
              </w:rPr>
              <w:t>b y/x</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Груздь белый</w:t>
            </w:r>
          </w:p>
        </w:tc>
        <w:tc>
          <w:tcPr>
            <w:tcW w:w="3420" w:type="dxa"/>
          </w:tcPr>
          <w:p w:rsidR="00E54F60" w:rsidRPr="00963B14" w:rsidRDefault="00E54F60" w:rsidP="00D24BE2">
            <w:pPr>
              <w:rPr>
                <w:sz w:val="24"/>
                <w:szCs w:val="24"/>
              </w:rPr>
            </w:pPr>
            <w:r w:rsidRPr="00963B14">
              <w:rPr>
                <w:sz w:val="24"/>
                <w:szCs w:val="24"/>
              </w:rPr>
              <w:t>У</w:t>
            </w:r>
            <w:r w:rsidRPr="00963B14">
              <w:rPr>
                <w:sz w:val="24"/>
                <w:szCs w:val="24"/>
                <w:vertAlign w:val="subscript"/>
              </w:rPr>
              <w:t>х</w:t>
            </w:r>
            <w:r w:rsidRPr="00963B14">
              <w:rPr>
                <w:sz w:val="24"/>
                <w:szCs w:val="24"/>
              </w:rPr>
              <w:t>=13,59Х-52,89</w:t>
            </w:r>
          </w:p>
        </w:tc>
        <w:tc>
          <w:tcPr>
            <w:tcW w:w="1980" w:type="dxa"/>
          </w:tcPr>
          <w:p w:rsidR="00E54F60" w:rsidRPr="00963B14" w:rsidRDefault="00E54F60" w:rsidP="00D24BE2">
            <w:pPr>
              <w:rPr>
                <w:sz w:val="24"/>
                <w:szCs w:val="24"/>
                <w:lang w:val="en-US"/>
              </w:rPr>
            </w:pPr>
            <w:r w:rsidRPr="00963B14">
              <w:rPr>
                <w:sz w:val="24"/>
                <w:szCs w:val="24"/>
                <w:lang w:val="en-US"/>
              </w:rPr>
              <w:t>30</w:t>
            </w:r>
            <w:r w:rsidRPr="00963B14">
              <w:rPr>
                <w:sz w:val="24"/>
                <w:szCs w:val="24"/>
              </w:rPr>
              <w:t>,</w:t>
            </w:r>
            <w:r w:rsidRPr="00963B14">
              <w:rPr>
                <w:sz w:val="24"/>
                <w:szCs w:val="24"/>
                <w:lang w:val="en-US"/>
              </w:rPr>
              <w:t>10</w:t>
            </w:r>
          </w:p>
        </w:tc>
        <w:tc>
          <w:tcPr>
            <w:tcW w:w="1903" w:type="dxa"/>
          </w:tcPr>
          <w:p w:rsidR="00E54F60" w:rsidRPr="00963B14" w:rsidRDefault="00E54F60" w:rsidP="00D24BE2">
            <w:pPr>
              <w:rPr>
                <w:sz w:val="24"/>
                <w:szCs w:val="24"/>
              </w:rPr>
            </w:pPr>
            <w:r w:rsidRPr="00963B14">
              <w:rPr>
                <w:sz w:val="24"/>
                <w:szCs w:val="24"/>
              </w:rPr>
              <w:t>0,03</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Рыжик</w:t>
            </w:r>
          </w:p>
        </w:tc>
        <w:tc>
          <w:tcPr>
            <w:tcW w:w="3420" w:type="dxa"/>
          </w:tcPr>
          <w:p w:rsidR="00E54F60" w:rsidRPr="00963B14" w:rsidRDefault="00E54F60" w:rsidP="00D24BE2">
            <w:pPr>
              <w:rPr>
                <w:sz w:val="24"/>
                <w:szCs w:val="24"/>
              </w:rPr>
            </w:pPr>
            <w:r w:rsidRPr="00963B14">
              <w:rPr>
                <w:sz w:val="24"/>
                <w:szCs w:val="24"/>
              </w:rPr>
              <w:t xml:space="preserve">            У</w:t>
            </w:r>
            <w:r w:rsidRPr="00963B14">
              <w:rPr>
                <w:sz w:val="24"/>
                <w:szCs w:val="24"/>
                <w:vertAlign w:val="subscript"/>
              </w:rPr>
              <w:t>х</w:t>
            </w:r>
            <w:r w:rsidRPr="00963B14">
              <w:rPr>
                <w:sz w:val="24"/>
                <w:szCs w:val="24"/>
              </w:rPr>
              <w:t>=4,25Х -8,64</w:t>
            </w:r>
          </w:p>
        </w:tc>
        <w:tc>
          <w:tcPr>
            <w:tcW w:w="1980" w:type="dxa"/>
          </w:tcPr>
          <w:p w:rsidR="00E54F60" w:rsidRPr="00963B14" w:rsidRDefault="00E54F60" w:rsidP="00D24BE2">
            <w:pPr>
              <w:rPr>
                <w:sz w:val="24"/>
                <w:szCs w:val="24"/>
                <w:lang w:val="en-US"/>
              </w:rPr>
            </w:pPr>
            <w:r w:rsidRPr="00963B14">
              <w:rPr>
                <w:sz w:val="24"/>
                <w:szCs w:val="24"/>
                <w:lang w:val="en-US"/>
              </w:rPr>
              <w:t>5</w:t>
            </w:r>
            <w:r w:rsidRPr="00963B14">
              <w:rPr>
                <w:sz w:val="24"/>
                <w:szCs w:val="24"/>
              </w:rPr>
              <w:t>,</w:t>
            </w:r>
            <w:r w:rsidRPr="00963B14">
              <w:rPr>
                <w:sz w:val="24"/>
                <w:szCs w:val="24"/>
                <w:lang w:val="en-US"/>
              </w:rPr>
              <w:t>60</w:t>
            </w:r>
          </w:p>
        </w:tc>
        <w:tc>
          <w:tcPr>
            <w:tcW w:w="1903" w:type="dxa"/>
          </w:tcPr>
          <w:p w:rsidR="00E54F60" w:rsidRPr="00963B14" w:rsidRDefault="00E54F60" w:rsidP="00D24BE2">
            <w:pPr>
              <w:rPr>
                <w:sz w:val="24"/>
                <w:szCs w:val="24"/>
              </w:rPr>
            </w:pPr>
            <w:r w:rsidRPr="00963B14">
              <w:rPr>
                <w:sz w:val="24"/>
                <w:szCs w:val="24"/>
              </w:rPr>
              <w:t>0,17</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Белый</w:t>
            </w:r>
          </w:p>
        </w:tc>
        <w:tc>
          <w:tcPr>
            <w:tcW w:w="3420" w:type="dxa"/>
          </w:tcPr>
          <w:p w:rsidR="00E54F60" w:rsidRPr="00963B14" w:rsidRDefault="00E54F60" w:rsidP="00D24BE2">
            <w:pPr>
              <w:rPr>
                <w:sz w:val="24"/>
                <w:szCs w:val="24"/>
              </w:rPr>
            </w:pPr>
            <w:r w:rsidRPr="00963B14">
              <w:rPr>
                <w:sz w:val="24"/>
                <w:szCs w:val="24"/>
              </w:rPr>
              <w:t>У</w:t>
            </w:r>
            <w:r w:rsidRPr="00963B14">
              <w:rPr>
                <w:sz w:val="24"/>
                <w:szCs w:val="24"/>
                <w:vertAlign w:val="subscript"/>
              </w:rPr>
              <w:t>х</w:t>
            </w:r>
            <w:r w:rsidRPr="00963B14">
              <w:rPr>
                <w:sz w:val="24"/>
                <w:szCs w:val="24"/>
              </w:rPr>
              <w:t>=4,06Х+38,26</w:t>
            </w:r>
          </w:p>
        </w:tc>
        <w:tc>
          <w:tcPr>
            <w:tcW w:w="1980" w:type="dxa"/>
          </w:tcPr>
          <w:p w:rsidR="00E54F60" w:rsidRPr="00963B14" w:rsidRDefault="00E54F60" w:rsidP="00D24BE2">
            <w:pPr>
              <w:rPr>
                <w:sz w:val="24"/>
                <w:szCs w:val="24"/>
              </w:rPr>
            </w:pPr>
            <w:r w:rsidRPr="00963B14">
              <w:rPr>
                <w:sz w:val="24"/>
                <w:szCs w:val="24"/>
                <w:lang w:val="en-US"/>
              </w:rPr>
              <w:t>3</w:t>
            </w:r>
            <w:r w:rsidRPr="00963B14">
              <w:rPr>
                <w:sz w:val="24"/>
                <w:szCs w:val="24"/>
              </w:rPr>
              <w:t>,</w:t>
            </w:r>
            <w:r w:rsidRPr="00963B14">
              <w:rPr>
                <w:sz w:val="24"/>
                <w:szCs w:val="24"/>
                <w:lang w:val="en-US"/>
              </w:rPr>
              <w:t>030</w:t>
            </w:r>
          </w:p>
        </w:tc>
        <w:tc>
          <w:tcPr>
            <w:tcW w:w="1903" w:type="dxa"/>
          </w:tcPr>
          <w:p w:rsidR="00E54F60" w:rsidRPr="00963B14" w:rsidRDefault="00E54F60" w:rsidP="00D24BE2">
            <w:pPr>
              <w:rPr>
                <w:sz w:val="24"/>
                <w:szCs w:val="24"/>
              </w:rPr>
            </w:pPr>
            <w:r w:rsidRPr="00963B14">
              <w:rPr>
                <w:sz w:val="24"/>
                <w:szCs w:val="24"/>
              </w:rPr>
              <w:t>0,21</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Груздь черный</w:t>
            </w:r>
          </w:p>
        </w:tc>
        <w:tc>
          <w:tcPr>
            <w:tcW w:w="3420" w:type="dxa"/>
          </w:tcPr>
          <w:p w:rsidR="00E54F60" w:rsidRPr="00963B14" w:rsidRDefault="00E54F60" w:rsidP="00D24BE2">
            <w:pPr>
              <w:rPr>
                <w:sz w:val="24"/>
                <w:szCs w:val="24"/>
              </w:rPr>
            </w:pPr>
            <w:r w:rsidRPr="00963B14">
              <w:rPr>
                <w:sz w:val="24"/>
                <w:szCs w:val="24"/>
              </w:rPr>
              <w:t>У</w:t>
            </w:r>
            <w:r w:rsidRPr="00963B14">
              <w:rPr>
                <w:sz w:val="24"/>
                <w:szCs w:val="24"/>
                <w:vertAlign w:val="subscript"/>
              </w:rPr>
              <w:t>х</w:t>
            </w:r>
            <w:r w:rsidRPr="00963B14">
              <w:rPr>
                <w:sz w:val="24"/>
                <w:szCs w:val="24"/>
              </w:rPr>
              <w:t>=9,40Х-38,10</w:t>
            </w:r>
          </w:p>
        </w:tc>
        <w:tc>
          <w:tcPr>
            <w:tcW w:w="1980" w:type="dxa"/>
          </w:tcPr>
          <w:p w:rsidR="00E54F60" w:rsidRPr="00963B14" w:rsidRDefault="00E54F60" w:rsidP="00D24BE2">
            <w:pPr>
              <w:rPr>
                <w:sz w:val="24"/>
                <w:szCs w:val="24"/>
                <w:lang w:val="en-US"/>
              </w:rPr>
            </w:pPr>
            <w:r w:rsidRPr="00963B14">
              <w:rPr>
                <w:sz w:val="24"/>
                <w:szCs w:val="24"/>
                <w:lang w:val="en-US"/>
              </w:rPr>
              <w:t>10</w:t>
            </w:r>
            <w:r w:rsidRPr="00963B14">
              <w:rPr>
                <w:sz w:val="24"/>
                <w:szCs w:val="24"/>
              </w:rPr>
              <w:t>,</w:t>
            </w:r>
            <w:r w:rsidRPr="00963B14">
              <w:rPr>
                <w:sz w:val="24"/>
                <w:szCs w:val="24"/>
                <w:lang w:val="en-US"/>
              </w:rPr>
              <w:t>50</w:t>
            </w:r>
          </w:p>
        </w:tc>
        <w:tc>
          <w:tcPr>
            <w:tcW w:w="1903" w:type="dxa"/>
          </w:tcPr>
          <w:p w:rsidR="00E54F60" w:rsidRPr="00963B14" w:rsidRDefault="00E54F60" w:rsidP="00D24BE2">
            <w:pPr>
              <w:rPr>
                <w:sz w:val="24"/>
                <w:szCs w:val="24"/>
              </w:rPr>
            </w:pPr>
            <w:r w:rsidRPr="00963B14">
              <w:rPr>
                <w:sz w:val="24"/>
                <w:szCs w:val="24"/>
              </w:rPr>
              <w:t>0,08</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Волнушка</w:t>
            </w:r>
          </w:p>
        </w:tc>
        <w:tc>
          <w:tcPr>
            <w:tcW w:w="3420" w:type="dxa"/>
          </w:tcPr>
          <w:p w:rsidR="00E54F60" w:rsidRPr="00963B14" w:rsidRDefault="00E54F60" w:rsidP="00D24BE2">
            <w:pPr>
              <w:rPr>
                <w:sz w:val="24"/>
                <w:szCs w:val="24"/>
              </w:rPr>
            </w:pPr>
            <w:r w:rsidRPr="00963B14">
              <w:rPr>
                <w:sz w:val="24"/>
                <w:szCs w:val="24"/>
              </w:rPr>
              <w:t xml:space="preserve">             У</w:t>
            </w:r>
            <w:r w:rsidRPr="00963B14">
              <w:rPr>
                <w:sz w:val="24"/>
                <w:szCs w:val="24"/>
                <w:vertAlign w:val="subscript"/>
              </w:rPr>
              <w:t>х</w:t>
            </w:r>
            <w:r w:rsidRPr="00963B14">
              <w:rPr>
                <w:sz w:val="24"/>
                <w:szCs w:val="24"/>
              </w:rPr>
              <w:t>=4,35Х+8,16</w:t>
            </w:r>
          </w:p>
        </w:tc>
        <w:tc>
          <w:tcPr>
            <w:tcW w:w="1980" w:type="dxa"/>
          </w:tcPr>
          <w:p w:rsidR="00E54F60" w:rsidRPr="00963B14" w:rsidRDefault="00E54F60" w:rsidP="00D24BE2">
            <w:pPr>
              <w:rPr>
                <w:sz w:val="24"/>
                <w:szCs w:val="24"/>
                <w:lang w:val="en-US"/>
              </w:rPr>
            </w:pPr>
            <w:r w:rsidRPr="00963B14">
              <w:rPr>
                <w:sz w:val="24"/>
                <w:szCs w:val="24"/>
                <w:lang w:val="en-US"/>
              </w:rPr>
              <w:t>6</w:t>
            </w:r>
            <w:r w:rsidRPr="00963B14">
              <w:rPr>
                <w:sz w:val="24"/>
                <w:szCs w:val="24"/>
              </w:rPr>
              <w:t>,</w:t>
            </w:r>
            <w:r w:rsidRPr="00963B14">
              <w:rPr>
                <w:sz w:val="24"/>
                <w:szCs w:val="24"/>
                <w:lang w:val="en-US"/>
              </w:rPr>
              <w:t>66</w:t>
            </w:r>
          </w:p>
        </w:tc>
        <w:tc>
          <w:tcPr>
            <w:tcW w:w="1903" w:type="dxa"/>
          </w:tcPr>
          <w:p w:rsidR="00E54F60" w:rsidRPr="00963B14" w:rsidRDefault="00E54F60" w:rsidP="00D24BE2">
            <w:pPr>
              <w:rPr>
                <w:sz w:val="24"/>
                <w:szCs w:val="24"/>
              </w:rPr>
            </w:pPr>
            <w:r w:rsidRPr="00963B14">
              <w:rPr>
                <w:sz w:val="24"/>
                <w:szCs w:val="24"/>
              </w:rPr>
              <w:t>0,14</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Масленок</w:t>
            </w:r>
          </w:p>
        </w:tc>
        <w:tc>
          <w:tcPr>
            <w:tcW w:w="3420" w:type="dxa"/>
          </w:tcPr>
          <w:p w:rsidR="00E54F60" w:rsidRPr="00963B14" w:rsidRDefault="00E54F60" w:rsidP="00D24BE2">
            <w:pPr>
              <w:rPr>
                <w:sz w:val="24"/>
                <w:szCs w:val="24"/>
              </w:rPr>
            </w:pPr>
            <w:r w:rsidRPr="00963B14">
              <w:rPr>
                <w:sz w:val="24"/>
                <w:szCs w:val="24"/>
              </w:rPr>
              <w:t xml:space="preserve">             У</w:t>
            </w:r>
            <w:r w:rsidRPr="00963B14">
              <w:rPr>
                <w:sz w:val="24"/>
                <w:szCs w:val="24"/>
                <w:vertAlign w:val="subscript"/>
              </w:rPr>
              <w:t>х</w:t>
            </w:r>
            <w:r w:rsidRPr="00963B14">
              <w:rPr>
                <w:sz w:val="24"/>
                <w:szCs w:val="24"/>
              </w:rPr>
              <w:t>=0,52Х+81,1</w:t>
            </w:r>
          </w:p>
        </w:tc>
        <w:tc>
          <w:tcPr>
            <w:tcW w:w="1980" w:type="dxa"/>
          </w:tcPr>
          <w:p w:rsidR="00E54F60" w:rsidRPr="00963B14" w:rsidRDefault="00E54F60" w:rsidP="00D24BE2">
            <w:pPr>
              <w:rPr>
                <w:sz w:val="24"/>
                <w:szCs w:val="24"/>
                <w:lang w:val="en-US"/>
              </w:rPr>
            </w:pPr>
            <w:r w:rsidRPr="00963B14">
              <w:rPr>
                <w:sz w:val="24"/>
                <w:szCs w:val="24"/>
                <w:lang w:val="en-US"/>
              </w:rPr>
              <w:t>10</w:t>
            </w:r>
            <w:r w:rsidRPr="00963B14">
              <w:rPr>
                <w:sz w:val="24"/>
                <w:szCs w:val="24"/>
              </w:rPr>
              <w:t>,</w:t>
            </w:r>
            <w:r w:rsidRPr="00963B14">
              <w:rPr>
                <w:sz w:val="24"/>
                <w:szCs w:val="24"/>
                <w:lang w:val="en-US"/>
              </w:rPr>
              <w:t>98</w:t>
            </w:r>
          </w:p>
        </w:tc>
        <w:tc>
          <w:tcPr>
            <w:tcW w:w="1903" w:type="dxa"/>
          </w:tcPr>
          <w:p w:rsidR="00E54F60" w:rsidRPr="00963B14" w:rsidRDefault="00E54F60" w:rsidP="00D24BE2">
            <w:pPr>
              <w:rPr>
                <w:sz w:val="24"/>
                <w:szCs w:val="24"/>
              </w:rPr>
            </w:pPr>
            <w:r w:rsidRPr="00963B14">
              <w:rPr>
                <w:sz w:val="24"/>
                <w:szCs w:val="24"/>
              </w:rPr>
              <w:t>0,08</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Сыроежка</w:t>
            </w:r>
          </w:p>
        </w:tc>
        <w:tc>
          <w:tcPr>
            <w:tcW w:w="3420" w:type="dxa"/>
          </w:tcPr>
          <w:p w:rsidR="00E54F60" w:rsidRPr="00963B14" w:rsidRDefault="00E54F60" w:rsidP="00D24BE2">
            <w:pPr>
              <w:rPr>
                <w:sz w:val="24"/>
                <w:szCs w:val="24"/>
              </w:rPr>
            </w:pPr>
            <w:r w:rsidRPr="00963B14">
              <w:rPr>
                <w:sz w:val="24"/>
                <w:szCs w:val="24"/>
              </w:rPr>
              <w:t xml:space="preserve">  У</w:t>
            </w:r>
            <w:r w:rsidRPr="00963B14">
              <w:rPr>
                <w:sz w:val="24"/>
                <w:szCs w:val="24"/>
                <w:vertAlign w:val="subscript"/>
              </w:rPr>
              <w:t>х</w:t>
            </w:r>
            <w:r w:rsidRPr="00963B14">
              <w:rPr>
                <w:sz w:val="24"/>
                <w:szCs w:val="24"/>
              </w:rPr>
              <w:t>=59,60Х-275,7</w:t>
            </w:r>
          </w:p>
        </w:tc>
        <w:tc>
          <w:tcPr>
            <w:tcW w:w="1980" w:type="dxa"/>
          </w:tcPr>
          <w:p w:rsidR="00E54F60" w:rsidRPr="00963B14" w:rsidRDefault="00E54F60" w:rsidP="00D24BE2">
            <w:pPr>
              <w:rPr>
                <w:sz w:val="24"/>
                <w:szCs w:val="24"/>
              </w:rPr>
            </w:pPr>
            <w:r w:rsidRPr="00963B14">
              <w:rPr>
                <w:sz w:val="24"/>
                <w:szCs w:val="24"/>
              </w:rPr>
              <w:t>7,67</w:t>
            </w:r>
          </w:p>
        </w:tc>
        <w:tc>
          <w:tcPr>
            <w:tcW w:w="1903" w:type="dxa"/>
          </w:tcPr>
          <w:p w:rsidR="00E54F60" w:rsidRPr="00963B14" w:rsidRDefault="00E54F60" w:rsidP="00D24BE2">
            <w:pPr>
              <w:rPr>
                <w:sz w:val="24"/>
                <w:szCs w:val="24"/>
              </w:rPr>
            </w:pPr>
            <w:r w:rsidRPr="00963B14">
              <w:rPr>
                <w:sz w:val="24"/>
                <w:szCs w:val="24"/>
              </w:rPr>
              <w:t>0,03</w:t>
            </w:r>
          </w:p>
        </w:tc>
      </w:tr>
      <w:tr w:rsidR="00E54F60" w:rsidRPr="00963B14" w:rsidTr="00D24BE2">
        <w:tc>
          <w:tcPr>
            <w:tcW w:w="2268" w:type="dxa"/>
          </w:tcPr>
          <w:p w:rsidR="00E54F60" w:rsidRPr="00963B14" w:rsidRDefault="00E54F60" w:rsidP="005F7C90">
            <w:pPr>
              <w:ind w:firstLine="0"/>
              <w:jc w:val="left"/>
              <w:rPr>
                <w:sz w:val="24"/>
                <w:szCs w:val="24"/>
              </w:rPr>
            </w:pPr>
            <w:r w:rsidRPr="00963B14">
              <w:rPr>
                <w:sz w:val="24"/>
                <w:szCs w:val="24"/>
              </w:rPr>
              <w:t xml:space="preserve">Лисичка </w:t>
            </w:r>
          </w:p>
        </w:tc>
        <w:tc>
          <w:tcPr>
            <w:tcW w:w="3420" w:type="dxa"/>
          </w:tcPr>
          <w:p w:rsidR="00E54F60" w:rsidRPr="00963B14" w:rsidRDefault="00E54F60" w:rsidP="00D24BE2">
            <w:pPr>
              <w:rPr>
                <w:sz w:val="24"/>
                <w:szCs w:val="24"/>
              </w:rPr>
            </w:pPr>
            <w:r w:rsidRPr="00963B14">
              <w:rPr>
                <w:sz w:val="24"/>
                <w:szCs w:val="24"/>
              </w:rPr>
              <w:t>У</w:t>
            </w:r>
            <w:r w:rsidRPr="00963B14">
              <w:rPr>
                <w:sz w:val="24"/>
                <w:szCs w:val="24"/>
                <w:vertAlign w:val="subscript"/>
              </w:rPr>
              <w:t>х</w:t>
            </w:r>
            <w:r w:rsidRPr="00963B14">
              <w:rPr>
                <w:sz w:val="24"/>
                <w:szCs w:val="24"/>
              </w:rPr>
              <w:t>=9,50Х-19,75</w:t>
            </w:r>
          </w:p>
        </w:tc>
        <w:tc>
          <w:tcPr>
            <w:tcW w:w="1980" w:type="dxa"/>
          </w:tcPr>
          <w:p w:rsidR="00E54F60" w:rsidRPr="00963B14" w:rsidRDefault="00E54F60" w:rsidP="00D24BE2">
            <w:pPr>
              <w:rPr>
                <w:sz w:val="24"/>
                <w:szCs w:val="24"/>
              </w:rPr>
            </w:pPr>
            <w:r w:rsidRPr="00963B14">
              <w:rPr>
                <w:sz w:val="24"/>
                <w:szCs w:val="24"/>
              </w:rPr>
              <w:t>23,50</w:t>
            </w:r>
          </w:p>
        </w:tc>
        <w:tc>
          <w:tcPr>
            <w:tcW w:w="1903" w:type="dxa"/>
          </w:tcPr>
          <w:p w:rsidR="00E54F60" w:rsidRPr="00963B14" w:rsidRDefault="00E54F60" w:rsidP="00D24BE2">
            <w:pPr>
              <w:rPr>
                <w:sz w:val="24"/>
                <w:szCs w:val="24"/>
              </w:rPr>
            </w:pPr>
            <w:r w:rsidRPr="00963B14">
              <w:rPr>
                <w:sz w:val="24"/>
                <w:szCs w:val="24"/>
              </w:rPr>
              <w:t>0,03</w:t>
            </w:r>
          </w:p>
        </w:tc>
      </w:tr>
      <w:tr w:rsidR="00E54F60" w:rsidRPr="00963B14" w:rsidTr="00D24BE2">
        <w:tc>
          <w:tcPr>
            <w:tcW w:w="9571" w:type="dxa"/>
            <w:gridSpan w:val="4"/>
          </w:tcPr>
          <w:p w:rsidR="00E54F60" w:rsidRPr="00963B14" w:rsidRDefault="00E54F60" w:rsidP="00D24BE2">
            <w:pPr>
              <w:rPr>
                <w:sz w:val="24"/>
                <w:szCs w:val="24"/>
              </w:rPr>
            </w:pPr>
            <w:r w:rsidRPr="00963B14">
              <w:rPr>
                <w:sz w:val="24"/>
                <w:szCs w:val="24"/>
              </w:rPr>
              <w:t>Прим. у – вес гриба, х – диаметр шляпки, у/х– мера регрессии веса и диаметра шляпки, х/у - мера регрессии диаметра шляпки и веса гриба</w:t>
            </w:r>
          </w:p>
        </w:tc>
      </w:tr>
    </w:tbl>
    <w:p w:rsidR="00E54F60" w:rsidRPr="00131A68" w:rsidRDefault="00E54F60" w:rsidP="00E54F60"/>
    <w:p w:rsidR="000315F4" w:rsidRPr="007035F9" w:rsidRDefault="000315F4" w:rsidP="00357D0B">
      <w:pPr>
        <w:spacing w:line="360" w:lineRule="auto"/>
        <w:ind w:firstLine="708"/>
        <w:rPr>
          <w:sz w:val="24"/>
        </w:rPr>
      </w:pPr>
      <w:r w:rsidRPr="00963B14">
        <w:rPr>
          <w:sz w:val="24"/>
          <w:szCs w:val="24"/>
        </w:rPr>
        <w:t xml:space="preserve">Выполненный мониторинг показывает, что к лимитирующим факторам видового разнообразия грибов в разных регионах Казахстана могут быть отнесены: </w:t>
      </w:r>
      <w:r w:rsidR="00357D0B">
        <w:rPr>
          <w:sz w:val="24"/>
          <w:szCs w:val="24"/>
        </w:rPr>
        <w:t>н</w:t>
      </w:r>
      <w:r w:rsidRPr="00D817C6">
        <w:rPr>
          <w:sz w:val="24"/>
        </w:rPr>
        <w:t>арушение</w:t>
      </w:r>
      <w:r w:rsidRPr="00963B14">
        <w:t xml:space="preserve"> </w:t>
      </w:r>
      <w:r w:rsidRPr="007035F9">
        <w:rPr>
          <w:sz w:val="24"/>
        </w:rPr>
        <w:t>мест произрастания: вырубка лесов</w:t>
      </w:r>
      <w:r w:rsidR="00357D0B" w:rsidRPr="007035F9">
        <w:rPr>
          <w:sz w:val="24"/>
        </w:rPr>
        <w:t>;</w:t>
      </w:r>
      <w:r w:rsidRPr="007035F9">
        <w:rPr>
          <w:sz w:val="24"/>
        </w:rPr>
        <w:t xml:space="preserve"> сведение лесов после вырубки и пожара, нерациональная лесоэксплуатация, строительство дорог и трубопроводов</w:t>
      </w:r>
      <w:r w:rsidR="00357D0B" w:rsidRPr="007035F9">
        <w:rPr>
          <w:sz w:val="24"/>
        </w:rPr>
        <w:t>; п</w:t>
      </w:r>
      <w:r w:rsidRPr="007035F9">
        <w:rPr>
          <w:sz w:val="24"/>
        </w:rPr>
        <w:t>ожары</w:t>
      </w:r>
      <w:r w:rsidR="00357D0B" w:rsidRPr="007035F9">
        <w:rPr>
          <w:sz w:val="24"/>
        </w:rPr>
        <w:t>; с</w:t>
      </w:r>
      <w:r w:rsidRPr="007035F9">
        <w:rPr>
          <w:sz w:val="24"/>
        </w:rPr>
        <w:t>дирание и</w:t>
      </w:r>
      <w:r w:rsidR="00357D0B" w:rsidRPr="007035F9">
        <w:rPr>
          <w:sz w:val="24"/>
        </w:rPr>
        <w:t xml:space="preserve"> вытаптывание лесной подстилки; с</w:t>
      </w:r>
      <w:r w:rsidRPr="007035F9">
        <w:rPr>
          <w:sz w:val="24"/>
        </w:rPr>
        <w:t>бор населением для пищевых целей в неумерном объеме, рекреационное воздействие</w:t>
      </w:r>
      <w:r w:rsidR="00357D0B" w:rsidRPr="007035F9">
        <w:rPr>
          <w:sz w:val="24"/>
        </w:rPr>
        <w:t>; х</w:t>
      </w:r>
      <w:r w:rsidRPr="007035F9">
        <w:rPr>
          <w:sz w:val="24"/>
        </w:rPr>
        <w:t>озяйственная деятельность человека, приводящая к удалению валежа, уничтожение сухой древесины.</w:t>
      </w:r>
    </w:p>
    <w:p w:rsidR="00E54F60" w:rsidRPr="00963B14" w:rsidRDefault="00E54F60" w:rsidP="00E54F60">
      <w:pPr>
        <w:spacing w:line="360" w:lineRule="auto"/>
        <w:ind w:firstLine="360"/>
        <w:rPr>
          <w:sz w:val="24"/>
          <w:szCs w:val="24"/>
        </w:rPr>
      </w:pPr>
      <w:r w:rsidRPr="00963B14">
        <w:rPr>
          <w:sz w:val="24"/>
          <w:szCs w:val="24"/>
        </w:rPr>
        <w:t>Таким образом, в зависимости  от состава и полноты насаждений, типа лесов, климатических условий, урожай грибов (биологический и хозяйственный) в отдельные годы колеблется от 40 до 90 кг/га и может по срокам заготовки изменяться. Даже если усредненный показатель грибоносной площади принять за 10 % от покрытой лесом территории, то общий хозяйственный сбор может достигать значительной величины – около 1,5 тысяч тонн. Максимальная величина урожая отмечается в регионах в период с 20 августа по 10 сентября в лесных районах Акмолинской области и ВКО. В Туркестанской области наибольший урожай съедобных грибов отмечается со второй половине марта до первой декады апреля. В зависимости от погодных условий эти сроки могут смещаться на 10-15 дней в ту или другую сторону.</w:t>
      </w:r>
    </w:p>
    <w:p w:rsidR="00E54F60" w:rsidRPr="00963B14" w:rsidRDefault="00E54F60" w:rsidP="00E54F60">
      <w:pPr>
        <w:spacing w:line="360" w:lineRule="auto"/>
        <w:ind w:firstLine="454"/>
        <w:rPr>
          <w:color w:val="333333"/>
          <w:sz w:val="24"/>
          <w:szCs w:val="24"/>
          <w:shd w:val="clear" w:color="auto" w:fill="FFFFFF"/>
        </w:rPr>
      </w:pPr>
      <w:r w:rsidRPr="00963B14">
        <w:rPr>
          <w:color w:val="333333"/>
          <w:sz w:val="24"/>
          <w:szCs w:val="24"/>
          <w:shd w:val="clear" w:color="auto" w:fill="FFFFFF"/>
        </w:rPr>
        <w:lastRenderedPageBreak/>
        <w:t xml:space="preserve">По данным ФАО, всего в мире ежегодно производится до 4 млн тонн грибной продукции. % валового объема грибной продукции приходится на долю </w:t>
      </w:r>
      <w:r w:rsidRPr="00963B14">
        <w:rPr>
          <w:color w:val="333333"/>
          <w:sz w:val="24"/>
          <w:szCs w:val="24"/>
          <w:shd w:val="clear" w:color="auto" w:fill="FFFFFF"/>
          <w:lang w:val="kk-KZ"/>
        </w:rPr>
        <w:t>республики Казахстан</w:t>
      </w:r>
      <w:r w:rsidRPr="00963B14">
        <w:rPr>
          <w:color w:val="333333"/>
          <w:sz w:val="24"/>
          <w:szCs w:val="24"/>
          <w:shd w:val="clear" w:color="auto" w:fill="FFFFFF"/>
        </w:rPr>
        <w:t xml:space="preserve">, располагающей </w:t>
      </w:r>
      <w:r w:rsidRPr="00963B14">
        <w:rPr>
          <w:color w:val="333333"/>
          <w:sz w:val="24"/>
          <w:szCs w:val="24"/>
          <w:shd w:val="clear" w:color="auto" w:fill="FFFFFF"/>
          <w:lang w:val="kk-KZ"/>
        </w:rPr>
        <w:t xml:space="preserve">значительными </w:t>
      </w:r>
      <w:r w:rsidRPr="00963B14">
        <w:rPr>
          <w:color w:val="333333"/>
          <w:sz w:val="24"/>
          <w:szCs w:val="24"/>
          <w:shd w:val="clear" w:color="auto" w:fill="FFFFFF"/>
        </w:rPr>
        <w:t>богатыми природными ресурсами, требует более детальных исследований</w:t>
      </w:r>
      <w:r w:rsidR="000315F4">
        <w:rPr>
          <w:color w:val="333333"/>
          <w:sz w:val="24"/>
          <w:szCs w:val="24"/>
          <w:shd w:val="clear" w:color="auto" w:fill="FFFFFF"/>
        </w:rPr>
        <w:t xml:space="preserve"> (рис</w:t>
      </w:r>
      <w:r w:rsidR="00D817C6">
        <w:rPr>
          <w:color w:val="333333"/>
          <w:sz w:val="24"/>
          <w:szCs w:val="24"/>
          <w:shd w:val="clear" w:color="auto" w:fill="FFFFFF"/>
        </w:rPr>
        <w:t>унок</w:t>
      </w:r>
      <w:r w:rsidR="000315F4">
        <w:rPr>
          <w:color w:val="333333"/>
          <w:sz w:val="24"/>
          <w:szCs w:val="24"/>
          <w:shd w:val="clear" w:color="auto" w:fill="FFFFFF"/>
        </w:rPr>
        <w:t>14)</w:t>
      </w:r>
      <w:r w:rsidRPr="00963B14">
        <w:rPr>
          <w:color w:val="333333"/>
          <w:sz w:val="24"/>
          <w:szCs w:val="24"/>
          <w:shd w:val="clear" w:color="auto" w:fill="FFFFFF"/>
        </w:rPr>
        <w:t xml:space="preserve">. </w:t>
      </w:r>
    </w:p>
    <w:p w:rsidR="00E54F60" w:rsidRDefault="00E54F60" w:rsidP="007035F9">
      <w:pPr>
        <w:ind w:firstLine="454"/>
        <w:jc w:val="center"/>
        <w:rPr>
          <w:color w:val="333333"/>
          <w:shd w:val="clear" w:color="auto" w:fill="FFFFFF"/>
        </w:rPr>
      </w:pPr>
      <w:r w:rsidRPr="005303E0">
        <w:rPr>
          <w:noProof/>
          <w:color w:val="333333"/>
          <w:shd w:val="clear" w:color="auto" w:fill="FFFFFF"/>
        </w:rPr>
        <w:drawing>
          <wp:inline distT="0" distB="0" distL="0" distR="0">
            <wp:extent cx="3352800" cy="246697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352800" cy="2466975"/>
                    </a:xfrm>
                    <a:prstGeom prst="rect">
                      <a:avLst/>
                    </a:prstGeom>
                    <a:noFill/>
                    <a:ln w="9525">
                      <a:noFill/>
                      <a:miter lim="800000"/>
                      <a:headEnd/>
                      <a:tailEnd/>
                    </a:ln>
                  </pic:spPr>
                </pic:pic>
              </a:graphicData>
            </a:graphic>
          </wp:inline>
        </w:drawing>
      </w:r>
    </w:p>
    <w:p w:rsidR="00E54F60" w:rsidRPr="00963B14" w:rsidRDefault="00E54F60" w:rsidP="003344D8">
      <w:pPr>
        <w:spacing w:line="360" w:lineRule="auto"/>
        <w:ind w:firstLine="454"/>
        <w:jc w:val="center"/>
        <w:rPr>
          <w:color w:val="333333"/>
          <w:sz w:val="24"/>
          <w:szCs w:val="24"/>
          <w:shd w:val="clear" w:color="auto" w:fill="FFFFFF"/>
        </w:rPr>
      </w:pPr>
      <w:r w:rsidRPr="00963B14">
        <w:rPr>
          <w:color w:val="333333"/>
          <w:sz w:val="24"/>
          <w:szCs w:val="24"/>
          <w:shd w:val="clear" w:color="auto" w:fill="FFFFFF"/>
        </w:rPr>
        <w:t>Рисунок</w:t>
      </w:r>
      <w:r w:rsidR="000315F4">
        <w:rPr>
          <w:color w:val="333333"/>
          <w:sz w:val="24"/>
          <w:szCs w:val="24"/>
          <w:shd w:val="clear" w:color="auto" w:fill="FFFFFF"/>
          <w:lang w:val="kk-KZ"/>
        </w:rPr>
        <w:t>14</w:t>
      </w:r>
      <w:r w:rsidRPr="00963B14">
        <w:rPr>
          <w:color w:val="333333"/>
          <w:sz w:val="24"/>
          <w:szCs w:val="24"/>
          <w:shd w:val="clear" w:color="auto" w:fill="FFFFFF"/>
        </w:rPr>
        <w:t xml:space="preserve"> – Доля площади лесов, выполняющих продуктивную функцию</w:t>
      </w:r>
    </w:p>
    <w:p w:rsidR="003344D8" w:rsidRDefault="003344D8" w:rsidP="006E3AD5">
      <w:pPr>
        <w:spacing w:line="360" w:lineRule="auto"/>
        <w:ind w:firstLine="454"/>
        <w:rPr>
          <w:color w:val="333333"/>
          <w:sz w:val="24"/>
          <w:szCs w:val="24"/>
          <w:shd w:val="clear" w:color="auto" w:fill="FFFFFF"/>
        </w:rPr>
      </w:pPr>
    </w:p>
    <w:p w:rsidR="006E3AD5" w:rsidRDefault="006E3AD5" w:rsidP="006E3AD5">
      <w:pPr>
        <w:spacing w:line="360" w:lineRule="auto"/>
        <w:ind w:firstLine="454"/>
        <w:rPr>
          <w:color w:val="333333"/>
          <w:sz w:val="24"/>
          <w:szCs w:val="24"/>
          <w:shd w:val="clear" w:color="auto" w:fill="FFFFFF"/>
        </w:rPr>
      </w:pPr>
      <w:r w:rsidRPr="00963B14">
        <w:rPr>
          <w:color w:val="333333"/>
          <w:sz w:val="24"/>
          <w:szCs w:val="24"/>
          <w:shd w:val="clear" w:color="auto" w:fill="FFFFFF"/>
        </w:rPr>
        <w:t>Учитывая, что антропогенная нагрузка на природную среду в отдельных регионах Казахстана носит возрастающий характер, особую важность приобретают исследования а</w:t>
      </w:r>
      <w:r w:rsidRPr="00963B14">
        <w:rPr>
          <w:color w:val="333333"/>
          <w:sz w:val="24"/>
          <w:szCs w:val="24"/>
          <w:shd w:val="clear" w:color="auto" w:fill="FFFFFF"/>
          <w:lang w:val="kk-KZ"/>
        </w:rPr>
        <w:t>кк</w:t>
      </w:r>
      <w:r w:rsidRPr="00963B14">
        <w:rPr>
          <w:color w:val="333333"/>
          <w:sz w:val="24"/>
          <w:szCs w:val="24"/>
          <w:shd w:val="clear" w:color="auto" w:fill="FFFFFF"/>
        </w:rPr>
        <w:t xml:space="preserve">умулирующей способности грибов к тяжелым металлам и радионуклидам, оценка запасов ценной пищевой продукции. На рисунке ?? показаны регионы мира, эффективно использующие лесные ресурсы, где для Казахстана имеется очень большой потенциал. </w:t>
      </w:r>
    </w:p>
    <w:p w:rsidR="00E54F60" w:rsidRPr="00963B14" w:rsidRDefault="00E54F60" w:rsidP="00357D0B">
      <w:pPr>
        <w:shd w:val="clear" w:color="auto" w:fill="FFFFFF"/>
        <w:spacing w:line="360" w:lineRule="auto"/>
        <w:ind w:firstLine="454"/>
        <w:rPr>
          <w:sz w:val="24"/>
          <w:szCs w:val="24"/>
        </w:rPr>
      </w:pPr>
      <w:r w:rsidRPr="00963B14">
        <w:rPr>
          <w:color w:val="000000"/>
          <w:sz w:val="24"/>
          <w:szCs w:val="24"/>
        </w:rPr>
        <w:t>Экологическая изученность формирования ресурса (видовое разнообразие, пространственное распределение и динамика урожайности съедобных грибов) остается недостаточной для его эффективной эксплуатации на территории обследованных областей и в республике в целом. Грибы отличаются сложностью биоценотических связей и динамичностью продуктивности. Необходимо обновление знаний об их функционировании в экосистемах, поэтому выполненная работа актуальна для получения фундаментальных знаний о макромицетах и решения практических задач по их использованию.</w:t>
      </w:r>
      <w:r w:rsidRPr="00963B14">
        <w:rPr>
          <w:sz w:val="24"/>
          <w:szCs w:val="24"/>
        </w:rPr>
        <w:t>Наиболее высокий уровень заготовки недревесной лесной продукции по ассортиментам происхождения зарегистрирован в Европе.</w:t>
      </w:r>
    </w:p>
    <w:p w:rsidR="00E54F60" w:rsidRDefault="00E54F60" w:rsidP="00E54F60">
      <w:pPr>
        <w:autoSpaceDE w:val="0"/>
        <w:autoSpaceDN w:val="0"/>
        <w:adjustRightInd w:val="0"/>
        <w:spacing w:line="360" w:lineRule="auto"/>
        <w:ind w:firstLine="709"/>
        <w:rPr>
          <w:sz w:val="24"/>
          <w:szCs w:val="24"/>
        </w:rPr>
      </w:pPr>
      <w:r w:rsidRPr="00963B14">
        <w:rPr>
          <w:sz w:val="24"/>
          <w:szCs w:val="24"/>
        </w:rPr>
        <w:t xml:space="preserve">Как показано на </w:t>
      </w:r>
      <w:r w:rsidRPr="00442EF6">
        <w:rPr>
          <w:sz w:val="24"/>
          <w:szCs w:val="24"/>
        </w:rPr>
        <w:t xml:space="preserve">рисунке </w:t>
      </w:r>
      <w:r w:rsidR="00442EF6" w:rsidRPr="00442EF6">
        <w:rPr>
          <w:sz w:val="24"/>
          <w:szCs w:val="24"/>
          <w:lang w:val="kk-KZ"/>
        </w:rPr>
        <w:t>1</w:t>
      </w:r>
      <w:r w:rsidR="000315F4">
        <w:rPr>
          <w:sz w:val="24"/>
          <w:szCs w:val="24"/>
          <w:lang w:val="kk-KZ"/>
        </w:rPr>
        <w:t>5</w:t>
      </w:r>
      <w:r w:rsidR="007035F9">
        <w:rPr>
          <w:sz w:val="24"/>
          <w:szCs w:val="24"/>
          <w:lang w:val="kk-KZ"/>
        </w:rPr>
        <w:t xml:space="preserve"> </w:t>
      </w:r>
      <w:r w:rsidRPr="00963B14">
        <w:rPr>
          <w:sz w:val="24"/>
          <w:szCs w:val="24"/>
        </w:rPr>
        <w:t>леса дают работу и служат источником дохода для миллионов людей по всему миру. Информация о вкладе лесной продукции  по-прежнему носит отрывочный и неполный характер</w:t>
      </w:r>
      <w:r w:rsidR="00B86A62">
        <w:rPr>
          <w:sz w:val="24"/>
          <w:szCs w:val="24"/>
        </w:rPr>
        <w:t xml:space="preserve">. </w:t>
      </w:r>
    </w:p>
    <w:p w:rsidR="00E54F60" w:rsidRPr="00CA05FA" w:rsidRDefault="00E54F60" w:rsidP="007035F9">
      <w:pPr>
        <w:spacing w:line="360" w:lineRule="auto"/>
        <w:ind w:firstLine="709"/>
        <w:jc w:val="center"/>
        <w:rPr>
          <w:sz w:val="24"/>
          <w:szCs w:val="24"/>
          <w:lang w:val="kk-KZ"/>
        </w:rPr>
      </w:pPr>
      <w:r w:rsidRPr="00CA05FA">
        <w:rPr>
          <w:noProof/>
          <w:sz w:val="24"/>
          <w:szCs w:val="24"/>
        </w:rPr>
        <w:lastRenderedPageBreak/>
        <w:drawing>
          <wp:inline distT="0" distB="0" distL="0" distR="0">
            <wp:extent cx="3505200" cy="2076450"/>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505200" cy="2076450"/>
                    </a:xfrm>
                    <a:prstGeom prst="rect">
                      <a:avLst/>
                    </a:prstGeom>
                    <a:noFill/>
                    <a:ln w="9525">
                      <a:noFill/>
                      <a:miter lim="800000"/>
                      <a:headEnd/>
                      <a:tailEnd/>
                    </a:ln>
                  </pic:spPr>
                </pic:pic>
              </a:graphicData>
            </a:graphic>
          </wp:inline>
        </w:drawing>
      </w:r>
    </w:p>
    <w:p w:rsidR="00E54F60" w:rsidRPr="00CA05FA" w:rsidRDefault="00E54F60" w:rsidP="00357D0B">
      <w:pPr>
        <w:spacing w:line="360" w:lineRule="auto"/>
        <w:ind w:firstLine="709"/>
        <w:jc w:val="center"/>
        <w:rPr>
          <w:sz w:val="24"/>
          <w:szCs w:val="24"/>
          <w:lang w:val="kk-KZ"/>
        </w:rPr>
      </w:pPr>
      <w:r w:rsidRPr="00CA05FA">
        <w:rPr>
          <w:sz w:val="24"/>
          <w:szCs w:val="24"/>
          <w:lang w:val="kk-KZ"/>
        </w:rPr>
        <w:t xml:space="preserve">Рисунок  </w:t>
      </w:r>
      <w:r w:rsidR="000315F4">
        <w:rPr>
          <w:sz w:val="24"/>
          <w:szCs w:val="24"/>
          <w:lang w:val="kk-KZ"/>
        </w:rPr>
        <w:t>15</w:t>
      </w:r>
      <w:r w:rsidRPr="00CA05FA">
        <w:rPr>
          <w:sz w:val="24"/>
          <w:szCs w:val="24"/>
          <w:lang w:val="kk-KZ"/>
        </w:rPr>
        <w:t>- Заготовка и вывоз недревесной продукции в лесах мира</w:t>
      </w:r>
    </w:p>
    <w:p w:rsidR="003344D8" w:rsidRDefault="003344D8" w:rsidP="00E54F60">
      <w:pPr>
        <w:autoSpaceDE w:val="0"/>
        <w:autoSpaceDN w:val="0"/>
        <w:adjustRightInd w:val="0"/>
        <w:spacing w:line="360" w:lineRule="auto"/>
        <w:ind w:firstLine="709"/>
        <w:rPr>
          <w:sz w:val="24"/>
          <w:szCs w:val="24"/>
        </w:rPr>
      </w:pPr>
    </w:p>
    <w:p w:rsidR="00E54F60" w:rsidRPr="00CA05FA" w:rsidRDefault="00E54F60" w:rsidP="00E54F60">
      <w:pPr>
        <w:autoSpaceDE w:val="0"/>
        <w:autoSpaceDN w:val="0"/>
        <w:adjustRightInd w:val="0"/>
        <w:spacing w:line="360" w:lineRule="auto"/>
        <w:ind w:firstLine="709"/>
        <w:rPr>
          <w:sz w:val="24"/>
          <w:szCs w:val="24"/>
        </w:rPr>
      </w:pPr>
      <w:r>
        <w:rPr>
          <w:sz w:val="24"/>
          <w:szCs w:val="24"/>
        </w:rPr>
        <w:t>Таким образом, д</w:t>
      </w:r>
      <w:r w:rsidRPr="00CA05FA">
        <w:rPr>
          <w:sz w:val="24"/>
          <w:szCs w:val="24"/>
        </w:rPr>
        <w:t>анные о 1,2 млрд. га лесов, предназначенных в первую очередь для производства лесопродукции,</w:t>
      </w:r>
      <w:r w:rsidR="005F7C90">
        <w:rPr>
          <w:sz w:val="24"/>
          <w:szCs w:val="24"/>
        </w:rPr>
        <w:t xml:space="preserve"> </w:t>
      </w:r>
      <w:r w:rsidRPr="00CA05FA">
        <w:rPr>
          <w:sz w:val="24"/>
          <w:szCs w:val="24"/>
        </w:rPr>
        <w:t>говорят о важности этой функции. Вместе с тем, ресурсная база для производства древесных и</w:t>
      </w:r>
      <w:r w:rsidR="005F7C90">
        <w:rPr>
          <w:sz w:val="24"/>
          <w:szCs w:val="24"/>
        </w:rPr>
        <w:t xml:space="preserve"> </w:t>
      </w:r>
      <w:r w:rsidRPr="00CA05FA">
        <w:rPr>
          <w:sz w:val="24"/>
          <w:szCs w:val="24"/>
        </w:rPr>
        <w:t>недревесных лесных продуктов сильно недооценена, так как значительная часть из 949 млн. га лесной</w:t>
      </w:r>
      <w:r w:rsidR="005F7C90">
        <w:rPr>
          <w:sz w:val="24"/>
          <w:szCs w:val="24"/>
        </w:rPr>
        <w:t xml:space="preserve"> </w:t>
      </w:r>
      <w:r w:rsidRPr="00CA05FA">
        <w:rPr>
          <w:sz w:val="24"/>
          <w:szCs w:val="24"/>
        </w:rPr>
        <w:t>площади, предназначенной для многоцелевого использования, выполняет также и продуктивные</w:t>
      </w:r>
      <w:r w:rsidR="005F7C90">
        <w:rPr>
          <w:sz w:val="24"/>
          <w:szCs w:val="24"/>
        </w:rPr>
        <w:t xml:space="preserve"> </w:t>
      </w:r>
      <w:r w:rsidRPr="00CA05FA">
        <w:rPr>
          <w:sz w:val="24"/>
          <w:szCs w:val="24"/>
        </w:rPr>
        <w:t>функции. Помимо этого, вывозка НДЛП часто допускается на отдельных участках территорий,</w:t>
      </w:r>
      <w:r w:rsidR="005F7C90">
        <w:rPr>
          <w:sz w:val="24"/>
          <w:szCs w:val="24"/>
        </w:rPr>
        <w:t xml:space="preserve"> </w:t>
      </w:r>
      <w:r w:rsidRPr="00CA05FA">
        <w:rPr>
          <w:sz w:val="24"/>
          <w:szCs w:val="24"/>
        </w:rPr>
        <w:t>предназначенных для охраны почв и водных ресурсов или сбережения биологического разнообразия.</w:t>
      </w:r>
      <w:r w:rsidR="005F7C90">
        <w:rPr>
          <w:sz w:val="24"/>
          <w:szCs w:val="24"/>
        </w:rPr>
        <w:t xml:space="preserve"> </w:t>
      </w:r>
      <w:r w:rsidRPr="00CA05FA">
        <w:rPr>
          <w:sz w:val="24"/>
          <w:szCs w:val="24"/>
        </w:rPr>
        <w:t>Постепенное сокращение отражает растущий упор на лесопосадки, более рациональное</w:t>
      </w:r>
      <w:r w:rsidR="005F7C90">
        <w:rPr>
          <w:sz w:val="24"/>
          <w:szCs w:val="24"/>
        </w:rPr>
        <w:t xml:space="preserve"> </w:t>
      </w:r>
      <w:r w:rsidRPr="00CA05FA">
        <w:rPr>
          <w:sz w:val="24"/>
          <w:szCs w:val="24"/>
        </w:rPr>
        <w:t>использование природных лесов при производстве древесины и частичное смещение акцента производства лесопродукции на многоцелевое использование.</w:t>
      </w:r>
      <w:r>
        <w:rPr>
          <w:sz w:val="24"/>
          <w:szCs w:val="24"/>
        </w:rPr>
        <w:t xml:space="preserve"> Как показывают наши исследования, съедобные грибы многих регионов Казахстана на предмет пищевой ценности имеют значительный потенциал и могут расширить ассортимент для заготовки природных ресурсов.</w:t>
      </w:r>
    </w:p>
    <w:p w:rsidR="00E54F60" w:rsidRDefault="00E54F60" w:rsidP="00E54F60">
      <w:pPr>
        <w:spacing w:line="360" w:lineRule="auto"/>
        <w:ind w:firstLine="709"/>
        <w:rPr>
          <w:sz w:val="24"/>
          <w:szCs w:val="24"/>
        </w:rPr>
      </w:pPr>
    </w:p>
    <w:p w:rsidR="007035F9" w:rsidRDefault="007035F9" w:rsidP="00E54F60">
      <w:pPr>
        <w:spacing w:line="360" w:lineRule="auto"/>
        <w:ind w:firstLine="709"/>
        <w:rPr>
          <w:sz w:val="24"/>
          <w:szCs w:val="24"/>
        </w:rPr>
      </w:pPr>
    </w:p>
    <w:p w:rsidR="007035F9" w:rsidRPr="00552D9E" w:rsidRDefault="007035F9" w:rsidP="00E54F60">
      <w:pPr>
        <w:spacing w:line="360" w:lineRule="auto"/>
        <w:ind w:firstLine="709"/>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5F7C90" w:rsidRDefault="005F7C90" w:rsidP="00E54F60">
      <w:pPr>
        <w:spacing w:line="360" w:lineRule="auto"/>
        <w:ind w:firstLine="708"/>
        <w:jc w:val="center"/>
        <w:rPr>
          <w:sz w:val="24"/>
          <w:szCs w:val="24"/>
        </w:rPr>
      </w:pPr>
    </w:p>
    <w:p w:rsidR="00E54F60" w:rsidRPr="006E7865" w:rsidRDefault="00E54F60" w:rsidP="00E54F60">
      <w:pPr>
        <w:spacing w:line="360" w:lineRule="auto"/>
        <w:ind w:firstLine="708"/>
        <w:jc w:val="center"/>
        <w:rPr>
          <w:sz w:val="24"/>
          <w:szCs w:val="24"/>
        </w:rPr>
      </w:pPr>
      <w:r w:rsidRPr="006E7865">
        <w:rPr>
          <w:sz w:val="24"/>
          <w:szCs w:val="24"/>
        </w:rPr>
        <w:lastRenderedPageBreak/>
        <w:t>ЗАКЛЮЧЕНИЕ</w:t>
      </w:r>
    </w:p>
    <w:p w:rsidR="008D2334" w:rsidRDefault="00E54F60" w:rsidP="00E54F60">
      <w:pPr>
        <w:pStyle w:val="a5"/>
        <w:tabs>
          <w:tab w:val="left" w:pos="0"/>
          <w:tab w:val="left" w:pos="459"/>
          <w:tab w:val="left" w:pos="993"/>
          <w:tab w:val="left" w:pos="1134"/>
          <w:tab w:val="left" w:pos="1276"/>
        </w:tabs>
        <w:spacing w:before="0" w:beforeAutospacing="0" w:after="0" w:afterAutospacing="0" w:line="360" w:lineRule="auto"/>
        <w:ind w:firstLine="709"/>
        <w:jc w:val="both"/>
      </w:pPr>
      <w:r w:rsidRPr="006E7865">
        <w:t xml:space="preserve">Лесные экосистемы Казахстана </w:t>
      </w:r>
      <w:r w:rsidRPr="006E7865">
        <w:rPr>
          <w:lang w:val="kk-KZ"/>
        </w:rPr>
        <w:t>представляют собой своебразный природный комплекс, расположенный в разных природно-климатических зонах страны</w:t>
      </w:r>
      <w:r w:rsidR="008D2334">
        <w:rPr>
          <w:lang w:val="kk-KZ"/>
        </w:rPr>
        <w:t>,</w:t>
      </w:r>
      <w:r w:rsidRPr="006E7865">
        <w:rPr>
          <w:lang w:val="kk-KZ"/>
        </w:rPr>
        <w:t>.</w:t>
      </w:r>
      <w:r w:rsidRPr="00E03CA6">
        <w:rPr>
          <w:lang w:val="kk-KZ"/>
        </w:rPr>
        <w:t xml:space="preserve"> богаты</w:t>
      </w:r>
      <w:r w:rsidR="008D2334">
        <w:rPr>
          <w:lang w:val="kk-KZ"/>
        </w:rPr>
        <w:t>х</w:t>
      </w:r>
      <w:r w:rsidRPr="00E03CA6">
        <w:rPr>
          <w:lang w:val="kk-KZ"/>
        </w:rPr>
        <w:t xml:space="preserve"> значительным биоразнообразием недревесной продукции</w:t>
      </w:r>
      <w:r w:rsidR="008D2334">
        <w:rPr>
          <w:lang w:val="kk-KZ"/>
        </w:rPr>
        <w:t xml:space="preserve">. </w:t>
      </w:r>
      <w:r w:rsidRPr="00E03CA6">
        <w:t xml:space="preserve">Реализация задач проекта является научной разработкой казахстанских ученых, что определило научную новизну и практическую значимость проекта. В материалы результатов Проекта включена достоверная информация об опыте производства недревесной побочной продукции леса для развития лесной отрасли стран дальнего и ближнего зарубежья для научных организаций, представителей малого и среднего бизнеса. </w:t>
      </w:r>
    </w:p>
    <w:p w:rsidR="00E54F60" w:rsidRPr="00E03CA6" w:rsidRDefault="00E54F60" w:rsidP="00E54F60">
      <w:pPr>
        <w:pStyle w:val="a5"/>
        <w:tabs>
          <w:tab w:val="left" w:pos="0"/>
          <w:tab w:val="left" w:pos="459"/>
          <w:tab w:val="left" w:pos="993"/>
          <w:tab w:val="left" w:pos="1134"/>
          <w:tab w:val="left" w:pos="1276"/>
        </w:tabs>
        <w:spacing w:before="0" w:beforeAutospacing="0" w:after="0" w:afterAutospacing="0" w:line="360" w:lineRule="auto"/>
        <w:ind w:firstLine="709"/>
        <w:jc w:val="both"/>
        <w:rPr>
          <w:lang w:val="kk-KZ"/>
        </w:rPr>
      </w:pPr>
      <w:r w:rsidRPr="00E03CA6">
        <w:t>За период реализации Проекта авторами подготовлена на</w:t>
      </w:r>
      <w:r w:rsidR="005952E0">
        <w:t>у</w:t>
      </w:r>
      <w:r w:rsidRPr="00E03CA6">
        <w:t>чно-обоснованная основа для развития предпринимательской деятельности с учетом научных данных о биоразнообразии лесных плодово-ягодных культур (2018 г), съедобных грибов (2019 г.), об элементном составе и их органоле</w:t>
      </w:r>
      <w:r w:rsidR="005952E0">
        <w:t>птических, морфологических, био</w:t>
      </w:r>
      <w:r w:rsidRPr="00E03CA6">
        <w:t>экологических состояниях опасности и безопасности. В 2018 г. исследованиями были охвачены регионы Акмолинской, Алматинской, Восточно-Казахстанской областей; в 2019 г. на</w:t>
      </w:r>
      <w:r w:rsidR="00D50871">
        <w:t>у</w:t>
      </w:r>
      <w:r w:rsidRPr="00E03CA6">
        <w:t xml:space="preserve">чно-исследовательские работы выполнены на территории лесных участков Акмолинской, Восточно-Казахстанской, Костанайской, Туркестанской областей. В собранных пробах ягодных плодов в прошлом году, съедобных грибах в текущем году исполнители проекта изучили содержание углеводов, витамина «С», влажность, сухой остаток для характеристики их полезных свойств. Для оценки экологической безопасности в пробах ягод и грибов изучены концентрации нитратов, тяжелых металлов, радионуклидов.  </w:t>
      </w:r>
      <w:r w:rsidRPr="00E03CA6">
        <w:rPr>
          <w:lang w:val="kk-KZ"/>
        </w:rPr>
        <w:t xml:space="preserve">В работе представлены современные данные при определении биологических параметров лесной продукции по показателям эффективности, доступности, полезности. Очень важным результатом проведенных исследований следует отметить </w:t>
      </w:r>
      <w:r w:rsidR="008D2334">
        <w:rPr>
          <w:lang w:val="kk-KZ"/>
        </w:rPr>
        <w:t>оценку</w:t>
      </w:r>
      <w:r w:rsidRPr="00E03CA6">
        <w:rPr>
          <w:lang w:val="kk-KZ"/>
        </w:rPr>
        <w:t xml:space="preserve"> лесных территорий по степени опасности и безопасности. </w:t>
      </w:r>
    </w:p>
    <w:p w:rsidR="00E54F60" w:rsidRPr="00E03CA6" w:rsidRDefault="00E54F60" w:rsidP="00094BA7">
      <w:pPr>
        <w:spacing w:line="360" w:lineRule="auto"/>
        <w:ind w:firstLine="708"/>
        <w:rPr>
          <w:sz w:val="24"/>
          <w:szCs w:val="24"/>
        </w:rPr>
      </w:pPr>
      <w:r w:rsidRPr="00E03CA6">
        <w:rPr>
          <w:sz w:val="24"/>
          <w:szCs w:val="24"/>
        </w:rPr>
        <w:t>По результатам экспедиционно-полевых и лабораторных работ дана оценка ресурсного потенциала при их использовании в разных регионах республики</w:t>
      </w:r>
      <w:r w:rsidRPr="00E03CA6">
        <w:rPr>
          <w:rFonts w:eastAsia="Calibri"/>
          <w:sz w:val="24"/>
          <w:szCs w:val="24"/>
        </w:rPr>
        <w:t xml:space="preserve"> для развития малого и среднего бизнеса на локальных территориях</w:t>
      </w:r>
      <w:r w:rsidRPr="00E03CA6">
        <w:rPr>
          <w:sz w:val="24"/>
          <w:szCs w:val="24"/>
        </w:rPr>
        <w:t xml:space="preserve">. </w:t>
      </w:r>
      <w:r w:rsidR="008D2334">
        <w:rPr>
          <w:sz w:val="24"/>
          <w:szCs w:val="24"/>
        </w:rPr>
        <w:t>П</w:t>
      </w:r>
      <w:r w:rsidRPr="00E03CA6">
        <w:rPr>
          <w:sz w:val="24"/>
          <w:szCs w:val="24"/>
        </w:rPr>
        <w:t xml:space="preserve">одготовлена научная информация </w:t>
      </w:r>
      <w:r w:rsidRPr="00E03CA6">
        <w:rPr>
          <w:rStyle w:val="s0"/>
          <w:sz w:val="24"/>
          <w:szCs w:val="24"/>
        </w:rPr>
        <w:t xml:space="preserve">о </w:t>
      </w:r>
      <w:r w:rsidRPr="00E03CA6">
        <w:rPr>
          <w:rFonts w:eastAsia="Calibri"/>
          <w:sz w:val="24"/>
          <w:szCs w:val="24"/>
        </w:rPr>
        <w:t>б</w:t>
      </w:r>
      <w:r w:rsidRPr="00E03CA6">
        <w:rPr>
          <w:sz w:val="24"/>
          <w:szCs w:val="24"/>
        </w:rPr>
        <w:t>иологическом разнообразии, о современном состоянии ресурсной базы макромицетов съедобных грибов, перспективных для промышленной заготовки</w:t>
      </w:r>
      <w:r w:rsidRPr="00E03CA6">
        <w:rPr>
          <w:rFonts w:eastAsia="Calibri"/>
          <w:sz w:val="24"/>
          <w:szCs w:val="24"/>
        </w:rPr>
        <w:t xml:space="preserve"> и об </w:t>
      </w:r>
      <w:r w:rsidRPr="00E03CA6">
        <w:rPr>
          <w:sz w:val="24"/>
          <w:szCs w:val="24"/>
        </w:rPr>
        <w:t xml:space="preserve">эколого-биохимических параметрах сырья (элементный состав, радионуклидное загрязнение, концентрация нитратов) в собранных грибах. Подготовлена </w:t>
      </w:r>
      <w:r w:rsidRPr="00E03CA6">
        <w:rPr>
          <w:rFonts w:eastAsia="Calibri"/>
          <w:sz w:val="24"/>
          <w:szCs w:val="24"/>
        </w:rPr>
        <w:t xml:space="preserve">гербарная коллекция видов грибов для характеристики их биологического разнообразия, отобранных в лесных экосистемах различных регионов республики. </w:t>
      </w:r>
      <w:r w:rsidRPr="00E03CA6">
        <w:rPr>
          <w:sz w:val="24"/>
          <w:szCs w:val="24"/>
          <w:lang w:val="kk-KZ"/>
        </w:rPr>
        <w:t xml:space="preserve">По результатам лабораторно-полевых работ оценен </w:t>
      </w:r>
      <w:r w:rsidRPr="00E03CA6">
        <w:rPr>
          <w:sz w:val="24"/>
          <w:szCs w:val="24"/>
        </w:rPr>
        <w:t xml:space="preserve">ресурсный потенциал исследуемых объектов для видов, перспективных для </w:t>
      </w:r>
      <w:r w:rsidRPr="00E03CA6">
        <w:rPr>
          <w:sz w:val="24"/>
          <w:szCs w:val="24"/>
        </w:rPr>
        <w:lastRenderedPageBreak/>
        <w:t xml:space="preserve">промышленной заготовки лесной продукции. </w:t>
      </w:r>
      <w:r w:rsidRPr="00E03CA6">
        <w:rPr>
          <w:color w:val="000000"/>
          <w:sz w:val="24"/>
          <w:szCs w:val="24"/>
          <w:lang w:eastAsia="it-IT"/>
        </w:rPr>
        <w:t xml:space="preserve">Выполненными исследованиями было установлено, что все отобранные образцы съедобных грибов соответствуют требованиям нормативных документов по критерию экологической безопасности. Также, исследования материалов лесных ресурсов в области радиационной безопасности позволяет рекомендовать их использование в хозяйственных целях и заготовку в промышленных объемах. </w:t>
      </w:r>
      <w:r w:rsidR="00094BA7" w:rsidRPr="00094BA7">
        <w:rPr>
          <w:color w:val="000000"/>
          <w:spacing w:val="2"/>
          <w:sz w:val="24"/>
          <w:szCs w:val="24"/>
        </w:rPr>
        <w:t xml:space="preserve">Фрагменты </w:t>
      </w:r>
      <w:r w:rsidRPr="00094BA7">
        <w:rPr>
          <w:color w:val="000000"/>
          <w:spacing w:val="2"/>
          <w:sz w:val="24"/>
          <w:szCs w:val="24"/>
        </w:rPr>
        <w:t>выполненных исследований</w:t>
      </w:r>
      <w:r w:rsidR="005F7C90" w:rsidRPr="00094BA7">
        <w:rPr>
          <w:color w:val="000000"/>
          <w:spacing w:val="2"/>
          <w:sz w:val="24"/>
          <w:szCs w:val="24"/>
        </w:rPr>
        <w:t xml:space="preserve"> </w:t>
      </w:r>
      <w:r w:rsidRPr="00094BA7">
        <w:rPr>
          <w:color w:val="000000"/>
          <w:spacing w:val="2"/>
          <w:sz w:val="24"/>
          <w:szCs w:val="24"/>
        </w:rPr>
        <w:t xml:space="preserve">освещены в работе форумов различных уровней, перечень опубликованных работ прилагается. В работе </w:t>
      </w:r>
      <w:r w:rsidRPr="00094BA7">
        <w:rPr>
          <w:color w:val="000000"/>
          <w:sz w:val="24"/>
          <w:szCs w:val="24"/>
          <w:lang w:val="en-US"/>
        </w:rPr>
        <w:t>IV</w:t>
      </w:r>
      <w:r w:rsidRPr="00094BA7">
        <w:rPr>
          <w:color w:val="000000"/>
          <w:sz w:val="24"/>
          <w:szCs w:val="24"/>
        </w:rPr>
        <w:t xml:space="preserve"> Межд</w:t>
      </w:r>
      <w:r w:rsidR="00094BA7">
        <w:rPr>
          <w:color w:val="000000"/>
          <w:sz w:val="24"/>
          <w:szCs w:val="24"/>
        </w:rPr>
        <w:t>.</w:t>
      </w:r>
      <w:r w:rsidRPr="00094BA7">
        <w:rPr>
          <w:color w:val="000000"/>
          <w:sz w:val="24"/>
          <w:szCs w:val="24"/>
        </w:rPr>
        <w:t xml:space="preserve"> научно</w:t>
      </w:r>
      <w:r w:rsidRPr="00094BA7">
        <w:rPr>
          <w:color w:val="000000"/>
          <w:sz w:val="24"/>
          <w:szCs w:val="24"/>
          <w:lang w:val="kk-KZ"/>
        </w:rPr>
        <w:t>-пр</w:t>
      </w:r>
      <w:r w:rsidR="00094BA7">
        <w:rPr>
          <w:color w:val="000000"/>
          <w:sz w:val="24"/>
          <w:szCs w:val="24"/>
          <w:lang w:val="kk-KZ"/>
        </w:rPr>
        <w:t>.</w:t>
      </w:r>
      <w:r w:rsidRPr="00094BA7">
        <w:rPr>
          <w:color w:val="000000"/>
          <w:sz w:val="24"/>
          <w:szCs w:val="24"/>
          <w:lang w:val="kk-KZ"/>
        </w:rPr>
        <w:t xml:space="preserve"> </w:t>
      </w:r>
      <w:r w:rsidR="00094BA7" w:rsidRPr="00094BA7">
        <w:rPr>
          <w:color w:val="000000"/>
          <w:sz w:val="24"/>
          <w:szCs w:val="24"/>
          <w:lang w:val="kk-KZ"/>
        </w:rPr>
        <w:t>К</w:t>
      </w:r>
      <w:r w:rsidRPr="00094BA7">
        <w:rPr>
          <w:color w:val="000000"/>
          <w:sz w:val="24"/>
          <w:szCs w:val="24"/>
          <w:lang w:val="kk-KZ"/>
        </w:rPr>
        <w:t>онф</w:t>
      </w:r>
      <w:r w:rsidR="00094BA7">
        <w:rPr>
          <w:color w:val="000000"/>
          <w:sz w:val="24"/>
          <w:szCs w:val="24"/>
          <w:lang w:val="kk-KZ"/>
        </w:rPr>
        <w:t>.</w:t>
      </w:r>
      <w:r w:rsidRPr="00094BA7">
        <w:rPr>
          <w:color w:val="000000"/>
          <w:sz w:val="24"/>
          <w:szCs w:val="24"/>
          <w:lang w:val="kk-KZ"/>
        </w:rPr>
        <w:t xml:space="preserve"> </w:t>
      </w:r>
      <w:r w:rsidRPr="00094BA7">
        <w:rPr>
          <w:i/>
          <w:color w:val="000000"/>
          <w:sz w:val="24"/>
          <w:szCs w:val="24"/>
          <w:lang w:val="kk-KZ"/>
        </w:rPr>
        <w:t>«</w:t>
      </w:r>
      <w:r w:rsidRPr="00094BA7">
        <w:rPr>
          <w:rStyle w:val="ac"/>
          <w:bCs/>
          <w:sz w:val="24"/>
          <w:szCs w:val="24"/>
          <w:lang w:val="kk-KZ"/>
        </w:rPr>
        <w:t>Методология, теория и практика современной биологии</w:t>
      </w:r>
      <w:r w:rsidRPr="00094BA7">
        <w:rPr>
          <w:i/>
          <w:sz w:val="24"/>
          <w:szCs w:val="24"/>
          <w:lang w:val="kk-KZ"/>
        </w:rPr>
        <w:t>», проведенной</w:t>
      </w:r>
      <w:r w:rsidR="00D817C6" w:rsidRPr="00094BA7">
        <w:rPr>
          <w:i/>
          <w:sz w:val="24"/>
          <w:szCs w:val="24"/>
          <w:lang w:val="kk-KZ"/>
        </w:rPr>
        <w:t xml:space="preserve"> </w:t>
      </w:r>
      <w:r w:rsidR="00094BA7">
        <w:rPr>
          <w:i/>
          <w:sz w:val="24"/>
          <w:szCs w:val="24"/>
          <w:lang w:val="kk-KZ"/>
        </w:rPr>
        <w:t xml:space="preserve">в </w:t>
      </w:r>
      <w:r w:rsidRPr="00094BA7">
        <w:rPr>
          <w:bCs/>
          <w:sz w:val="24"/>
          <w:szCs w:val="24"/>
        </w:rPr>
        <w:t>2019 г. в</w:t>
      </w:r>
      <w:r w:rsidR="005F7C90" w:rsidRPr="00094BA7">
        <w:rPr>
          <w:bCs/>
          <w:sz w:val="24"/>
          <w:szCs w:val="24"/>
        </w:rPr>
        <w:t xml:space="preserve"> </w:t>
      </w:r>
      <w:r w:rsidRPr="00094BA7">
        <w:rPr>
          <w:color w:val="000000"/>
          <w:sz w:val="24"/>
          <w:szCs w:val="24"/>
        </w:rPr>
        <w:t>КГУ им. А.Байтурсынова (Костанай), студентом сделан доклад на тему «</w:t>
      </w:r>
      <w:r w:rsidRPr="00094BA7">
        <w:rPr>
          <w:sz w:val="24"/>
          <w:szCs w:val="24"/>
        </w:rPr>
        <w:t>Биологический мониторинг продовольственной безопасности черники обыкновенной (</w:t>
      </w:r>
      <w:r w:rsidRPr="00094BA7">
        <w:rPr>
          <w:i/>
          <w:iCs/>
          <w:sz w:val="24"/>
          <w:szCs w:val="24"/>
        </w:rPr>
        <w:t>Vaccí</w:t>
      </w:r>
      <w:r w:rsidRPr="00094BA7">
        <w:rPr>
          <w:i/>
          <w:iCs/>
          <w:sz w:val="24"/>
          <w:szCs w:val="24"/>
          <w:lang w:val="en-US"/>
        </w:rPr>
        <w:t>nium</w:t>
      </w:r>
      <w:r w:rsidR="005F7C90" w:rsidRPr="00094BA7">
        <w:rPr>
          <w:i/>
          <w:iCs/>
          <w:sz w:val="24"/>
          <w:szCs w:val="24"/>
        </w:rPr>
        <w:t xml:space="preserve"> </w:t>
      </w:r>
      <w:r w:rsidRPr="00094BA7">
        <w:rPr>
          <w:i/>
          <w:iCs/>
          <w:sz w:val="24"/>
          <w:szCs w:val="24"/>
          <w:lang w:val="en-US"/>
        </w:rPr>
        <w:t>myrt</w:t>
      </w:r>
      <w:r w:rsidRPr="00094BA7">
        <w:rPr>
          <w:i/>
          <w:iCs/>
          <w:sz w:val="24"/>
          <w:szCs w:val="24"/>
        </w:rPr>
        <w:t>í</w:t>
      </w:r>
      <w:r w:rsidRPr="00094BA7">
        <w:rPr>
          <w:i/>
          <w:iCs/>
          <w:sz w:val="24"/>
          <w:szCs w:val="24"/>
          <w:lang w:val="en-US"/>
        </w:rPr>
        <w:t>llusl</w:t>
      </w:r>
      <w:r w:rsidRPr="00094BA7">
        <w:rPr>
          <w:i/>
          <w:iCs/>
          <w:sz w:val="24"/>
          <w:szCs w:val="24"/>
        </w:rPr>
        <w:t>.</w:t>
      </w:r>
      <w:r w:rsidRPr="00094BA7">
        <w:rPr>
          <w:sz w:val="24"/>
          <w:szCs w:val="24"/>
        </w:rPr>
        <w:t>),  произрастающей в горных лесах Западного Алтая</w:t>
      </w:r>
      <w:r w:rsidRPr="00094BA7">
        <w:rPr>
          <w:color w:val="000000"/>
          <w:sz w:val="24"/>
          <w:szCs w:val="24"/>
        </w:rPr>
        <w:t xml:space="preserve">», за что получен Диплом 1 степени (скан-копия </w:t>
      </w:r>
      <w:r w:rsidRPr="00094BA7">
        <w:rPr>
          <w:color w:val="000000"/>
          <w:spacing w:val="2"/>
          <w:sz w:val="24"/>
          <w:szCs w:val="24"/>
        </w:rPr>
        <w:t>прилагается). Важным достижением является получение свидетельства авторского права за работу  «</w:t>
      </w:r>
      <w:r w:rsidRPr="00094BA7">
        <w:rPr>
          <w:rFonts w:eastAsia="Calibri"/>
          <w:sz w:val="24"/>
          <w:szCs w:val="24"/>
        </w:rPr>
        <w:t xml:space="preserve">Биоразнообразие лесных ягодных культур» (№5723 от 10.10.2019 г.), </w:t>
      </w:r>
      <w:r w:rsidR="005F7C90" w:rsidRPr="00094BA7">
        <w:rPr>
          <w:rFonts w:eastAsia="Calibri"/>
          <w:sz w:val="24"/>
          <w:szCs w:val="24"/>
        </w:rPr>
        <w:t xml:space="preserve">(Приложение </w:t>
      </w:r>
      <w:r w:rsidR="00094BA7">
        <w:rPr>
          <w:rFonts w:eastAsia="Calibri"/>
          <w:sz w:val="24"/>
          <w:szCs w:val="24"/>
        </w:rPr>
        <w:t>Д</w:t>
      </w:r>
      <w:r w:rsidR="005F7C90" w:rsidRPr="00094BA7">
        <w:rPr>
          <w:rFonts w:eastAsia="Calibri"/>
          <w:sz w:val="24"/>
          <w:szCs w:val="24"/>
        </w:rPr>
        <w:t xml:space="preserve">). </w:t>
      </w:r>
      <w:r w:rsidRPr="00094BA7">
        <w:rPr>
          <w:rFonts w:eastAsia="Calibri"/>
          <w:sz w:val="24"/>
          <w:szCs w:val="24"/>
        </w:rPr>
        <w:t>Значительный объем данных, полученных в ходе реализации задач проекта, включен в учебник «</w:t>
      </w:r>
      <w:r w:rsidRPr="00094BA7">
        <w:rPr>
          <w:sz w:val="24"/>
          <w:szCs w:val="24"/>
          <w:lang w:val="kk-KZ"/>
        </w:rPr>
        <w:t>Многофункциональное лесопользование</w:t>
      </w:r>
      <w:r w:rsidRPr="00094BA7">
        <w:rPr>
          <w:rFonts w:eastAsia="Calibri"/>
          <w:sz w:val="24"/>
          <w:szCs w:val="24"/>
        </w:rPr>
        <w:t xml:space="preserve">», предназначенный для </w:t>
      </w:r>
      <w:r w:rsidRPr="00094BA7">
        <w:rPr>
          <w:sz w:val="24"/>
          <w:szCs w:val="24"/>
        </w:rPr>
        <w:t>работников в области природопользования, защиты окружающей среды</w:t>
      </w:r>
      <w:r w:rsidR="00094BA7">
        <w:rPr>
          <w:sz w:val="24"/>
          <w:szCs w:val="24"/>
        </w:rPr>
        <w:t>, биологии леса.</w:t>
      </w:r>
      <w:r w:rsidRPr="00094BA7">
        <w:rPr>
          <w:color w:val="000000"/>
          <w:spacing w:val="2"/>
          <w:sz w:val="24"/>
          <w:szCs w:val="24"/>
        </w:rPr>
        <w:tab/>
      </w:r>
      <w:r w:rsidRPr="00094BA7">
        <w:rPr>
          <w:sz w:val="24"/>
          <w:szCs w:val="24"/>
        </w:rPr>
        <w:t xml:space="preserve">Научная информация о ресурсном потенциале побочных лесных материалов позволит эффективно и рационально осуществлять сбор, заготовку материалов в производственно-технологическом цикле лесной отрасли. Для полноты использования результатов выполненной НИР слушатели разных уровней были ознакомлены с основными данными, методическими подходами для исследования недревесной продукции леса. Эти работы подтверждены актами внедрения в учебный и учебно-производственный процесс (Приложение </w:t>
      </w:r>
      <w:r w:rsidR="005F7C90" w:rsidRPr="00094BA7">
        <w:rPr>
          <w:sz w:val="24"/>
          <w:szCs w:val="24"/>
        </w:rPr>
        <w:t>И</w:t>
      </w:r>
      <w:r w:rsidRPr="00094BA7">
        <w:rPr>
          <w:sz w:val="24"/>
          <w:szCs w:val="24"/>
        </w:rPr>
        <w:t>).</w:t>
      </w:r>
      <w:r w:rsidR="00094BA7">
        <w:rPr>
          <w:sz w:val="24"/>
          <w:szCs w:val="24"/>
        </w:rPr>
        <w:t xml:space="preserve"> </w:t>
      </w:r>
      <w:r w:rsidRPr="00E03CA6">
        <w:rPr>
          <w:sz w:val="24"/>
          <w:szCs w:val="24"/>
        </w:rPr>
        <w:t xml:space="preserve">Для  создания научно-информационной база данных о видовом разнообразии недревесной побочной продукции оценены их запасы при заготовке широкого ассортимента экологически безопасной продукции. Потребители различных регионов республики могут расширить ассортимент витаминных, лечебных продуктов питания при сборе и заготовке </w:t>
      </w:r>
      <w:r w:rsidR="00094BA7">
        <w:rPr>
          <w:sz w:val="24"/>
          <w:szCs w:val="24"/>
        </w:rPr>
        <w:t>лесных ягод и съедобных грибов.</w:t>
      </w:r>
      <w:r w:rsidRPr="00E03CA6">
        <w:rPr>
          <w:sz w:val="24"/>
          <w:szCs w:val="24"/>
        </w:rPr>
        <w:t xml:space="preserve"> </w:t>
      </w:r>
      <w:r w:rsidRPr="00E03CA6">
        <w:rPr>
          <w:color w:val="000000"/>
          <w:sz w:val="24"/>
          <w:szCs w:val="24"/>
          <w:lang w:eastAsia="it-IT"/>
        </w:rPr>
        <w:t>Индивидуальные предприниматели, фермерские хозяйства</w:t>
      </w:r>
      <w:r w:rsidRPr="00E03CA6">
        <w:rPr>
          <w:sz w:val="24"/>
          <w:szCs w:val="24"/>
        </w:rPr>
        <w:t xml:space="preserve">, производители и переработчики с/х продукции могут существенно расширить спектр производственной деятельности и выпускать широкий ассортимент грибной продукции: грибы соленые, сушеные, консервированные и др. </w:t>
      </w:r>
    </w:p>
    <w:p w:rsidR="00E54F60" w:rsidRDefault="00094BA7" w:rsidP="00094BA7">
      <w:pPr>
        <w:tabs>
          <w:tab w:val="left" w:pos="0"/>
        </w:tabs>
        <w:spacing w:line="360" w:lineRule="auto"/>
        <w:ind w:firstLine="709"/>
      </w:pPr>
      <w:r>
        <w:rPr>
          <w:sz w:val="24"/>
          <w:szCs w:val="24"/>
        </w:rPr>
        <w:t xml:space="preserve">Авторы </w:t>
      </w:r>
      <w:r w:rsidR="00E54F60" w:rsidRPr="00E03CA6">
        <w:rPr>
          <w:sz w:val="24"/>
          <w:szCs w:val="24"/>
        </w:rPr>
        <w:t>проекта выполнил</w:t>
      </w:r>
      <w:r>
        <w:rPr>
          <w:sz w:val="24"/>
          <w:szCs w:val="24"/>
        </w:rPr>
        <w:t>и</w:t>
      </w:r>
      <w:r w:rsidR="00E54F60" w:rsidRPr="00E03CA6">
        <w:rPr>
          <w:sz w:val="24"/>
          <w:szCs w:val="24"/>
        </w:rPr>
        <w:t xml:space="preserve"> комплексные задачи на основе разработанной научно-обоснованной методологии, позволяющей получение информации о современном состоянии ресурсов побочной лесной продукции</w:t>
      </w:r>
      <w:r>
        <w:rPr>
          <w:sz w:val="24"/>
          <w:szCs w:val="24"/>
        </w:rPr>
        <w:t xml:space="preserve"> </w:t>
      </w:r>
      <w:r w:rsidR="00E54F60" w:rsidRPr="00E03CA6">
        <w:rPr>
          <w:sz w:val="24"/>
          <w:szCs w:val="24"/>
        </w:rPr>
        <w:t xml:space="preserve">для практического применения в сельском хозяйстве, лесоводственной деятельности, пищевой промышленности. </w:t>
      </w:r>
    </w:p>
    <w:p w:rsidR="00E54F60" w:rsidRPr="00A90BD1" w:rsidRDefault="00E54F60" w:rsidP="009E2891">
      <w:pPr>
        <w:spacing w:line="360" w:lineRule="auto"/>
        <w:jc w:val="center"/>
        <w:rPr>
          <w:sz w:val="24"/>
          <w:szCs w:val="24"/>
          <w:lang w:val="en-US"/>
        </w:rPr>
      </w:pPr>
      <w:r w:rsidRPr="00A90BD1">
        <w:rPr>
          <w:sz w:val="24"/>
          <w:szCs w:val="24"/>
        </w:rPr>
        <w:lastRenderedPageBreak/>
        <w:t>СПИСОК</w:t>
      </w:r>
      <w:r w:rsidR="009E2891" w:rsidRPr="00CA2A30">
        <w:rPr>
          <w:sz w:val="24"/>
          <w:szCs w:val="24"/>
          <w:lang w:val="en-US"/>
        </w:rPr>
        <w:t xml:space="preserve"> </w:t>
      </w:r>
      <w:r w:rsidRPr="00A90BD1">
        <w:rPr>
          <w:sz w:val="24"/>
          <w:szCs w:val="24"/>
        </w:rPr>
        <w:t>ИСПОЛЬЗОВАННЫХ</w:t>
      </w:r>
      <w:r w:rsidR="009E2891" w:rsidRPr="00CA2A30">
        <w:rPr>
          <w:sz w:val="24"/>
          <w:szCs w:val="24"/>
          <w:lang w:val="en-US"/>
        </w:rPr>
        <w:t xml:space="preserve"> </w:t>
      </w:r>
      <w:r w:rsidRPr="00A90BD1">
        <w:rPr>
          <w:sz w:val="24"/>
          <w:szCs w:val="24"/>
        </w:rPr>
        <w:t>ИСТОЧНИКОВ</w:t>
      </w:r>
    </w:p>
    <w:p w:rsidR="00E54F60" w:rsidRPr="00A90BD1" w:rsidRDefault="00E54F60" w:rsidP="00A90BD1">
      <w:pPr>
        <w:spacing w:line="360" w:lineRule="auto"/>
        <w:ind w:firstLine="708"/>
        <w:rPr>
          <w:sz w:val="24"/>
          <w:szCs w:val="24"/>
          <w:lang w:val="en-US"/>
        </w:rPr>
      </w:pPr>
      <w:r w:rsidRPr="00A90BD1">
        <w:rPr>
          <w:sz w:val="24"/>
          <w:szCs w:val="24"/>
          <w:lang w:val="en-US"/>
        </w:rPr>
        <w:t xml:space="preserve">1 FAO (2001). Global Forest Resources Assessment 2000. FAO Forestry Paper 140. Rome, </w:t>
      </w:r>
      <w:r w:rsidRPr="00A90BD1">
        <w:rPr>
          <w:sz w:val="24"/>
          <w:szCs w:val="24"/>
          <w:lang w:val="kk-KZ"/>
        </w:rPr>
        <w:t>Italy.</w:t>
      </w:r>
    </w:p>
    <w:p w:rsidR="00E54F60" w:rsidRPr="00A90BD1" w:rsidRDefault="00E54F60" w:rsidP="00A90BD1">
      <w:pPr>
        <w:spacing w:line="360" w:lineRule="auto"/>
        <w:ind w:firstLine="708"/>
        <w:rPr>
          <w:sz w:val="24"/>
          <w:szCs w:val="24"/>
          <w:lang w:val="en-US"/>
        </w:rPr>
      </w:pPr>
      <w:r w:rsidRPr="00A90BD1">
        <w:rPr>
          <w:sz w:val="24"/>
          <w:szCs w:val="24"/>
          <w:lang w:val="en-US"/>
        </w:rPr>
        <w:t xml:space="preserve">2 Forest Europe (2015) State of Europe's Forest 2015 Report. </w:t>
      </w:r>
      <w:hyperlink r:id="rId34" w:anchor="1476293396492-81c05097-" w:history="1">
        <w:r w:rsidRPr="00A90BD1">
          <w:rPr>
            <w:sz w:val="24"/>
            <w:szCs w:val="24"/>
            <w:lang w:val="en-US"/>
          </w:rPr>
          <w:t>http://foresteurope.org/state-europes-forests-2015-report/#1476293396492-81c05097-</w:t>
        </w:r>
      </w:hyperlink>
      <w:r w:rsidRPr="00A90BD1">
        <w:rPr>
          <w:sz w:val="24"/>
          <w:szCs w:val="24"/>
          <w:lang w:val="en-US"/>
        </w:rPr>
        <w:t xml:space="preserve"> 0e949acd-b805 </w:t>
      </w:r>
    </w:p>
    <w:p w:rsidR="00E54F60" w:rsidRPr="00A90BD1" w:rsidRDefault="00E54F60" w:rsidP="00A90BD1">
      <w:pPr>
        <w:spacing w:line="360" w:lineRule="auto"/>
        <w:ind w:firstLine="708"/>
        <w:rPr>
          <w:sz w:val="24"/>
          <w:szCs w:val="24"/>
          <w:lang w:val="en-US"/>
        </w:rPr>
      </w:pPr>
      <w:r w:rsidRPr="00A90BD1">
        <w:rPr>
          <w:sz w:val="24"/>
          <w:szCs w:val="24"/>
          <w:lang w:val="en-US"/>
        </w:rPr>
        <w:t>3 Keleş A, Koca İ, Gençcelep H (2011) Antioxidant Properties of Wild Edible Mushrooms // J. Food Process Technol.- Volume 2: Issue 6.- pp. 130. doi:10.4172/2157- 7110.1000130</w:t>
      </w:r>
    </w:p>
    <w:p w:rsidR="00E54F60" w:rsidRPr="00A90BD1" w:rsidRDefault="00E54F60" w:rsidP="00A90BD1">
      <w:pPr>
        <w:autoSpaceDE w:val="0"/>
        <w:autoSpaceDN w:val="0"/>
        <w:adjustRightInd w:val="0"/>
        <w:spacing w:line="360" w:lineRule="auto"/>
        <w:ind w:firstLine="708"/>
        <w:rPr>
          <w:sz w:val="24"/>
          <w:szCs w:val="24"/>
        </w:rPr>
      </w:pPr>
      <w:r w:rsidRPr="00A90BD1">
        <w:rPr>
          <w:color w:val="000000"/>
          <w:sz w:val="24"/>
          <w:szCs w:val="24"/>
          <w:lang w:val="en-US"/>
        </w:rPr>
        <w:t xml:space="preserve">4  </w:t>
      </w:r>
      <w:r w:rsidRPr="00A90BD1">
        <w:rPr>
          <w:color w:val="000000"/>
          <w:sz w:val="24"/>
          <w:szCs w:val="24"/>
          <w:shd w:val="clear" w:color="auto" w:fill="FFFFFF"/>
          <w:lang w:val="en-US"/>
        </w:rPr>
        <w:t xml:space="preserve">Mushrooms: Cultivation, Marketing and Consumption / </w:t>
      </w:r>
      <w:r w:rsidRPr="00A90BD1">
        <w:rPr>
          <w:color w:val="000000"/>
          <w:sz w:val="24"/>
          <w:szCs w:val="24"/>
          <w:lang w:val="en-US"/>
        </w:rPr>
        <w:t>Manjit Singh, Bhuvnesh Vijay, Shwet Kamal, G.C. Wakchaure / Directorate of Mushroom Research (Indian Council of Agricultural Research).- Chambaghat</w:t>
      </w:r>
      <w:r w:rsidRPr="00A90BD1">
        <w:rPr>
          <w:color w:val="000000"/>
          <w:sz w:val="24"/>
          <w:szCs w:val="24"/>
        </w:rPr>
        <w:t xml:space="preserve">, </w:t>
      </w:r>
      <w:r w:rsidRPr="00A90BD1">
        <w:rPr>
          <w:color w:val="000000"/>
          <w:sz w:val="24"/>
          <w:szCs w:val="24"/>
          <w:lang w:val="en-US"/>
        </w:rPr>
        <w:t>Solan</w:t>
      </w:r>
      <w:r w:rsidRPr="00A90BD1">
        <w:rPr>
          <w:color w:val="000000"/>
          <w:sz w:val="24"/>
          <w:szCs w:val="24"/>
        </w:rPr>
        <w:t xml:space="preserve">, 2011. –278 </w:t>
      </w:r>
      <w:r w:rsidRPr="00A90BD1">
        <w:rPr>
          <w:color w:val="000000"/>
          <w:sz w:val="24"/>
          <w:szCs w:val="24"/>
          <w:lang w:val="en-US"/>
        </w:rPr>
        <w:t>p</w:t>
      </w:r>
      <w:r w:rsidRPr="00A90BD1">
        <w:rPr>
          <w:color w:val="000000"/>
          <w:sz w:val="24"/>
          <w:szCs w:val="24"/>
        </w:rPr>
        <w:t>.</w:t>
      </w:r>
    </w:p>
    <w:p w:rsidR="00E54F60" w:rsidRPr="00A90BD1" w:rsidRDefault="00E54F60" w:rsidP="00A90BD1">
      <w:pPr>
        <w:autoSpaceDE w:val="0"/>
        <w:autoSpaceDN w:val="0"/>
        <w:adjustRightInd w:val="0"/>
        <w:spacing w:line="360" w:lineRule="auto"/>
        <w:ind w:firstLine="708"/>
        <w:rPr>
          <w:sz w:val="24"/>
          <w:szCs w:val="24"/>
          <w:lang w:val="en-US"/>
        </w:rPr>
      </w:pPr>
      <w:r w:rsidRPr="00A90BD1">
        <w:rPr>
          <w:sz w:val="24"/>
          <w:szCs w:val="24"/>
        </w:rPr>
        <w:t xml:space="preserve">5 </w:t>
      </w:r>
      <w:r w:rsidRPr="00A90BD1">
        <w:rPr>
          <w:color w:val="000000"/>
          <w:sz w:val="24"/>
          <w:szCs w:val="24"/>
        </w:rPr>
        <w:t xml:space="preserve">Басалаева С.Н. Исследование безопасности и сохраняемости дикорастущих грибов : дисс…канд. техн. наук : 05.18.15. - Новосибирск.-2009.- </w:t>
      </w:r>
      <w:r w:rsidRPr="00A90BD1">
        <w:rPr>
          <w:color w:val="000000"/>
          <w:sz w:val="24"/>
          <w:szCs w:val="24"/>
          <w:lang w:val="en-US"/>
        </w:rPr>
        <w:t xml:space="preserve">160 </w:t>
      </w:r>
      <w:r w:rsidRPr="00A90BD1">
        <w:rPr>
          <w:color w:val="000000"/>
          <w:sz w:val="24"/>
          <w:szCs w:val="24"/>
        </w:rPr>
        <w:t>с</w:t>
      </w:r>
      <w:r w:rsidRPr="00A90BD1">
        <w:rPr>
          <w:color w:val="000000"/>
          <w:sz w:val="24"/>
          <w:szCs w:val="24"/>
          <w:lang w:val="en-US"/>
        </w:rPr>
        <w:t>.</w:t>
      </w:r>
    </w:p>
    <w:p w:rsidR="00E54F60" w:rsidRPr="00A90BD1" w:rsidRDefault="009E2891" w:rsidP="00A90BD1">
      <w:pPr>
        <w:tabs>
          <w:tab w:val="left" w:pos="362"/>
        </w:tabs>
        <w:spacing w:line="360" w:lineRule="auto"/>
        <w:ind w:firstLine="709"/>
        <w:rPr>
          <w:sz w:val="24"/>
          <w:szCs w:val="24"/>
          <w:lang w:val="en-US"/>
        </w:rPr>
      </w:pPr>
      <w:r>
        <w:rPr>
          <w:sz w:val="24"/>
          <w:szCs w:val="24"/>
          <w:lang w:val="en-US"/>
        </w:rPr>
        <w:t xml:space="preserve">6 Buigut, S.K., </w:t>
      </w:r>
      <w:r w:rsidR="00E54F60" w:rsidRPr="00A90BD1">
        <w:rPr>
          <w:sz w:val="24"/>
          <w:szCs w:val="24"/>
          <w:lang w:val="en-US"/>
        </w:rPr>
        <w:t>Mushroom production in sustainable small-scale farming system-opportunities and constraints: a survey of Uasin Gishu district, Proceedings of the Horticulture seminar on sustainable horticultural production in the tropics at Jomo Kenyatta University of Agriculture and Technology, Juja, Kenya, 3-6 October 2001, 1-5 (2002).</w:t>
      </w:r>
    </w:p>
    <w:p w:rsidR="00E54F60" w:rsidRPr="00A90BD1" w:rsidRDefault="00E54F60" w:rsidP="00A90BD1">
      <w:pPr>
        <w:spacing w:line="360" w:lineRule="auto"/>
        <w:ind w:firstLine="709"/>
        <w:rPr>
          <w:sz w:val="24"/>
          <w:szCs w:val="24"/>
          <w:lang w:val="en-US"/>
        </w:rPr>
      </w:pPr>
      <w:r w:rsidRPr="00A90BD1">
        <w:rPr>
          <w:color w:val="000000"/>
          <w:sz w:val="24"/>
          <w:szCs w:val="24"/>
          <w:lang w:val="en-US"/>
        </w:rPr>
        <w:t xml:space="preserve">7 </w:t>
      </w:r>
      <w:r w:rsidRPr="00A90BD1">
        <w:rPr>
          <w:sz w:val="24"/>
          <w:szCs w:val="24"/>
          <w:lang w:val="en-US"/>
        </w:rPr>
        <w:t>Barros, L., Correia, D.M., Ferreira, I.C.F.R., Baptista, P., Santos-Buelga, C. 2008a. Optimization of the determination of tocopherols in Agaricus sp. edible mushrooms by a normal phase liquid chromatographic method. Food Chem. 110, 1046-1050.</w:t>
      </w:r>
    </w:p>
    <w:p w:rsidR="00E54F60" w:rsidRPr="00A90BD1" w:rsidRDefault="00E54F60" w:rsidP="00A90BD1">
      <w:pPr>
        <w:tabs>
          <w:tab w:val="left" w:pos="362"/>
        </w:tabs>
        <w:spacing w:line="360" w:lineRule="auto"/>
        <w:ind w:firstLine="709"/>
        <w:rPr>
          <w:sz w:val="24"/>
          <w:szCs w:val="24"/>
          <w:lang w:val="en-US"/>
        </w:rPr>
      </w:pPr>
      <w:r w:rsidRPr="00A90BD1">
        <w:rPr>
          <w:color w:val="000000"/>
          <w:sz w:val="24"/>
          <w:szCs w:val="24"/>
          <w:lang w:val="en-US"/>
        </w:rPr>
        <w:t xml:space="preserve">8 </w:t>
      </w:r>
      <w:r w:rsidRPr="00A90BD1">
        <w:rPr>
          <w:sz w:val="24"/>
          <w:szCs w:val="24"/>
          <w:lang w:val="en-US"/>
        </w:rPr>
        <w:t>Solak, M.H., Kalmış, E.</w:t>
      </w:r>
      <w:r w:rsidR="009E2891">
        <w:rPr>
          <w:sz w:val="24"/>
          <w:szCs w:val="24"/>
          <w:lang w:val="en-US"/>
        </w:rPr>
        <w:t xml:space="preserve">, Sağlam, H. and Kalyoncu, F., </w:t>
      </w:r>
      <w:r w:rsidRPr="00A90BD1">
        <w:rPr>
          <w:sz w:val="24"/>
          <w:szCs w:val="24"/>
          <w:lang w:val="en-US"/>
        </w:rPr>
        <w:t xml:space="preserve">Antimicrobial activity of two wild mushrooms </w:t>
      </w:r>
      <w:r w:rsidRPr="00A90BD1">
        <w:rPr>
          <w:i/>
          <w:iCs/>
          <w:sz w:val="24"/>
          <w:szCs w:val="24"/>
          <w:lang w:val="en-US"/>
        </w:rPr>
        <w:t>Clitocybe alexandri</w:t>
      </w:r>
      <w:r w:rsidRPr="00A90BD1">
        <w:rPr>
          <w:sz w:val="24"/>
          <w:szCs w:val="24"/>
          <w:lang w:val="en-US"/>
        </w:rPr>
        <w:t xml:space="preserve"> (Gill.) Konr. and </w:t>
      </w:r>
      <w:r w:rsidRPr="00A90BD1">
        <w:rPr>
          <w:i/>
          <w:iCs/>
          <w:sz w:val="24"/>
          <w:szCs w:val="24"/>
          <w:lang w:val="en-US"/>
        </w:rPr>
        <w:t xml:space="preserve">Rhizopogon roseolus </w:t>
      </w:r>
      <w:r w:rsidRPr="00A90BD1">
        <w:rPr>
          <w:sz w:val="24"/>
          <w:szCs w:val="24"/>
          <w:lang w:val="en-US"/>
        </w:rPr>
        <w:t xml:space="preserve">(Corda) T.M. Fries collectedfrom Turkey, </w:t>
      </w:r>
      <w:r w:rsidRPr="00A90BD1">
        <w:rPr>
          <w:bCs/>
          <w:iCs/>
          <w:sz w:val="24"/>
          <w:szCs w:val="24"/>
          <w:lang w:val="en-US"/>
        </w:rPr>
        <w:t>Phyto. Res</w:t>
      </w:r>
      <w:r w:rsidRPr="00A90BD1">
        <w:rPr>
          <w:sz w:val="24"/>
          <w:szCs w:val="24"/>
          <w:lang w:val="en-US"/>
        </w:rPr>
        <w:t>., 20, 1085 – 1087 (2006).</w:t>
      </w:r>
    </w:p>
    <w:p w:rsidR="00E54F60" w:rsidRPr="00A90BD1" w:rsidRDefault="00E54F60" w:rsidP="00A90BD1">
      <w:pPr>
        <w:tabs>
          <w:tab w:val="left" w:pos="362"/>
        </w:tabs>
        <w:spacing w:line="360" w:lineRule="auto"/>
        <w:ind w:firstLine="709"/>
        <w:rPr>
          <w:sz w:val="24"/>
          <w:szCs w:val="24"/>
          <w:lang w:val="en-US"/>
        </w:rPr>
      </w:pPr>
      <w:r w:rsidRPr="00A90BD1">
        <w:rPr>
          <w:sz w:val="24"/>
          <w:szCs w:val="24"/>
          <w:lang w:val="en-US"/>
        </w:rPr>
        <w:t xml:space="preserve">9 Mau, J.L., Lin, H.C. and Song, S.F., Antioxidant properties of several specialty mushrooms // </w:t>
      </w:r>
      <w:r w:rsidRPr="00A90BD1">
        <w:rPr>
          <w:bCs/>
          <w:i/>
          <w:iCs/>
          <w:sz w:val="24"/>
          <w:szCs w:val="24"/>
          <w:lang w:val="en-US"/>
        </w:rPr>
        <w:t>FoodRes. Int</w:t>
      </w:r>
      <w:r w:rsidRPr="00A90BD1">
        <w:rPr>
          <w:sz w:val="24"/>
          <w:szCs w:val="24"/>
          <w:lang w:val="en-US"/>
        </w:rPr>
        <w:t>., 35: 519-526 (2002).</w:t>
      </w:r>
    </w:p>
    <w:p w:rsidR="00E54F60" w:rsidRPr="00A90BD1" w:rsidRDefault="009E2891" w:rsidP="00A90BD1">
      <w:pPr>
        <w:tabs>
          <w:tab w:val="left" w:pos="362"/>
        </w:tabs>
        <w:spacing w:line="360" w:lineRule="auto"/>
        <w:ind w:firstLine="709"/>
        <w:rPr>
          <w:sz w:val="24"/>
          <w:szCs w:val="24"/>
          <w:lang w:val="en-US"/>
        </w:rPr>
      </w:pPr>
      <w:r>
        <w:rPr>
          <w:sz w:val="24"/>
          <w:szCs w:val="24"/>
          <w:lang w:val="en-US"/>
        </w:rPr>
        <w:t xml:space="preserve">10 Jiskani, M.M., </w:t>
      </w:r>
      <w:r w:rsidR="00E54F60" w:rsidRPr="00A90BD1">
        <w:rPr>
          <w:sz w:val="24"/>
          <w:szCs w:val="24"/>
          <w:lang w:val="en-US"/>
        </w:rPr>
        <w:t xml:space="preserve">Energy potential of mushrooms, </w:t>
      </w:r>
      <w:r w:rsidR="00E54F60" w:rsidRPr="00A90BD1">
        <w:rPr>
          <w:bCs/>
          <w:iCs/>
          <w:sz w:val="24"/>
          <w:szCs w:val="24"/>
          <w:lang w:val="en-US"/>
        </w:rPr>
        <w:t>The DAWN Econ. Bus.</w:t>
      </w:r>
      <w:r w:rsidR="00E54F60" w:rsidRPr="00A90BD1">
        <w:rPr>
          <w:bCs/>
          <w:i/>
          <w:iCs/>
          <w:sz w:val="24"/>
          <w:szCs w:val="24"/>
          <w:lang w:val="en-US"/>
        </w:rPr>
        <w:t>Rev</w:t>
      </w:r>
      <w:r w:rsidR="00E54F60" w:rsidRPr="00A90BD1">
        <w:rPr>
          <w:sz w:val="24"/>
          <w:szCs w:val="24"/>
          <w:lang w:val="en-US"/>
        </w:rPr>
        <w:t>., Oct. 15-21 (2001).</w:t>
      </w:r>
    </w:p>
    <w:p w:rsidR="00E54F60" w:rsidRPr="00A90BD1" w:rsidRDefault="00E54F60" w:rsidP="00A90BD1">
      <w:pPr>
        <w:tabs>
          <w:tab w:val="left" w:pos="366"/>
        </w:tabs>
        <w:spacing w:line="360" w:lineRule="auto"/>
        <w:ind w:firstLine="709"/>
        <w:rPr>
          <w:sz w:val="24"/>
          <w:szCs w:val="24"/>
          <w:lang w:val="en-US"/>
        </w:rPr>
      </w:pPr>
      <w:r w:rsidRPr="00A90BD1">
        <w:rPr>
          <w:sz w:val="24"/>
          <w:szCs w:val="24"/>
          <w:lang w:val="en-US"/>
        </w:rPr>
        <w:t xml:space="preserve">11 Svoboda, L., Zimmermannova, K., Kalac, P. Concentrations of mercury, cadmium, lead and copper in fruiting bodies of edible mushrooms in an emission area of a copper smelter and a mercury smelter // </w:t>
      </w:r>
      <w:r w:rsidRPr="00A90BD1">
        <w:rPr>
          <w:bCs/>
          <w:i/>
          <w:iCs/>
          <w:sz w:val="24"/>
          <w:szCs w:val="24"/>
          <w:lang w:val="en-US"/>
        </w:rPr>
        <w:t>Sci. Tot. Environ</w:t>
      </w:r>
      <w:r w:rsidRPr="00A90BD1">
        <w:rPr>
          <w:sz w:val="24"/>
          <w:szCs w:val="24"/>
          <w:lang w:val="en-US"/>
        </w:rPr>
        <w:t>., 246: 61 – 67 (2000).</w:t>
      </w:r>
    </w:p>
    <w:p w:rsidR="00E54F60" w:rsidRPr="00A90BD1" w:rsidRDefault="00E54F60" w:rsidP="00A90BD1">
      <w:pPr>
        <w:spacing w:line="360" w:lineRule="auto"/>
        <w:ind w:firstLine="709"/>
        <w:rPr>
          <w:color w:val="000000"/>
          <w:spacing w:val="2"/>
          <w:sz w:val="24"/>
          <w:szCs w:val="24"/>
          <w:lang w:val="kk-KZ"/>
        </w:rPr>
      </w:pPr>
      <w:r w:rsidRPr="00A90BD1">
        <w:rPr>
          <w:color w:val="000000"/>
          <w:sz w:val="24"/>
          <w:szCs w:val="24"/>
          <w:lang w:val="en-US"/>
        </w:rPr>
        <w:t xml:space="preserve">12 </w:t>
      </w:r>
      <w:r w:rsidRPr="00A90BD1">
        <w:rPr>
          <w:color w:val="000000"/>
          <w:spacing w:val="2"/>
          <w:sz w:val="24"/>
          <w:szCs w:val="24"/>
          <w:lang w:val="en-US"/>
        </w:rPr>
        <w:t>Agrahar-Murugkar, D., Subbulakshmi, G., Nutritional value of edible wild mushrooms collected from The Khasi Hills of Meghalaya, </w:t>
      </w:r>
      <w:r w:rsidRPr="00A90BD1">
        <w:rPr>
          <w:i/>
          <w:iCs/>
          <w:color w:val="000000"/>
          <w:spacing w:val="2"/>
          <w:sz w:val="24"/>
          <w:szCs w:val="24"/>
          <w:lang w:val="en-US"/>
        </w:rPr>
        <w:t>Food Chemistry,</w:t>
      </w:r>
      <w:r w:rsidRPr="00A90BD1">
        <w:rPr>
          <w:color w:val="000000"/>
          <w:spacing w:val="2"/>
          <w:sz w:val="24"/>
          <w:szCs w:val="24"/>
          <w:lang w:val="en-US"/>
        </w:rPr>
        <w:t> 89, 599-603, 2005.</w:t>
      </w:r>
    </w:p>
    <w:p w:rsidR="00E54F60" w:rsidRPr="00A90BD1" w:rsidRDefault="00E54F60" w:rsidP="00A90BD1">
      <w:pPr>
        <w:autoSpaceDE w:val="0"/>
        <w:autoSpaceDN w:val="0"/>
        <w:adjustRightInd w:val="0"/>
        <w:spacing w:line="360" w:lineRule="auto"/>
        <w:ind w:firstLine="708"/>
        <w:rPr>
          <w:sz w:val="24"/>
          <w:szCs w:val="24"/>
          <w:lang w:val="en-US"/>
        </w:rPr>
      </w:pPr>
      <w:r w:rsidRPr="00A90BD1">
        <w:rPr>
          <w:color w:val="000000"/>
          <w:sz w:val="24"/>
          <w:szCs w:val="24"/>
          <w:lang w:val="kk-KZ"/>
        </w:rPr>
        <w:lastRenderedPageBreak/>
        <w:t xml:space="preserve">13 </w:t>
      </w:r>
      <w:r w:rsidRPr="00A90BD1">
        <w:rPr>
          <w:color w:val="000000"/>
          <w:sz w:val="24"/>
          <w:szCs w:val="24"/>
          <w:lang w:val="en-US"/>
        </w:rPr>
        <w:t xml:space="preserve">Tahvanainen V.,  Miina J., Kurttila </w:t>
      </w:r>
      <w:r w:rsidRPr="00A90BD1">
        <w:rPr>
          <w:color w:val="000000"/>
          <w:sz w:val="24"/>
          <w:szCs w:val="24"/>
        </w:rPr>
        <w:t>М</w:t>
      </w:r>
      <w:r w:rsidRPr="00A90BD1">
        <w:rPr>
          <w:color w:val="000000"/>
          <w:sz w:val="24"/>
          <w:szCs w:val="24"/>
          <w:lang w:val="en-US"/>
        </w:rPr>
        <w:t xml:space="preserve">.,  Salo </w:t>
      </w:r>
      <w:r w:rsidRPr="00A90BD1">
        <w:rPr>
          <w:color w:val="000000"/>
          <w:sz w:val="24"/>
          <w:szCs w:val="24"/>
        </w:rPr>
        <w:t>К</w:t>
      </w:r>
      <w:r w:rsidRPr="00A90BD1">
        <w:rPr>
          <w:color w:val="000000"/>
          <w:sz w:val="24"/>
          <w:szCs w:val="24"/>
          <w:lang w:val="en-US"/>
        </w:rPr>
        <w:t xml:space="preserve">. Modelling the yields of marketed mushrooms in </w:t>
      </w:r>
      <w:r w:rsidRPr="00A90BD1">
        <w:rPr>
          <w:i/>
          <w:color w:val="000000"/>
          <w:sz w:val="24"/>
          <w:szCs w:val="24"/>
          <w:lang w:val="en-US"/>
        </w:rPr>
        <w:t>Picea abies</w:t>
      </w:r>
      <w:r w:rsidRPr="00A90BD1">
        <w:rPr>
          <w:color w:val="000000"/>
          <w:sz w:val="24"/>
          <w:szCs w:val="24"/>
          <w:lang w:val="en-US"/>
        </w:rPr>
        <w:t xml:space="preserve"> stands in eastern Finland//</w:t>
      </w:r>
      <w:r w:rsidRPr="00A90BD1">
        <w:rPr>
          <w:sz w:val="24"/>
          <w:szCs w:val="24"/>
          <w:lang w:val="en-US"/>
        </w:rPr>
        <w:t xml:space="preserve"> J. Forest Ecology and Management.- 2016.- 366.- </w:t>
      </w:r>
      <w:r w:rsidRPr="00A90BD1">
        <w:rPr>
          <w:sz w:val="24"/>
          <w:szCs w:val="24"/>
        </w:rPr>
        <w:t>Р</w:t>
      </w:r>
      <w:r w:rsidRPr="00A90BD1">
        <w:rPr>
          <w:sz w:val="24"/>
          <w:szCs w:val="24"/>
          <w:lang w:val="en-US"/>
        </w:rPr>
        <w:t>. 79-88.</w:t>
      </w:r>
    </w:p>
    <w:p w:rsidR="00E54F60" w:rsidRPr="00A90BD1" w:rsidRDefault="00E54F60" w:rsidP="00A90BD1">
      <w:pPr>
        <w:autoSpaceDE w:val="0"/>
        <w:autoSpaceDN w:val="0"/>
        <w:adjustRightInd w:val="0"/>
        <w:spacing w:line="360" w:lineRule="auto"/>
        <w:ind w:firstLine="708"/>
        <w:rPr>
          <w:sz w:val="24"/>
          <w:szCs w:val="24"/>
        </w:rPr>
      </w:pPr>
      <w:r w:rsidRPr="00A90BD1">
        <w:rPr>
          <w:color w:val="000000"/>
          <w:sz w:val="24"/>
          <w:szCs w:val="24"/>
          <w:lang w:val="kk-KZ"/>
        </w:rPr>
        <w:t xml:space="preserve">14 </w:t>
      </w:r>
      <w:r w:rsidRPr="00A90BD1">
        <w:rPr>
          <w:sz w:val="24"/>
          <w:szCs w:val="24"/>
          <w:lang w:val="en-US"/>
        </w:rPr>
        <w:t xml:space="preserve">Tomao A., Bonet A., Martínez de Aragón J., Sergio de-Miguel  Is silviculture able to enhance wild forest mushroom resources? Current knowledge and future perspectives // J. Forest Ecology and Management.- </w:t>
      </w:r>
      <w:r w:rsidRPr="00A90BD1">
        <w:rPr>
          <w:sz w:val="24"/>
          <w:szCs w:val="24"/>
        </w:rPr>
        <w:t xml:space="preserve">2017.- 402.- Р.102-114. </w:t>
      </w:r>
    </w:p>
    <w:p w:rsidR="00E54F60" w:rsidRPr="00A90BD1" w:rsidRDefault="00E54F60" w:rsidP="00A90BD1">
      <w:pPr>
        <w:spacing w:line="360" w:lineRule="auto"/>
        <w:ind w:firstLine="709"/>
        <w:rPr>
          <w:bCs/>
          <w:sz w:val="24"/>
          <w:szCs w:val="24"/>
          <w:lang w:val="kk-KZ"/>
        </w:rPr>
      </w:pPr>
      <w:r w:rsidRPr="00A90BD1">
        <w:rPr>
          <w:sz w:val="24"/>
          <w:szCs w:val="24"/>
        </w:rPr>
        <w:t xml:space="preserve">15 </w:t>
      </w:r>
      <w:r w:rsidRPr="00A90BD1">
        <w:rPr>
          <w:bCs/>
          <w:iCs/>
          <w:sz w:val="24"/>
          <w:szCs w:val="24"/>
        </w:rPr>
        <w:t>Бабаянц О. В., Залогина-Кыркелан М.А., Никифорова Е.А.</w:t>
      </w:r>
      <w:r w:rsidRPr="00A90BD1">
        <w:rPr>
          <w:bCs/>
          <w:sz w:val="24"/>
          <w:szCs w:val="24"/>
          <w:lang w:val="kk-KZ"/>
        </w:rPr>
        <w:t>К</w:t>
      </w:r>
      <w:r w:rsidRPr="00A90BD1">
        <w:rPr>
          <w:bCs/>
          <w:sz w:val="24"/>
          <w:szCs w:val="24"/>
        </w:rPr>
        <w:t>ультивируемые грибы – ресурсы и перспективы в Украине</w:t>
      </w:r>
      <w:r w:rsidRPr="00A90BD1">
        <w:rPr>
          <w:bCs/>
          <w:sz w:val="24"/>
          <w:szCs w:val="24"/>
          <w:lang w:val="kk-KZ"/>
        </w:rPr>
        <w:t xml:space="preserve"> /</w:t>
      </w:r>
      <w:r w:rsidRPr="00A90BD1">
        <w:rPr>
          <w:rFonts w:eastAsia="Arial"/>
          <w:bCs/>
          <w:sz w:val="24"/>
          <w:szCs w:val="24"/>
        </w:rPr>
        <w:t xml:space="preserve"> Современная микологияв России</w:t>
      </w:r>
      <w:r w:rsidRPr="00A90BD1">
        <w:rPr>
          <w:rFonts w:eastAsia="Arial"/>
          <w:bCs/>
          <w:sz w:val="24"/>
          <w:szCs w:val="24"/>
          <w:lang w:val="kk-KZ"/>
        </w:rPr>
        <w:t>, Т.</w:t>
      </w:r>
      <w:r w:rsidRPr="00A90BD1">
        <w:rPr>
          <w:bCs/>
          <w:sz w:val="24"/>
          <w:szCs w:val="24"/>
        </w:rPr>
        <w:t xml:space="preserve"> 2,</w:t>
      </w:r>
      <w:r w:rsidRPr="00A90BD1">
        <w:rPr>
          <w:bCs/>
          <w:sz w:val="24"/>
          <w:szCs w:val="24"/>
          <w:lang w:val="kk-KZ"/>
        </w:rPr>
        <w:t xml:space="preserve"> т</w:t>
      </w:r>
      <w:r w:rsidRPr="00A90BD1">
        <w:rPr>
          <w:bCs/>
          <w:sz w:val="24"/>
          <w:szCs w:val="24"/>
        </w:rPr>
        <w:t>езисы докладов второго съезда</w:t>
      </w:r>
      <w:r w:rsidRPr="00A90BD1">
        <w:rPr>
          <w:bCs/>
          <w:sz w:val="24"/>
          <w:szCs w:val="24"/>
          <w:lang w:val="kk-KZ"/>
        </w:rPr>
        <w:t xml:space="preserve">.- М.: 2008.- С. 39-40 </w:t>
      </w:r>
    </w:p>
    <w:p w:rsidR="00E54F60" w:rsidRPr="00A90BD1" w:rsidRDefault="00E54F60" w:rsidP="00A90BD1">
      <w:pPr>
        <w:spacing w:line="360" w:lineRule="auto"/>
        <w:ind w:firstLine="709"/>
        <w:rPr>
          <w:sz w:val="24"/>
          <w:szCs w:val="24"/>
          <w:lang w:val="kk-KZ"/>
        </w:rPr>
      </w:pPr>
      <w:r w:rsidRPr="00A90BD1">
        <w:rPr>
          <w:bCs/>
          <w:sz w:val="24"/>
          <w:szCs w:val="24"/>
          <w:lang w:val="kk-KZ"/>
        </w:rPr>
        <w:t xml:space="preserve">16 </w:t>
      </w:r>
      <w:r w:rsidRPr="00A90BD1">
        <w:rPr>
          <w:rFonts w:eastAsia="Gabriola"/>
          <w:sz w:val="24"/>
          <w:szCs w:val="24"/>
          <w:lang w:val="kk-KZ"/>
        </w:rPr>
        <w:t>В</w:t>
      </w:r>
      <w:r w:rsidRPr="00A90BD1">
        <w:rPr>
          <w:rFonts w:eastAsia="Gabriola"/>
          <w:sz w:val="24"/>
          <w:szCs w:val="24"/>
        </w:rPr>
        <w:t>.</w:t>
      </w:r>
      <w:r w:rsidRPr="00A90BD1">
        <w:rPr>
          <w:rFonts w:eastAsia="Gabriola"/>
          <w:sz w:val="24"/>
          <w:szCs w:val="24"/>
          <w:lang w:val="kk-KZ"/>
        </w:rPr>
        <w:t>И</w:t>
      </w:r>
      <w:r w:rsidRPr="00A90BD1">
        <w:rPr>
          <w:rFonts w:eastAsia="Gabriola"/>
          <w:sz w:val="24"/>
          <w:szCs w:val="24"/>
        </w:rPr>
        <w:t xml:space="preserve">. </w:t>
      </w:r>
      <w:r w:rsidRPr="00A90BD1">
        <w:rPr>
          <w:rFonts w:eastAsia="Gabriola"/>
          <w:sz w:val="24"/>
          <w:szCs w:val="24"/>
          <w:lang w:val="kk-KZ"/>
        </w:rPr>
        <w:t>О</w:t>
      </w:r>
      <w:r w:rsidRPr="00A90BD1">
        <w:rPr>
          <w:rFonts w:eastAsia="Gabriola"/>
          <w:sz w:val="24"/>
          <w:szCs w:val="24"/>
        </w:rPr>
        <w:t xml:space="preserve">тмахов, </w:t>
      </w:r>
      <w:r w:rsidRPr="00A90BD1">
        <w:rPr>
          <w:rFonts w:eastAsia="Gabriola"/>
          <w:sz w:val="24"/>
          <w:szCs w:val="24"/>
          <w:lang w:val="kk-KZ"/>
        </w:rPr>
        <w:t>Е</w:t>
      </w:r>
      <w:r w:rsidRPr="00A90BD1">
        <w:rPr>
          <w:rFonts w:eastAsia="Gabriola"/>
          <w:sz w:val="24"/>
          <w:szCs w:val="24"/>
        </w:rPr>
        <w:t>.</w:t>
      </w:r>
      <w:r w:rsidRPr="00A90BD1">
        <w:rPr>
          <w:rFonts w:eastAsia="Gabriola"/>
          <w:sz w:val="24"/>
          <w:szCs w:val="24"/>
          <w:lang w:val="kk-KZ"/>
        </w:rPr>
        <w:t>В</w:t>
      </w:r>
      <w:r w:rsidRPr="00A90BD1">
        <w:rPr>
          <w:rFonts w:eastAsia="Gabriola"/>
          <w:sz w:val="24"/>
          <w:szCs w:val="24"/>
        </w:rPr>
        <w:t xml:space="preserve">. </w:t>
      </w:r>
      <w:r w:rsidRPr="00A90BD1">
        <w:rPr>
          <w:rFonts w:eastAsia="Gabriola"/>
          <w:sz w:val="24"/>
          <w:szCs w:val="24"/>
          <w:lang w:val="kk-KZ"/>
        </w:rPr>
        <w:t>П</w:t>
      </w:r>
      <w:r w:rsidRPr="00A90BD1">
        <w:rPr>
          <w:rFonts w:eastAsia="Gabriola"/>
          <w:sz w:val="24"/>
          <w:szCs w:val="24"/>
        </w:rPr>
        <w:t xml:space="preserve">етрова, </w:t>
      </w:r>
      <w:r w:rsidRPr="00A90BD1">
        <w:rPr>
          <w:rFonts w:eastAsia="Gabriola"/>
          <w:sz w:val="24"/>
          <w:szCs w:val="24"/>
          <w:lang w:val="kk-KZ"/>
        </w:rPr>
        <w:t>Т</w:t>
      </w:r>
      <w:r w:rsidRPr="00A90BD1">
        <w:rPr>
          <w:rFonts w:eastAsia="Gabriola"/>
          <w:sz w:val="24"/>
          <w:szCs w:val="24"/>
        </w:rPr>
        <w:t>.</w:t>
      </w:r>
      <w:r w:rsidRPr="00A90BD1">
        <w:rPr>
          <w:rFonts w:eastAsia="Gabriola"/>
          <w:sz w:val="24"/>
          <w:szCs w:val="24"/>
          <w:lang w:val="kk-KZ"/>
        </w:rPr>
        <w:t>Н</w:t>
      </w:r>
      <w:r w:rsidRPr="00A90BD1">
        <w:rPr>
          <w:rFonts w:eastAsia="Gabriola"/>
          <w:sz w:val="24"/>
          <w:szCs w:val="24"/>
        </w:rPr>
        <w:t xml:space="preserve">. </w:t>
      </w:r>
      <w:r w:rsidRPr="00A90BD1">
        <w:rPr>
          <w:rFonts w:eastAsia="Gabriola"/>
          <w:sz w:val="24"/>
          <w:szCs w:val="24"/>
          <w:lang w:val="kk-KZ"/>
        </w:rPr>
        <w:t>П</w:t>
      </w:r>
      <w:r w:rsidRPr="00A90BD1">
        <w:rPr>
          <w:rFonts w:eastAsia="Gabriola"/>
          <w:sz w:val="24"/>
          <w:szCs w:val="24"/>
        </w:rPr>
        <w:t xml:space="preserve">ушкарева, </w:t>
      </w:r>
      <w:r w:rsidRPr="00A90BD1">
        <w:rPr>
          <w:rFonts w:eastAsia="Gabriola"/>
          <w:sz w:val="24"/>
          <w:szCs w:val="24"/>
          <w:lang w:val="kk-KZ"/>
        </w:rPr>
        <w:t>Г</w:t>
      </w:r>
      <w:r w:rsidRPr="00A90BD1">
        <w:rPr>
          <w:rFonts w:eastAsia="Gabriola"/>
          <w:sz w:val="24"/>
          <w:szCs w:val="24"/>
        </w:rPr>
        <w:t>.</w:t>
      </w:r>
      <w:r w:rsidRPr="00A90BD1">
        <w:rPr>
          <w:rFonts w:eastAsia="Gabriola"/>
          <w:sz w:val="24"/>
          <w:szCs w:val="24"/>
          <w:lang w:val="kk-KZ"/>
        </w:rPr>
        <w:t>П</w:t>
      </w:r>
      <w:r w:rsidRPr="00A90BD1">
        <w:rPr>
          <w:rFonts w:eastAsia="Gabriola"/>
          <w:sz w:val="24"/>
          <w:szCs w:val="24"/>
        </w:rPr>
        <w:t xml:space="preserve">. </w:t>
      </w:r>
      <w:r w:rsidRPr="00A90BD1">
        <w:rPr>
          <w:rFonts w:eastAsia="Gabriola"/>
          <w:sz w:val="24"/>
          <w:szCs w:val="24"/>
          <w:lang w:val="kk-KZ"/>
        </w:rPr>
        <w:t>О</w:t>
      </w:r>
      <w:r w:rsidRPr="00A90BD1">
        <w:rPr>
          <w:rFonts w:eastAsia="Gabriola"/>
          <w:sz w:val="24"/>
          <w:szCs w:val="24"/>
        </w:rPr>
        <w:t>строверхова</w:t>
      </w:r>
      <w:r w:rsidRPr="00A90BD1">
        <w:rPr>
          <w:rFonts w:eastAsia="Gabriola"/>
          <w:bCs/>
          <w:sz w:val="24"/>
          <w:szCs w:val="24"/>
          <w:lang w:val="kk-KZ"/>
        </w:rPr>
        <w:t>А</w:t>
      </w:r>
      <w:r w:rsidRPr="00A90BD1">
        <w:rPr>
          <w:rFonts w:eastAsia="Gabriola"/>
          <w:bCs/>
          <w:sz w:val="24"/>
          <w:szCs w:val="24"/>
        </w:rPr>
        <w:t>томно</w:t>
      </w:r>
      <w:r w:rsidRPr="00A90BD1">
        <w:rPr>
          <w:rFonts w:eastAsia="Gabriola"/>
          <w:bCs/>
          <w:sz w:val="24"/>
          <w:szCs w:val="24"/>
          <w:lang w:val="kk-KZ"/>
        </w:rPr>
        <w:t>-</w:t>
      </w:r>
      <w:r w:rsidRPr="00A90BD1">
        <w:rPr>
          <w:rFonts w:eastAsia="Gabriola"/>
          <w:bCs/>
          <w:sz w:val="24"/>
          <w:szCs w:val="24"/>
        </w:rPr>
        <w:t>эмиссионная методика анализа грибов на содержание тяжелых металлов и использование ее для целей экомониторинга</w:t>
      </w:r>
      <w:r w:rsidRPr="00A90BD1">
        <w:rPr>
          <w:rFonts w:eastAsia="Gabriola"/>
          <w:bCs/>
          <w:sz w:val="24"/>
          <w:szCs w:val="24"/>
          <w:lang w:val="kk-KZ"/>
        </w:rPr>
        <w:t>//</w:t>
      </w:r>
      <w:r w:rsidRPr="00A90BD1">
        <w:rPr>
          <w:rFonts w:eastAsia="Gabriola"/>
          <w:sz w:val="24"/>
          <w:szCs w:val="24"/>
          <w:lang w:val="kk-KZ"/>
        </w:rPr>
        <w:t>И</w:t>
      </w:r>
      <w:r w:rsidRPr="00A90BD1">
        <w:rPr>
          <w:rFonts w:eastAsia="Gabriola"/>
          <w:sz w:val="24"/>
          <w:szCs w:val="24"/>
        </w:rPr>
        <w:t xml:space="preserve">звестия </w:t>
      </w:r>
      <w:r w:rsidRPr="00A90BD1">
        <w:rPr>
          <w:rFonts w:eastAsia="Gabriola"/>
          <w:sz w:val="24"/>
          <w:szCs w:val="24"/>
          <w:lang w:val="kk-KZ"/>
        </w:rPr>
        <w:t>Т</w:t>
      </w:r>
      <w:r w:rsidRPr="00A90BD1">
        <w:rPr>
          <w:rFonts w:eastAsia="Gabriola"/>
          <w:sz w:val="24"/>
          <w:szCs w:val="24"/>
        </w:rPr>
        <w:t>омского политехнического университета. 2004. т. 307. № 6.- С.</w:t>
      </w:r>
    </w:p>
    <w:p w:rsidR="00E54F60" w:rsidRPr="00A90BD1" w:rsidRDefault="00E54F60" w:rsidP="00A90BD1">
      <w:pPr>
        <w:pStyle w:val="a5"/>
        <w:spacing w:before="0" w:beforeAutospacing="0" w:after="0" w:afterAutospacing="0" w:line="360" w:lineRule="auto"/>
        <w:ind w:firstLine="709"/>
        <w:jc w:val="both"/>
        <w:rPr>
          <w:color w:val="000000"/>
          <w:lang w:val="kk-KZ"/>
        </w:rPr>
      </w:pPr>
      <w:r w:rsidRPr="00A90BD1">
        <w:rPr>
          <w:bCs/>
          <w:lang w:val="kk-KZ"/>
        </w:rPr>
        <w:t xml:space="preserve">17 </w:t>
      </w:r>
      <w:r w:rsidRPr="00A90BD1">
        <w:rPr>
          <w:rStyle w:val="ab"/>
          <w:b w:val="0"/>
          <w:color w:val="000000"/>
        </w:rPr>
        <w:t>Попова М</w:t>
      </w:r>
      <w:r w:rsidRPr="00A90BD1">
        <w:rPr>
          <w:rStyle w:val="ab"/>
          <w:b w:val="0"/>
          <w:color w:val="000000"/>
          <w:lang w:val="kk-KZ"/>
        </w:rPr>
        <w:t>.</w:t>
      </w:r>
      <w:r w:rsidRPr="00A90BD1">
        <w:rPr>
          <w:rStyle w:val="ab"/>
          <w:b w:val="0"/>
          <w:color w:val="000000"/>
        </w:rPr>
        <w:t>Г</w:t>
      </w:r>
      <w:r w:rsidRPr="00A90BD1">
        <w:rPr>
          <w:rStyle w:val="ab"/>
          <w:b w:val="0"/>
          <w:color w:val="000000"/>
          <w:lang w:val="kk-KZ"/>
        </w:rPr>
        <w:t>.</w:t>
      </w:r>
      <w:r w:rsidRPr="00A90BD1">
        <w:rPr>
          <w:color w:val="000000" w:themeColor="text1"/>
        </w:rPr>
        <w:t>Эколого-биохимическая оценка качества дикорастущих съедобных грибов Центральной Якутии</w:t>
      </w:r>
      <w:r w:rsidRPr="00A90BD1">
        <w:rPr>
          <w:color w:val="000000" w:themeColor="text1"/>
          <w:lang w:val="kk-KZ"/>
        </w:rPr>
        <w:t xml:space="preserve">/Автореферат дисс. </w:t>
      </w:r>
      <w:r w:rsidRPr="00A90BD1">
        <w:rPr>
          <w:color w:val="000000" w:themeColor="text1"/>
        </w:rPr>
        <w:t>на соис. ученой степеникандидата биологических наук</w:t>
      </w:r>
      <w:r w:rsidRPr="00A90BD1">
        <w:rPr>
          <w:color w:val="000000" w:themeColor="text1"/>
          <w:lang w:val="kk-KZ"/>
        </w:rPr>
        <w:t xml:space="preserve">. - </w:t>
      </w:r>
      <w:r w:rsidRPr="00A90BD1">
        <w:rPr>
          <w:color w:val="000000"/>
          <w:lang w:val="kk-KZ"/>
        </w:rPr>
        <w:t xml:space="preserve">Якутия, -2009 г.- 24 с. </w:t>
      </w:r>
    </w:p>
    <w:p w:rsidR="00E54F60" w:rsidRPr="00A90BD1" w:rsidRDefault="00E54F60" w:rsidP="00A90BD1">
      <w:pPr>
        <w:spacing w:line="360" w:lineRule="auto"/>
        <w:ind w:firstLine="709"/>
        <w:rPr>
          <w:sz w:val="24"/>
          <w:szCs w:val="24"/>
          <w:lang w:val="kk-KZ"/>
        </w:rPr>
      </w:pPr>
      <w:r w:rsidRPr="00A90BD1">
        <w:rPr>
          <w:color w:val="000000"/>
          <w:sz w:val="24"/>
          <w:szCs w:val="24"/>
          <w:lang w:val="kk-KZ"/>
        </w:rPr>
        <w:t xml:space="preserve">18 </w:t>
      </w:r>
      <w:r w:rsidRPr="00A90BD1">
        <w:rPr>
          <w:sz w:val="24"/>
          <w:szCs w:val="24"/>
        </w:rPr>
        <w:t xml:space="preserve">Маслова Г.В. Теория и практика получения хитина электрохимическим способом // В кн.: Хитин и хитозан: Получение, свойства и применение / Под ред. К.Г. Скрябина, Г.А. Вихоревой, В.П. Варламова. М.: Наука, 2002.- С. 24–43. </w:t>
      </w:r>
    </w:p>
    <w:p w:rsidR="00E54F60" w:rsidRPr="00A90BD1" w:rsidRDefault="00E54F60" w:rsidP="00A90BD1">
      <w:pPr>
        <w:spacing w:line="360" w:lineRule="auto"/>
        <w:ind w:firstLine="709"/>
        <w:rPr>
          <w:sz w:val="24"/>
          <w:szCs w:val="24"/>
        </w:rPr>
      </w:pPr>
      <w:r w:rsidRPr="00A90BD1">
        <w:rPr>
          <w:sz w:val="24"/>
          <w:szCs w:val="24"/>
        </w:rPr>
        <w:t>19 Горовой Л.Ф., Косяков В.Н. Сорбционные свойства хитина и его производных // В кн.: Хитин и хитозан: Получение, свойства и применение / Под ред. К.Г. Скрябина, Г.А. Вихоревой, В.П. Варламова. М.: Наука, 2002. С. 217–246.</w:t>
      </w:r>
    </w:p>
    <w:p w:rsidR="00E54F60" w:rsidRPr="00A90BD1" w:rsidRDefault="00E54F60" w:rsidP="00A90BD1">
      <w:pPr>
        <w:spacing w:line="360" w:lineRule="auto"/>
        <w:ind w:firstLine="709"/>
        <w:rPr>
          <w:sz w:val="24"/>
          <w:szCs w:val="24"/>
          <w:lang w:val="kk-KZ"/>
        </w:rPr>
      </w:pPr>
      <w:bookmarkStart w:id="0" w:name="Reference4"/>
      <w:bookmarkEnd w:id="0"/>
      <w:r w:rsidRPr="00A90BD1">
        <w:rPr>
          <w:bCs/>
          <w:sz w:val="24"/>
          <w:szCs w:val="24"/>
        </w:rPr>
        <w:t>20 Костычев А</w:t>
      </w:r>
      <w:r w:rsidRPr="00A90BD1">
        <w:rPr>
          <w:bCs/>
          <w:sz w:val="24"/>
          <w:szCs w:val="24"/>
          <w:lang w:val="kk-KZ"/>
        </w:rPr>
        <w:t>.</w:t>
      </w:r>
      <w:r w:rsidRPr="00A90BD1">
        <w:rPr>
          <w:bCs/>
          <w:sz w:val="24"/>
          <w:szCs w:val="24"/>
        </w:rPr>
        <w:t>А</w:t>
      </w:r>
      <w:r w:rsidRPr="00A90BD1">
        <w:rPr>
          <w:bCs/>
          <w:sz w:val="24"/>
          <w:szCs w:val="24"/>
          <w:lang w:val="kk-KZ"/>
        </w:rPr>
        <w:t>.</w:t>
      </w:r>
      <w:r w:rsidRPr="00A90BD1">
        <w:rPr>
          <w:bCs/>
          <w:sz w:val="24"/>
          <w:szCs w:val="24"/>
        </w:rPr>
        <w:t xml:space="preserve"> Биоабсорбция тяжелых металлов и мышьяка агарикоидными игастероидными базидиомицетами</w:t>
      </w:r>
      <w:r w:rsidRPr="00A90BD1">
        <w:rPr>
          <w:bCs/>
          <w:sz w:val="24"/>
          <w:szCs w:val="24"/>
          <w:lang w:val="kk-KZ"/>
        </w:rPr>
        <w:t xml:space="preserve"> //</w:t>
      </w:r>
      <w:r w:rsidRPr="00A90BD1">
        <w:rPr>
          <w:bCs/>
          <w:sz w:val="24"/>
          <w:szCs w:val="24"/>
        </w:rPr>
        <w:t xml:space="preserve"> Авторефератдисс. на соис. ученой степеникандидата биологических наук</w:t>
      </w:r>
      <w:r w:rsidRPr="00A90BD1">
        <w:rPr>
          <w:bCs/>
          <w:sz w:val="24"/>
          <w:szCs w:val="24"/>
          <w:lang w:val="kk-KZ"/>
        </w:rPr>
        <w:t xml:space="preserve">. </w:t>
      </w:r>
      <w:r w:rsidRPr="00A90BD1">
        <w:rPr>
          <w:bCs/>
          <w:sz w:val="24"/>
          <w:szCs w:val="24"/>
        </w:rPr>
        <w:t>Москва</w:t>
      </w:r>
      <w:r w:rsidRPr="00A90BD1">
        <w:rPr>
          <w:bCs/>
          <w:sz w:val="24"/>
          <w:szCs w:val="24"/>
          <w:lang w:val="en-US"/>
        </w:rPr>
        <w:t>. – 2009</w:t>
      </w:r>
      <w:r w:rsidRPr="00A90BD1">
        <w:rPr>
          <w:bCs/>
          <w:sz w:val="24"/>
          <w:szCs w:val="24"/>
          <w:lang w:val="kk-KZ"/>
        </w:rPr>
        <w:t>.- 23 с.</w:t>
      </w:r>
    </w:p>
    <w:p w:rsidR="00E54F60" w:rsidRPr="00A90BD1" w:rsidRDefault="00E54F60" w:rsidP="00A90BD1">
      <w:pPr>
        <w:tabs>
          <w:tab w:val="left" w:pos="286"/>
        </w:tabs>
        <w:spacing w:line="360" w:lineRule="auto"/>
        <w:ind w:firstLine="709"/>
        <w:rPr>
          <w:sz w:val="24"/>
          <w:szCs w:val="24"/>
          <w:lang w:val="en-US"/>
        </w:rPr>
      </w:pPr>
      <w:r w:rsidRPr="00A90BD1">
        <w:rPr>
          <w:color w:val="000000"/>
          <w:sz w:val="24"/>
          <w:szCs w:val="24"/>
          <w:lang w:val="kk-KZ"/>
        </w:rPr>
        <w:t xml:space="preserve">21 </w:t>
      </w:r>
      <w:r w:rsidRPr="00A90BD1">
        <w:rPr>
          <w:sz w:val="24"/>
          <w:szCs w:val="24"/>
          <w:lang w:val="en-US"/>
        </w:rPr>
        <w:t xml:space="preserve">Azema R.C. La pollution des champignons par les metaux lourds // Bull. Trim. Soc. Mycol. Fr. 1985. V.101. №1, </w:t>
      </w:r>
      <w:r w:rsidRPr="00A90BD1">
        <w:rPr>
          <w:sz w:val="24"/>
          <w:szCs w:val="24"/>
        </w:rPr>
        <w:t>рр</w:t>
      </w:r>
      <w:r w:rsidRPr="00A90BD1">
        <w:rPr>
          <w:sz w:val="24"/>
          <w:szCs w:val="24"/>
          <w:lang w:val="en-US"/>
        </w:rPr>
        <w:t>. 7–16.</w:t>
      </w:r>
    </w:p>
    <w:p w:rsidR="00E54F60" w:rsidRPr="00A90BD1" w:rsidRDefault="00E54F60" w:rsidP="00A90BD1">
      <w:pPr>
        <w:tabs>
          <w:tab w:val="left" w:pos="286"/>
        </w:tabs>
        <w:spacing w:line="360" w:lineRule="auto"/>
        <w:ind w:firstLine="709"/>
        <w:rPr>
          <w:sz w:val="24"/>
          <w:szCs w:val="24"/>
        </w:rPr>
      </w:pPr>
      <w:r w:rsidRPr="00A90BD1">
        <w:rPr>
          <w:sz w:val="24"/>
          <w:szCs w:val="24"/>
          <w:lang w:val="en-US"/>
        </w:rPr>
        <w:t xml:space="preserve">22 Garcia M.A., Alonso J., Melgar M.J. Bioconcentration of chromium in edible mushrooms: Influence of environmental and genetic factors // Food and Chemical Toxicology. </w:t>
      </w:r>
      <w:r w:rsidRPr="00A90BD1">
        <w:rPr>
          <w:sz w:val="24"/>
          <w:szCs w:val="24"/>
        </w:rPr>
        <w:t>2013. № 58, рр. 249–254.</w:t>
      </w:r>
    </w:p>
    <w:p w:rsidR="00E54F60" w:rsidRPr="00A90BD1" w:rsidRDefault="00E54F60" w:rsidP="00A90BD1">
      <w:pPr>
        <w:spacing w:line="360" w:lineRule="auto"/>
        <w:ind w:firstLine="709"/>
        <w:rPr>
          <w:sz w:val="24"/>
          <w:szCs w:val="24"/>
          <w:lang w:val="kk-KZ"/>
        </w:rPr>
      </w:pPr>
      <w:r w:rsidRPr="00A90BD1">
        <w:rPr>
          <w:sz w:val="24"/>
          <w:szCs w:val="24"/>
        </w:rPr>
        <w:t xml:space="preserve">23 Мамихин С.В. Роль макромицетов как накопителей </w:t>
      </w:r>
      <w:r w:rsidRPr="00A90BD1">
        <w:rPr>
          <w:sz w:val="24"/>
          <w:szCs w:val="24"/>
          <w:vertAlign w:val="superscript"/>
        </w:rPr>
        <w:t>137</w:t>
      </w:r>
      <w:r w:rsidRPr="00A90BD1">
        <w:rPr>
          <w:sz w:val="24"/>
          <w:szCs w:val="24"/>
        </w:rPr>
        <w:t>С</w:t>
      </w:r>
      <w:r w:rsidRPr="00A90BD1">
        <w:rPr>
          <w:sz w:val="24"/>
          <w:szCs w:val="24"/>
          <w:lang w:val="en-US"/>
        </w:rPr>
        <w:t>s</w:t>
      </w:r>
      <w:r w:rsidRPr="00A90BD1">
        <w:rPr>
          <w:sz w:val="24"/>
          <w:szCs w:val="24"/>
        </w:rPr>
        <w:t xml:space="preserve"> в лесных экосистемах // Радиационная биология. Радиоэкология</w:t>
      </w:r>
      <w:r w:rsidRPr="00A90BD1">
        <w:rPr>
          <w:sz w:val="24"/>
          <w:szCs w:val="24"/>
          <w:lang w:val="en-US"/>
        </w:rPr>
        <w:t xml:space="preserve">. 2012. </w:t>
      </w:r>
      <w:r w:rsidRPr="00A90BD1">
        <w:rPr>
          <w:sz w:val="24"/>
          <w:szCs w:val="24"/>
        </w:rPr>
        <w:t>Т</w:t>
      </w:r>
      <w:r w:rsidRPr="00A90BD1">
        <w:rPr>
          <w:sz w:val="24"/>
          <w:szCs w:val="24"/>
          <w:lang w:val="en-US"/>
        </w:rPr>
        <w:t xml:space="preserve">. 52. № 5. </w:t>
      </w:r>
      <w:r w:rsidRPr="00A90BD1">
        <w:rPr>
          <w:sz w:val="24"/>
          <w:szCs w:val="24"/>
        </w:rPr>
        <w:t>С</w:t>
      </w:r>
      <w:r w:rsidRPr="00A90BD1">
        <w:rPr>
          <w:sz w:val="24"/>
          <w:szCs w:val="24"/>
          <w:lang w:val="en-US"/>
        </w:rPr>
        <w:t>. 546–552.</w:t>
      </w:r>
    </w:p>
    <w:p w:rsidR="00E54F60" w:rsidRPr="00A90BD1" w:rsidRDefault="00E54F60" w:rsidP="00A90BD1">
      <w:pPr>
        <w:tabs>
          <w:tab w:val="left" w:pos="300"/>
        </w:tabs>
        <w:spacing w:line="360" w:lineRule="auto"/>
        <w:ind w:firstLine="709"/>
        <w:rPr>
          <w:sz w:val="24"/>
          <w:szCs w:val="24"/>
          <w:lang w:val="en-US"/>
        </w:rPr>
      </w:pPr>
      <w:r w:rsidRPr="00A90BD1">
        <w:rPr>
          <w:sz w:val="24"/>
          <w:szCs w:val="24"/>
          <w:lang w:val="en-US"/>
        </w:rPr>
        <w:t xml:space="preserve">24 Falandysz J., Chwir A. The concentrations and bioconcentration factors of mercury in mushrooms from the Mierzeja Wislana sand-bar, northen Poland // Sci. Total. Environ. 1997, </w:t>
      </w:r>
      <w:r w:rsidRPr="00A90BD1">
        <w:rPr>
          <w:sz w:val="24"/>
          <w:szCs w:val="24"/>
        </w:rPr>
        <w:t>рр</w:t>
      </w:r>
      <w:r w:rsidRPr="00A90BD1">
        <w:rPr>
          <w:sz w:val="24"/>
          <w:szCs w:val="24"/>
          <w:lang w:val="en-US"/>
        </w:rPr>
        <w:t>. 221–228.</w:t>
      </w:r>
    </w:p>
    <w:p w:rsidR="00E54F60" w:rsidRPr="00A90BD1" w:rsidRDefault="00E54F60" w:rsidP="00A90BD1">
      <w:pPr>
        <w:tabs>
          <w:tab w:val="left" w:pos="300"/>
        </w:tabs>
        <w:spacing w:line="360" w:lineRule="auto"/>
        <w:ind w:firstLine="709"/>
        <w:rPr>
          <w:sz w:val="24"/>
          <w:szCs w:val="24"/>
          <w:lang w:val="en-US"/>
        </w:rPr>
      </w:pPr>
      <w:r w:rsidRPr="00A90BD1">
        <w:rPr>
          <w:sz w:val="24"/>
          <w:szCs w:val="24"/>
          <w:lang w:val="en-US"/>
        </w:rPr>
        <w:lastRenderedPageBreak/>
        <w:t xml:space="preserve">25 Lodenius M. et al. Lead, cadmium and mercury contens of Fungi in Mikkeli S.E. Finland // Ann. Bot. Fennici. 1981, </w:t>
      </w:r>
      <w:r w:rsidRPr="00A90BD1">
        <w:rPr>
          <w:sz w:val="24"/>
          <w:szCs w:val="24"/>
        </w:rPr>
        <w:t>рр</w:t>
      </w:r>
      <w:r w:rsidRPr="00A90BD1">
        <w:rPr>
          <w:sz w:val="24"/>
          <w:szCs w:val="24"/>
          <w:lang w:val="en-US"/>
        </w:rPr>
        <w:t>. 183–186.</w:t>
      </w:r>
    </w:p>
    <w:p w:rsidR="00E54F60" w:rsidRPr="00A90BD1" w:rsidRDefault="00E54F60" w:rsidP="00A90BD1">
      <w:pPr>
        <w:tabs>
          <w:tab w:val="left" w:pos="300"/>
        </w:tabs>
        <w:spacing w:line="360" w:lineRule="auto"/>
        <w:ind w:firstLine="709"/>
        <w:rPr>
          <w:sz w:val="24"/>
          <w:szCs w:val="24"/>
          <w:lang w:val="en-US"/>
        </w:rPr>
      </w:pPr>
      <w:r w:rsidRPr="00A90BD1">
        <w:rPr>
          <w:sz w:val="24"/>
          <w:szCs w:val="24"/>
          <w:lang w:val="en-US"/>
        </w:rPr>
        <w:t xml:space="preserve">26 Meisch H.U., Schmitt J.A. Characterization Studies on Cadmium-mycophos-phatin from the mushroom </w:t>
      </w:r>
      <w:r w:rsidRPr="00A90BD1">
        <w:rPr>
          <w:i/>
          <w:sz w:val="24"/>
          <w:szCs w:val="24"/>
          <w:lang w:val="en-US"/>
        </w:rPr>
        <w:t>Agaricus macrosporus</w:t>
      </w:r>
      <w:r w:rsidRPr="00A90BD1">
        <w:rPr>
          <w:sz w:val="24"/>
          <w:szCs w:val="24"/>
          <w:lang w:val="en-US"/>
        </w:rPr>
        <w:t xml:space="preserve"> // Environ. Health Perspect. 1986, </w:t>
      </w:r>
      <w:r w:rsidRPr="00A90BD1">
        <w:rPr>
          <w:sz w:val="24"/>
          <w:szCs w:val="24"/>
        </w:rPr>
        <w:t>рр</w:t>
      </w:r>
      <w:r w:rsidRPr="00A90BD1">
        <w:rPr>
          <w:sz w:val="24"/>
          <w:szCs w:val="24"/>
          <w:lang w:val="en-US"/>
        </w:rPr>
        <w:t>. 29–32.</w:t>
      </w:r>
    </w:p>
    <w:p w:rsidR="00E54F60" w:rsidRPr="00A90BD1" w:rsidRDefault="00E54F60" w:rsidP="00A90BD1">
      <w:pPr>
        <w:tabs>
          <w:tab w:val="left" w:pos="300"/>
        </w:tabs>
        <w:spacing w:line="360" w:lineRule="auto"/>
        <w:ind w:firstLine="709"/>
        <w:rPr>
          <w:sz w:val="24"/>
          <w:szCs w:val="24"/>
          <w:lang w:val="en-US"/>
        </w:rPr>
      </w:pPr>
      <w:r w:rsidRPr="00A90BD1">
        <w:rPr>
          <w:sz w:val="24"/>
          <w:szCs w:val="24"/>
          <w:lang w:val="en-US"/>
        </w:rPr>
        <w:t xml:space="preserve">27 Münger K., Lerch K., Tschierpe H.J. Metal accumulation in </w:t>
      </w:r>
      <w:r w:rsidRPr="00A90BD1">
        <w:rPr>
          <w:i/>
          <w:sz w:val="24"/>
          <w:szCs w:val="24"/>
          <w:lang w:val="en-US"/>
        </w:rPr>
        <w:t>Agaricus bisporus</w:t>
      </w:r>
      <w:r w:rsidRPr="00A90BD1">
        <w:rPr>
          <w:sz w:val="24"/>
          <w:szCs w:val="24"/>
          <w:lang w:val="en-US"/>
        </w:rPr>
        <w:t xml:space="preserve">: influence of Cd and Cu on growth and tyrosinase activity // Experientia. 1982.V. 38.- №9, </w:t>
      </w:r>
      <w:r w:rsidRPr="00A90BD1">
        <w:rPr>
          <w:sz w:val="24"/>
          <w:szCs w:val="24"/>
        </w:rPr>
        <w:t>рр</w:t>
      </w:r>
      <w:r w:rsidRPr="00A90BD1">
        <w:rPr>
          <w:sz w:val="24"/>
          <w:szCs w:val="24"/>
          <w:lang w:val="en-US"/>
        </w:rPr>
        <w:t>. 1039–1041.</w:t>
      </w:r>
    </w:p>
    <w:p w:rsidR="00E54F60" w:rsidRPr="00A90BD1" w:rsidRDefault="00E54F60" w:rsidP="00A90BD1">
      <w:pPr>
        <w:autoSpaceDE w:val="0"/>
        <w:autoSpaceDN w:val="0"/>
        <w:adjustRightInd w:val="0"/>
        <w:spacing w:line="360" w:lineRule="auto"/>
        <w:ind w:firstLine="708"/>
        <w:rPr>
          <w:bCs/>
          <w:sz w:val="24"/>
          <w:szCs w:val="24"/>
        </w:rPr>
      </w:pPr>
      <w:r w:rsidRPr="00A90BD1">
        <w:rPr>
          <w:sz w:val="24"/>
          <w:szCs w:val="24"/>
          <w:lang w:val="en-US"/>
        </w:rPr>
        <w:t xml:space="preserve">28 Angelica D. M., Heherson A. N.. Zaman F., Roswanira  AB., Edison E. Th.,  Cruz D. </w:t>
      </w:r>
      <w:r w:rsidRPr="00A90BD1">
        <w:rPr>
          <w:bCs/>
          <w:sz w:val="24"/>
          <w:szCs w:val="24"/>
          <w:lang w:val="en-US"/>
        </w:rPr>
        <w:t>Myxomycetes in Forest Patches on Ultramafic and Volcanic Soils: Assessment of Species Diversity and Heavy Metal Biosorption // Mat. of The 8th International Congress on The Systematics and Ecology of Myxomycetes.- Changchun</w:t>
      </w:r>
      <w:r w:rsidRPr="00A90BD1">
        <w:rPr>
          <w:bCs/>
          <w:sz w:val="24"/>
          <w:szCs w:val="24"/>
        </w:rPr>
        <w:t xml:space="preserve">, </w:t>
      </w:r>
      <w:r w:rsidRPr="00A90BD1">
        <w:rPr>
          <w:bCs/>
          <w:sz w:val="24"/>
          <w:szCs w:val="24"/>
          <w:lang w:val="en-US"/>
        </w:rPr>
        <w:t>China</w:t>
      </w:r>
      <w:r w:rsidRPr="00A90BD1">
        <w:rPr>
          <w:bCs/>
          <w:sz w:val="24"/>
          <w:szCs w:val="24"/>
        </w:rPr>
        <w:t xml:space="preserve">, 2014.- </w:t>
      </w:r>
      <w:r w:rsidRPr="00A90BD1">
        <w:rPr>
          <w:bCs/>
          <w:sz w:val="24"/>
          <w:szCs w:val="24"/>
          <w:lang w:val="en-US"/>
        </w:rPr>
        <w:t>P</w:t>
      </w:r>
      <w:r w:rsidRPr="00A90BD1">
        <w:rPr>
          <w:bCs/>
          <w:sz w:val="24"/>
          <w:szCs w:val="24"/>
        </w:rPr>
        <w:t xml:space="preserve">. 8 </w:t>
      </w:r>
    </w:p>
    <w:p w:rsidR="00E54F60" w:rsidRPr="00A90BD1" w:rsidRDefault="00E54F60" w:rsidP="00A90BD1">
      <w:pPr>
        <w:autoSpaceDE w:val="0"/>
        <w:autoSpaceDN w:val="0"/>
        <w:adjustRightInd w:val="0"/>
        <w:spacing w:line="360" w:lineRule="auto"/>
        <w:ind w:firstLine="709"/>
        <w:rPr>
          <w:bCs/>
          <w:sz w:val="24"/>
          <w:szCs w:val="24"/>
        </w:rPr>
      </w:pPr>
      <w:r w:rsidRPr="00A90BD1">
        <w:rPr>
          <w:bCs/>
          <w:sz w:val="24"/>
          <w:szCs w:val="24"/>
        </w:rPr>
        <w:t>29 Алексахин Р.М.</w:t>
      </w:r>
      <w:r w:rsidRPr="00A90BD1">
        <w:rPr>
          <w:sz w:val="24"/>
          <w:szCs w:val="24"/>
        </w:rPr>
        <w:t>Проблемы радиоэкологии. – М.: Россельсхозакадемия – ГНУ ВНИИСХРАЭ, 2006. - с.764</w:t>
      </w:r>
    </w:p>
    <w:p w:rsidR="00E54F60" w:rsidRPr="00A90BD1" w:rsidRDefault="00E54F60" w:rsidP="00A90BD1">
      <w:pPr>
        <w:autoSpaceDE w:val="0"/>
        <w:autoSpaceDN w:val="0"/>
        <w:adjustRightInd w:val="0"/>
        <w:spacing w:line="360" w:lineRule="auto"/>
        <w:ind w:firstLine="709"/>
        <w:rPr>
          <w:bCs/>
          <w:sz w:val="24"/>
          <w:szCs w:val="24"/>
        </w:rPr>
      </w:pPr>
      <w:r w:rsidRPr="00A90BD1">
        <w:rPr>
          <w:bCs/>
          <w:sz w:val="24"/>
          <w:szCs w:val="24"/>
          <w:lang w:val="en-US"/>
        </w:rPr>
        <w:t xml:space="preserve">30 </w:t>
      </w:r>
      <w:r w:rsidRPr="00A90BD1">
        <w:rPr>
          <w:sz w:val="24"/>
          <w:szCs w:val="24"/>
          <w:lang w:val="en-US"/>
        </w:rPr>
        <w:t xml:space="preserve">Shcheglov A., Tsvetnova O.B., Klyashtorin A.L. Biogeochemical Migration of Techoogenic Radionuclides in Forest Ecosystems. - Nauka, Moscow, 2001.- </w:t>
      </w:r>
      <w:r w:rsidRPr="00A90BD1">
        <w:rPr>
          <w:sz w:val="24"/>
          <w:szCs w:val="24"/>
        </w:rPr>
        <w:t xml:space="preserve">235 </w:t>
      </w:r>
      <w:r w:rsidRPr="00A90BD1">
        <w:rPr>
          <w:sz w:val="24"/>
          <w:szCs w:val="24"/>
          <w:lang w:val="en-US"/>
        </w:rPr>
        <w:t>p</w:t>
      </w:r>
      <w:r w:rsidRPr="00A90BD1">
        <w:rPr>
          <w:sz w:val="24"/>
          <w:szCs w:val="24"/>
        </w:rPr>
        <w:t>.</w:t>
      </w:r>
    </w:p>
    <w:p w:rsidR="00E54F60" w:rsidRPr="00A90BD1" w:rsidRDefault="00E54F60" w:rsidP="00A90BD1">
      <w:pPr>
        <w:autoSpaceDE w:val="0"/>
        <w:autoSpaceDN w:val="0"/>
        <w:adjustRightInd w:val="0"/>
        <w:spacing w:line="360" w:lineRule="auto"/>
        <w:ind w:firstLine="709"/>
        <w:rPr>
          <w:sz w:val="24"/>
          <w:szCs w:val="24"/>
        </w:rPr>
      </w:pPr>
      <w:r w:rsidRPr="00A90BD1">
        <w:rPr>
          <w:bCs/>
          <w:sz w:val="24"/>
          <w:szCs w:val="24"/>
        </w:rPr>
        <w:t xml:space="preserve">31 </w:t>
      </w:r>
      <w:r w:rsidRPr="00A90BD1">
        <w:rPr>
          <w:sz w:val="24"/>
          <w:szCs w:val="24"/>
        </w:rPr>
        <w:t xml:space="preserve">Языкеев Д.В. </w:t>
      </w:r>
      <w:r w:rsidRPr="00A90BD1">
        <w:rPr>
          <w:bCs/>
          <w:sz w:val="24"/>
          <w:szCs w:val="24"/>
        </w:rPr>
        <w:t xml:space="preserve"> Распределение </w:t>
      </w:r>
      <w:r w:rsidRPr="00A90BD1">
        <w:rPr>
          <w:bCs/>
          <w:iCs/>
          <w:sz w:val="24"/>
          <w:szCs w:val="24"/>
          <w:vertAlign w:val="superscript"/>
        </w:rPr>
        <w:t>40</w:t>
      </w:r>
      <w:r w:rsidRPr="00A90BD1">
        <w:rPr>
          <w:bCs/>
          <w:iCs/>
          <w:sz w:val="24"/>
          <w:szCs w:val="24"/>
        </w:rPr>
        <w:t>К</w:t>
      </w:r>
      <w:r w:rsidRPr="00A90BD1">
        <w:rPr>
          <w:bCs/>
          <w:sz w:val="24"/>
          <w:szCs w:val="24"/>
        </w:rPr>
        <w:t xml:space="preserve">, </w:t>
      </w:r>
      <w:r w:rsidRPr="00A90BD1">
        <w:rPr>
          <w:bCs/>
          <w:iCs/>
          <w:sz w:val="24"/>
          <w:szCs w:val="24"/>
          <w:vertAlign w:val="superscript"/>
        </w:rPr>
        <w:t>137</w:t>
      </w:r>
      <w:r w:rsidRPr="00A90BD1">
        <w:rPr>
          <w:bCs/>
          <w:iCs/>
          <w:sz w:val="24"/>
          <w:szCs w:val="24"/>
        </w:rPr>
        <w:t>Cs</w:t>
      </w:r>
      <w:r w:rsidRPr="00A90BD1">
        <w:rPr>
          <w:bCs/>
          <w:sz w:val="24"/>
          <w:szCs w:val="24"/>
        </w:rPr>
        <w:t xml:space="preserve">, </w:t>
      </w:r>
      <w:r w:rsidRPr="00A90BD1">
        <w:rPr>
          <w:bCs/>
          <w:iCs/>
          <w:sz w:val="24"/>
          <w:szCs w:val="24"/>
          <w:vertAlign w:val="superscript"/>
        </w:rPr>
        <w:t>226</w:t>
      </w:r>
      <w:r w:rsidRPr="00A90BD1">
        <w:rPr>
          <w:bCs/>
          <w:iCs/>
          <w:sz w:val="24"/>
          <w:szCs w:val="24"/>
        </w:rPr>
        <w:t>Ra</w:t>
      </w:r>
      <w:r w:rsidRPr="00A90BD1">
        <w:rPr>
          <w:bCs/>
          <w:sz w:val="24"/>
          <w:szCs w:val="24"/>
        </w:rPr>
        <w:t xml:space="preserve">, </w:t>
      </w:r>
      <w:r w:rsidRPr="00A90BD1">
        <w:rPr>
          <w:bCs/>
          <w:iCs/>
          <w:sz w:val="24"/>
          <w:szCs w:val="24"/>
          <w:vertAlign w:val="superscript"/>
        </w:rPr>
        <w:t>232</w:t>
      </w:r>
      <w:r w:rsidRPr="00A90BD1">
        <w:rPr>
          <w:bCs/>
          <w:iCs/>
          <w:sz w:val="24"/>
          <w:szCs w:val="24"/>
        </w:rPr>
        <w:t xml:space="preserve">Th </w:t>
      </w:r>
      <w:r w:rsidRPr="00A90BD1">
        <w:rPr>
          <w:bCs/>
          <w:sz w:val="24"/>
          <w:szCs w:val="24"/>
        </w:rPr>
        <w:t xml:space="preserve">и </w:t>
      </w:r>
      <w:r w:rsidRPr="00A90BD1">
        <w:rPr>
          <w:bCs/>
          <w:iCs/>
          <w:sz w:val="24"/>
          <w:szCs w:val="24"/>
          <w:vertAlign w:val="superscript"/>
        </w:rPr>
        <w:t>241</w:t>
      </w:r>
      <w:r w:rsidRPr="00A90BD1">
        <w:rPr>
          <w:bCs/>
          <w:iCs/>
          <w:sz w:val="24"/>
          <w:szCs w:val="24"/>
        </w:rPr>
        <w:t>Аm</w:t>
      </w:r>
      <w:r w:rsidRPr="00A90BD1">
        <w:rPr>
          <w:bCs/>
          <w:sz w:val="24"/>
          <w:szCs w:val="24"/>
        </w:rPr>
        <w:t xml:space="preserve">в ландшафтах с различной степенью крутизны склонов, наблюдаемое после лесных пожаров//Известия </w:t>
      </w:r>
      <w:r w:rsidRPr="00A90BD1">
        <w:rPr>
          <w:sz w:val="24"/>
          <w:szCs w:val="24"/>
        </w:rPr>
        <w:t xml:space="preserve">Пензенского государственного педагогического университета им. В. Г. Белинского. Сер. Естественные науки, 2012.- №29.- С.408-412 </w:t>
      </w:r>
    </w:p>
    <w:p w:rsidR="00E54F60" w:rsidRPr="00A90BD1" w:rsidRDefault="00E54F60" w:rsidP="00A90BD1">
      <w:pPr>
        <w:autoSpaceDE w:val="0"/>
        <w:autoSpaceDN w:val="0"/>
        <w:adjustRightInd w:val="0"/>
        <w:spacing w:line="360" w:lineRule="auto"/>
        <w:ind w:firstLine="708"/>
        <w:rPr>
          <w:sz w:val="24"/>
          <w:szCs w:val="24"/>
        </w:rPr>
      </w:pPr>
      <w:r w:rsidRPr="00A90BD1">
        <w:rPr>
          <w:bCs/>
          <w:sz w:val="24"/>
          <w:szCs w:val="24"/>
        </w:rPr>
        <w:t>32 Барсуков О.А., Иванов А. И., Плотников М. А. Радиоактивность съедобных грибов Пензенской области //</w:t>
      </w:r>
      <w:r w:rsidR="009E2891">
        <w:rPr>
          <w:bCs/>
          <w:sz w:val="24"/>
          <w:szCs w:val="24"/>
        </w:rPr>
        <w:t xml:space="preserve"> </w:t>
      </w:r>
      <w:r w:rsidRPr="00A90BD1">
        <w:rPr>
          <w:bCs/>
          <w:sz w:val="24"/>
          <w:szCs w:val="24"/>
        </w:rPr>
        <w:t xml:space="preserve">Известия </w:t>
      </w:r>
      <w:r w:rsidRPr="00A90BD1">
        <w:rPr>
          <w:sz w:val="24"/>
          <w:szCs w:val="24"/>
        </w:rPr>
        <w:t xml:space="preserve">Пензенского государственного педагогического университета им. В. Г. Белинского. Сер. Естественные науки, 2011.- №25.- С.274-284 </w:t>
      </w:r>
    </w:p>
    <w:p w:rsidR="00E54F60" w:rsidRPr="00A90BD1" w:rsidRDefault="00E54F60" w:rsidP="00A90BD1">
      <w:pPr>
        <w:spacing w:line="360" w:lineRule="auto"/>
        <w:ind w:firstLine="708"/>
        <w:rPr>
          <w:color w:val="000000"/>
          <w:sz w:val="24"/>
          <w:szCs w:val="24"/>
          <w:shd w:val="clear" w:color="auto" w:fill="FFFFFF"/>
          <w:lang w:val="en-US"/>
        </w:rPr>
      </w:pPr>
      <w:r w:rsidRPr="00A90BD1">
        <w:rPr>
          <w:sz w:val="24"/>
          <w:szCs w:val="24"/>
        </w:rPr>
        <w:t xml:space="preserve">33 </w:t>
      </w:r>
      <w:r w:rsidRPr="00A90BD1">
        <w:rPr>
          <w:color w:val="000000"/>
          <w:sz w:val="24"/>
          <w:szCs w:val="24"/>
          <w:shd w:val="clear" w:color="auto" w:fill="FFFFFF"/>
        </w:rPr>
        <w:t>Ратова М.Р. Экологическая приуроченность съедобных грибов лесных насаждений Красноярской лесостепи: дисс. ... кандидата биологических наук:.- Красноярск</w:t>
      </w:r>
      <w:r w:rsidRPr="00A90BD1">
        <w:rPr>
          <w:color w:val="000000"/>
          <w:sz w:val="24"/>
          <w:szCs w:val="24"/>
          <w:shd w:val="clear" w:color="auto" w:fill="FFFFFF"/>
          <w:lang w:val="en-US"/>
        </w:rPr>
        <w:t xml:space="preserve">, 2014.- 201 </w:t>
      </w:r>
      <w:r w:rsidRPr="00A90BD1">
        <w:rPr>
          <w:color w:val="000000"/>
          <w:sz w:val="24"/>
          <w:szCs w:val="24"/>
          <w:shd w:val="clear" w:color="auto" w:fill="FFFFFF"/>
        </w:rPr>
        <w:t>с</w:t>
      </w:r>
      <w:r w:rsidRPr="00A90BD1">
        <w:rPr>
          <w:color w:val="000000"/>
          <w:sz w:val="24"/>
          <w:szCs w:val="24"/>
          <w:shd w:val="clear" w:color="auto" w:fill="FFFFFF"/>
          <w:lang w:val="en-US"/>
        </w:rPr>
        <w:t xml:space="preserve">.; </w:t>
      </w:r>
    </w:p>
    <w:p w:rsidR="00E54F60" w:rsidRPr="00D00FCE" w:rsidRDefault="00E54F60" w:rsidP="00D817C6">
      <w:pPr>
        <w:autoSpaceDE w:val="0"/>
        <w:autoSpaceDN w:val="0"/>
        <w:adjustRightInd w:val="0"/>
        <w:spacing w:line="360" w:lineRule="auto"/>
        <w:ind w:firstLine="708"/>
        <w:rPr>
          <w:sz w:val="24"/>
          <w:szCs w:val="24"/>
        </w:rPr>
      </w:pPr>
      <w:r w:rsidRPr="00A90BD1">
        <w:rPr>
          <w:sz w:val="24"/>
          <w:szCs w:val="24"/>
          <w:lang w:val="en-US"/>
        </w:rPr>
        <w:t xml:space="preserve">34 Buée, M., Maurice, J.P., Zeller, B., Andrianarisoa, S., Ranger, J., Courtecuisse, R., Marcais, B., Le Tacon, F., 2011. Influence of tree species on richness and diversity of epigeousfungal communities in a French temperate forest stand. </w:t>
      </w:r>
      <w:r w:rsidRPr="00A90BD1">
        <w:rPr>
          <w:sz w:val="24"/>
          <w:szCs w:val="24"/>
        </w:rPr>
        <w:t xml:space="preserve">Fungal Ecol. 4, 22–31. </w:t>
      </w:r>
    </w:p>
    <w:p w:rsidR="00E54F60" w:rsidRPr="00A90BD1" w:rsidRDefault="00E54F60" w:rsidP="00A90BD1">
      <w:pPr>
        <w:autoSpaceDE w:val="0"/>
        <w:autoSpaceDN w:val="0"/>
        <w:adjustRightInd w:val="0"/>
        <w:spacing w:line="360" w:lineRule="auto"/>
        <w:ind w:firstLine="708"/>
        <w:rPr>
          <w:color w:val="000000"/>
          <w:sz w:val="24"/>
          <w:szCs w:val="24"/>
        </w:rPr>
      </w:pPr>
      <w:r w:rsidRPr="00A90BD1">
        <w:rPr>
          <w:color w:val="333333"/>
          <w:sz w:val="24"/>
          <w:szCs w:val="24"/>
          <w:shd w:val="clear" w:color="auto" w:fill="FFFFFF"/>
        </w:rPr>
        <w:t>35 Мендагарина А.К., Сафонов М.А. Съедобные грибы Оренбургской области: ресурсная оценка // Успехи современного естествознания. – 2013. – № 12. – С. 32-36; URL: http://natural-sciences.ru/ru/article/view?id=33163</w:t>
      </w:r>
      <w:r w:rsidR="009E2891">
        <w:rPr>
          <w:color w:val="333333"/>
          <w:sz w:val="24"/>
          <w:szCs w:val="24"/>
          <w:shd w:val="clear" w:color="auto" w:fill="FFFFFF"/>
        </w:rPr>
        <w:t>, 26.08.2019</w:t>
      </w:r>
      <w:r w:rsidRPr="00A90BD1">
        <w:rPr>
          <w:color w:val="000000"/>
          <w:sz w:val="24"/>
          <w:szCs w:val="24"/>
        </w:rPr>
        <w:t xml:space="preserve">). </w:t>
      </w:r>
    </w:p>
    <w:p w:rsidR="00E54F60" w:rsidRPr="00A90BD1" w:rsidRDefault="00E54F60" w:rsidP="00A90BD1">
      <w:pPr>
        <w:autoSpaceDE w:val="0"/>
        <w:autoSpaceDN w:val="0"/>
        <w:adjustRightInd w:val="0"/>
        <w:spacing w:line="360" w:lineRule="auto"/>
        <w:ind w:firstLine="708"/>
        <w:rPr>
          <w:sz w:val="24"/>
          <w:szCs w:val="24"/>
          <w:lang w:val="en-US"/>
        </w:rPr>
      </w:pPr>
      <w:r w:rsidRPr="00A90BD1">
        <w:rPr>
          <w:sz w:val="24"/>
          <w:szCs w:val="24"/>
          <w:lang w:val="en-US"/>
        </w:rPr>
        <w:t xml:space="preserve">36 de-Miguel, S., Bonet, J.A., Pukkala, T., Martínez de Aragón, J., 2014. Impact of forest management intensity on landscape-level mushroom productivity: a regional modelbased scenario analysis. For. Ecol. Manage. 330, 218–227. </w:t>
      </w:r>
    </w:p>
    <w:p w:rsidR="00E54F60" w:rsidRPr="00A90BD1" w:rsidRDefault="00E54F60" w:rsidP="00A90BD1">
      <w:pPr>
        <w:autoSpaceDE w:val="0"/>
        <w:autoSpaceDN w:val="0"/>
        <w:adjustRightInd w:val="0"/>
        <w:spacing w:line="360" w:lineRule="auto"/>
        <w:ind w:firstLine="709"/>
        <w:rPr>
          <w:sz w:val="24"/>
          <w:szCs w:val="24"/>
          <w:lang w:val="en-US"/>
        </w:rPr>
      </w:pPr>
      <w:r w:rsidRPr="00A90BD1">
        <w:rPr>
          <w:color w:val="000000"/>
          <w:sz w:val="24"/>
          <w:szCs w:val="24"/>
          <w:lang w:val="en-US"/>
        </w:rPr>
        <w:lastRenderedPageBreak/>
        <w:t xml:space="preserve">37 </w:t>
      </w:r>
      <w:r w:rsidRPr="00A90BD1">
        <w:rPr>
          <w:sz w:val="24"/>
          <w:szCs w:val="24"/>
          <w:lang w:val="en-US"/>
        </w:rPr>
        <w:t xml:space="preserve">Alday, J.G., Bonet, J.A., Oria-de-Rueda, J.A., Martínez de Aragón, J., Aldea, J., Martín-Pinto, P., de-Miguel, S., Hernández-Rodríguez, M., Martínez-Peña, F., 2017b. Record breaking mushroom yields in Spain. Fungal Ecol. 26, 144–146. </w:t>
      </w:r>
      <w:hyperlink r:id="rId35" w:history="1">
        <w:r w:rsidRPr="00A90BD1">
          <w:rPr>
            <w:rStyle w:val="a9"/>
            <w:sz w:val="24"/>
            <w:szCs w:val="24"/>
            <w:lang w:val="en-US"/>
          </w:rPr>
          <w:t>http://dx.doi.org/10. 1016/j.funeco.2017.01.004</w:t>
        </w:r>
      </w:hyperlink>
      <w:r w:rsidR="009E2891" w:rsidRPr="00D00FCE">
        <w:rPr>
          <w:lang w:val="en-US"/>
        </w:rPr>
        <w:t>, 03.10.2019</w:t>
      </w:r>
      <w:r w:rsidRPr="00A90BD1">
        <w:rPr>
          <w:sz w:val="24"/>
          <w:szCs w:val="24"/>
          <w:lang w:val="en-US"/>
        </w:rPr>
        <w:t xml:space="preserve">. </w:t>
      </w:r>
    </w:p>
    <w:p w:rsidR="00E54F60" w:rsidRPr="00A90BD1" w:rsidRDefault="00E54F60" w:rsidP="00A90BD1">
      <w:pPr>
        <w:autoSpaceDE w:val="0"/>
        <w:autoSpaceDN w:val="0"/>
        <w:adjustRightInd w:val="0"/>
        <w:spacing w:line="360" w:lineRule="auto"/>
        <w:ind w:firstLine="709"/>
        <w:rPr>
          <w:sz w:val="24"/>
          <w:szCs w:val="24"/>
        </w:rPr>
      </w:pPr>
      <w:r w:rsidRPr="00A90BD1">
        <w:rPr>
          <w:sz w:val="24"/>
          <w:szCs w:val="24"/>
          <w:lang w:val="en-US"/>
        </w:rPr>
        <w:t>38 Suz, L.M., Barsoum, N., Benham, S., Dietrich, H.-P., Fetzer, K.D., Fischer, R., García, P., Gehrman, J., Kristöfel, F., Manninger, M., Neagu, S., Nicolas, M., Oldenburger, J., Raspe, S., Sánchez, G., Schröck, H.W., Schubert, A., Verheyen, K., Verstraeten, A., Bidartondo, M.I., 2014. Environmental drivers of ectomycorrhizal communities in Europe's temperate oak forests. Mol</w:t>
      </w:r>
      <w:r w:rsidRPr="00A90BD1">
        <w:rPr>
          <w:sz w:val="24"/>
          <w:szCs w:val="24"/>
        </w:rPr>
        <w:t xml:space="preserve">. </w:t>
      </w:r>
      <w:r w:rsidRPr="00A90BD1">
        <w:rPr>
          <w:sz w:val="24"/>
          <w:szCs w:val="24"/>
          <w:lang w:val="en-US"/>
        </w:rPr>
        <w:t>Ecol</w:t>
      </w:r>
      <w:r w:rsidRPr="00A90BD1">
        <w:rPr>
          <w:sz w:val="24"/>
          <w:szCs w:val="24"/>
        </w:rPr>
        <w:t xml:space="preserve">. 23 (22), 5628–5644. </w:t>
      </w:r>
    </w:p>
    <w:p w:rsidR="00E54F60" w:rsidRPr="00A90BD1" w:rsidRDefault="00E54F60" w:rsidP="00A90BD1">
      <w:pPr>
        <w:spacing w:line="360" w:lineRule="auto"/>
        <w:ind w:firstLine="709"/>
        <w:rPr>
          <w:bCs/>
          <w:sz w:val="24"/>
          <w:szCs w:val="24"/>
        </w:rPr>
      </w:pPr>
      <w:r w:rsidRPr="00A90BD1">
        <w:rPr>
          <w:sz w:val="24"/>
          <w:szCs w:val="24"/>
        </w:rPr>
        <w:t xml:space="preserve">39 </w:t>
      </w:r>
      <w:r w:rsidRPr="00A90BD1">
        <w:rPr>
          <w:bCs/>
          <w:sz w:val="24"/>
          <w:szCs w:val="24"/>
        </w:rPr>
        <w:t xml:space="preserve">Национальный атлас России, т.2. </w:t>
      </w:r>
      <w:r w:rsidRPr="00A90BD1">
        <w:rPr>
          <w:sz w:val="24"/>
          <w:szCs w:val="24"/>
        </w:rPr>
        <w:t>от 26 мая 2000 г . № АГ-П9 14991.</w:t>
      </w:r>
    </w:p>
    <w:p w:rsidR="00E54F60" w:rsidRPr="00A90BD1" w:rsidRDefault="00E54F60" w:rsidP="00A90BD1">
      <w:pPr>
        <w:autoSpaceDE w:val="0"/>
        <w:autoSpaceDN w:val="0"/>
        <w:adjustRightInd w:val="0"/>
        <w:spacing w:line="360" w:lineRule="auto"/>
        <w:ind w:firstLine="709"/>
        <w:rPr>
          <w:sz w:val="24"/>
          <w:szCs w:val="24"/>
        </w:rPr>
      </w:pPr>
      <w:r w:rsidRPr="00A90BD1">
        <w:rPr>
          <w:sz w:val="24"/>
          <w:szCs w:val="24"/>
        </w:rPr>
        <w:t>40 Нам Г.А., Рахимова Е.В., Ермекова Б.Д., Абиев С.А., Есенгулова Б.Ж., Кызметова Л.А. Грибы Казахстанского Алтая (конспект видов): Алматы, 2011.- 299 с.</w:t>
      </w:r>
    </w:p>
    <w:p w:rsidR="00E54F60" w:rsidRPr="00A90BD1" w:rsidRDefault="00E54F60" w:rsidP="00A90BD1">
      <w:pPr>
        <w:autoSpaceDE w:val="0"/>
        <w:autoSpaceDN w:val="0"/>
        <w:adjustRightInd w:val="0"/>
        <w:spacing w:line="360" w:lineRule="auto"/>
        <w:ind w:firstLine="708"/>
        <w:rPr>
          <w:sz w:val="24"/>
          <w:szCs w:val="24"/>
        </w:rPr>
      </w:pPr>
      <w:r w:rsidRPr="00A90BD1">
        <w:rPr>
          <w:sz w:val="24"/>
          <w:szCs w:val="24"/>
        </w:rPr>
        <w:t>41 Флора споровых растений Казахстана.- Алматы: Наука, 1956-1985.- Т.1-13</w:t>
      </w:r>
    </w:p>
    <w:p w:rsidR="00E54F60" w:rsidRPr="00D00FCE" w:rsidRDefault="00E54F60" w:rsidP="00A90BD1">
      <w:pPr>
        <w:autoSpaceDE w:val="0"/>
        <w:autoSpaceDN w:val="0"/>
        <w:adjustRightInd w:val="0"/>
        <w:spacing w:line="360" w:lineRule="auto"/>
        <w:ind w:firstLine="709"/>
        <w:rPr>
          <w:sz w:val="24"/>
          <w:szCs w:val="24"/>
          <w:lang w:val="en-US"/>
        </w:rPr>
      </w:pPr>
      <w:r w:rsidRPr="00A90BD1">
        <w:rPr>
          <w:sz w:val="24"/>
          <w:szCs w:val="24"/>
        </w:rPr>
        <w:t>42 Абиев С.А., Нам Г.А., Асилханова Р.З. Съедобные макромицеты Центрально и Северо-Восточного Казахстана. //</w:t>
      </w:r>
      <w:r w:rsidR="009E2891">
        <w:rPr>
          <w:sz w:val="24"/>
          <w:szCs w:val="24"/>
        </w:rPr>
        <w:t xml:space="preserve"> </w:t>
      </w:r>
      <w:r w:rsidRPr="00A90BD1">
        <w:rPr>
          <w:sz w:val="24"/>
          <w:szCs w:val="24"/>
        </w:rPr>
        <w:t>Известия Национальной академии наук Республики Казахстан. Серия</w:t>
      </w:r>
      <w:r w:rsidR="009E2891" w:rsidRPr="00D00FCE">
        <w:rPr>
          <w:sz w:val="24"/>
          <w:szCs w:val="24"/>
          <w:lang w:val="en-US"/>
        </w:rPr>
        <w:t xml:space="preserve"> </w:t>
      </w:r>
      <w:r w:rsidRPr="00A90BD1">
        <w:rPr>
          <w:sz w:val="24"/>
          <w:szCs w:val="24"/>
        </w:rPr>
        <w:t>Биологическая</w:t>
      </w:r>
      <w:r w:rsidR="009E2891" w:rsidRPr="00D00FCE">
        <w:rPr>
          <w:sz w:val="24"/>
          <w:szCs w:val="24"/>
          <w:lang w:val="en-US"/>
        </w:rPr>
        <w:t xml:space="preserve"> </w:t>
      </w:r>
      <w:r w:rsidRPr="00A90BD1">
        <w:rPr>
          <w:sz w:val="24"/>
          <w:szCs w:val="24"/>
        </w:rPr>
        <w:t>медицинская</w:t>
      </w:r>
      <w:r w:rsidRPr="00D00FCE">
        <w:rPr>
          <w:sz w:val="24"/>
          <w:szCs w:val="24"/>
          <w:lang w:val="en-US"/>
        </w:rPr>
        <w:t xml:space="preserve">. </w:t>
      </w:r>
      <w:r w:rsidRPr="00A90BD1">
        <w:rPr>
          <w:sz w:val="24"/>
          <w:szCs w:val="24"/>
        </w:rPr>
        <w:t>Алматы</w:t>
      </w:r>
      <w:r w:rsidRPr="00D00FCE">
        <w:rPr>
          <w:sz w:val="24"/>
          <w:szCs w:val="24"/>
          <w:lang w:val="en-US"/>
        </w:rPr>
        <w:t xml:space="preserve">, 2013.- №5 (299) - </w:t>
      </w:r>
      <w:r w:rsidRPr="00A90BD1">
        <w:rPr>
          <w:sz w:val="24"/>
          <w:szCs w:val="24"/>
          <w:lang w:val="en-US"/>
        </w:rPr>
        <w:t>C</w:t>
      </w:r>
      <w:r w:rsidRPr="00D00FCE">
        <w:rPr>
          <w:sz w:val="24"/>
          <w:szCs w:val="24"/>
          <w:lang w:val="en-US"/>
        </w:rPr>
        <w:t xml:space="preserve">. 16-21. </w:t>
      </w:r>
    </w:p>
    <w:p w:rsidR="00E54F60" w:rsidRPr="00A90BD1" w:rsidRDefault="00E54F60" w:rsidP="00A90BD1">
      <w:pPr>
        <w:autoSpaceDE w:val="0"/>
        <w:autoSpaceDN w:val="0"/>
        <w:adjustRightInd w:val="0"/>
        <w:spacing w:line="360" w:lineRule="auto"/>
        <w:ind w:firstLine="709"/>
        <w:rPr>
          <w:sz w:val="24"/>
          <w:szCs w:val="24"/>
          <w:lang w:val="en-US"/>
        </w:rPr>
      </w:pPr>
      <w:r w:rsidRPr="00A90BD1">
        <w:rPr>
          <w:sz w:val="24"/>
          <w:szCs w:val="24"/>
          <w:lang w:val="en-US"/>
        </w:rPr>
        <w:t xml:space="preserve">43 Asilchanova R., Abiev S., Shnyreva </w:t>
      </w:r>
      <w:r w:rsidRPr="00A90BD1">
        <w:rPr>
          <w:sz w:val="24"/>
          <w:szCs w:val="24"/>
        </w:rPr>
        <w:t>А</w:t>
      </w:r>
      <w:r w:rsidRPr="00A90BD1">
        <w:rPr>
          <w:sz w:val="24"/>
          <w:szCs w:val="24"/>
          <w:lang w:val="en-US"/>
        </w:rPr>
        <w:t xml:space="preserve">. (2015) Molecular identification of some 21 edible mushrooms (order: Agaricales) from Central and North-Eastern Kazakhstan. // USA Biology and medicine Journal :  V.7.- 2-7 </w:t>
      </w:r>
      <w:r w:rsidRPr="00A90BD1">
        <w:rPr>
          <w:sz w:val="24"/>
          <w:szCs w:val="24"/>
        </w:rPr>
        <w:t>р</w:t>
      </w:r>
      <w:r w:rsidRPr="00A90BD1">
        <w:rPr>
          <w:sz w:val="24"/>
          <w:szCs w:val="24"/>
          <w:lang w:val="en-US"/>
        </w:rPr>
        <w:t xml:space="preserve">. </w:t>
      </w:r>
    </w:p>
    <w:p w:rsidR="00E54F60" w:rsidRPr="00A90BD1" w:rsidRDefault="00E54F60" w:rsidP="00A90BD1">
      <w:pPr>
        <w:pStyle w:val="Default"/>
        <w:spacing w:line="360" w:lineRule="auto"/>
        <w:ind w:firstLine="708"/>
        <w:jc w:val="both"/>
      </w:pPr>
      <w:r w:rsidRPr="00A90BD1">
        <w:t xml:space="preserve">44 </w:t>
      </w:r>
      <w:r w:rsidRPr="00A90BD1">
        <w:rPr>
          <w:bCs/>
          <w:iCs/>
        </w:rPr>
        <w:t>Левченко</w:t>
      </w:r>
      <w:r w:rsidRPr="00A90BD1">
        <w:rPr>
          <w:bCs/>
        </w:rPr>
        <w:t xml:space="preserve"> С.П., </w:t>
      </w:r>
      <w:r w:rsidRPr="00A90BD1">
        <w:rPr>
          <w:bCs/>
          <w:iCs/>
        </w:rPr>
        <w:t>Салханова</w:t>
      </w:r>
      <w:r w:rsidRPr="00A90BD1">
        <w:rPr>
          <w:bCs/>
        </w:rPr>
        <w:t xml:space="preserve"> А.Н., </w:t>
      </w:r>
      <w:r w:rsidRPr="00A90BD1">
        <w:rPr>
          <w:bCs/>
          <w:iCs/>
        </w:rPr>
        <w:t>Ермоленко М.В.И</w:t>
      </w:r>
      <w:r w:rsidRPr="00A90BD1">
        <w:rPr>
          <w:bCs/>
        </w:rPr>
        <w:t>сследование содержания радионуклидов и тяжелых металлов в грибах Восточного Казахстана</w:t>
      </w:r>
      <w:r w:rsidRPr="00A90BD1">
        <w:rPr>
          <w:b/>
          <w:bCs/>
        </w:rPr>
        <w:t xml:space="preserve"> //</w:t>
      </w:r>
      <w:r w:rsidR="009E2891">
        <w:rPr>
          <w:b/>
          <w:bCs/>
        </w:rPr>
        <w:t xml:space="preserve"> </w:t>
      </w:r>
      <w:r w:rsidRPr="00A90BD1">
        <w:rPr>
          <w:iCs/>
        </w:rPr>
        <w:t>Электронный сборник статей по материалам XIХ студенческой международной заочной научно-практической конференции</w:t>
      </w:r>
      <w:r w:rsidRPr="00A90BD1">
        <w:rPr>
          <w:i/>
          <w:iCs/>
        </w:rPr>
        <w:t xml:space="preserve"> «</w:t>
      </w:r>
      <w:r w:rsidRPr="00A90BD1">
        <w:rPr>
          <w:iCs/>
        </w:rPr>
        <w:t>Н</w:t>
      </w:r>
      <w:r w:rsidRPr="00A90BD1">
        <w:t>аучное сообщество студентов xxi столетия. Технические науки.</w:t>
      </w:r>
      <w:r w:rsidRPr="00A90BD1">
        <w:rPr>
          <w:i/>
          <w:iCs/>
        </w:rPr>
        <w:t xml:space="preserve">- </w:t>
      </w:r>
      <w:r w:rsidRPr="00A90BD1">
        <w:t>Новосибирск: Изд-во СИБАК.- 2014.- № 4 (19) [Электронный ресурс] — Режим доступа. — URL: http://www.sibac.info/archive/Technic/4(19).pdf.</w:t>
      </w:r>
      <w:r w:rsidR="009E2891">
        <w:t>, 04.09.2019.</w:t>
      </w:r>
    </w:p>
    <w:p w:rsidR="00E54F60" w:rsidRPr="00A90BD1" w:rsidRDefault="00E54F60" w:rsidP="00A90BD1">
      <w:pPr>
        <w:pStyle w:val="Default"/>
        <w:spacing w:line="360" w:lineRule="auto"/>
        <w:ind w:firstLine="708"/>
        <w:jc w:val="both"/>
      </w:pPr>
      <w:r w:rsidRPr="00A90BD1">
        <w:t>45 Сибиркина А.Р. Аккумуляция хрома грибами соснового бора Семипалатинского Прииртышья Республики Казахстан // Электронный научный журнал: Современные проблемы науки и образования. — 2012. — № 2. [Электронный ресурс] — Режим доступа. — URL: http://www.science-education.ru/102-5449</w:t>
      </w:r>
      <w:r w:rsidR="009E2891">
        <w:t>., 03.10.2019.</w:t>
      </w:r>
      <w:r w:rsidRPr="00A90BD1">
        <w:t xml:space="preserve">  </w:t>
      </w:r>
    </w:p>
    <w:p w:rsidR="00E54F60" w:rsidRPr="00A90BD1" w:rsidRDefault="00E54F60" w:rsidP="00A90BD1">
      <w:pPr>
        <w:pStyle w:val="Default"/>
        <w:spacing w:line="360" w:lineRule="auto"/>
        <w:ind w:firstLine="708"/>
        <w:jc w:val="both"/>
      </w:pPr>
      <w:r w:rsidRPr="00A90BD1">
        <w:t xml:space="preserve">46  Промежуточный отчет по Проекту АР05136154 «Ресурсный потенциал недревесных лесных материалов и их экологическая безопасность для социально-экономического развития регионов Казахстана». Рег. Номер 0118РК00646.- Нур-Султан.-2018.- 40 с. </w:t>
      </w:r>
    </w:p>
    <w:p w:rsidR="00E54F60" w:rsidRPr="00A90BD1" w:rsidRDefault="00E54F60" w:rsidP="00A90BD1">
      <w:pPr>
        <w:autoSpaceDE w:val="0"/>
        <w:autoSpaceDN w:val="0"/>
        <w:adjustRightInd w:val="0"/>
        <w:spacing w:line="360" w:lineRule="auto"/>
        <w:ind w:firstLine="709"/>
        <w:rPr>
          <w:sz w:val="24"/>
          <w:szCs w:val="24"/>
        </w:rPr>
      </w:pPr>
      <w:r w:rsidRPr="00A90BD1">
        <w:rPr>
          <w:sz w:val="24"/>
          <w:szCs w:val="24"/>
        </w:rPr>
        <w:lastRenderedPageBreak/>
        <w:t xml:space="preserve">47 Бондарцев А.С., Зингер Р.А. Руководство по сбору высших базидиальных грибов для научного их изучения. Споровые растения // Труды Ботан. ин-та АН СССР. Сер. II. 1950. Вып. 6. С. 499-543. </w:t>
      </w:r>
    </w:p>
    <w:p w:rsidR="00E54F60" w:rsidRPr="00A90BD1" w:rsidRDefault="00E54F60" w:rsidP="00A90BD1">
      <w:pPr>
        <w:autoSpaceDE w:val="0"/>
        <w:autoSpaceDN w:val="0"/>
        <w:adjustRightInd w:val="0"/>
        <w:spacing w:line="360" w:lineRule="auto"/>
        <w:ind w:firstLine="709"/>
        <w:rPr>
          <w:sz w:val="24"/>
          <w:szCs w:val="24"/>
        </w:rPr>
      </w:pPr>
      <w:r w:rsidRPr="00A90BD1">
        <w:rPr>
          <w:sz w:val="24"/>
          <w:szCs w:val="24"/>
        </w:rPr>
        <w:t xml:space="preserve">48 </w:t>
      </w:r>
      <w:r w:rsidRPr="00A90BD1">
        <w:rPr>
          <w:bCs/>
          <w:sz w:val="24"/>
          <w:szCs w:val="24"/>
        </w:rPr>
        <w:t>Ботанические</w:t>
      </w:r>
      <w:r w:rsidRPr="00A90BD1">
        <w:rPr>
          <w:sz w:val="24"/>
          <w:szCs w:val="24"/>
        </w:rPr>
        <w:t>коллекции и техника гербаризации растений, грибов и водорослей: [сост. А. Ю. Тептина, А. Г. Пауков]; М-во образования и науки Рос. Федерации, Урал, федер. ун-т.- Екатеринбург: Изд-во Урал, ун-та, 2013. — 100 с.</w:t>
      </w:r>
    </w:p>
    <w:p w:rsidR="00E54F60" w:rsidRPr="00A90BD1" w:rsidRDefault="00E54F60" w:rsidP="00A90BD1">
      <w:pPr>
        <w:autoSpaceDE w:val="0"/>
        <w:autoSpaceDN w:val="0"/>
        <w:adjustRightInd w:val="0"/>
        <w:spacing w:line="360" w:lineRule="auto"/>
        <w:ind w:firstLine="709"/>
        <w:rPr>
          <w:bCs/>
          <w:sz w:val="24"/>
          <w:szCs w:val="24"/>
        </w:rPr>
      </w:pPr>
      <w:r w:rsidRPr="00A90BD1">
        <w:rPr>
          <w:sz w:val="24"/>
          <w:szCs w:val="24"/>
          <w:lang w:val="en-US"/>
        </w:rPr>
        <w:t>49 Mushrooms in Forests and WoodlandsResource Management, Values and Local Livelihoods</w:t>
      </w:r>
      <w:r w:rsidRPr="00A90BD1">
        <w:rPr>
          <w:b/>
          <w:sz w:val="24"/>
          <w:szCs w:val="24"/>
          <w:lang w:val="en-US"/>
        </w:rPr>
        <w:t xml:space="preserve"> // </w:t>
      </w:r>
      <w:r w:rsidRPr="00A90BD1">
        <w:rPr>
          <w:bCs/>
          <w:sz w:val="24"/>
          <w:szCs w:val="24"/>
          <w:lang w:val="en-US"/>
        </w:rPr>
        <w:t xml:space="preserve">Edited by </w:t>
      </w:r>
      <w:hyperlink r:id="rId36" w:tooltip="search for all books by Anthony B. Cunningham" w:history="1">
        <w:r w:rsidRPr="00A90BD1">
          <w:rPr>
            <w:bCs/>
            <w:sz w:val="24"/>
            <w:szCs w:val="24"/>
            <w:lang w:val="en-US"/>
          </w:rPr>
          <w:t>Anthony B. Cunningham</w:t>
        </w:r>
      </w:hyperlink>
      <w:r w:rsidRPr="00A90BD1">
        <w:rPr>
          <w:bCs/>
          <w:sz w:val="24"/>
          <w:szCs w:val="24"/>
          <w:lang w:val="en-US"/>
        </w:rPr>
        <w:t xml:space="preserve">, </w:t>
      </w:r>
      <w:hyperlink r:id="rId37" w:tooltip="search for all books by Xuefei Yang" w:history="1">
        <w:r w:rsidRPr="00A90BD1">
          <w:rPr>
            <w:bCs/>
            <w:sz w:val="24"/>
            <w:szCs w:val="24"/>
            <w:lang w:val="en-US"/>
          </w:rPr>
          <w:t>Xuefei Yang</w:t>
        </w:r>
      </w:hyperlink>
      <w:r w:rsidRPr="00A90BD1">
        <w:rPr>
          <w:b/>
          <w:sz w:val="24"/>
          <w:szCs w:val="24"/>
          <w:lang w:val="en-US"/>
        </w:rPr>
        <w:t xml:space="preserve">.- </w:t>
      </w:r>
      <w:r w:rsidRPr="00A90BD1">
        <w:rPr>
          <w:sz w:val="24"/>
          <w:szCs w:val="24"/>
          <w:lang w:val="en-US"/>
        </w:rPr>
        <w:t>Routledge</w:t>
      </w:r>
      <w:r w:rsidRPr="00A90BD1">
        <w:rPr>
          <w:b/>
          <w:sz w:val="24"/>
          <w:szCs w:val="24"/>
        </w:rPr>
        <w:t xml:space="preserve">.- </w:t>
      </w:r>
      <w:r w:rsidRPr="00A90BD1">
        <w:rPr>
          <w:sz w:val="24"/>
          <w:szCs w:val="24"/>
        </w:rPr>
        <w:t>2010.- 240 р.</w:t>
      </w:r>
    </w:p>
    <w:p w:rsidR="00E54F60" w:rsidRPr="00A90BD1" w:rsidRDefault="00E54F60" w:rsidP="00A90BD1">
      <w:pPr>
        <w:spacing w:line="360" w:lineRule="auto"/>
        <w:ind w:firstLine="709"/>
        <w:rPr>
          <w:sz w:val="24"/>
          <w:szCs w:val="24"/>
        </w:rPr>
      </w:pPr>
      <w:r w:rsidRPr="00A90BD1">
        <w:rPr>
          <w:sz w:val="24"/>
          <w:szCs w:val="24"/>
        </w:rPr>
        <w:t>50 Инструкция по наземному обследованию радиационной обстановки на загрязненной территории.- М.- 1989.-  59 с..</w:t>
      </w:r>
    </w:p>
    <w:p w:rsidR="00E54F60" w:rsidRPr="00A90BD1" w:rsidRDefault="00E54F60" w:rsidP="00A90BD1">
      <w:pPr>
        <w:pStyle w:val="rvps3"/>
        <w:spacing w:before="0" w:beforeAutospacing="0" w:after="0" w:afterAutospacing="0" w:line="360" w:lineRule="auto"/>
        <w:ind w:firstLine="709"/>
        <w:jc w:val="both"/>
      </w:pPr>
      <w:r w:rsidRPr="00A90BD1">
        <w:t xml:space="preserve">51 </w:t>
      </w:r>
      <w:r w:rsidRPr="00A90BD1">
        <w:rPr>
          <w:shd w:val="clear" w:color="auto" w:fill="FFFFFF"/>
        </w:rPr>
        <w:t>ОСТ 56 69-83 «Площади пробные лесоустроительные. Методы закладки»</w:t>
      </w:r>
    </w:p>
    <w:p w:rsidR="00E54F60" w:rsidRPr="00A90BD1" w:rsidRDefault="00E54F60" w:rsidP="00A90BD1">
      <w:pPr>
        <w:spacing w:line="360" w:lineRule="auto"/>
        <w:ind w:firstLine="709"/>
        <w:rPr>
          <w:sz w:val="24"/>
          <w:szCs w:val="24"/>
          <w:shd w:val="clear" w:color="auto" w:fill="FFFFFF"/>
        </w:rPr>
      </w:pPr>
      <w:r w:rsidRPr="00A90BD1">
        <w:rPr>
          <w:sz w:val="24"/>
          <w:szCs w:val="24"/>
        </w:rPr>
        <w:t xml:space="preserve">52 </w:t>
      </w:r>
      <w:r w:rsidRPr="00A90BD1">
        <w:rPr>
          <w:sz w:val="24"/>
          <w:szCs w:val="24"/>
          <w:lang w:val="kk-KZ"/>
        </w:rPr>
        <w:t>Основные положения ведения лесного хозяйства в Акмолинской области/  Алматы, 2002.- 179 с.</w:t>
      </w:r>
    </w:p>
    <w:p w:rsidR="00E54F60" w:rsidRPr="00A90BD1" w:rsidRDefault="00E54F60" w:rsidP="00A90BD1">
      <w:pPr>
        <w:pStyle w:val="rvps3"/>
        <w:spacing w:before="0" w:beforeAutospacing="0" w:after="0" w:afterAutospacing="0" w:line="360" w:lineRule="auto"/>
        <w:ind w:firstLine="709"/>
        <w:jc w:val="both"/>
      </w:pPr>
      <w:r w:rsidRPr="00A90BD1">
        <w:t xml:space="preserve">53 ГОСТ РК 53082-2008 «Грибы. </w:t>
      </w:r>
      <w:r w:rsidRPr="00A90BD1">
        <w:rPr>
          <w:lang w:val="kk-KZ"/>
        </w:rPr>
        <w:t>Правила приемки и методы отбора проб</w:t>
      </w:r>
      <w:r w:rsidRPr="00A90BD1">
        <w:t>»</w:t>
      </w:r>
    </w:p>
    <w:p w:rsidR="00E54F60" w:rsidRPr="00A90BD1" w:rsidRDefault="00E54F60" w:rsidP="00A90BD1">
      <w:pPr>
        <w:autoSpaceDE w:val="0"/>
        <w:autoSpaceDN w:val="0"/>
        <w:adjustRightInd w:val="0"/>
        <w:spacing w:line="360" w:lineRule="auto"/>
        <w:ind w:firstLine="709"/>
        <w:rPr>
          <w:sz w:val="24"/>
          <w:szCs w:val="24"/>
        </w:rPr>
      </w:pPr>
      <w:r w:rsidRPr="00A90BD1">
        <w:rPr>
          <w:sz w:val="24"/>
          <w:szCs w:val="24"/>
        </w:rPr>
        <w:t>54 Гербарное дело: Справочное руководство / Под ред. Д. Бридсон и Л. Формана. Русское издание / Под ред. Д. Гельтмана: Королев. бот. сад, 1995. 341 с.</w:t>
      </w:r>
    </w:p>
    <w:p w:rsidR="00E54F60" w:rsidRPr="00A90BD1" w:rsidRDefault="00E54F60" w:rsidP="00A90BD1">
      <w:pPr>
        <w:pStyle w:val="rvps3"/>
        <w:spacing w:before="0" w:beforeAutospacing="0" w:after="0" w:afterAutospacing="0" w:line="360" w:lineRule="auto"/>
        <w:ind w:firstLine="709"/>
        <w:jc w:val="both"/>
      </w:pPr>
      <w:r w:rsidRPr="00A90BD1">
        <w:t>55 СТ РК ГОСТ Р 51301-05</w:t>
      </w:r>
    </w:p>
    <w:p w:rsidR="00E54F60" w:rsidRPr="00A90BD1" w:rsidRDefault="00E54F60" w:rsidP="00A90BD1">
      <w:pPr>
        <w:pStyle w:val="rvps3"/>
        <w:spacing w:before="0" w:beforeAutospacing="0" w:after="0" w:afterAutospacing="0" w:line="360" w:lineRule="auto"/>
        <w:ind w:firstLine="709"/>
        <w:jc w:val="both"/>
      </w:pPr>
      <w:r w:rsidRPr="00A90BD1">
        <w:t>56 СТ РК ГОСТ Р 51962-05</w:t>
      </w:r>
    </w:p>
    <w:p w:rsidR="00E54F60" w:rsidRPr="00CF021D" w:rsidRDefault="00E54F60" w:rsidP="00A90BD1">
      <w:pPr>
        <w:pStyle w:val="rvps3"/>
        <w:spacing w:before="0" w:beforeAutospacing="0" w:after="0" w:afterAutospacing="0" w:line="360" w:lineRule="auto"/>
        <w:ind w:firstLine="709"/>
        <w:jc w:val="both"/>
      </w:pPr>
      <w:r w:rsidRPr="00A90BD1">
        <w:t>57 МУК 2.6.1.717-98 Радиационный контроль. Стронций-90 и цезий-137. Пищевые продукты. Отбор проб, анализ и гигиеническая оценка. Методические указания по методам контроля.- М</w:t>
      </w:r>
      <w:r w:rsidRPr="00CF021D">
        <w:t xml:space="preserve">.: </w:t>
      </w:r>
      <w:r w:rsidRPr="00A90BD1">
        <w:t>Наука</w:t>
      </w:r>
      <w:r w:rsidRPr="00CF021D">
        <w:t xml:space="preserve">, 1977. – 51 </w:t>
      </w:r>
      <w:r w:rsidRPr="00A90BD1">
        <w:t>р</w:t>
      </w:r>
      <w:r w:rsidRPr="00CF021D">
        <w:t>.</w:t>
      </w:r>
    </w:p>
    <w:p w:rsidR="00A00EF8" w:rsidRPr="00D00FCE" w:rsidRDefault="00E54F60" w:rsidP="00A90BD1">
      <w:pPr>
        <w:spacing w:line="360" w:lineRule="auto"/>
        <w:ind w:firstLine="709"/>
        <w:rPr>
          <w:sz w:val="24"/>
          <w:szCs w:val="24"/>
          <w:lang w:val="en-US"/>
        </w:rPr>
      </w:pPr>
      <w:r w:rsidRPr="00A90BD1">
        <w:rPr>
          <w:sz w:val="24"/>
          <w:szCs w:val="24"/>
        </w:rPr>
        <w:t xml:space="preserve">58 </w:t>
      </w:r>
      <w:r w:rsidR="00A00EF8" w:rsidRPr="00A90BD1">
        <w:rPr>
          <w:color w:val="000000"/>
          <w:sz w:val="24"/>
          <w:szCs w:val="24"/>
          <w:shd w:val="clear" w:color="auto" w:fill="FFFFFF"/>
        </w:rPr>
        <w:t>Методические указания. Рефрактометрия. Лабораторная работа №1. Волгоград: Изд-во ВПИ, 1983. - 14 с. Источник: </w:t>
      </w:r>
      <w:hyperlink r:id="rId38" w:history="1">
        <w:r w:rsidR="00A00EF8" w:rsidRPr="00A90BD1">
          <w:rPr>
            <w:rStyle w:val="a9"/>
            <w:sz w:val="24"/>
            <w:szCs w:val="24"/>
            <w:bdr w:val="none" w:sz="0" w:space="0" w:color="auto" w:frame="1"/>
            <w:shd w:val="clear" w:color="auto" w:fill="FFFFFF"/>
          </w:rPr>
          <w:t>https://www.bibliofond.ru/view.aspx?id=876798</w:t>
        </w:r>
      </w:hyperlink>
      <w:r w:rsidR="009E2891">
        <w:t xml:space="preserve">. </w:t>
      </w:r>
      <w:r w:rsidR="009E2891" w:rsidRPr="009E2891">
        <w:rPr>
          <w:sz w:val="24"/>
          <w:lang w:val="en-US"/>
        </w:rPr>
        <w:t>04.0</w:t>
      </w:r>
      <w:r w:rsidR="009E2891" w:rsidRPr="00D00FCE">
        <w:rPr>
          <w:sz w:val="24"/>
          <w:lang w:val="en-US"/>
        </w:rPr>
        <w:t>9.2019.</w:t>
      </w:r>
    </w:p>
    <w:p w:rsidR="00046544" w:rsidRPr="00A90BD1" w:rsidRDefault="00E54F60" w:rsidP="00A90BD1">
      <w:pPr>
        <w:autoSpaceDE w:val="0"/>
        <w:autoSpaceDN w:val="0"/>
        <w:adjustRightInd w:val="0"/>
        <w:spacing w:line="360" w:lineRule="auto"/>
        <w:ind w:firstLine="709"/>
        <w:rPr>
          <w:sz w:val="24"/>
          <w:szCs w:val="24"/>
        </w:rPr>
      </w:pPr>
      <w:r w:rsidRPr="00A90BD1">
        <w:rPr>
          <w:sz w:val="24"/>
          <w:szCs w:val="24"/>
          <w:lang w:val="en-US"/>
        </w:rPr>
        <w:t xml:space="preserve">59 </w:t>
      </w:r>
      <w:r w:rsidR="00046544" w:rsidRPr="00A90BD1">
        <w:rPr>
          <w:sz w:val="24"/>
          <w:szCs w:val="24"/>
          <w:lang w:val="en-US"/>
        </w:rPr>
        <w:t xml:space="preserve">Tomao A., Bonet A., Martínez de Aragón J., Sergio de-Miguel  Is silviculture able to enhance wild forest mushroom resources? Current knowledge and future perspectives // J. Forest Ecology and Management.- </w:t>
      </w:r>
      <w:r w:rsidR="00046544" w:rsidRPr="00A90BD1">
        <w:rPr>
          <w:sz w:val="24"/>
          <w:szCs w:val="24"/>
        </w:rPr>
        <w:t xml:space="preserve">2017.- 402.- Р.102-114. </w:t>
      </w:r>
    </w:p>
    <w:p w:rsidR="00E54F60" w:rsidRPr="00D817C6" w:rsidRDefault="00E54F60" w:rsidP="00A90BD1">
      <w:pPr>
        <w:autoSpaceDE w:val="0"/>
        <w:autoSpaceDN w:val="0"/>
        <w:adjustRightInd w:val="0"/>
        <w:spacing w:line="360" w:lineRule="auto"/>
        <w:ind w:firstLine="709"/>
        <w:rPr>
          <w:sz w:val="24"/>
          <w:szCs w:val="24"/>
          <w:lang w:val="en-US"/>
        </w:rPr>
      </w:pPr>
      <w:r w:rsidRPr="00A90BD1">
        <w:rPr>
          <w:sz w:val="24"/>
          <w:szCs w:val="24"/>
        </w:rPr>
        <w:t>60 Агроклиматические ресурсы област</w:t>
      </w:r>
      <w:r w:rsidR="00046544" w:rsidRPr="00A90BD1">
        <w:rPr>
          <w:sz w:val="24"/>
          <w:szCs w:val="24"/>
        </w:rPr>
        <w:t>ей Казахстана</w:t>
      </w:r>
      <w:r w:rsidRPr="00A90BD1">
        <w:rPr>
          <w:sz w:val="24"/>
          <w:szCs w:val="24"/>
        </w:rPr>
        <w:t>: научно-прикладной справочник / Под ред. С</w:t>
      </w:r>
      <w:r w:rsidRPr="00D817C6">
        <w:rPr>
          <w:sz w:val="24"/>
          <w:szCs w:val="24"/>
          <w:lang w:val="en-US"/>
        </w:rPr>
        <w:t>.</w:t>
      </w:r>
      <w:r w:rsidRPr="00A90BD1">
        <w:rPr>
          <w:sz w:val="24"/>
          <w:szCs w:val="24"/>
        </w:rPr>
        <w:t>С</w:t>
      </w:r>
      <w:r w:rsidRPr="00D817C6">
        <w:rPr>
          <w:sz w:val="24"/>
          <w:szCs w:val="24"/>
          <w:lang w:val="en-US"/>
        </w:rPr>
        <w:t xml:space="preserve">. </w:t>
      </w:r>
      <w:r w:rsidRPr="00A90BD1">
        <w:rPr>
          <w:sz w:val="24"/>
          <w:szCs w:val="24"/>
        </w:rPr>
        <w:t>Байшоланова</w:t>
      </w:r>
      <w:r w:rsidRPr="00D817C6">
        <w:rPr>
          <w:sz w:val="24"/>
          <w:szCs w:val="24"/>
          <w:lang w:val="en-US"/>
        </w:rPr>
        <w:t xml:space="preserve"> - </w:t>
      </w:r>
      <w:r w:rsidRPr="00A90BD1">
        <w:rPr>
          <w:sz w:val="24"/>
          <w:szCs w:val="24"/>
        </w:rPr>
        <w:t>Астана</w:t>
      </w:r>
      <w:r w:rsidRPr="00D817C6">
        <w:rPr>
          <w:sz w:val="24"/>
          <w:szCs w:val="24"/>
          <w:lang w:val="en-US"/>
        </w:rPr>
        <w:t xml:space="preserve">, 2017. - 139 </w:t>
      </w:r>
      <w:r w:rsidRPr="00A90BD1">
        <w:rPr>
          <w:sz w:val="24"/>
          <w:szCs w:val="24"/>
        </w:rPr>
        <w:t>с</w:t>
      </w:r>
      <w:r w:rsidRPr="00D817C6">
        <w:rPr>
          <w:sz w:val="24"/>
          <w:szCs w:val="24"/>
          <w:lang w:val="en-US"/>
        </w:rPr>
        <w:t xml:space="preserve">. </w:t>
      </w:r>
    </w:p>
    <w:p w:rsidR="00A00EF8" w:rsidRPr="00A90BD1" w:rsidRDefault="00E54F60" w:rsidP="00A90BD1">
      <w:pPr>
        <w:pStyle w:val="1"/>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highlight w:val="white"/>
        </w:rPr>
      </w:pPr>
      <w:r w:rsidRPr="00A90BD1">
        <w:rPr>
          <w:rFonts w:ascii="Times New Roman" w:hAnsi="Times New Roman" w:cs="Times New Roman"/>
          <w:sz w:val="24"/>
          <w:szCs w:val="24"/>
          <w:lang w:val="en-US"/>
        </w:rPr>
        <w:t>6</w:t>
      </w:r>
      <w:r w:rsidR="00046544" w:rsidRPr="00A90BD1">
        <w:rPr>
          <w:rFonts w:ascii="Times New Roman" w:hAnsi="Times New Roman" w:cs="Times New Roman"/>
          <w:sz w:val="24"/>
          <w:szCs w:val="24"/>
          <w:lang w:val="en-US"/>
        </w:rPr>
        <w:t>1</w:t>
      </w:r>
      <w:r w:rsidR="00D817C6" w:rsidRPr="00D817C6">
        <w:rPr>
          <w:rFonts w:ascii="Times New Roman" w:hAnsi="Times New Roman" w:cs="Times New Roman"/>
          <w:sz w:val="24"/>
          <w:szCs w:val="24"/>
          <w:lang w:val="en-US"/>
        </w:rPr>
        <w:t xml:space="preserve"> </w:t>
      </w:r>
      <w:r w:rsidR="00A00EF8" w:rsidRPr="00A90BD1">
        <w:rPr>
          <w:rFonts w:ascii="Times New Roman" w:eastAsia="Times New Roman" w:hAnsi="Times New Roman" w:cs="Times New Roman"/>
          <w:color w:val="000000"/>
          <w:sz w:val="24"/>
          <w:szCs w:val="24"/>
          <w:lang w:val="en-US"/>
        </w:rPr>
        <w:t xml:space="preserve">National report about the state of environment and about the use of natural resources in 2017: </w:t>
      </w:r>
      <w:r w:rsidR="00A00EF8" w:rsidRPr="00A90BD1">
        <w:rPr>
          <w:rFonts w:ascii="Times New Roman" w:eastAsia="Times New Roman" w:hAnsi="Times New Roman" w:cs="Times New Roman"/>
          <w:color w:val="000000"/>
          <w:sz w:val="24"/>
          <w:szCs w:val="24"/>
        </w:rPr>
        <w:t>А</w:t>
      </w:r>
      <w:r w:rsidR="00A00EF8" w:rsidRPr="00A90BD1">
        <w:rPr>
          <w:rFonts w:ascii="Times New Roman" w:eastAsia="Times New Roman" w:hAnsi="Times New Roman" w:cs="Times New Roman"/>
          <w:color w:val="000000"/>
          <w:sz w:val="24"/>
          <w:szCs w:val="24"/>
          <w:lang w:val="en-US"/>
        </w:rPr>
        <w:t xml:space="preserve">stana, 2018.- </w:t>
      </w:r>
      <w:r w:rsidR="00A00EF8" w:rsidRPr="00A90BD1">
        <w:rPr>
          <w:rFonts w:ascii="Times New Roman" w:eastAsia="Times New Roman" w:hAnsi="Times New Roman" w:cs="Times New Roman"/>
          <w:color w:val="000000"/>
          <w:sz w:val="24"/>
          <w:szCs w:val="24"/>
        </w:rPr>
        <w:t xml:space="preserve">465 </w:t>
      </w:r>
      <w:r w:rsidR="00A00EF8" w:rsidRPr="00A90BD1">
        <w:rPr>
          <w:rFonts w:ascii="Times New Roman" w:eastAsia="Times New Roman" w:hAnsi="Times New Roman" w:cs="Times New Roman"/>
          <w:color w:val="000000"/>
          <w:sz w:val="24"/>
          <w:szCs w:val="24"/>
          <w:lang w:val="en-US"/>
        </w:rPr>
        <w:t>p</w:t>
      </w:r>
      <w:r w:rsidR="00A00EF8" w:rsidRPr="00A90BD1">
        <w:rPr>
          <w:rFonts w:ascii="Times New Roman" w:eastAsia="Times New Roman" w:hAnsi="Times New Roman" w:cs="Times New Roman"/>
          <w:color w:val="000000"/>
          <w:sz w:val="24"/>
          <w:szCs w:val="24"/>
        </w:rPr>
        <w:t>.</w:t>
      </w:r>
    </w:p>
    <w:p w:rsidR="00A00EF8" w:rsidRPr="00D00FCE" w:rsidRDefault="00A00EF8" w:rsidP="00A90BD1">
      <w:pPr>
        <w:spacing w:line="360" w:lineRule="auto"/>
        <w:ind w:firstLine="709"/>
        <w:rPr>
          <w:sz w:val="24"/>
          <w:szCs w:val="24"/>
        </w:rPr>
      </w:pPr>
      <w:r w:rsidRPr="00A90BD1">
        <w:rPr>
          <w:sz w:val="24"/>
          <w:szCs w:val="24"/>
        </w:rPr>
        <w:t xml:space="preserve">62 </w:t>
      </w:r>
      <w:r w:rsidRPr="00A90BD1">
        <w:rPr>
          <w:color w:val="000000"/>
          <w:sz w:val="24"/>
          <w:szCs w:val="24"/>
        </w:rPr>
        <w:t>Кукенов М. К. Ботаническое ресурсоведение Казахстана.- Алматы</w:t>
      </w:r>
      <w:r w:rsidRPr="00D00FCE">
        <w:rPr>
          <w:color w:val="000000"/>
          <w:sz w:val="24"/>
          <w:szCs w:val="24"/>
        </w:rPr>
        <w:t>: «</w:t>
      </w:r>
      <w:r w:rsidRPr="00A90BD1">
        <w:rPr>
          <w:color w:val="000000"/>
          <w:sz w:val="24"/>
          <w:szCs w:val="24"/>
          <w:lang w:val="kk-KZ"/>
        </w:rPr>
        <w:t>Ғылым»,- 1999. – 102 с.</w:t>
      </w:r>
    </w:p>
    <w:p w:rsidR="00A00EF8" w:rsidRPr="00A90BD1" w:rsidRDefault="00A00EF8" w:rsidP="00A90BD1">
      <w:pPr>
        <w:spacing w:line="360" w:lineRule="auto"/>
        <w:ind w:firstLine="709"/>
        <w:rPr>
          <w:sz w:val="24"/>
          <w:szCs w:val="24"/>
          <w:lang w:val="en-US"/>
        </w:rPr>
      </w:pPr>
      <w:r w:rsidRPr="00A90BD1">
        <w:rPr>
          <w:sz w:val="24"/>
          <w:szCs w:val="24"/>
          <w:lang w:val="en-US"/>
        </w:rPr>
        <w:lastRenderedPageBreak/>
        <w:t xml:space="preserve">63 </w:t>
      </w:r>
      <w:r w:rsidR="00DF20C3" w:rsidRPr="00A90BD1">
        <w:rPr>
          <w:color w:val="000000"/>
          <w:sz w:val="24"/>
          <w:szCs w:val="24"/>
          <w:highlight w:val="white"/>
          <w:lang w:val="en-US"/>
        </w:rPr>
        <w:t>Kubentaev S.</w:t>
      </w:r>
      <w:r w:rsidR="00DF20C3" w:rsidRPr="00A90BD1">
        <w:rPr>
          <w:color w:val="000000"/>
          <w:sz w:val="24"/>
          <w:szCs w:val="24"/>
          <w:highlight w:val="white"/>
        </w:rPr>
        <w:t>А</w:t>
      </w:r>
      <w:r w:rsidR="00DF20C3" w:rsidRPr="00A90BD1">
        <w:rPr>
          <w:color w:val="000000"/>
          <w:sz w:val="24"/>
          <w:szCs w:val="24"/>
          <w:highlight w:val="white"/>
          <w:lang w:val="en-US"/>
        </w:rPr>
        <w:t>. Species diversity and resource potential of medical flora of Kazakhstan part in Southern and Southern-West Altai: extended abstract of dissertation in candidacy for a degree Candidate of Biology: spec. 03.02.01-botany / S.</w:t>
      </w:r>
      <w:r w:rsidR="00DF20C3" w:rsidRPr="00A90BD1">
        <w:rPr>
          <w:color w:val="000000"/>
          <w:sz w:val="24"/>
          <w:szCs w:val="24"/>
          <w:highlight w:val="white"/>
        </w:rPr>
        <w:t>А</w:t>
      </w:r>
      <w:r w:rsidR="00DF20C3" w:rsidRPr="00A90BD1">
        <w:rPr>
          <w:color w:val="000000"/>
          <w:sz w:val="24"/>
          <w:szCs w:val="24"/>
          <w:highlight w:val="white"/>
          <w:lang w:val="en-US"/>
        </w:rPr>
        <w:t>.Kubentaev.-Bishkek, 2018.- 24 p.</w:t>
      </w:r>
    </w:p>
    <w:p w:rsidR="00EF1749" w:rsidRPr="00A90BD1" w:rsidRDefault="00DF20C3" w:rsidP="00A90BD1">
      <w:pPr>
        <w:pStyle w:val="1"/>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US"/>
        </w:rPr>
      </w:pPr>
      <w:r w:rsidRPr="00A90BD1">
        <w:rPr>
          <w:rFonts w:ascii="Times New Roman" w:hAnsi="Times New Roman" w:cs="Times New Roman"/>
          <w:sz w:val="24"/>
          <w:szCs w:val="24"/>
          <w:lang w:val="en-US"/>
        </w:rPr>
        <w:t xml:space="preserve">64 </w:t>
      </w:r>
      <w:r w:rsidR="00EF1749" w:rsidRPr="00A90BD1">
        <w:rPr>
          <w:rFonts w:ascii="Times New Roman" w:eastAsia="Times New Roman" w:hAnsi="Times New Roman" w:cs="Times New Roman"/>
          <w:color w:val="000000"/>
          <w:sz w:val="24"/>
          <w:szCs w:val="24"/>
          <w:lang w:val="en-US"/>
        </w:rPr>
        <w:t xml:space="preserve">Instruction on ground examination of radiation situation at polluted territory [Text]: approved by multiagency commission on radiation control of natural environment. 1989. - </w:t>
      </w:r>
      <w:r w:rsidR="00EF1749" w:rsidRPr="00A90BD1">
        <w:rPr>
          <w:rFonts w:ascii="Times New Roman" w:eastAsia="Times New Roman" w:hAnsi="Times New Roman" w:cs="Times New Roman"/>
          <w:color w:val="000000"/>
          <w:sz w:val="24"/>
          <w:szCs w:val="24"/>
        </w:rPr>
        <w:t>М</w:t>
      </w:r>
      <w:r w:rsidR="00A90BD1">
        <w:rPr>
          <w:rFonts w:ascii="Times New Roman" w:eastAsia="Times New Roman" w:hAnsi="Times New Roman" w:cs="Times New Roman"/>
          <w:color w:val="000000"/>
          <w:sz w:val="24"/>
          <w:szCs w:val="24"/>
          <w:lang w:val="en-US"/>
        </w:rPr>
        <w:t>.</w:t>
      </w:r>
      <w:r w:rsidR="00A90BD1" w:rsidRPr="00CF021D">
        <w:rPr>
          <w:rFonts w:ascii="Times New Roman" w:eastAsia="Times New Roman" w:hAnsi="Times New Roman" w:cs="Times New Roman"/>
          <w:color w:val="000000"/>
          <w:sz w:val="24"/>
          <w:szCs w:val="24"/>
          <w:lang w:val="en-US"/>
        </w:rPr>
        <w:t>,</w:t>
      </w:r>
      <w:r w:rsidR="00A90BD1">
        <w:rPr>
          <w:rFonts w:ascii="Times New Roman" w:eastAsia="Times New Roman" w:hAnsi="Times New Roman" w:cs="Times New Roman"/>
          <w:color w:val="000000"/>
          <w:sz w:val="24"/>
          <w:szCs w:val="24"/>
          <w:lang w:val="en-US"/>
        </w:rPr>
        <w:t>-</w:t>
      </w:r>
      <w:r w:rsidR="00EF1749" w:rsidRPr="00A90BD1">
        <w:rPr>
          <w:rFonts w:ascii="Times New Roman" w:eastAsia="Times New Roman" w:hAnsi="Times New Roman" w:cs="Times New Roman"/>
          <w:color w:val="000000"/>
          <w:sz w:val="24"/>
          <w:szCs w:val="24"/>
          <w:lang w:val="en-US"/>
        </w:rPr>
        <w:t xml:space="preserve"> 27 p.</w:t>
      </w:r>
    </w:p>
    <w:p w:rsidR="00EF1749" w:rsidRPr="00823A66" w:rsidRDefault="00DF20C3" w:rsidP="00A90BD1">
      <w:pPr>
        <w:spacing w:line="360" w:lineRule="auto"/>
        <w:ind w:firstLine="709"/>
        <w:textAlignment w:val="baseline"/>
        <w:rPr>
          <w:sz w:val="24"/>
          <w:szCs w:val="24"/>
        </w:rPr>
      </w:pPr>
      <w:r w:rsidRPr="00A90BD1">
        <w:rPr>
          <w:sz w:val="24"/>
          <w:szCs w:val="24"/>
          <w:lang w:val="en-US"/>
        </w:rPr>
        <w:t xml:space="preserve">65 </w:t>
      </w:r>
      <w:r w:rsidR="00EF1749" w:rsidRPr="00A90BD1">
        <w:rPr>
          <w:sz w:val="24"/>
          <w:szCs w:val="24"/>
          <w:shd w:val="clear" w:color="auto" w:fill="FFFFFF"/>
          <w:lang w:val="en-US"/>
        </w:rPr>
        <w:t xml:space="preserve">Aidarkhanova G.S., </w:t>
      </w:r>
      <w:r w:rsidR="00EF1749" w:rsidRPr="00A90BD1">
        <w:rPr>
          <w:bCs/>
          <w:sz w:val="24"/>
          <w:szCs w:val="24"/>
          <w:lang w:val="en-US"/>
        </w:rPr>
        <w:t>Samatova I.S., Khusainov M.B. Radionuclide contamination of medicinal plants in disturbed and natural-natural ecological systems of Central Kazakh upland//</w:t>
      </w:r>
      <w:r w:rsidR="00EF1749" w:rsidRPr="00A90BD1">
        <w:rPr>
          <w:sz w:val="24"/>
          <w:szCs w:val="24"/>
          <w:lang w:val="en-US"/>
        </w:rPr>
        <w:t xml:space="preserve"> Oxidation  Communications .-V. </w:t>
      </w:r>
      <w:r w:rsidR="00EF1749" w:rsidRPr="00823A66">
        <w:rPr>
          <w:sz w:val="24"/>
          <w:szCs w:val="24"/>
        </w:rPr>
        <w:t xml:space="preserve">38-№1.- 2015,- </w:t>
      </w:r>
      <w:r w:rsidR="00EF1749" w:rsidRPr="00A90BD1">
        <w:rPr>
          <w:sz w:val="24"/>
          <w:szCs w:val="24"/>
        </w:rPr>
        <w:t>Р</w:t>
      </w:r>
      <w:r w:rsidR="00EF1749" w:rsidRPr="00823A66">
        <w:rPr>
          <w:sz w:val="24"/>
          <w:szCs w:val="24"/>
        </w:rPr>
        <w:t>. 266-271</w:t>
      </w:r>
    </w:p>
    <w:p w:rsidR="007E2EAB" w:rsidRPr="00A90BD1" w:rsidRDefault="00DF20C3" w:rsidP="00A90BD1">
      <w:pPr>
        <w:pStyle w:val="10"/>
        <w:spacing w:after="0" w:line="360" w:lineRule="auto"/>
        <w:ind w:left="0" w:firstLine="709"/>
        <w:jc w:val="both"/>
        <w:rPr>
          <w:rFonts w:ascii="Times New Roman" w:hAnsi="Times New Roman"/>
          <w:sz w:val="24"/>
          <w:szCs w:val="24"/>
        </w:rPr>
      </w:pPr>
      <w:r w:rsidRPr="00A90BD1">
        <w:rPr>
          <w:rFonts w:ascii="Times New Roman" w:hAnsi="Times New Roman"/>
          <w:sz w:val="24"/>
          <w:szCs w:val="24"/>
        </w:rPr>
        <w:t>66</w:t>
      </w:r>
      <w:r w:rsidR="005F7C90">
        <w:rPr>
          <w:rFonts w:ascii="Times New Roman" w:hAnsi="Times New Roman"/>
          <w:sz w:val="24"/>
          <w:szCs w:val="24"/>
        </w:rPr>
        <w:t xml:space="preserve"> </w:t>
      </w:r>
      <w:r w:rsidR="007E2EAB" w:rsidRPr="00A90BD1">
        <w:rPr>
          <w:rFonts w:ascii="Times New Roman" w:hAnsi="Times New Roman"/>
          <w:sz w:val="24"/>
          <w:szCs w:val="24"/>
        </w:rPr>
        <w:t>Методологические аспекты создания радиоэкологического паспорта ядерного полигона [Текст] / Ю.В. Дубасов, Ш.Т. Тухватулин, С.Г. Смагулов, Г.С. Айдарханова // Мат. межд. конф. “Радиационное наследие ХХ века и восстановление окружающей среды”.- М., 2000.- С. 67-71</w:t>
      </w:r>
    </w:p>
    <w:p w:rsidR="007E2EAB" w:rsidRPr="00A90BD1" w:rsidRDefault="00DF20C3" w:rsidP="00A90BD1">
      <w:pPr>
        <w:shd w:val="clear" w:color="auto" w:fill="FFFFFF"/>
        <w:spacing w:line="360" w:lineRule="auto"/>
        <w:ind w:firstLine="709"/>
        <w:rPr>
          <w:bCs/>
          <w:iCs/>
          <w:sz w:val="24"/>
          <w:szCs w:val="24"/>
        </w:rPr>
      </w:pPr>
      <w:r w:rsidRPr="00A90BD1">
        <w:rPr>
          <w:sz w:val="24"/>
          <w:szCs w:val="24"/>
        </w:rPr>
        <w:t xml:space="preserve">67 </w:t>
      </w:r>
      <w:r w:rsidR="007E2EAB" w:rsidRPr="00A90BD1">
        <w:rPr>
          <w:bCs/>
          <w:iCs/>
          <w:sz w:val="24"/>
          <w:szCs w:val="24"/>
        </w:rPr>
        <w:t xml:space="preserve">Балыкин </w:t>
      </w:r>
      <w:r w:rsidR="007E2EAB" w:rsidRPr="00A90BD1">
        <w:rPr>
          <w:bCs/>
          <w:iCs/>
          <w:sz w:val="24"/>
          <w:szCs w:val="24"/>
          <w:lang w:val="en-US"/>
        </w:rPr>
        <w:t>C</w:t>
      </w:r>
      <w:r w:rsidR="007E2EAB" w:rsidRPr="00A90BD1">
        <w:rPr>
          <w:bCs/>
          <w:iCs/>
          <w:sz w:val="24"/>
          <w:szCs w:val="24"/>
        </w:rPr>
        <w:t xml:space="preserve">.Н. </w:t>
      </w:r>
      <w:r w:rsidR="007E2EAB" w:rsidRPr="00A90BD1">
        <w:rPr>
          <w:bCs/>
          <w:sz w:val="24"/>
          <w:szCs w:val="24"/>
        </w:rPr>
        <w:t>Микроэлементы и радионуклиды в почвах и растениях лесного пояса Горного Алтая:</w:t>
      </w:r>
      <w:r w:rsidR="007E2EAB" w:rsidRPr="00A90BD1">
        <w:rPr>
          <w:bCs/>
          <w:iCs/>
          <w:sz w:val="24"/>
          <w:szCs w:val="24"/>
        </w:rPr>
        <w:t>Дис. ... канд. биол. наук : 03.00.16 : Барнаул, 2007. – 158 c.</w:t>
      </w:r>
    </w:p>
    <w:p w:rsidR="007E2EAB" w:rsidRPr="00A90BD1" w:rsidRDefault="00DF20C3" w:rsidP="00A90BD1">
      <w:pPr>
        <w:autoSpaceDE w:val="0"/>
        <w:autoSpaceDN w:val="0"/>
        <w:adjustRightInd w:val="0"/>
        <w:spacing w:line="360" w:lineRule="auto"/>
        <w:ind w:firstLine="709"/>
        <w:rPr>
          <w:sz w:val="24"/>
          <w:szCs w:val="24"/>
        </w:rPr>
      </w:pPr>
      <w:r w:rsidRPr="00A90BD1">
        <w:rPr>
          <w:sz w:val="24"/>
          <w:szCs w:val="24"/>
        </w:rPr>
        <w:t xml:space="preserve">68 </w:t>
      </w:r>
      <w:r w:rsidR="007E2EAB" w:rsidRPr="00A90BD1">
        <w:rPr>
          <w:sz w:val="24"/>
          <w:szCs w:val="24"/>
        </w:rPr>
        <w:t>Н</w:t>
      </w:r>
      <w:r w:rsidR="007E2EAB" w:rsidRPr="00A90BD1">
        <w:rPr>
          <w:bCs/>
          <w:sz w:val="24"/>
          <w:szCs w:val="24"/>
        </w:rPr>
        <w:t>ациональный доклад Республики Казахстан о биологическом разнообразии // Отчет</w:t>
      </w:r>
      <w:r w:rsidR="005F7C90">
        <w:rPr>
          <w:bCs/>
          <w:sz w:val="24"/>
          <w:szCs w:val="24"/>
        </w:rPr>
        <w:t xml:space="preserve"> </w:t>
      </w:r>
      <w:r w:rsidR="007E2EAB" w:rsidRPr="00A90BD1">
        <w:rPr>
          <w:sz w:val="24"/>
          <w:szCs w:val="24"/>
        </w:rPr>
        <w:t>Программы 001 «Обеспечение деятельности уполномоченного органа в области охраны окружающей среды».- Гос.регистрационный № О.0411.- Астана, 2010; 142 с.</w:t>
      </w:r>
    </w:p>
    <w:p w:rsidR="00A90BD1" w:rsidRPr="00A90BD1" w:rsidRDefault="00DF20C3" w:rsidP="00A90BD1">
      <w:pPr>
        <w:spacing w:line="360" w:lineRule="auto"/>
        <w:ind w:firstLine="709"/>
        <w:rPr>
          <w:sz w:val="24"/>
          <w:szCs w:val="24"/>
        </w:rPr>
      </w:pPr>
      <w:r w:rsidRPr="00A90BD1">
        <w:rPr>
          <w:sz w:val="24"/>
          <w:szCs w:val="24"/>
        </w:rPr>
        <w:t>69</w:t>
      </w:r>
      <w:r w:rsidR="007035F9">
        <w:rPr>
          <w:sz w:val="24"/>
          <w:szCs w:val="24"/>
        </w:rPr>
        <w:t xml:space="preserve"> </w:t>
      </w:r>
      <w:r w:rsidR="00A90BD1" w:rsidRPr="00A90BD1">
        <w:rPr>
          <w:sz w:val="24"/>
          <w:szCs w:val="24"/>
        </w:rPr>
        <w:t>Айдарханова Г.С., Кожина Ж.М. (2015). Биоразнообразие лесных экосистем центрально-казахского мелкосопочника – перспективные источники природных антиоксидантов. Мат</w:t>
      </w:r>
      <w:r w:rsidR="00A90BD1" w:rsidRPr="00A90BD1">
        <w:rPr>
          <w:sz w:val="24"/>
          <w:szCs w:val="24"/>
          <w:lang w:val="en-US"/>
        </w:rPr>
        <w:t>.</w:t>
      </w:r>
      <w:r w:rsidR="00A90BD1" w:rsidRPr="00A90BD1">
        <w:rPr>
          <w:sz w:val="24"/>
          <w:szCs w:val="24"/>
        </w:rPr>
        <w:t>межд</w:t>
      </w:r>
      <w:r w:rsidR="00A90BD1" w:rsidRPr="00A90BD1">
        <w:rPr>
          <w:sz w:val="24"/>
          <w:szCs w:val="24"/>
          <w:lang w:val="en-US"/>
        </w:rPr>
        <w:t xml:space="preserve">. </w:t>
      </w:r>
      <w:r w:rsidR="00A90BD1" w:rsidRPr="00A90BD1">
        <w:rPr>
          <w:sz w:val="24"/>
          <w:szCs w:val="24"/>
        </w:rPr>
        <w:t>научно</w:t>
      </w:r>
      <w:r w:rsidR="00A90BD1" w:rsidRPr="00A90BD1">
        <w:rPr>
          <w:sz w:val="24"/>
          <w:szCs w:val="24"/>
          <w:lang w:val="en-US"/>
        </w:rPr>
        <w:t>-</w:t>
      </w:r>
      <w:r w:rsidR="00A90BD1" w:rsidRPr="00A90BD1">
        <w:rPr>
          <w:sz w:val="24"/>
          <w:szCs w:val="24"/>
        </w:rPr>
        <w:t>пр</w:t>
      </w:r>
      <w:r w:rsidR="00A90BD1" w:rsidRPr="00A90BD1">
        <w:rPr>
          <w:sz w:val="24"/>
          <w:szCs w:val="24"/>
          <w:lang w:val="en-US"/>
        </w:rPr>
        <w:t xml:space="preserve">. </w:t>
      </w:r>
      <w:r w:rsidR="00A90BD1" w:rsidRPr="00A90BD1">
        <w:rPr>
          <w:sz w:val="24"/>
          <w:szCs w:val="24"/>
        </w:rPr>
        <w:t>конф</w:t>
      </w:r>
      <w:r w:rsidR="00A90BD1" w:rsidRPr="00A90BD1">
        <w:rPr>
          <w:sz w:val="24"/>
          <w:szCs w:val="24"/>
          <w:lang w:val="en-US"/>
        </w:rPr>
        <w:t>. «“Free Radicals in Chemistry and Life”.- June</w:t>
      </w:r>
      <w:r w:rsidR="00A90BD1" w:rsidRPr="00A90BD1">
        <w:rPr>
          <w:sz w:val="24"/>
          <w:szCs w:val="24"/>
        </w:rPr>
        <w:t xml:space="preserve"> 25–26, 2015, </w:t>
      </w:r>
      <w:r w:rsidR="00A90BD1" w:rsidRPr="00A90BD1">
        <w:rPr>
          <w:sz w:val="24"/>
          <w:szCs w:val="24"/>
          <w:lang w:val="en-US"/>
        </w:rPr>
        <w:t>Minsk</w:t>
      </w:r>
      <w:r w:rsidR="00A90BD1" w:rsidRPr="00A90BD1">
        <w:rPr>
          <w:sz w:val="24"/>
          <w:szCs w:val="24"/>
        </w:rPr>
        <w:t xml:space="preserve">, </w:t>
      </w:r>
      <w:r w:rsidR="00A90BD1" w:rsidRPr="00A90BD1">
        <w:rPr>
          <w:sz w:val="24"/>
          <w:szCs w:val="24"/>
          <w:lang w:val="en-US"/>
        </w:rPr>
        <w:t>Belarus</w:t>
      </w:r>
      <w:r w:rsidR="00A90BD1" w:rsidRPr="00A90BD1">
        <w:rPr>
          <w:sz w:val="24"/>
          <w:szCs w:val="24"/>
        </w:rPr>
        <w:t>. 47-49 с.</w:t>
      </w:r>
    </w:p>
    <w:p w:rsidR="00A90BD1" w:rsidRPr="00D00FCE" w:rsidRDefault="00A90BD1" w:rsidP="00A90BD1">
      <w:pPr>
        <w:pStyle w:val="10"/>
        <w:spacing w:after="0" w:line="360" w:lineRule="auto"/>
        <w:ind w:left="0" w:firstLine="709"/>
        <w:jc w:val="both"/>
        <w:rPr>
          <w:rFonts w:ascii="Times New Roman" w:hAnsi="Times New Roman"/>
          <w:sz w:val="24"/>
          <w:szCs w:val="24"/>
          <w:lang w:val="en-US"/>
        </w:rPr>
      </w:pPr>
      <w:r w:rsidRPr="00A90BD1">
        <w:rPr>
          <w:rFonts w:ascii="Times New Roman" w:hAnsi="Times New Roman"/>
          <w:sz w:val="24"/>
          <w:szCs w:val="24"/>
        </w:rPr>
        <w:t xml:space="preserve">70 </w:t>
      </w:r>
      <w:r w:rsidRPr="00A90BD1">
        <w:rPr>
          <w:rFonts w:ascii="Times New Roman" w:hAnsi="Times New Roman"/>
          <w:sz w:val="24"/>
          <w:szCs w:val="24"/>
          <w:lang w:eastAsia="ru-RU"/>
        </w:rPr>
        <w:t xml:space="preserve">Иващенко А.А. Растительный мир Казахстана / Алматы: Изд. </w:t>
      </w:r>
      <w:r w:rsidRPr="00D00FCE">
        <w:rPr>
          <w:rFonts w:ascii="Times New Roman" w:hAnsi="Times New Roman"/>
          <w:sz w:val="24"/>
          <w:szCs w:val="24"/>
          <w:lang w:val="en-US" w:eastAsia="ru-RU"/>
        </w:rPr>
        <w:t>"</w:t>
      </w:r>
      <w:r w:rsidRPr="00A90BD1">
        <w:rPr>
          <w:rFonts w:ascii="Times New Roman" w:hAnsi="Times New Roman"/>
          <w:sz w:val="24"/>
          <w:szCs w:val="24"/>
          <w:lang w:eastAsia="ru-RU"/>
        </w:rPr>
        <w:t>Алматык</w:t>
      </w:r>
      <w:r w:rsidRPr="00D00FCE">
        <w:rPr>
          <w:rFonts w:ascii="Times New Roman" w:hAnsi="Times New Roman"/>
          <w:sz w:val="24"/>
          <w:szCs w:val="24"/>
          <w:lang w:val="en-US" w:eastAsia="ru-RU"/>
        </w:rPr>
        <w:t>i</w:t>
      </w:r>
      <w:r w:rsidRPr="00A90BD1">
        <w:rPr>
          <w:rFonts w:ascii="Times New Roman" w:hAnsi="Times New Roman"/>
          <w:sz w:val="24"/>
          <w:szCs w:val="24"/>
          <w:lang w:eastAsia="ru-RU"/>
        </w:rPr>
        <w:t>тап</w:t>
      </w:r>
      <w:r w:rsidRPr="00D00FCE">
        <w:rPr>
          <w:rFonts w:ascii="Times New Roman" w:hAnsi="Times New Roman"/>
          <w:sz w:val="24"/>
          <w:szCs w:val="24"/>
          <w:lang w:val="en-US" w:eastAsia="ru-RU"/>
        </w:rPr>
        <w:t xml:space="preserve"> </w:t>
      </w:r>
      <w:r w:rsidRPr="00A90BD1">
        <w:rPr>
          <w:rFonts w:ascii="Times New Roman" w:hAnsi="Times New Roman"/>
          <w:sz w:val="24"/>
          <w:szCs w:val="24"/>
          <w:lang w:eastAsia="ru-RU"/>
        </w:rPr>
        <w:t>баспасы</w:t>
      </w:r>
      <w:r w:rsidRPr="00D00FCE">
        <w:rPr>
          <w:rFonts w:ascii="Times New Roman" w:hAnsi="Times New Roman"/>
          <w:sz w:val="24"/>
          <w:szCs w:val="24"/>
          <w:lang w:val="en-US" w:eastAsia="ru-RU"/>
        </w:rPr>
        <w:t xml:space="preserve">", 2004; 236 </w:t>
      </w:r>
      <w:r w:rsidRPr="00A90BD1">
        <w:rPr>
          <w:rFonts w:ascii="Times New Roman" w:hAnsi="Times New Roman"/>
          <w:sz w:val="24"/>
          <w:szCs w:val="24"/>
          <w:lang w:eastAsia="ru-RU"/>
        </w:rPr>
        <w:t>с</w:t>
      </w:r>
      <w:r w:rsidRPr="00D00FCE">
        <w:rPr>
          <w:rFonts w:ascii="Times New Roman" w:hAnsi="Times New Roman"/>
          <w:sz w:val="24"/>
          <w:szCs w:val="24"/>
          <w:lang w:val="en-US" w:eastAsia="ru-RU"/>
        </w:rPr>
        <w:t>.</w:t>
      </w:r>
    </w:p>
    <w:p w:rsidR="00A90BD1" w:rsidRPr="00A90BD1" w:rsidRDefault="00DF20C3" w:rsidP="00A90BD1">
      <w:pPr>
        <w:autoSpaceDE w:val="0"/>
        <w:autoSpaceDN w:val="0"/>
        <w:adjustRightInd w:val="0"/>
        <w:spacing w:line="360" w:lineRule="auto"/>
        <w:ind w:firstLine="709"/>
        <w:rPr>
          <w:sz w:val="24"/>
          <w:szCs w:val="24"/>
          <w:lang w:val="en-US"/>
        </w:rPr>
      </w:pPr>
      <w:r w:rsidRPr="00A90BD1">
        <w:rPr>
          <w:sz w:val="24"/>
          <w:szCs w:val="24"/>
          <w:lang w:val="en-US"/>
        </w:rPr>
        <w:t xml:space="preserve">71 </w:t>
      </w:r>
      <w:r w:rsidR="00A90BD1" w:rsidRPr="00A90BD1">
        <w:rPr>
          <w:sz w:val="24"/>
          <w:szCs w:val="24"/>
          <w:lang w:val="en-US"/>
        </w:rPr>
        <w:t>Abiyev S.A., Nam G.A., Asilkhanova R.Z. Edible macromycetes of Central and Northeastern Kazakhstan. // Proceedings of the National Academy of Sciences of the Republic of Kazakhstan. Biological and Medical Series. Almaty, 2013.- №5 (299) - C. 16-21.</w:t>
      </w:r>
    </w:p>
    <w:p w:rsidR="00A90BD1" w:rsidRPr="00A90BD1" w:rsidRDefault="00A90BD1" w:rsidP="00A90BD1">
      <w:pPr>
        <w:autoSpaceDE w:val="0"/>
        <w:autoSpaceDN w:val="0"/>
        <w:adjustRightInd w:val="0"/>
        <w:spacing w:line="360" w:lineRule="auto"/>
        <w:ind w:firstLine="709"/>
        <w:rPr>
          <w:sz w:val="24"/>
          <w:szCs w:val="24"/>
          <w:lang w:val="en-US"/>
        </w:rPr>
      </w:pPr>
      <w:r w:rsidRPr="00A90BD1">
        <w:rPr>
          <w:sz w:val="24"/>
          <w:szCs w:val="24"/>
          <w:lang w:val="en-US"/>
        </w:rPr>
        <w:t xml:space="preserve">72 Asilkhanova R., Abiev S., Shnyreva </w:t>
      </w:r>
      <w:r w:rsidRPr="00A90BD1">
        <w:rPr>
          <w:sz w:val="24"/>
          <w:szCs w:val="24"/>
        </w:rPr>
        <w:t>А</w:t>
      </w:r>
      <w:r w:rsidRPr="00A90BD1">
        <w:rPr>
          <w:sz w:val="24"/>
          <w:szCs w:val="24"/>
          <w:lang w:val="en-US"/>
        </w:rPr>
        <w:t xml:space="preserve">. (2015) Molecular identification of some 21 edible mushrooms (order: Agaricales) from Central and North-Eastern Kazakhstan. // USA Biology and medicine Journal :  V.7.- 2-7 </w:t>
      </w:r>
      <w:r w:rsidRPr="00A90BD1">
        <w:rPr>
          <w:sz w:val="24"/>
          <w:szCs w:val="24"/>
        </w:rPr>
        <w:t>р</w:t>
      </w:r>
      <w:r w:rsidRPr="00A90BD1">
        <w:rPr>
          <w:sz w:val="24"/>
          <w:szCs w:val="24"/>
          <w:lang w:val="en-US"/>
        </w:rPr>
        <w:t xml:space="preserve">. </w:t>
      </w:r>
    </w:p>
    <w:p w:rsidR="00DF20C3" w:rsidRPr="00A90BD1" w:rsidRDefault="00DF20C3" w:rsidP="00A90BD1">
      <w:pPr>
        <w:spacing w:line="360" w:lineRule="auto"/>
        <w:ind w:firstLine="709"/>
        <w:rPr>
          <w:sz w:val="24"/>
          <w:szCs w:val="24"/>
        </w:rPr>
      </w:pPr>
      <w:r w:rsidRPr="00A90BD1">
        <w:rPr>
          <w:sz w:val="24"/>
          <w:szCs w:val="24"/>
        </w:rPr>
        <w:t xml:space="preserve">73 </w:t>
      </w:r>
      <w:r w:rsidR="007E2EAB" w:rsidRPr="00A90BD1">
        <w:rPr>
          <w:sz w:val="24"/>
          <w:szCs w:val="24"/>
        </w:rPr>
        <w:t xml:space="preserve">Правила заготовки живицы, древесных соков и второстепенных древесных ресурсов на участках государственного лесного фонда от 09.11.2004 г. № 235. – Астана: Комитет лесного и охотничьего хозяйства МСХ РК, 2004. - </w:t>
      </w:r>
      <w:hyperlink r:id="rId39" w:tgtFrame="_blank" w:history="1">
        <w:r w:rsidR="007E2EAB" w:rsidRPr="00A90BD1">
          <w:rPr>
            <w:sz w:val="24"/>
            <w:szCs w:val="24"/>
          </w:rPr>
          <w:t>adilet.zan.kz</w:t>
        </w:r>
      </w:hyperlink>
    </w:p>
    <w:p w:rsidR="00EF1749" w:rsidRPr="00A90BD1" w:rsidRDefault="00DF20C3" w:rsidP="00A90BD1">
      <w:pPr>
        <w:spacing w:line="360" w:lineRule="auto"/>
        <w:ind w:firstLine="709"/>
        <w:rPr>
          <w:color w:val="FF0000"/>
          <w:sz w:val="24"/>
          <w:szCs w:val="24"/>
        </w:rPr>
      </w:pPr>
      <w:r w:rsidRPr="00A90BD1">
        <w:rPr>
          <w:sz w:val="24"/>
          <w:szCs w:val="24"/>
        </w:rPr>
        <w:lastRenderedPageBreak/>
        <w:t>74</w:t>
      </w:r>
      <w:r w:rsidR="009E2891">
        <w:rPr>
          <w:sz w:val="24"/>
          <w:szCs w:val="24"/>
        </w:rPr>
        <w:t xml:space="preserve"> </w:t>
      </w:r>
      <w:r w:rsidR="00EF1749" w:rsidRPr="00A90BD1">
        <w:rPr>
          <w:sz w:val="24"/>
          <w:szCs w:val="24"/>
        </w:rPr>
        <w:t>Эбель, А.В. Охрана и рациональное использование природных ресурсов /  А.В.  Эбель. - Астана: Фолиант, 2007. – 432 с.</w:t>
      </w:r>
    </w:p>
    <w:p w:rsidR="00EF1749" w:rsidRPr="00A90BD1" w:rsidRDefault="00DF20C3" w:rsidP="00A90BD1">
      <w:pPr>
        <w:spacing w:line="360" w:lineRule="auto"/>
        <w:ind w:firstLine="709"/>
        <w:rPr>
          <w:bCs/>
          <w:sz w:val="24"/>
          <w:szCs w:val="24"/>
        </w:rPr>
      </w:pPr>
      <w:r w:rsidRPr="00A90BD1">
        <w:rPr>
          <w:sz w:val="24"/>
          <w:szCs w:val="24"/>
        </w:rPr>
        <w:t xml:space="preserve">75 </w:t>
      </w:r>
      <w:r w:rsidR="00EF1749" w:rsidRPr="00A90BD1">
        <w:rPr>
          <w:bCs/>
          <w:sz w:val="24"/>
          <w:szCs w:val="24"/>
        </w:rPr>
        <w:t xml:space="preserve">Лесной Кодекс </w:t>
      </w:r>
      <w:r w:rsidR="00EF1749" w:rsidRPr="00A90BD1">
        <w:rPr>
          <w:sz w:val="24"/>
          <w:szCs w:val="24"/>
        </w:rPr>
        <w:t>Республики Казахстан</w:t>
      </w:r>
      <w:r w:rsidR="00EF1749" w:rsidRPr="00A90BD1">
        <w:rPr>
          <w:bCs/>
          <w:sz w:val="24"/>
          <w:szCs w:val="24"/>
        </w:rPr>
        <w:t xml:space="preserve"> от 8 июля 2003 года № 477-II.</w:t>
      </w:r>
      <w:r w:rsidR="00EF1749" w:rsidRPr="00A90BD1">
        <w:rPr>
          <w:sz w:val="24"/>
          <w:szCs w:val="24"/>
        </w:rPr>
        <w:t xml:space="preserve"> - Астана: 2014. – 96 с.</w:t>
      </w:r>
    </w:p>
    <w:p w:rsidR="00DF20C3" w:rsidRPr="00A90BD1" w:rsidRDefault="00DF20C3" w:rsidP="00A90BD1">
      <w:pPr>
        <w:pStyle w:val="Default"/>
        <w:spacing w:line="360" w:lineRule="auto"/>
        <w:ind w:firstLine="709"/>
        <w:jc w:val="both"/>
      </w:pPr>
      <w:r w:rsidRPr="00A90BD1">
        <w:t xml:space="preserve">76 </w:t>
      </w:r>
      <w:r w:rsidR="00A90BD1" w:rsidRPr="00A90BD1">
        <w:t xml:space="preserve">Продовольственная и Сельскохозяйственная Организация Объединенных Наций (2013). </w:t>
      </w:r>
      <w:r w:rsidR="00A90BD1" w:rsidRPr="00A90BD1">
        <w:rPr>
          <w:lang w:val="en-US"/>
        </w:rPr>
        <w:t>C</w:t>
      </w:r>
      <w:r w:rsidR="00A90BD1" w:rsidRPr="00A90BD1">
        <w:t>остояние лесных генетических ресурсов в регионе Центральной Азии//Страновой доклад Республики Казахстан. - Турция, Анкара.</w:t>
      </w:r>
    </w:p>
    <w:p w:rsidR="000315F4" w:rsidRDefault="00767EDC" w:rsidP="000315F4">
      <w:pPr>
        <w:spacing w:line="360" w:lineRule="auto"/>
        <w:ind w:firstLine="709"/>
        <w:rPr>
          <w:sz w:val="24"/>
          <w:szCs w:val="24"/>
          <w:lang w:val="kk-KZ"/>
        </w:rPr>
      </w:pPr>
      <w:r>
        <w:rPr>
          <w:sz w:val="24"/>
          <w:szCs w:val="24"/>
        </w:rPr>
        <w:t xml:space="preserve">77 </w:t>
      </w:r>
      <w:bookmarkStart w:id="1" w:name="_GoBack"/>
      <w:bookmarkEnd w:id="1"/>
      <w:r w:rsidR="000315F4" w:rsidRPr="00CA05FA">
        <w:rPr>
          <w:sz w:val="24"/>
          <w:szCs w:val="24"/>
          <w:lang w:val="kk-KZ"/>
        </w:rPr>
        <w:t>Глобальная оценка лесных ресурсов. Продовольственная и сельскохозяйственная организация ООН.- Рим.- 2011.- 371 с.</w:t>
      </w:r>
    </w:p>
    <w:p w:rsidR="00E54F60" w:rsidRPr="00A90BD1" w:rsidRDefault="00E54F60" w:rsidP="00A90BD1">
      <w:pPr>
        <w:spacing w:line="360" w:lineRule="auto"/>
        <w:ind w:firstLine="709"/>
        <w:rPr>
          <w:sz w:val="24"/>
          <w:szCs w:val="24"/>
          <w:lang w:val="kk-KZ"/>
        </w:rPr>
      </w:pPr>
      <w:r w:rsidRPr="00A90BD1">
        <w:rPr>
          <w:sz w:val="24"/>
          <w:szCs w:val="24"/>
        </w:rPr>
        <w:t>.</w:t>
      </w:r>
    </w:p>
    <w:p w:rsidR="00E54F60" w:rsidRPr="007875DE" w:rsidRDefault="00E54F60" w:rsidP="00E54F60">
      <w:pPr>
        <w:pStyle w:val="Default"/>
        <w:spacing w:line="360" w:lineRule="auto"/>
        <w:ind w:firstLine="708"/>
        <w:jc w:val="both"/>
        <w:rPr>
          <w:lang w:val="kk-KZ"/>
        </w:rPr>
      </w:pPr>
    </w:p>
    <w:p w:rsidR="00E54F60" w:rsidRPr="00DE4689" w:rsidRDefault="00E54F60" w:rsidP="00E54F60">
      <w:pPr>
        <w:autoSpaceDE w:val="0"/>
        <w:autoSpaceDN w:val="0"/>
        <w:adjustRightInd w:val="0"/>
        <w:spacing w:line="360" w:lineRule="auto"/>
        <w:ind w:firstLine="708"/>
        <w:rPr>
          <w:sz w:val="24"/>
          <w:szCs w:val="24"/>
        </w:rPr>
      </w:pPr>
    </w:p>
    <w:p w:rsidR="00E54F60" w:rsidRPr="00DE4689" w:rsidRDefault="00E54F60" w:rsidP="00E54F60">
      <w:pPr>
        <w:spacing w:line="360" w:lineRule="auto"/>
        <w:rPr>
          <w:sz w:val="24"/>
          <w:szCs w:val="24"/>
        </w:rPr>
      </w:pPr>
    </w:p>
    <w:p w:rsidR="00E54F60" w:rsidRDefault="00E54F60"/>
    <w:p w:rsidR="00E54F60" w:rsidRDefault="00E54F60"/>
    <w:p w:rsidR="00E54F60" w:rsidRDefault="00E54F60"/>
    <w:p w:rsidR="00E54F60" w:rsidRDefault="00E54F60"/>
    <w:sectPr w:rsidR="00E54F60" w:rsidSect="00234E09">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678" w:rsidRDefault="00B05678" w:rsidP="00886BC8">
      <w:r>
        <w:separator/>
      </w:r>
    </w:p>
  </w:endnote>
  <w:endnote w:type="continuationSeparator" w:id="1">
    <w:p w:rsidR="00B05678" w:rsidRDefault="00B05678" w:rsidP="00886B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KZ Times New Roman">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553056"/>
      <w:docPartObj>
        <w:docPartGallery w:val="Page Numbers (Bottom of Page)"/>
        <w:docPartUnique/>
      </w:docPartObj>
    </w:sdtPr>
    <w:sdtContent>
      <w:p w:rsidR="00F437FD" w:rsidRDefault="00EF4C08">
        <w:pPr>
          <w:pStyle w:val="af3"/>
          <w:jc w:val="center"/>
        </w:pPr>
        <w:fldSimple w:instr="PAGE   \* MERGEFORMAT">
          <w:r w:rsidR="003D71EF">
            <w:rPr>
              <w:noProof/>
            </w:rPr>
            <w:t>10</w:t>
          </w:r>
        </w:fldSimple>
      </w:p>
    </w:sdtContent>
  </w:sdt>
  <w:p w:rsidR="00F437FD" w:rsidRDefault="00F437F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678" w:rsidRDefault="00B05678" w:rsidP="00886BC8">
      <w:r>
        <w:separator/>
      </w:r>
    </w:p>
  </w:footnote>
  <w:footnote w:type="continuationSeparator" w:id="1">
    <w:p w:rsidR="00B05678" w:rsidRDefault="00B05678" w:rsidP="00886B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726CC"/>
    <w:multiLevelType w:val="hybridMultilevel"/>
    <w:tmpl w:val="4C6E6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A1E4C"/>
    <w:multiLevelType w:val="hybridMultilevel"/>
    <w:tmpl w:val="0EE0F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7B53B1"/>
    <w:multiLevelType w:val="hybridMultilevel"/>
    <w:tmpl w:val="F392A9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13C60"/>
    <w:multiLevelType w:val="hybridMultilevel"/>
    <w:tmpl w:val="95CC3E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BA3E38"/>
    <w:multiLevelType w:val="hybridMultilevel"/>
    <w:tmpl w:val="544E8F7E"/>
    <w:lvl w:ilvl="0" w:tplc="7CCE75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266CF2"/>
    <w:multiLevelType w:val="multilevel"/>
    <w:tmpl w:val="9B5C943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445E7E61"/>
    <w:multiLevelType w:val="multilevel"/>
    <w:tmpl w:val="3EE690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8E93C4D"/>
    <w:multiLevelType w:val="hybridMultilevel"/>
    <w:tmpl w:val="DA940D30"/>
    <w:lvl w:ilvl="0" w:tplc="56B0222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0BC6837"/>
    <w:multiLevelType w:val="hybridMultilevel"/>
    <w:tmpl w:val="B5224A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8"/>
  </w:num>
  <w:num w:numId="6">
    <w:abstractNumId w:val="0"/>
  </w:num>
  <w:num w:numId="7">
    <w:abstractNumId w:val="1"/>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4F60"/>
    <w:rsid w:val="000047FA"/>
    <w:rsid w:val="000203F4"/>
    <w:rsid w:val="000315F4"/>
    <w:rsid w:val="00046544"/>
    <w:rsid w:val="00085A77"/>
    <w:rsid w:val="00094BA7"/>
    <w:rsid w:val="00095116"/>
    <w:rsid w:val="000C2482"/>
    <w:rsid w:val="00113C9C"/>
    <w:rsid w:val="001C1531"/>
    <w:rsid w:val="001D5895"/>
    <w:rsid w:val="002122C0"/>
    <w:rsid w:val="0022021B"/>
    <w:rsid w:val="00234E09"/>
    <w:rsid w:val="002D20EE"/>
    <w:rsid w:val="003344D8"/>
    <w:rsid w:val="00357D0B"/>
    <w:rsid w:val="003836F4"/>
    <w:rsid w:val="003D71EF"/>
    <w:rsid w:val="003F09B3"/>
    <w:rsid w:val="00414D4E"/>
    <w:rsid w:val="00416098"/>
    <w:rsid w:val="00442EF6"/>
    <w:rsid w:val="004E6690"/>
    <w:rsid w:val="005167CA"/>
    <w:rsid w:val="005952E0"/>
    <w:rsid w:val="005F7C90"/>
    <w:rsid w:val="00655D54"/>
    <w:rsid w:val="006E3AD5"/>
    <w:rsid w:val="007035F9"/>
    <w:rsid w:val="00724CDE"/>
    <w:rsid w:val="00726554"/>
    <w:rsid w:val="00767EDC"/>
    <w:rsid w:val="007E2EAB"/>
    <w:rsid w:val="007F7AD8"/>
    <w:rsid w:val="008160CA"/>
    <w:rsid w:val="00823A66"/>
    <w:rsid w:val="00875067"/>
    <w:rsid w:val="00880B33"/>
    <w:rsid w:val="00886BC8"/>
    <w:rsid w:val="008D2334"/>
    <w:rsid w:val="008F6BD6"/>
    <w:rsid w:val="0091640E"/>
    <w:rsid w:val="0094046E"/>
    <w:rsid w:val="009E2891"/>
    <w:rsid w:val="00A00D34"/>
    <w:rsid w:val="00A00EF8"/>
    <w:rsid w:val="00A71C09"/>
    <w:rsid w:val="00A90BD1"/>
    <w:rsid w:val="00B05678"/>
    <w:rsid w:val="00B149D9"/>
    <w:rsid w:val="00B86A62"/>
    <w:rsid w:val="00CA2A30"/>
    <w:rsid w:val="00CE0921"/>
    <w:rsid w:val="00CE5ED6"/>
    <w:rsid w:val="00CF021D"/>
    <w:rsid w:val="00D00FCE"/>
    <w:rsid w:val="00D24BE2"/>
    <w:rsid w:val="00D46077"/>
    <w:rsid w:val="00D50871"/>
    <w:rsid w:val="00D817C6"/>
    <w:rsid w:val="00D847C3"/>
    <w:rsid w:val="00DA090D"/>
    <w:rsid w:val="00DF20C3"/>
    <w:rsid w:val="00E43355"/>
    <w:rsid w:val="00E54F60"/>
    <w:rsid w:val="00ED4C92"/>
    <w:rsid w:val="00EF1749"/>
    <w:rsid w:val="00EF4C08"/>
    <w:rsid w:val="00F437FD"/>
    <w:rsid w:val="00F508C8"/>
    <w:rsid w:val="00F848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F60"/>
    <w:pPr>
      <w:spacing w:after="0" w:line="240" w:lineRule="auto"/>
      <w:ind w:firstLine="567"/>
      <w:jc w:val="both"/>
    </w:pPr>
    <w:rPr>
      <w:rFonts w:ascii="Times New Roman" w:eastAsia="Times New Roman" w:hAnsi="Times New Roman" w:cs="Times New Roman"/>
      <w:sz w:val="28"/>
      <w:szCs w:val="28"/>
      <w:lang w:eastAsia="ru-RU"/>
    </w:rPr>
  </w:style>
  <w:style w:type="paragraph" w:styleId="2">
    <w:name w:val="heading 2"/>
    <w:basedOn w:val="a"/>
    <w:next w:val="a"/>
    <w:link w:val="20"/>
    <w:uiPriority w:val="9"/>
    <w:unhideWhenUsed/>
    <w:qFormat/>
    <w:rsid w:val="00E54F60"/>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E54F60"/>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E54F60"/>
    <w:pPr>
      <w:spacing w:before="100" w:beforeAutospacing="1" w:after="100" w:afterAutospacing="1"/>
      <w:ind w:firstLine="0"/>
      <w:jc w:val="left"/>
    </w:pPr>
    <w:rPr>
      <w:sz w:val="24"/>
      <w:szCs w:val="24"/>
    </w:rPr>
  </w:style>
  <w:style w:type="character" w:customStyle="1" w:styleId="s0">
    <w:name w:val="s0"/>
    <w:qFormat/>
    <w:rsid w:val="00E54F60"/>
    <w:rPr>
      <w:rFonts w:ascii="Times New Roman" w:hAnsi="Times New Roman" w:cs="Times New Roman"/>
      <w:b w:val="0"/>
      <w:bCs w:val="0"/>
      <w:i w:val="0"/>
      <w:iCs w:val="0"/>
      <w:strike w:val="0"/>
      <w:dstrike w:val="0"/>
      <w:color w:val="000000"/>
      <w:sz w:val="32"/>
      <w:szCs w:val="32"/>
      <w:u w:val="none"/>
    </w:rPr>
  </w:style>
  <w:style w:type="character" w:customStyle="1" w:styleId="rvts6">
    <w:name w:val="rvts6"/>
    <w:basedOn w:val="a0"/>
    <w:rsid w:val="00E54F60"/>
  </w:style>
  <w:style w:type="paragraph" w:styleId="a3">
    <w:name w:val="No Spacing"/>
    <w:uiPriority w:val="1"/>
    <w:qFormat/>
    <w:rsid w:val="00E54F60"/>
    <w:pPr>
      <w:suppressAutoHyphens/>
      <w:spacing w:after="0" w:line="240" w:lineRule="auto"/>
    </w:pPr>
    <w:rPr>
      <w:rFonts w:ascii="Times New Roman" w:eastAsia="Times New Roman" w:hAnsi="Times New Roman" w:cs="Times New Roman"/>
      <w:sz w:val="24"/>
      <w:szCs w:val="24"/>
      <w:lang w:val="kk-KZ" w:eastAsia="ar-SA"/>
    </w:rPr>
  </w:style>
  <w:style w:type="paragraph" w:styleId="a4">
    <w:name w:val="List Paragraph"/>
    <w:basedOn w:val="a"/>
    <w:uiPriority w:val="34"/>
    <w:qFormat/>
    <w:rsid w:val="00E54F60"/>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Default">
    <w:name w:val="Default"/>
    <w:rsid w:val="00E54F60"/>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aliases w:val="Обычный (Web),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Обычный (Web)1"/>
    <w:basedOn w:val="a"/>
    <w:link w:val="a6"/>
    <w:uiPriority w:val="99"/>
    <w:unhideWhenUsed/>
    <w:rsid w:val="00E54F60"/>
    <w:pPr>
      <w:spacing w:before="100" w:beforeAutospacing="1" w:after="100" w:afterAutospacing="1"/>
      <w:ind w:firstLine="0"/>
      <w:jc w:val="left"/>
    </w:pPr>
    <w:rPr>
      <w:sz w:val="24"/>
      <w:szCs w:val="24"/>
    </w:rPr>
  </w:style>
  <w:style w:type="character" w:customStyle="1" w:styleId="a6">
    <w:name w:val="Обычный (веб) Знак"/>
    <w:aliases w:val="Обычный (Web) Знак,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Обычный (Web)1 Знак"/>
    <w:link w:val="a5"/>
    <w:uiPriority w:val="99"/>
    <w:locked/>
    <w:rsid w:val="00E54F60"/>
    <w:rPr>
      <w:rFonts w:ascii="Times New Roman" w:eastAsia="Times New Roman" w:hAnsi="Times New Roman" w:cs="Times New Roman"/>
      <w:sz w:val="24"/>
      <w:szCs w:val="24"/>
      <w:lang w:eastAsia="ru-RU"/>
    </w:rPr>
  </w:style>
  <w:style w:type="paragraph" w:customStyle="1" w:styleId="rvps3">
    <w:name w:val="rvps3"/>
    <w:basedOn w:val="a"/>
    <w:rsid w:val="00E54F60"/>
    <w:pPr>
      <w:spacing w:before="100" w:beforeAutospacing="1" w:after="100" w:afterAutospacing="1"/>
      <w:ind w:firstLine="0"/>
      <w:jc w:val="left"/>
    </w:pPr>
    <w:rPr>
      <w:sz w:val="24"/>
      <w:szCs w:val="24"/>
    </w:rPr>
  </w:style>
  <w:style w:type="character" w:customStyle="1" w:styleId="20">
    <w:name w:val="Заголовок 2 Знак"/>
    <w:basedOn w:val="a0"/>
    <w:link w:val="2"/>
    <w:uiPriority w:val="9"/>
    <w:rsid w:val="00E54F60"/>
    <w:rPr>
      <w:rFonts w:asciiTheme="majorHAnsi" w:eastAsiaTheme="majorEastAsia" w:hAnsiTheme="majorHAnsi" w:cstheme="majorBidi"/>
      <w:b/>
      <w:bCs/>
      <w:color w:val="4F81BD" w:themeColor="accent1"/>
      <w:sz w:val="26"/>
      <w:szCs w:val="26"/>
      <w:lang w:eastAsia="ru-RU"/>
    </w:rPr>
  </w:style>
  <w:style w:type="paragraph" w:styleId="a7">
    <w:name w:val="Balloon Text"/>
    <w:basedOn w:val="a"/>
    <w:link w:val="a8"/>
    <w:uiPriority w:val="99"/>
    <w:semiHidden/>
    <w:unhideWhenUsed/>
    <w:rsid w:val="00E54F60"/>
    <w:pPr>
      <w:ind w:firstLine="0"/>
      <w:jc w:val="left"/>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E54F60"/>
    <w:rPr>
      <w:rFonts w:ascii="Tahoma" w:hAnsi="Tahoma" w:cs="Tahoma"/>
      <w:sz w:val="16"/>
      <w:szCs w:val="16"/>
    </w:rPr>
  </w:style>
  <w:style w:type="character" w:styleId="a9">
    <w:name w:val="Hyperlink"/>
    <w:uiPriority w:val="99"/>
    <w:unhideWhenUsed/>
    <w:rsid w:val="00E54F60"/>
    <w:rPr>
      <w:color w:val="0000FF"/>
      <w:u w:val="single"/>
    </w:rPr>
  </w:style>
  <w:style w:type="table" w:styleId="aa">
    <w:name w:val="Table Grid"/>
    <w:basedOn w:val="a1"/>
    <w:uiPriority w:val="59"/>
    <w:rsid w:val="00E54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uiPriority w:val="22"/>
    <w:qFormat/>
    <w:rsid w:val="00E54F60"/>
    <w:rPr>
      <w:b/>
      <w:bCs/>
    </w:rPr>
  </w:style>
  <w:style w:type="character" w:customStyle="1" w:styleId="taxon-name">
    <w:name w:val="taxon-name"/>
    <w:basedOn w:val="a0"/>
    <w:rsid w:val="00E54F60"/>
  </w:style>
  <w:style w:type="character" w:customStyle="1" w:styleId="taxon-author">
    <w:name w:val="taxon-author"/>
    <w:basedOn w:val="a0"/>
    <w:rsid w:val="00E54F60"/>
  </w:style>
  <w:style w:type="character" w:styleId="ac">
    <w:name w:val="Emphasis"/>
    <w:basedOn w:val="a0"/>
    <w:uiPriority w:val="20"/>
    <w:qFormat/>
    <w:rsid w:val="00E54F60"/>
    <w:rPr>
      <w:i/>
      <w:iCs/>
    </w:rPr>
  </w:style>
  <w:style w:type="paragraph" w:styleId="ad">
    <w:name w:val="Body Text"/>
    <w:basedOn w:val="a"/>
    <w:link w:val="ae"/>
    <w:rsid w:val="00E54F60"/>
    <w:pPr>
      <w:spacing w:after="120"/>
      <w:ind w:firstLine="0"/>
      <w:jc w:val="left"/>
    </w:pPr>
    <w:rPr>
      <w:sz w:val="24"/>
      <w:szCs w:val="24"/>
    </w:rPr>
  </w:style>
  <w:style w:type="character" w:customStyle="1" w:styleId="ae">
    <w:name w:val="Основной текст Знак"/>
    <w:basedOn w:val="a0"/>
    <w:link w:val="ad"/>
    <w:rsid w:val="00E54F60"/>
    <w:rPr>
      <w:rFonts w:ascii="Times New Roman" w:eastAsia="Times New Roman" w:hAnsi="Times New Roman" w:cs="Times New Roman"/>
      <w:sz w:val="24"/>
      <w:szCs w:val="24"/>
      <w:lang w:eastAsia="ru-RU"/>
    </w:rPr>
  </w:style>
  <w:style w:type="paragraph" w:styleId="af">
    <w:name w:val="Title"/>
    <w:basedOn w:val="a"/>
    <w:link w:val="af0"/>
    <w:qFormat/>
    <w:rsid w:val="00E54F60"/>
    <w:pPr>
      <w:ind w:firstLine="0"/>
      <w:jc w:val="center"/>
    </w:pPr>
    <w:rPr>
      <w:b/>
      <w:sz w:val="32"/>
      <w:szCs w:val="20"/>
    </w:rPr>
  </w:style>
  <w:style w:type="character" w:customStyle="1" w:styleId="af0">
    <w:name w:val="Название Знак"/>
    <w:basedOn w:val="a0"/>
    <w:link w:val="af"/>
    <w:rsid w:val="00E54F60"/>
    <w:rPr>
      <w:rFonts w:ascii="Times New Roman" w:eastAsia="Times New Roman" w:hAnsi="Times New Roman" w:cs="Times New Roman"/>
      <w:b/>
      <w:sz w:val="32"/>
      <w:szCs w:val="20"/>
      <w:lang w:eastAsia="ru-RU"/>
    </w:rPr>
  </w:style>
  <w:style w:type="character" w:customStyle="1" w:styleId="apple-converted-space">
    <w:name w:val="apple-converted-space"/>
    <w:basedOn w:val="a0"/>
    <w:rsid w:val="00E54F60"/>
  </w:style>
  <w:style w:type="paragraph" w:styleId="af1">
    <w:name w:val="header"/>
    <w:basedOn w:val="a"/>
    <w:link w:val="af2"/>
    <w:uiPriority w:val="99"/>
    <w:unhideWhenUsed/>
    <w:rsid w:val="00886BC8"/>
    <w:pPr>
      <w:tabs>
        <w:tab w:val="center" w:pos="4677"/>
        <w:tab w:val="right" w:pos="9355"/>
      </w:tabs>
    </w:pPr>
  </w:style>
  <w:style w:type="character" w:customStyle="1" w:styleId="af2">
    <w:name w:val="Верхний колонтитул Знак"/>
    <w:basedOn w:val="a0"/>
    <w:link w:val="af1"/>
    <w:uiPriority w:val="99"/>
    <w:rsid w:val="00886BC8"/>
    <w:rPr>
      <w:rFonts w:ascii="Times New Roman" w:eastAsia="Times New Roman" w:hAnsi="Times New Roman" w:cs="Times New Roman"/>
      <w:sz w:val="28"/>
      <w:szCs w:val="28"/>
      <w:lang w:eastAsia="ru-RU"/>
    </w:rPr>
  </w:style>
  <w:style w:type="paragraph" w:styleId="af3">
    <w:name w:val="footer"/>
    <w:basedOn w:val="a"/>
    <w:link w:val="af4"/>
    <w:uiPriority w:val="99"/>
    <w:unhideWhenUsed/>
    <w:rsid w:val="00886BC8"/>
    <w:pPr>
      <w:tabs>
        <w:tab w:val="center" w:pos="4677"/>
        <w:tab w:val="right" w:pos="9355"/>
      </w:tabs>
    </w:pPr>
  </w:style>
  <w:style w:type="character" w:customStyle="1" w:styleId="af4">
    <w:name w:val="Нижний колонтитул Знак"/>
    <w:basedOn w:val="a0"/>
    <w:link w:val="af3"/>
    <w:uiPriority w:val="99"/>
    <w:rsid w:val="00886BC8"/>
    <w:rPr>
      <w:rFonts w:ascii="Times New Roman" w:eastAsia="Times New Roman" w:hAnsi="Times New Roman" w:cs="Times New Roman"/>
      <w:sz w:val="28"/>
      <w:szCs w:val="28"/>
      <w:lang w:eastAsia="ru-RU"/>
    </w:rPr>
  </w:style>
  <w:style w:type="paragraph" w:customStyle="1" w:styleId="1">
    <w:name w:val="Обычный1"/>
    <w:rsid w:val="00A00EF8"/>
    <w:pPr>
      <w:spacing w:after="0" w:line="240" w:lineRule="auto"/>
    </w:pPr>
    <w:rPr>
      <w:rFonts w:ascii="Calibri" w:eastAsia="Calibri" w:hAnsi="Calibri" w:cs="Calibri"/>
      <w:sz w:val="20"/>
      <w:szCs w:val="20"/>
      <w:lang w:eastAsia="ru-RU"/>
    </w:rPr>
  </w:style>
  <w:style w:type="paragraph" w:customStyle="1" w:styleId="10">
    <w:name w:val="Абзац списка1"/>
    <w:basedOn w:val="a"/>
    <w:rsid w:val="007E2EAB"/>
    <w:pPr>
      <w:spacing w:after="200" w:line="276" w:lineRule="auto"/>
      <w:ind w:left="720" w:firstLine="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wikipedia.org/wiki/%D0%9B%D0%B0%D1%82%D0%B8%D0%BD%D1%81%D0%BA%D0%B8%D0%B9_%D1%8F%D0%B7%D1%8B%D0%BA" TargetMode="External"/><Relationship Id="rId26" Type="http://schemas.openxmlformats.org/officeDocument/2006/relationships/image" Target="media/image15.png"/><Relationship Id="rId39" Type="http://schemas.openxmlformats.org/officeDocument/2006/relationships/hyperlink" Target="http://yandex.kz/clck/jsredir?from=yandex.kz%3Bsearch%2F%3Bweb%3B%3B&amp;text=&amp;etext=740.l3FvL8HBxNnCfpeqBMFHJUWIY_ECN2_uOWd5Wh1aB15f12epZUMt6WsfP26830Y9XNKRJ41F9-gOs5tn8EyacwNW3yuMd5AqXocCCs9ct5cQ0wchvTQto0shqKd0wSFzy2gvUL1PbU5xMe6ke-gvMZfYtR7mXrGdTR9QknrpD1lzTljq_bdQbRbmI0XdpqlHEA_mSQC4TxBQZsDj07_n8eNApawQcgSZgsYS_vBOpXFm7S62rCXjTZXKT8Xq7LloBvCQ0Xj4RB29e8Zz4nWD82BBR7QqtQqaMAMqejqMEUfLeoccyl5RyJHOutrV8Nt7d687RSTffQ7PXpNnhqtRLJxXjGrj02WONr0nE3OP8AgpMtTePM-GV95ldGnyBzPU.b28a108a84d7f359eec1a07c4e268f0b778bf93a&amp;uuid=&amp;state=PEtFfuTeVD4jaxywoSUvtNlVVIL6S3yQiqAIVRbRsTYFW2cQsPIczQ&amp;data=UlNrNmk5WktYejR0eWJFYk1LdmtxaWpTUGFuYUgxNVhGV0Z5NldNQlFrdkM4NjdEWFFIOEJPV2FWeXhTaDJ2VWJtYU51V1N3TW1XOW9ta1RXT1pNb09PbUhDZldXa0lu&amp;b64e=2&amp;sign=1eaeb6623737f2a33259888c26692c17&amp;keyno=0&amp;cst=AiuY0DBWFJ7IXge4WdYJQbK2f288uOzgTdDMhzOGKSiqCHlSWr62zoYiTmgC1KV8SxPwPBSU-B-W4msePF93ukdM0U7eoATpjLzqMb-HNdhR1vcft4vyoJGda0tJgoCo4VhVcK1D6YRTzVmZJJ7diKcaPbxA_yaZqTo8-sSqTWarEn2RPXgZA2ju7ZSzlmnb&amp;ref=cM777e4sMOBP70m5L_AFg_sQzbesvDLEHe_vLGutkpWqU2l2t3dXYNsqzLKGGX78lKmrNarJLZTsv86F7lFJMlrDgJbdSz3vaBH2munG87Y9KIs2Dkz3s7WDo7hAhRQlD5e1ZQNBThcu3OKRrDJi4PvCh5O8NAh1JTyU1W6R96IQWn0rIZjHf6ube5fA8wp-auM1IC1JXHs0qv8nzwcTlwPrk__ufWVC2FI1dkOunIipnf0YfYkzbDGgstJYudWOggNzi-nrn3mT5YxO6f5vZpa1HhZRPtGzOvoDUW_38oSrgAZYw1715YEQT8_0oOXk8GtPMAC5UWO1hwyHKdLNp50ipVNkMp2sQ0wk48kcngBM1GYOyEG_Ie_HoDwCnYMjClA-1nZt7LgxhChksgDWXnaT0Cm83IQ9DkYsHvZ5wnfBs8B6uQfIA8iYwe5eiz6LEdzqL_W83LRyKmpI6rWbNk-WrUnd24W1yfoKAqua6bc1Z0MYNCy0k4TeayD0hdxnekE6M0Wiw9Yf8_1FGqa433ZBFSKerB1qxoiqh9KOJF2id01yaQu01HRzWW5wy7w-viMQa4gxNhm9-Dwg6Q4Gfkx6Tm3Nm7hCH7EbLKOLgSGu-wjJbCTnxjILQTgRWEdVSHTjBxzhIgkjB6cIfxW6WvplzYiTj-WKISQBRc070pzRRBUj9R-E69MFxa-ISNhZqxnbYpEQrN6sQYnfZ2WGoZ20iTDRKEoi0sw2WX25VZg-mVoo7U6H_4911njP_RVL88E2D_N2VzfS59H7n6Tbxl91mxRoRPB-CE2lUXpWf2Ou0pW9G1YfIx9yOy4AJ-8YbAWkMYW_1mam9SjK_Q_lGj4k07Gol5HvW3UAchUib6FageJ5Jr52j6jQJaevkmqNfbiwcNlVPjOYKSrHrv6LVUV1N7aX4GJ-f1WVYFmLFbf27P3Ushrb9iFwMUkXLLuzn2ib5QdcR7YlBUlu8ju95UZu7ZQEs5kd-UsefU6WUWcRT3g-WTXNPne9CKFtAXRyK1wHpbrDLLk&amp;l10n=ru&amp;cts=1436108088554&amp;mc=5.3472566514289985"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foresteurope.org/state-europes-forests-2015-repor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hyperlink" Target="https://www.bibliofond.ru/view.aspx?id=87679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L." TargetMode="External"/><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s://www.routledge.com/products/search?author=Xuefei%20Yan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hyperlink" Target="https://www.routledge.com/products/search?author=Anthony%20B.%20Cunningham" TargetMode="External"/><Relationship Id="rId10" Type="http://schemas.openxmlformats.org/officeDocument/2006/relationships/image" Target="media/image3.png"/><Relationship Id="rId19" Type="http://schemas.openxmlformats.org/officeDocument/2006/relationships/hyperlink" Target="https://ru.wikipedia.org/w/index.php?title=Nonea_pulla&amp;action=edit&amp;redlink=1" TargetMode="External"/><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chart" Target="charts/chart4.xml"/><Relationship Id="rId35" Type="http://schemas.openxmlformats.org/officeDocument/2006/relationships/hyperlink" Target="http://dx.doi.org/10.%201016/j.funeco.2017.01.00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w\Desktop\&#1044;&#1083;&#1103;%20&#1043;&#1057;%20&#1040;&#1081;&#1076;&#1072;&#1088;&#1093;&#1072;&#1085;&#1086;&#1074;&#1072;\&#1041;&#1080;&#1086;&#1088;&#1072;&#1079;&#1085;&#1086;&#1086;&#1073;&#1088;&#1072;&#1079;&#1080;&#1077;%20&#1075;&#1088;&#1080;&#1073;&#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3;&#1072;&#1076;&#1077;&#1083;&#1077;&#1094;\Desktop\&#1051;&#1080;&#1089;&#1090;%20Microsoft%20Office%20Exce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3;&#1072;&#1076;&#1077;&#1083;&#1077;&#1094;\Desktop\&#1051;&#1080;&#1089;&#1090;%20Microsoft%20Office%20Excel%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w\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w\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pie3DChart>
        <c:varyColors val="1"/>
        <c:ser>
          <c:idx val="0"/>
          <c:order val="0"/>
          <c:explosion val="25"/>
          <c:dLbls>
            <c:dLbl>
              <c:idx val="0"/>
              <c:layout>
                <c:manualLayout>
                  <c:x val="-6.5640618892053401E-2"/>
                  <c:y val="-0.14067811978048197"/>
                </c:manualLayout>
              </c:layout>
              <c:showCatName val="1"/>
              <c:showPercent val="1"/>
              <c:extLst>
                <c:ext xmlns:c15="http://schemas.microsoft.com/office/drawing/2012/chart" uri="{CE6537A1-D6FC-4f65-9D91-7224C49458BB}"/>
              </c:extLst>
            </c:dLbl>
            <c:dLbl>
              <c:idx val="1"/>
              <c:layout>
                <c:manualLayout>
                  <c:x val="-0.31534813550567115"/>
                  <c:y val="-9.6757575757576764E-2"/>
                </c:manualLayout>
              </c:layout>
              <c:showCatName val="1"/>
              <c:showPercent val="1"/>
              <c:extLst>
                <c:ext xmlns:c15="http://schemas.microsoft.com/office/drawing/2012/chart" uri="{CE6537A1-D6FC-4f65-9D91-7224C49458BB}"/>
              </c:extLst>
            </c:dLbl>
            <c:dLbl>
              <c:idx val="2"/>
              <c:layout>
                <c:manualLayout>
                  <c:x val="1.8799823393086636E-2"/>
                  <c:y val="-0.13276568837986191"/>
                </c:manualLayout>
              </c:layout>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Лист1!$F$5:$F$8</c:f>
              <c:strCache>
                <c:ptCount val="4"/>
                <c:pt idx="0">
                  <c:v>Акмолинская область</c:v>
                </c:pt>
                <c:pt idx="1">
                  <c:v>Восточно-Казахстанская область</c:v>
                </c:pt>
                <c:pt idx="2">
                  <c:v>Костанайская область</c:v>
                </c:pt>
                <c:pt idx="3">
                  <c:v>Туркестанская область</c:v>
                </c:pt>
              </c:strCache>
            </c:strRef>
          </c:cat>
          <c:val>
            <c:numRef>
              <c:f>Лист1!$G$5:$G$8</c:f>
              <c:numCache>
                <c:formatCode>General</c:formatCode>
                <c:ptCount val="4"/>
                <c:pt idx="0">
                  <c:v>14</c:v>
                </c:pt>
                <c:pt idx="1">
                  <c:v>19</c:v>
                </c:pt>
                <c:pt idx="2">
                  <c:v>7</c:v>
                </c:pt>
                <c:pt idx="3">
                  <c:v>6</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Лист2!$D$66</c:f>
              <c:strCache>
                <c:ptCount val="1"/>
                <c:pt idx="0">
                  <c:v>137Cs</c:v>
                </c:pt>
              </c:strCache>
            </c:strRef>
          </c:tx>
          <c:spPr>
            <a:solidFill>
              <a:srgbClr val="00B050"/>
            </a:solidFill>
          </c:spPr>
          <c:dLbls>
            <c:dLbl>
              <c:idx val="0"/>
              <c:layout>
                <c:manualLayout>
                  <c:x val="1.1111111111111165E-2"/>
                  <c:y val="-5.4106271960702945E-2"/>
                </c:manualLayout>
              </c:layout>
              <c:showVal val="1"/>
              <c:extLst>
                <c:ext xmlns:c15="http://schemas.microsoft.com/office/drawing/2012/chart" uri="{CE6537A1-D6FC-4f65-9D91-7224C49458BB}"/>
              </c:extLst>
            </c:dLbl>
            <c:dLbl>
              <c:idx val="1"/>
              <c:layout>
                <c:manualLayout>
                  <c:x val="1.1111111111111125E-2"/>
                  <c:y val="-4.0579703970526987E-2"/>
                </c:manualLayout>
              </c:layout>
              <c:showVal val="1"/>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Лист2!$C$67:$C$68</c:f>
              <c:strCache>
                <c:ptCount val="2"/>
                <c:pt idx="0">
                  <c:v>Сыроежка фиолетово-зелёная </c:v>
                </c:pt>
                <c:pt idx="1">
                  <c:v>Шампиньон полевой </c:v>
                </c:pt>
              </c:strCache>
            </c:strRef>
          </c:cat>
          <c:val>
            <c:numRef>
              <c:f>Лист2!$D$67:$D$68</c:f>
              <c:numCache>
                <c:formatCode>General</c:formatCode>
                <c:ptCount val="2"/>
                <c:pt idx="0">
                  <c:v>1.78</c:v>
                </c:pt>
                <c:pt idx="1">
                  <c:v>1.8</c:v>
                </c:pt>
              </c:numCache>
            </c:numRef>
          </c:val>
        </c:ser>
        <c:shape val="box"/>
        <c:axId val="86804736"/>
        <c:axId val="100894592"/>
        <c:axId val="0"/>
      </c:bar3DChart>
      <c:catAx>
        <c:axId val="86804736"/>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100894592"/>
        <c:crosses val="autoZero"/>
        <c:auto val="1"/>
        <c:lblAlgn val="ctr"/>
        <c:lblOffset val="100"/>
      </c:catAx>
      <c:valAx>
        <c:axId val="100894592"/>
        <c:scaling>
          <c:orientation val="minMax"/>
        </c:scaling>
        <c:axPos val="l"/>
        <c:majorGridlines/>
        <c:numFmt formatCode="General" sourceLinked="1"/>
        <c:tickLblPos val="nextTo"/>
        <c:crossAx val="86804736"/>
        <c:crosses val="autoZero"/>
        <c:crossBetween val="between"/>
      </c:valAx>
    </c:plotArea>
    <c:legend>
      <c:legendPos val="b"/>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Лист2!$D$80</c:f>
              <c:strCache>
                <c:ptCount val="1"/>
                <c:pt idx="0">
                  <c:v>137Cs</c:v>
                </c:pt>
              </c:strCache>
            </c:strRef>
          </c:tx>
          <c:spPr>
            <a:solidFill>
              <a:srgbClr val="0070C0"/>
            </a:solidFill>
          </c:spPr>
          <c:dLbls>
            <c:dLbl>
              <c:idx val="0"/>
              <c:layout>
                <c:manualLayout>
                  <c:x val="3.1267449452598056E-3"/>
                  <c:y val="-2.0040897859276059E-2"/>
                </c:manualLayout>
              </c:layout>
              <c:showVal val="1"/>
              <c:extLst>
                <c:ext xmlns:c15="http://schemas.microsoft.com/office/drawing/2012/chart" uri="{CE6537A1-D6FC-4f65-9D91-7224C49458BB}"/>
              </c:extLst>
            </c:dLbl>
            <c:dLbl>
              <c:idx val="1"/>
              <c:layout>
                <c:manualLayout>
                  <c:x val="3.1267449452598056E-3"/>
                  <c:y val="-1.7177912450807936E-2"/>
                </c:manualLayout>
              </c:layout>
              <c:showVal val="1"/>
              <c:extLst>
                <c:ext xmlns:c15="http://schemas.microsoft.com/office/drawing/2012/chart" uri="{CE6537A1-D6FC-4f65-9D91-7224C49458BB}"/>
              </c:extLst>
            </c:dLbl>
            <c:dLbl>
              <c:idx val="2"/>
              <c:layout>
                <c:manualLayout>
                  <c:x val="1.5633724726299041E-3"/>
                  <c:y val="-2.0040897859276059E-2"/>
                </c:manualLayout>
              </c:layout>
              <c:showVal val="1"/>
              <c:extLst>
                <c:ext xmlns:c15="http://schemas.microsoft.com/office/drawing/2012/chart" uri="{CE6537A1-D6FC-4f65-9D91-7224C49458BB}"/>
              </c:extLst>
            </c:dLbl>
            <c:dLbl>
              <c:idx val="4"/>
              <c:layout>
                <c:manualLayout>
                  <c:x val="-5.732299512963301E-17"/>
                  <c:y val="-1.1451941633871959E-2"/>
                </c:manualLayout>
              </c:layout>
              <c:showVal val="1"/>
              <c:extLst>
                <c:ext xmlns:c15="http://schemas.microsoft.com/office/drawing/2012/chart" uri="{CE6537A1-D6FC-4f65-9D91-7224C49458BB}"/>
              </c:extLst>
            </c:dLbl>
            <c:dLbl>
              <c:idx val="5"/>
              <c:layout>
                <c:manualLayout>
                  <c:x val="3.1267449452598056E-3"/>
                  <c:y val="-2.5766868676211911E-2"/>
                </c:manualLayout>
              </c:layout>
              <c:showVal val="1"/>
              <c:extLst>
                <c:ext xmlns:c15="http://schemas.microsoft.com/office/drawing/2012/chart" uri="{CE6537A1-D6FC-4f65-9D91-7224C49458BB}"/>
              </c:extLst>
            </c:dLbl>
            <c:dLbl>
              <c:idx val="6"/>
              <c:layout>
                <c:manualLayout>
                  <c:x val="3.1267449452598056E-3"/>
                  <c:y val="-1.4314927042339946E-2"/>
                </c:manualLayout>
              </c:layout>
              <c:showVal val="1"/>
              <c:extLst>
                <c:ext xmlns:c15="http://schemas.microsoft.com/office/drawing/2012/chart" uri="{CE6537A1-D6FC-4f65-9D91-7224C49458BB}"/>
              </c:extLst>
            </c:dLbl>
            <c:dLbl>
              <c:idx val="7"/>
              <c:layout>
                <c:manualLayout>
                  <c:x val="0"/>
                  <c:y val="-2.0040897859276059E-2"/>
                </c:manualLayout>
              </c:layout>
              <c:showVal val="1"/>
              <c:extLst>
                <c:ext xmlns:c15="http://schemas.microsoft.com/office/drawing/2012/chart" uri="{CE6537A1-D6FC-4f65-9D91-7224C49458BB}"/>
              </c:extLst>
            </c:dLbl>
            <c:dLbl>
              <c:idx val="8"/>
              <c:layout>
                <c:manualLayout>
                  <c:x val="0"/>
                  <c:y val="-1.7177912450807936E-2"/>
                </c:manualLayout>
              </c:layout>
              <c:showVal val="1"/>
              <c:extLst>
                <c:ext xmlns:c15="http://schemas.microsoft.com/office/drawing/2012/chart" uri="{CE6537A1-D6FC-4f65-9D91-7224C49458BB}"/>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Лист2!$C$81:$C$89</c:f>
              <c:strCache>
                <c:ptCount val="9"/>
                <c:pt idx="0">
                  <c:v>Белый гриб (Боровик) </c:v>
                </c:pt>
                <c:pt idx="1">
                  <c:v>Груздь настоящий </c:v>
                </c:pt>
                <c:pt idx="2">
                  <c:v>Масленок обыкновенный </c:v>
                </c:pt>
                <c:pt idx="3">
                  <c:v>Моховик желто-бурый </c:v>
                </c:pt>
                <c:pt idx="4">
                  <c:v>Подберезовик обыкновенный </c:v>
                </c:pt>
                <c:pt idx="5">
                  <c:v>Подосиновик красный </c:v>
                </c:pt>
                <c:pt idx="6">
                  <c:v>Рядо́вка фиоле́товая </c:v>
                </c:pt>
                <c:pt idx="7">
                  <c:v>Рядовка напочвенная</c:v>
                </c:pt>
                <c:pt idx="8">
                  <c:v>Шампиньон обыкновенный </c:v>
                </c:pt>
              </c:strCache>
            </c:strRef>
          </c:cat>
          <c:val>
            <c:numRef>
              <c:f>Лист2!$D$81:$D$89</c:f>
              <c:numCache>
                <c:formatCode>General</c:formatCode>
                <c:ptCount val="9"/>
                <c:pt idx="0">
                  <c:v>11.63</c:v>
                </c:pt>
                <c:pt idx="1">
                  <c:v>4.09</c:v>
                </c:pt>
                <c:pt idx="2">
                  <c:v>4.0599999999999996</c:v>
                </c:pt>
                <c:pt idx="3">
                  <c:v>8.4</c:v>
                </c:pt>
                <c:pt idx="4">
                  <c:v>7.7</c:v>
                </c:pt>
                <c:pt idx="5">
                  <c:v>2.02</c:v>
                </c:pt>
                <c:pt idx="6">
                  <c:v>3.13</c:v>
                </c:pt>
                <c:pt idx="7">
                  <c:v>4.28</c:v>
                </c:pt>
                <c:pt idx="8">
                  <c:v>5.0199999999999996</c:v>
                </c:pt>
              </c:numCache>
            </c:numRef>
          </c:val>
        </c:ser>
        <c:shape val="box"/>
        <c:axId val="162652160"/>
        <c:axId val="162653696"/>
        <c:axId val="0"/>
      </c:bar3DChart>
      <c:catAx>
        <c:axId val="162652160"/>
        <c:scaling>
          <c:orientation val="minMax"/>
        </c:scaling>
        <c:axPos val="b"/>
        <c:numFmt formatCode="General" sourceLinked="0"/>
        <c:tickLblPos val="nextTo"/>
        <c:txPr>
          <a:bodyPr/>
          <a:lstStyle/>
          <a:p>
            <a:pPr>
              <a:defRPr sz="1000">
                <a:latin typeface="Times New Roman" pitchFamily="18" charset="0"/>
                <a:cs typeface="Times New Roman" pitchFamily="18" charset="0"/>
              </a:defRPr>
            </a:pPr>
            <a:endParaRPr lang="ru-RU"/>
          </a:p>
        </c:txPr>
        <c:crossAx val="162653696"/>
        <c:crosses val="autoZero"/>
        <c:auto val="1"/>
        <c:lblAlgn val="ctr"/>
        <c:lblOffset val="100"/>
      </c:catAx>
      <c:valAx>
        <c:axId val="162653696"/>
        <c:scaling>
          <c:orientation val="minMax"/>
        </c:scaling>
        <c:axPos val="l"/>
        <c:majorGridlines/>
        <c:numFmt formatCode="General" sourceLinked="1"/>
        <c:tickLblPos val="nextTo"/>
        <c:crossAx val="162652160"/>
        <c:crosses val="autoZero"/>
        <c:crossBetween val="between"/>
      </c:valAx>
    </c:plotArea>
    <c:legend>
      <c:legendPos val="b"/>
      <c:txPr>
        <a:bodyPr/>
        <a:lstStyle/>
        <a:p>
          <a:pPr>
            <a:defRPr sz="1000"/>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Лист1!$E$4</c:f>
              <c:strCache>
                <c:ptCount val="1"/>
                <c:pt idx="0">
                  <c:v>137Cs </c:v>
                </c:pt>
              </c:strCache>
            </c:strRef>
          </c:tx>
          <c:dPt>
            <c:idx val="0"/>
            <c:spPr>
              <a:solidFill>
                <a:srgbClr val="00B050"/>
              </a:solidFill>
            </c:spPr>
          </c:dPt>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multiLvlStrRef>
              <c:f>Лист1!$C$5:$D$10</c:f>
              <c:multiLvlStrCache>
                <c:ptCount val="6"/>
                <c:lvl>
                  <c:pt idx="0">
                    <c:v>Сыроежка фиолетово-зелёная </c:v>
                  </c:pt>
                  <c:pt idx="1">
                    <c:v>Сыроежка зеленоватая</c:v>
                  </c:pt>
                  <c:pt idx="2">
                    <c:v>Сыроежка красная</c:v>
                  </c:pt>
                  <c:pt idx="3">
                    <c:v>Сыроежка ломкая </c:v>
                  </c:pt>
                  <c:pt idx="4">
                    <c:v>Сыроежка белая</c:v>
                  </c:pt>
                  <c:pt idx="5">
                    <c:v>Сыроежка пищевая</c:v>
                  </c:pt>
                </c:lvl>
                <c:lvl>
                  <c:pt idx="0">
                    <c:v>Туркестанская область</c:v>
                  </c:pt>
                  <c:pt idx="1">
                    <c:v>Восточно-Казахстанская область</c:v>
                  </c:pt>
                </c:lvl>
              </c:multiLvlStrCache>
            </c:multiLvlStrRef>
          </c:cat>
          <c:val>
            <c:numRef>
              <c:f>Лист1!$E$5:$E$10</c:f>
              <c:numCache>
                <c:formatCode>General</c:formatCode>
                <c:ptCount val="6"/>
                <c:pt idx="0">
                  <c:v>1.78</c:v>
                </c:pt>
                <c:pt idx="1">
                  <c:v>1.83</c:v>
                </c:pt>
                <c:pt idx="2">
                  <c:v>3.32</c:v>
                </c:pt>
                <c:pt idx="3">
                  <c:v>5.2</c:v>
                </c:pt>
                <c:pt idx="4">
                  <c:v>6.09</c:v>
                </c:pt>
                <c:pt idx="5">
                  <c:v>7.13</c:v>
                </c:pt>
              </c:numCache>
            </c:numRef>
          </c:val>
        </c:ser>
        <c:shape val="box"/>
        <c:axId val="58846208"/>
        <c:axId val="59069184"/>
        <c:axId val="0"/>
      </c:bar3DChart>
      <c:catAx>
        <c:axId val="58846208"/>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59069184"/>
        <c:crosses val="autoZero"/>
        <c:auto val="1"/>
        <c:lblAlgn val="ctr"/>
        <c:lblOffset val="100"/>
      </c:catAx>
      <c:valAx>
        <c:axId val="59069184"/>
        <c:scaling>
          <c:orientation val="minMax"/>
        </c:scaling>
        <c:axPos val="b"/>
        <c:majorGridlines/>
        <c:numFmt formatCode="General" sourceLinked="1"/>
        <c:tickLblPos val="nextTo"/>
        <c:crossAx val="58846208"/>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spPr>
            <a:solidFill>
              <a:srgbClr val="33CC33"/>
            </a:solidFill>
          </c:spPr>
          <c:dPt>
            <c:idx val="0"/>
            <c:spPr>
              <a:solidFill>
                <a:srgbClr val="FF99FF"/>
              </a:solidFill>
            </c:spPr>
          </c:dPt>
          <c:dLbls>
            <c:dLbl>
              <c:idx val="0"/>
              <c:layout>
                <c:manualLayout>
                  <c:x val="2.2222222222222251E-2"/>
                  <c:y val="-4.6296296296296528E-3"/>
                </c:manualLayout>
              </c:layout>
              <c:showVal val="1"/>
              <c:extLst>
                <c:ext xmlns:c15="http://schemas.microsoft.com/office/drawing/2012/chart" uri="{CE6537A1-D6FC-4f65-9D91-7224C49458BB}"/>
              </c:extLst>
            </c:dLbl>
            <c:dLbl>
              <c:idx val="1"/>
              <c:layout>
                <c:manualLayout>
                  <c:x val="1.3888888888888963E-2"/>
                  <c:y val="0"/>
                </c:manualLayout>
              </c:layout>
              <c:showVal val="1"/>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multiLvlStrRef>
              <c:f>Лист1!$B$58:$C$59</c:f>
              <c:multiLvlStrCache>
                <c:ptCount val="2"/>
                <c:lvl>
                  <c:pt idx="0">
                    <c:v>Белый гриб (Боровик) </c:v>
                  </c:pt>
                  <c:pt idx="1">
                    <c:v>Белый гриб </c:v>
                  </c:pt>
                </c:lvl>
                <c:lvl>
                  <c:pt idx="0">
                    <c:v>Акмолинская область</c:v>
                  </c:pt>
                  <c:pt idx="1">
                    <c:v>Восточно-Казахстанская область</c:v>
                  </c:pt>
                </c:lvl>
              </c:multiLvlStrCache>
            </c:multiLvlStrRef>
          </c:cat>
          <c:val>
            <c:numRef>
              <c:f>Лист1!$D$58:$D$59</c:f>
              <c:numCache>
                <c:formatCode>General</c:formatCode>
                <c:ptCount val="2"/>
                <c:pt idx="0">
                  <c:v>11.63</c:v>
                </c:pt>
                <c:pt idx="1">
                  <c:v>142.41999999999999</c:v>
                </c:pt>
              </c:numCache>
            </c:numRef>
          </c:val>
        </c:ser>
        <c:shape val="box"/>
        <c:axId val="59089664"/>
        <c:axId val="59091200"/>
        <c:axId val="0"/>
      </c:bar3DChart>
      <c:catAx>
        <c:axId val="59089664"/>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59091200"/>
        <c:crosses val="autoZero"/>
        <c:auto val="1"/>
        <c:lblAlgn val="ctr"/>
        <c:lblOffset val="100"/>
      </c:catAx>
      <c:valAx>
        <c:axId val="59091200"/>
        <c:scaling>
          <c:orientation val="minMax"/>
        </c:scaling>
        <c:axPos val="b"/>
        <c:majorGridlines/>
        <c:numFmt formatCode="General" sourceLinked="1"/>
        <c:tickLblPos val="nextTo"/>
        <c:crossAx val="59089664"/>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C8C89-D3A7-4F61-ADE4-DA3C82E9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54</Pages>
  <Words>16994</Words>
  <Characters>96866</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ww</cp:lastModifiedBy>
  <cp:revision>29</cp:revision>
  <cp:lastPrinted>2019-10-23T06:00:00Z</cp:lastPrinted>
  <dcterms:created xsi:type="dcterms:W3CDTF">2019-10-16T07:07:00Z</dcterms:created>
  <dcterms:modified xsi:type="dcterms:W3CDTF">2019-10-24T10:35:00Z</dcterms:modified>
</cp:coreProperties>
</file>