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E975E63" w14:textId="77777777" w:rsidR="008964B1" w:rsidRDefault="00EA28B5" w:rsidP="00A31961">
      <w:pPr>
        <w:keepNext/>
        <w:suppressAutoHyphens w:val="0"/>
        <w:autoSpaceDE w:val="0"/>
        <w:autoSpaceDN w:val="0"/>
        <w:spacing w:before="240" w:after="60" w:line="360" w:lineRule="auto"/>
        <w:jc w:val="center"/>
        <w:outlineLvl w:val="3"/>
        <w:rPr>
          <w:bCs/>
          <w:lang w:val="ru-RU" w:eastAsia="ru-RU"/>
        </w:rPr>
      </w:pPr>
      <w:r>
        <w:rPr>
          <w:noProof/>
          <w:lang w:val="en-US" w:eastAsia="en-US"/>
        </w:rPr>
        <w:drawing>
          <wp:inline distT="0" distB="0" distL="0" distR="0" wp14:anchorId="4EC9AC2D" wp14:editId="73125C74">
            <wp:extent cx="5943600" cy="840977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8409773"/>
                    </a:xfrm>
                    <a:prstGeom prst="rect">
                      <a:avLst/>
                    </a:prstGeom>
                  </pic:spPr>
                </pic:pic>
              </a:graphicData>
            </a:graphic>
          </wp:inline>
        </w:drawing>
      </w:r>
    </w:p>
    <w:p w14:paraId="600CA938" w14:textId="77777777" w:rsidR="00D62698" w:rsidRPr="002A4E5F" w:rsidRDefault="002A4E5F" w:rsidP="002A4E5F">
      <w:pPr>
        <w:keepNext/>
        <w:suppressAutoHyphens w:val="0"/>
        <w:autoSpaceDE w:val="0"/>
        <w:autoSpaceDN w:val="0"/>
        <w:spacing w:before="240" w:after="60" w:line="360" w:lineRule="auto"/>
        <w:jc w:val="center"/>
        <w:outlineLvl w:val="3"/>
        <w:rPr>
          <w:lang w:val="en-US" w:eastAsia="ru-RU"/>
        </w:rPr>
      </w:pPr>
      <w:r>
        <w:rPr>
          <w:noProof/>
          <w:lang w:val="en-US" w:eastAsia="en-US"/>
        </w:rPr>
        <w:lastRenderedPageBreak/>
        <w:drawing>
          <wp:inline distT="0" distB="0" distL="0" distR="0" wp14:anchorId="0154461C" wp14:editId="3D47FC9E">
            <wp:extent cx="5943600" cy="8409773"/>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8409773"/>
                    </a:xfrm>
                    <a:prstGeom prst="rect">
                      <a:avLst/>
                    </a:prstGeom>
                  </pic:spPr>
                </pic:pic>
              </a:graphicData>
            </a:graphic>
          </wp:inline>
        </w:drawing>
      </w:r>
    </w:p>
    <w:p w14:paraId="60C4BE74" w14:textId="77777777" w:rsidR="00D62698" w:rsidRDefault="00D62698" w:rsidP="00FD1A25">
      <w:pPr>
        <w:widowControl w:val="0"/>
        <w:suppressAutoHyphens w:val="0"/>
        <w:spacing w:line="360" w:lineRule="auto"/>
        <w:jc w:val="center"/>
        <w:rPr>
          <w:lang w:val="en-US" w:eastAsia="ru-RU"/>
        </w:rPr>
      </w:pPr>
    </w:p>
    <w:p w14:paraId="76CB64AB" w14:textId="77777777" w:rsidR="00F27BDE" w:rsidRPr="00F27BDE" w:rsidRDefault="00F27BDE" w:rsidP="00FD1A25">
      <w:pPr>
        <w:widowControl w:val="0"/>
        <w:suppressAutoHyphens w:val="0"/>
        <w:spacing w:line="360" w:lineRule="auto"/>
        <w:jc w:val="center"/>
        <w:rPr>
          <w:lang w:val="en-US" w:eastAsia="ru-RU"/>
        </w:rPr>
      </w:pPr>
    </w:p>
    <w:p w14:paraId="73E1EFFA" w14:textId="77777777" w:rsidR="00D62698" w:rsidRDefault="00D62698" w:rsidP="00FD1A25">
      <w:pPr>
        <w:widowControl w:val="0"/>
        <w:suppressAutoHyphens w:val="0"/>
        <w:spacing w:line="360" w:lineRule="auto"/>
        <w:jc w:val="center"/>
        <w:rPr>
          <w:lang w:val="ru-RU" w:eastAsia="ru-RU"/>
        </w:rPr>
      </w:pPr>
    </w:p>
    <w:p w14:paraId="3DC02D67" w14:textId="77777777" w:rsidR="00FD1A25" w:rsidRPr="007E062B" w:rsidRDefault="00FD1A25" w:rsidP="00FD1A25">
      <w:pPr>
        <w:widowControl w:val="0"/>
        <w:suppressAutoHyphens w:val="0"/>
        <w:spacing w:line="360" w:lineRule="auto"/>
        <w:jc w:val="center"/>
        <w:rPr>
          <w:b/>
          <w:lang w:val="ru-RU" w:eastAsia="ru-RU"/>
        </w:rPr>
      </w:pPr>
      <w:r w:rsidRPr="007E062B">
        <w:rPr>
          <w:b/>
          <w:lang w:val="ru-RU" w:eastAsia="ru-RU"/>
        </w:rPr>
        <w:lastRenderedPageBreak/>
        <w:t>РЕФЕРАТ</w:t>
      </w:r>
    </w:p>
    <w:p w14:paraId="109A8B55" w14:textId="77777777" w:rsidR="00866CC1" w:rsidRPr="00905BDA" w:rsidRDefault="00866CC1" w:rsidP="00FD1A25">
      <w:pPr>
        <w:widowControl w:val="0"/>
        <w:suppressAutoHyphens w:val="0"/>
        <w:spacing w:line="360" w:lineRule="auto"/>
        <w:jc w:val="center"/>
        <w:rPr>
          <w:lang w:val="ru-RU" w:eastAsia="ru-RU"/>
        </w:rPr>
      </w:pPr>
    </w:p>
    <w:p w14:paraId="13DFF73A" w14:textId="77777777" w:rsidR="00FD1A25" w:rsidRDefault="008C0E72" w:rsidP="00FD1A25">
      <w:pPr>
        <w:widowControl w:val="0"/>
        <w:suppressAutoHyphens w:val="0"/>
        <w:spacing w:line="360" w:lineRule="auto"/>
        <w:ind w:firstLine="567"/>
        <w:jc w:val="both"/>
        <w:rPr>
          <w:lang w:val="ru-RU" w:eastAsia="ru-RU"/>
        </w:rPr>
      </w:pPr>
      <w:r w:rsidRPr="00D73FCD">
        <w:rPr>
          <w:lang w:val="ru-RU" w:eastAsia="ru-RU"/>
        </w:rPr>
        <w:t xml:space="preserve">Отчет </w:t>
      </w:r>
      <w:r w:rsidR="00E34C7D">
        <w:rPr>
          <w:lang w:val="ru-RU" w:eastAsia="ru-RU"/>
        </w:rPr>
        <w:t>3</w:t>
      </w:r>
      <w:r w:rsidR="00DE6F1C">
        <w:rPr>
          <w:lang w:val="ru-RU" w:eastAsia="ru-RU"/>
        </w:rPr>
        <w:t>4</w:t>
      </w:r>
      <w:r w:rsidR="00E34C7D">
        <w:rPr>
          <w:lang w:val="ru-RU" w:eastAsia="ru-RU"/>
        </w:rPr>
        <w:t xml:space="preserve"> </w:t>
      </w:r>
      <w:r w:rsidRPr="00D73FCD">
        <w:rPr>
          <w:lang w:val="ru-RU" w:eastAsia="ru-RU"/>
        </w:rPr>
        <w:t>с</w:t>
      </w:r>
      <w:r w:rsidR="007E062B">
        <w:rPr>
          <w:lang w:val="ru-RU" w:eastAsia="ru-RU"/>
        </w:rPr>
        <w:t>тр</w:t>
      </w:r>
      <w:r w:rsidR="00866CC1">
        <w:rPr>
          <w:lang w:val="ru-RU" w:eastAsia="ru-RU"/>
        </w:rPr>
        <w:t>.</w:t>
      </w:r>
      <w:r w:rsidR="00E34C7D">
        <w:rPr>
          <w:lang w:val="ru-RU" w:eastAsia="ru-RU"/>
        </w:rPr>
        <w:t>, 7</w:t>
      </w:r>
      <w:r w:rsidR="00FD1A25" w:rsidRPr="00D73FCD">
        <w:rPr>
          <w:lang w:val="ru-RU" w:eastAsia="ru-RU"/>
        </w:rPr>
        <w:t xml:space="preserve"> рис</w:t>
      </w:r>
      <w:r w:rsidR="00866CC1">
        <w:rPr>
          <w:lang w:val="ru-RU" w:eastAsia="ru-RU"/>
        </w:rPr>
        <w:t>.</w:t>
      </w:r>
      <w:r w:rsidR="00FD1A25" w:rsidRPr="00D73FCD">
        <w:rPr>
          <w:lang w:val="ru-RU" w:eastAsia="ru-RU"/>
        </w:rPr>
        <w:t>,</w:t>
      </w:r>
      <w:r w:rsidR="00E34C7D">
        <w:rPr>
          <w:lang w:val="ru-RU" w:eastAsia="ru-RU"/>
        </w:rPr>
        <w:t xml:space="preserve"> 6</w:t>
      </w:r>
      <w:r w:rsidR="008618B5">
        <w:rPr>
          <w:lang w:val="ru-RU" w:eastAsia="ru-RU"/>
        </w:rPr>
        <w:t xml:space="preserve"> табл</w:t>
      </w:r>
      <w:r w:rsidR="00866CC1">
        <w:rPr>
          <w:lang w:val="ru-RU" w:eastAsia="ru-RU"/>
        </w:rPr>
        <w:t>.</w:t>
      </w:r>
      <w:r w:rsidR="008618B5">
        <w:rPr>
          <w:lang w:val="ru-RU" w:eastAsia="ru-RU"/>
        </w:rPr>
        <w:t xml:space="preserve">, </w:t>
      </w:r>
      <w:r w:rsidR="00E34C7D">
        <w:rPr>
          <w:lang w:val="ru-RU" w:eastAsia="ru-RU"/>
        </w:rPr>
        <w:t>38</w:t>
      </w:r>
      <w:r w:rsidR="00FD1A25" w:rsidRPr="00D73FCD">
        <w:rPr>
          <w:lang w:val="ru-RU" w:eastAsia="ru-RU"/>
        </w:rPr>
        <w:t xml:space="preserve"> источник</w:t>
      </w:r>
      <w:r w:rsidR="008618B5">
        <w:rPr>
          <w:lang w:val="ru-RU" w:eastAsia="ru-RU"/>
        </w:rPr>
        <w:t>ов</w:t>
      </w:r>
      <w:r w:rsidR="00FD1A25" w:rsidRPr="00D73FCD">
        <w:rPr>
          <w:lang w:val="ru-RU" w:eastAsia="ru-RU"/>
        </w:rPr>
        <w:t>.</w:t>
      </w:r>
    </w:p>
    <w:p w14:paraId="121C1A28" w14:textId="77777777" w:rsidR="00866CC1" w:rsidRPr="002E67CA" w:rsidRDefault="00866CC1" w:rsidP="00FD1A25">
      <w:pPr>
        <w:widowControl w:val="0"/>
        <w:suppressAutoHyphens w:val="0"/>
        <w:spacing w:line="360" w:lineRule="auto"/>
        <w:ind w:firstLine="567"/>
        <w:jc w:val="both"/>
        <w:rPr>
          <w:highlight w:val="yellow"/>
          <w:lang w:val="ru-RU" w:eastAsia="ru-RU"/>
        </w:rPr>
      </w:pPr>
    </w:p>
    <w:p w14:paraId="5B2418D7" w14:textId="77777777" w:rsidR="007F2181" w:rsidRPr="002E67CA" w:rsidRDefault="00905BDA" w:rsidP="007E062B">
      <w:pPr>
        <w:suppressAutoHyphens w:val="0"/>
        <w:spacing w:line="360" w:lineRule="auto"/>
        <w:jc w:val="both"/>
        <w:rPr>
          <w:caps/>
          <w:highlight w:val="yellow"/>
          <w:lang w:val="ru-RU" w:eastAsia="ru-RU"/>
        </w:rPr>
      </w:pPr>
      <w:r w:rsidRPr="00905BDA">
        <w:rPr>
          <w:caps/>
          <w:lang w:val="ru-RU" w:eastAsia="ru-RU"/>
        </w:rPr>
        <w:t>остеопороз, репаративный остеогенез, мезенхимальные стволовые клетки, остеофильный полимер, клеточная терапия, т</w:t>
      </w:r>
      <w:r w:rsidR="00866CC1">
        <w:rPr>
          <w:caps/>
          <w:lang w:val="ru-RU" w:eastAsia="ru-RU"/>
        </w:rPr>
        <w:t>аргетная транспортная платформа</w:t>
      </w:r>
    </w:p>
    <w:p w14:paraId="12D9E5AC" w14:textId="77777777" w:rsidR="00866CC1" w:rsidRDefault="00866CC1" w:rsidP="007F2181">
      <w:pPr>
        <w:suppressAutoHyphens w:val="0"/>
        <w:spacing w:line="360" w:lineRule="auto"/>
        <w:ind w:firstLine="567"/>
        <w:jc w:val="both"/>
        <w:rPr>
          <w:lang w:val="ru-RU" w:eastAsia="ru-RU"/>
        </w:rPr>
      </w:pPr>
    </w:p>
    <w:p w14:paraId="4C4CAABC" w14:textId="77777777" w:rsidR="00A35AC3" w:rsidRPr="00905BDA" w:rsidRDefault="00A35AC3" w:rsidP="00A35AC3">
      <w:pPr>
        <w:suppressAutoHyphens w:val="0"/>
        <w:spacing w:line="360" w:lineRule="auto"/>
        <w:ind w:firstLine="567"/>
        <w:jc w:val="both"/>
        <w:rPr>
          <w:lang w:val="ru-RU" w:eastAsia="ru-RU"/>
        </w:rPr>
      </w:pPr>
      <w:r>
        <w:rPr>
          <w:lang w:val="ru-RU"/>
        </w:rPr>
        <w:t>Ц</w:t>
      </w:r>
      <w:r w:rsidRPr="00E72031">
        <w:rPr>
          <w:lang w:val="ru-RU"/>
        </w:rPr>
        <w:t>ель</w:t>
      </w:r>
      <w:r>
        <w:rPr>
          <w:lang w:val="ru-RU"/>
        </w:rPr>
        <w:t xml:space="preserve"> </w:t>
      </w:r>
      <w:r w:rsidRPr="00E72031">
        <w:rPr>
          <w:lang w:val="ru-RU"/>
        </w:rPr>
        <w:t>исследования</w:t>
      </w:r>
      <w:r>
        <w:rPr>
          <w:lang w:val="ru-RU"/>
        </w:rPr>
        <w:t xml:space="preserve"> - </w:t>
      </w:r>
      <w:r>
        <w:rPr>
          <w:lang w:val="ru-RU" w:eastAsia="ru-RU"/>
        </w:rPr>
        <w:t>р</w:t>
      </w:r>
      <w:r w:rsidRPr="002B7373">
        <w:rPr>
          <w:rStyle w:val="FontStyle51"/>
          <w:sz w:val="24"/>
        </w:rPr>
        <w:t xml:space="preserve">азработка и проведение доклинических исследований нового способа стимулирования репаративного остеогенеза в зоне замедленного сращения переломов при остеопорозе и схожих патологиях костной ткани на основе комбинированного применения клеточной терапии мезенхимальными стволовыми клетками </w:t>
      </w:r>
      <w:r>
        <w:rPr>
          <w:rStyle w:val="FontStyle51"/>
          <w:sz w:val="24"/>
          <w:lang w:val="ru-RU"/>
        </w:rPr>
        <w:t xml:space="preserve">(МСК) </w:t>
      </w:r>
      <w:r w:rsidRPr="002B7373">
        <w:rPr>
          <w:rStyle w:val="FontStyle51"/>
          <w:sz w:val="24"/>
        </w:rPr>
        <w:t>и синтетического остеофильного бисфосфонатного полимера.</w:t>
      </w:r>
    </w:p>
    <w:p w14:paraId="343ED16E" w14:textId="77777777" w:rsidR="00905BDA" w:rsidRPr="00905BDA" w:rsidRDefault="00AD00A6" w:rsidP="00AD00A6">
      <w:pPr>
        <w:spacing w:line="360" w:lineRule="auto"/>
        <w:ind w:firstLine="567"/>
        <w:jc w:val="both"/>
        <w:rPr>
          <w:rFonts w:eastAsia="Calibri"/>
          <w:szCs w:val="28"/>
          <w:lang w:val="ru-RU" w:eastAsia="en-US"/>
        </w:rPr>
      </w:pPr>
      <w:r w:rsidRPr="00905BDA">
        <w:rPr>
          <w:rFonts w:eastAsia="Calibri"/>
          <w:szCs w:val="28"/>
          <w:lang w:val="ru-RU" w:eastAsia="en-US"/>
        </w:rPr>
        <w:t>В настоящем отчете отражены результаты</w:t>
      </w:r>
      <w:r w:rsidR="00057E5B">
        <w:rPr>
          <w:rFonts w:eastAsia="Calibri"/>
          <w:szCs w:val="28"/>
          <w:lang w:val="ru-RU" w:eastAsia="en-US"/>
        </w:rPr>
        <w:t xml:space="preserve"> исследования, проведенные в 20</w:t>
      </w:r>
      <w:r w:rsidR="00057E5B" w:rsidRPr="00057E5B">
        <w:rPr>
          <w:rFonts w:eastAsia="Calibri"/>
          <w:szCs w:val="28"/>
          <w:lang w:val="ru-RU" w:eastAsia="en-US"/>
        </w:rPr>
        <w:t>20</w:t>
      </w:r>
      <w:r w:rsidRPr="00905BDA">
        <w:rPr>
          <w:rFonts w:eastAsia="Calibri"/>
          <w:szCs w:val="28"/>
          <w:lang w:val="ru-RU" w:eastAsia="en-US"/>
        </w:rPr>
        <w:t xml:space="preserve"> году. </w:t>
      </w:r>
    </w:p>
    <w:p w14:paraId="68F52859" w14:textId="77777777" w:rsidR="00CF07E2" w:rsidRDefault="00D73FCD" w:rsidP="00582DAB">
      <w:pPr>
        <w:widowControl w:val="0"/>
        <w:tabs>
          <w:tab w:val="num" w:pos="0"/>
        </w:tabs>
        <w:spacing w:line="360" w:lineRule="auto"/>
        <w:ind w:firstLine="539"/>
        <w:jc w:val="both"/>
        <w:rPr>
          <w:rFonts w:eastAsia="Calibri"/>
          <w:szCs w:val="28"/>
          <w:lang w:val="ru-RU" w:eastAsia="en-US"/>
        </w:rPr>
      </w:pPr>
      <w:r w:rsidRPr="008E66ED">
        <w:rPr>
          <w:rFonts w:eastAsia="Arial Unicode MS"/>
          <w:color w:val="000000"/>
          <w:lang w:val="ru-RU" w:bidi="en-US"/>
        </w:rPr>
        <w:t>Была проведена о</w:t>
      </w:r>
      <w:r w:rsidRPr="008E66ED">
        <w:rPr>
          <w:lang w:val="ru-RU"/>
        </w:rPr>
        <w:t xml:space="preserve">ценка эффективности применения терапии мезенхимальными стволовыми клетками, модифицированными синтетическим остеофильным бисфосфонатным полимером при переломах локтевой кости животных на фоне эстроген-зависимого остеопороза </w:t>
      </w:r>
      <w:r w:rsidRPr="008E66ED">
        <w:rPr>
          <w:i/>
          <w:lang w:val="ru-RU"/>
        </w:rPr>
        <w:t>in vivo.</w:t>
      </w:r>
      <w:r w:rsidRPr="008E66ED">
        <w:rPr>
          <w:rFonts w:eastAsia="Arial Unicode MS"/>
          <w:color w:val="000000"/>
          <w:lang w:bidi="en-US"/>
        </w:rPr>
        <w:t xml:space="preserve"> </w:t>
      </w:r>
      <w:r w:rsidR="00CF07E2" w:rsidRPr="0004372D">
        <w:rPr>
          <w:rFonts w:eastAsia="Calibri"/>
          <w:szCs w:val="28"/>
          <w:lang w:val="ru-RU" w:eastAsia="en-US"/>
        </w:rPr>
        <w:t xml:space="preserve">Прижизненный анализ динамики изменения костной плотности в зоне перелома локтевой кости на фоне экспериментально индуцированного эстроген-зависимого остеопороза показал статистически значимое </w:t>
      </w:r>
      <w:r w:rsidR="005A0EC0">
        <w:rPr>
          <w:rFonts w:eastAsia="Calibri"/>
          <w:szCs w:val="28"/>
          <w:lang w:val="ru-RU" w:eastAsia="en-US"/>
        </w:rPr>
        <w:t>27,4</w:t>
      </w:r>
      <w:r w:rsidR="005A0EC0" w:rsidRPr="0004372D">
        <w:rPr>
          <w:rFonts w:eastAsia="Calibri"/>
          <w:szCs w:val="28"/>
          <w:lang w:val="ru-RU" w:eastAsia="en-US"/>
        </w:rPr>
        <w:t xml:space="preserve">%-е увеличение плотности костной ткани через </w:t>
      </w:r>
      <w:r w:rsidR="005A0EC0">
        <w:rPr>
          <w:rFonts w:eastAsia="Calibri"/>
          <w:szCs w:val="28"/>
          <w:lang w:val="ru-RU" w:eastAsia="en-US"/>
        </w:rPr>
        <w:t>4 недели и</w:t>
      </w:r>
      <w:r w:rsidR="005A0EC0" w:rsidRPr="0004372D">
        <w:rPr>
          <w:rFonts w:eastAsia="Calibri"/>
          <w:szCs w:val="28"/>
          <w:lang w:val="ru-RU" w:eastAsia="en-US"/>
        </w:rPr>
        <w:t xml:space="preserve"> </w:t>
      </w:r>
      <w:r w:rsidR="00CF07E2" w:rsidRPr="0004372D">
        <w:rPr>
          <w:rFonts w:eastAsia="Calibri"/>
          <w:szCs w:val="28"/>
          <w:lang w:val="ru-RU" w:eastAsia="en-US"/>
        </w:rPr>
        <w:t xml:space="preserve">21,5%-е увеличение плотности костной ткани через </w:t>
      </w:r>
      <w:r w:rsidR="00CF07E2">
        <w:rPr>
          <w:rFonts w:eastAsia="Calibri"/>
          <w:szCs w:val="28"/>
          <w:lang w:val="ru-RU" w:eastAsia="en-US"/>
        </w:rPr>
        <w:t>6</w:t>
      </w:r>
      <w:r w:rsidR="00CF07E2" w:rsidRPr="0004372D">
        <w:rPr>
          <w:rFonts w:eastAsia="Calibri"/>
          <w:szCs w:val="28"/>
          <w:lang w:val="ru-RU" w:eastAsia="en-US"/>
        </w:rPr>
        <w:t xml:space="preserve"> месяц</w:t>
      </w:r>
      <w:r w:rsidR="00CF07E2">
        <w:rPr>
          <w:rFonts w:eastAsia="Calibri"/>
          <w:szCs w:val="28"/>
          <w:lang w:val="ru-RU" w:eastAsia="en-US"/>
        </w:rPr>
        <w:t>ев</w:t>
      </w:r>
      <w:r w:rsidR="00CF07E2" w:rsidRPr="0004372D">
        <w:rPr>
          <w:rFonts w:eastAsia="Calibri"/>
          <w:szCs w:val="28"/>
          <w:lang w:val="ru-RU" w:eastAsia="en-US"/>
        </w:rPr>
        <w:t xml:space="preserve"> после остеотомии локтевой кости в группе животных, получавших 4-х кратную трансплантацию модифицированных полимером МСК. Результаты прижизненных наблюдений были подтверждены </w:t>
      </w:r>
      <w:r w:rsidR="00CF07E2" w:rsidRPr="0004372D">
        <w:rPr>
          <w:rFonts w:eastAsia="Calibri"/>
          <w:i/>
          <w:szCs w:val="28"/>
          <w:lang w:val="en-US" w:eastAsia="en-US"/>
        </w:rPr>
        <w:t>post</w:t>
      </w:r>
      <w:r w:rsidR="00CF07E2" w:rsidRPr="0004372D">
        <w:rPr>
          <w:rFonts w:eastAsia="Calibri"/>
          <w:i/>
          <w:szCs w:val="28"/>
          <w:lang w:val="ru-RU" w:eastAsia="en-US"/>
        </w:rPr>
        <w:t>-</w:t>
      </w:r>
      <w:r w:rsidR="00CF07E2" w:rsidRPr="0004372D">
        <w:rPr>
          <w:rFonts w:eastAsia="Calibri"/>
          <w:i/>
          <w:szCs w:val="28"/>
          <w:lang w:val="en-US" w:eastAsia="en-US"/>
        </w:rPr>
        <w:t>mortem</w:t>
      </w:r>
      <w:r w:rsidR="00CF07E2" w:rsidRPr="0004372D">
        <w:rPr>
          <w:rFonts w:eastAsia="Calibri"/>
          <w:szCs w:val="28"/>
          <w:lang w:val="ru-RU" w:eastAsia="en-US"/>
        </w:rPr>
        <w:t xml:space="preserve"> анализом гистологических препаратов зоны перелома трубчатой кости. </w:t>
      </w:r>
    </w:p>
    <w:p w14:paraId="2019D1CC" w14:textId="77777777" w:rsidR="00CF07E2" w:rsidRPr="0004372D" w:rsidRDefault="00057E5B" w:rsidP="00CF07E2">
      <w:pPr>
        <w:widowControl w:val="0"/>
        <w:tabs>
          <w:tab w:val="num" w:pos="0"/>
        </w:tabs>
        <w:spacing w:line="360" w:lineRule="auto"/>
        <w:ind w:firstLine="539"/>
        <w:jc w:val="both"/>
        <w:rPr>
          <w:szCs w:val="22"/>
          <w:lang w:eastAsia="ru-RU"/>
        </w:rPr>
      </w:pPr>
      <w:r w:rsidRPr="008E66ED">
        <w:rPr>
          <w:rFonts w:eastAsia="Arial Unicode MS"/>
          <w:color w:val="000000"/>
          <w:lang w:bidi="en-US"/>
        </w:rPr>
        <w:t>Была проведена оценка</w:t>
      </w:r>
      <w:r>
        <w:rPr>
          <w:rFonts w:eastAsia="Arial Unicode MS"/>
          <w:color w:val="000000"/>
          <w:lang w:bidi="en-US"/>
        </w:rPr>
        <w:t xml:space="preserve"> </w:t>
      </w:r>
      <w:r w:rsidR="00FE0E3A">
        <w:rPr>
          <w:rFonts w:eastAsia="Arial Unicode MS"/>
          <w:color w:val="000000"/>
          <w:lang w:val="ru-RU" w:bidi="en-US"/>
        </w:rPr>
        <w:t xml:space="preserve">специфических видов </w:t>
      </w:r>
      <w:r>
        <w:rPr>
          <w:rFonts w:eastAsia="Arial Unicode MS"/>
          <w:color w:val="000000"/>
          <w:lang w:bidi="en-US"/>
        </w:rPr>
        <w:t>токсичности</w:t>
      </w:r>
      <w:r>
        <w:rPr>
          <w:rFonts w:eastAsia="Arial Unicode MS"/>
          <w:color w:val="000000"/>
          <w:lang w:val="ru-RU" w:bidi="en-US"/>
        </w:rPr>
        <w:t xml:space="preserve"> </w:t>
      </w:r>
      <w:r w:rsidRPr="00057E5B">
        <w:rPr>
          <w:rFonts w:eastAsia="Arial Unicode MS"/>
          <w:color w:val="000000"/>
          <w:lang w:bidi="en-US"/>
        </w:rPr>
        <w:t>остеофильного бисфосфонатного полимера</w:t>
      </w:r>
      <w:r>
        <w:rPr>
          <w:rFonts w:eastAsia="Arial Unicode MS"/>
          <w:color w:val="000000"/>
          <w:lang w:val="ru-RU" w:bidi="en-US"/>
        </w:rPr>
        <w:t xml:space="preserve">, а именно </w:t>
      </w:r>
      <w:r w:rsidRPr="00057E5B">
        <w:rPr>
          <w:rFonts w:eastAsia="Arial Unicode MS"/>
          <w:color w:val="000000"/>
          <w:lang w:val="ru-RU" w:bidi="en-US"/>
        </w:rPr>
        <w:t>мутагенност</w:t>
      </w:r>
      <w:r w:rsidR="00FE0E3A">
        <w:rPr>
          <w:rFonts w:eastAsia="Arial Unicode MS"/>
          <w:color w:val="000000"/>
          <w:lang w:val="ru-RU" w:bidi="en-US"/>
        </w:rPr>
        <w:t>и</w:t>
      </w:r>
      <w:r w:rsidRPr="00057E5B">
        <w:rPr>
          <w:rFonts w:eastAsia="Arial Unicode MS"/>
          <w:color w:val="000000"/>
          <w:lang w:val="ru-RU" w:bidi="en-US"/>
        </w:rPr>
        <w:t>, репродуктивн</w:t>
      </w:r>
      <w:r w:rsidR="00FE0E3A">
        <w:rPr>
          <w:rFonts w:eastAsia="Arial Unicode MS"/>
          <w:color w:val="000000"/>
          <w:lang w:val="ru-RU" w:bidi="en-US"/>
        </w:rPr>
        <w:t>ой</w:t>
      </w:r>
      <w:r w:rsidRPr="00057E5B">
        <w:rPr>
          <w:rFonts w:eastAsia="Arial Unicode MS"/>
          <w:color w:val="000000"/>
          <w:lang w:val="ru-RU" w:bidi="en-US"/>
        </w:rPr>
        <w:t xml:space="preserve"> токсичност</w:t>
      </w:r>
      <w:r w:rsidR="00FE0E3A">
        <w:rPr>
          <w:rFonts w:eastAsia="Arial Unicode MS"/>
          <w:color w:val="000000"/>
          <w:lang w:val="ru-RU" w:bidi="en-US"/>
        </w:rPr>
        <w:t>и</w:t>
      </w:r>
      <w:r w:rsidRPr="00057E5B">
        <w:rPr>
          <w:rFonts w:eastAsia="Arial Unicode MS"/>
          <w:color w:val="000000"/>
          <w:lang w:val="ru-RU" w:bidi="en-US"/>
        </w:rPr>
        <w:t>, аллергизирующе</w:t>
      </w:r>
      <w:r w:rsidR="00FE0E3A">
        <w:rPr>
          <w:rFonts w:eastAsia="Arial Unicode MS"/>
          <w:color w:val="000000"/>
          <w:lang w:val="ru-RU" w:bidi="en-US"/>
        </w:rPr>
        <w:t xml:space="preserve">го и </w:t>
      </w:r>
      <w:r w:rsidRPr="00057E5B">
        <w:rPr>
          <w:rFonts w:eastAsia="Arial Unicode MS"/>
          <w:color w:val="000000"/>
          <w:lang w:val="ru-RU" w:bidi="en-US"/>
        </w:rPr>
        <w:t>иммунотоксическо</w:t>
      </w:r>
      <w:r w:rsidR="00FE0E3A">
        <w:rPr>
          <w:rFonts w:eastAsia="Arial Unicode MS"/>
          <w:color w:val="000000"/>
          <w:lang w:val="ru-RU" w:bidi="en-US"/>
        </w:rPr>
        <w:t>го действия</w:t>
      </w:r>
      <w:r>
        <w:rPr>
          <w:rFonts w:eastAsia="Arial Unicode MS"/>
          <w:color w:val="000000"/>
          <w:lang w:val="ru-RU" w:bidi="en-US"/>
        </w:rPr>
        <w:t xml:space="preserve">. </w:t>
      </w:r>
      <w:r w:rsidR="00CF07E2" w:rsidRPr="0004372D">
        <w:rPr>
          <w:rFonts w:eastAsia="Calibri"/>
          <w:szCs w:val="28"/>
          <w:lang w:val="ru-RU" w:eastAsia="en-US"/>
        </w:rPr>
        <w:t xml:space="preserve">Результаты </w:t>
      </w:r>
      <w:r w:rsidR="00FE0E3A">
        <w:rPr>
          <w:rFonts w:eastAsia="Calibri"/>
          <w:szCs w:val="28"/>
          <w:lang w:val="ru-RU" w:eastAsia="en-US"/>
        </w:rPr>
        <w:t>проведенных</w:t>
      </w:r>
      <w:r w:rsidR="00CF07E2" w:rsidRPr="0004372D">
        <w:rPr>
          <w:rFonts w:eastAsia="Calibri"/>
          <w:szCs w:val="28"/>
          <w:lang w:val="ru-RU" w:eastAsia="en-US"/>
        </w:rPr>
        <w:t xml:space="preserve"> </w:t>
      </w:r>
      <w:r w:rsidR="00FE0E3A">
        <w:rPr>
          <w:rFonts w:eastAsia="Calibri"/>
          <w:szCs w:val="28"/>
          <w:lang w:val="ru-RU" w:eastAsia="en-US"/>
        </w:rPr>
        <w:t xml:space="preserve">доклинических </w:t>
      </w:r>
      <w:r w:rsidR="00CF07E2" w:rsidRPr="0004372D">
        <w:rPr>
          <w:rFonts w:eastAsia="Calibri"/>
          <w:szCs w:val="28"/>
          <w:lang w:val="ru-RU" w:eastAsia="en-US"/>
        </w:rPr>
        <w:t xml:space="preserve">исследований показали отсутствие  токсического влияния полимера. </w:t>
      </w:r>
    </w:p>
    <w:p w14:paraId="1992556E" w14:textId="77777777" w:rsidR="00057E5B" w:rsidRDefault="003B05B1" w:rsidP="00582DAB">
      <w:pPr>
        <w:widowControl w:val="0"/>
        <w:tabs>
          <w:tab w:val="num" w:pos="0"/>
        </w:tabs>
        <w:spacing w:line="360" w:lineRule="auto"/>
        <w:ind w:firstLine="539"/>
        <w:jc w:val="both"/>
        <w:rPr>
          <w:rFonts w:eastAsia="Arial Unicode MS"/>
          <w:color w:val="000000"/>
          <w:highlight w:val="yellow"/>
          <w:lang w:val="ru-RU" w:bidi="en-US"/>
        </w:rPr>
      </w:pPr>
      <w:r>
        <w:rPr>
          <w:rFonts w:eastAsia="Arial Unicode MS"/>
          <w:color w:val="000000"/>
          <w:lang w:val="ru-RU" w:bidi="en-US"/>
        </w:rPr>
        <w:t>Были</w:t>
      </w:r>
      <w:r w:rsidR="0004372D">
        <w:rPr>
          <w:rFonts w:eastAsia="Arial Unicode MS"/>
          <w:color w:val="000000"/>
          <w:lang w:val="ru-RU" w:bidi="en-US"/>
        </w:rPr>
        <w:t xml:space="preserve"> опубликованы </w:t>
      </w:r>
      <w:r w:rsidR="003D76B1" w:rsidRPr="003D76B1">
        <w:rPr>
          <w:rFonts w:eastAsia="Arial Unicode MS"/>
          <w:color w:val="000000"/>
          <w:lang w:val="ru-RU" w:bidi="en-US"/>
        </w:rPr>
        <w:t>3</w:t>
      </w:r>
      <w:r w:rsidRPr="003B05B1">
        <w:rPr>
          <w:rFonts w:eastAsia="Arial Unicode MS"/>
          <w:color w:val="000000"/>
          <w:lang w:val="ru-RU" w:bidi="en-US"/>
        </w:rPr>
        <w:t xml:space="preserve"> статьи в рецензируемых зарубежных научных изданиях, </w:t>
      </w:r>
      <w:r w:rsidR="00D9718F" w:rsidRPr="003B05B1">
        <w:rPr>
          <w:rFonts w:eastAsia="Arial Unicode MS"/>
          <w:color w:val="000000"/>
          <w:lang w:val="ru-RU" w:bidi="en-US"/>
        </w:rPr>
        <w:t>индексируемых</w:t>
      </w:r>
      <w:r w:rsidRPr="003B05B1">
        <w:rPr>
          <w:rFonts w:eastAsia="Arial Unicode MS"/>
          <w:color w:val="000000"/>
          <w:lang w:val="ru-RU" w:bidi="en-US"/>
        </w:rPr>
        <w:t xml:space="preserve"> в базах данных Web</w:t>
      </w:r>
      <w:r w:rsidR="00D9718F">
        <w:rPr>
          <w:rFonts w:eastAsia="Arial Unicode MS"/>
          <w:color w:val="000000"/>
          <w:lang w:val="ru-RU" w:bidi="en-US"/>
        </w:rPr>
        <w:t xml:space="preserve"> </w:t>
      </w:r>
      <w:r w:rsidRPr="003B05B1">
        <w:rPr>
          <w:rFonts w:eastAsia="Arial Unicode MS"/>
          <w:color w:val="000000"/>
          <w:lang w:val="ru-RU" w:bidi="en-US"/>
        </w:rPr>
        <w:t>of</w:t>
      </w:r>
      <w:r w:rsidR="00D9718F">
        <w:rPr>
          <w:rFonts w:eastAsia="Arial Unicode MS"/>
          <w:color w:val="000000"/>
          <w:lang w:val="ru-RU" w:bidi="en-US"/>
        </w:rPr>
        <w:t xml:space="preserve"> </w:t>
      </w:r>
      <w:r w:rsidRPr="003B05B1">
        <w:rPr>
          <w:rFonts w:eastAsia="Arial Unicode MS"/>
          <w:color w:val="000000"/>
          <w:lang w:val="ru-RU" w:bidi="en-US"/>
        </w:rPr>
        <w:t>Science или Scopus с ненулевым импакт-фактором</w:t>
      </w:r>
      <w:r>
        <w:rPr>
          <w:rFonts w:eastAsia="Arial Unicode MS"/>
          <w:color w:val="000000"/>
          <w:lang w:val="ru-RU" w:bidi="en-US"/>
        </w:rPr>
        <w:t>,</w:t>
      </w:r>
      <w:r w:rsidR="0004372D">
        <w:rPr>
          <w:rFonts w:eastAsia="Arial Unicode MS"/>
          <w:color w:val="000000"/>
          <w:lang w:val="ru-RU" w:bidi="en-US"/>
        </w:rPr>
        <w:t xml:space="preserve"> а также 3</w:t>
      </w:r>
      <w:r w:rsidRPr="003B05B1">
        <w:rPr>
          <w:rFonts w:eastAsia="Arial Unicode MS"/>
          <w:color w:val="000000"/>
          <w:lang w:val="ru-RU" w:bidi="en-US"/>
        </w:rPr>
        <w:t xml:space="preserve"> публикации в научных изданиях</w:t>
      </w:r>
      <w:r w:rsidR="00CF07E2">
        <w:rPr>
          <w:rFonts w:eastAsia="Arial Unicode MS"/>
          <w:color w:val="000000"/>
          <w:lang w:val="ru-RU" w:bidi="en-US"/>
        </w:rPr>
        <w:t xml:space="preserve">, рекомендованных </w:t>
      </w:r>
      <w:r w:rsidR="00CF07E2" w:rsidRPr="00A85472">
        <w:t>ККСОН МОН</w:t>
      </w:r>
      <w:r w:rsidR="00CF07E2">
        <w:t xml:space="preserve"> РК</w:t>
      </w:r>
      <w:r>
        <w:rPr>
          <w:rFonts w:eastAsia="Arial Unicode MS"/>
          <w:color w:val="000000"/>
          <w:lang w:val="ru-RU" w:bidi="en-US"/>
        </w:rPr>
        <w:t xml:space="preserve">. </w:t>
      </w:r>
      <w:r w:rsidR="00057E5B">
        <w:rPr>
          <w:rFonts w:eastAsia="Arial Unicode MS"/>
          <w:color w:val="000000"/>
          <w:lang w:val="ru-RU" w:bidi="en-US"/>
        </w:rPr>
        <w:t>Был получен</w:t>
      </w:r>
      <w:r w:rsidR="0037019E">
        <w:rPr>
          <w:rFonts w:eastAsia="Arial Unicode MS"/>
          <w:color w:val="000000"/>
          <w:lang w:val="ru-RU" w:bidi="en-US"/>
        </w:rPr>
        <w:t xml:space="preserve"> патент</w:t>
      </w:r>
      <w:r w:rsidR="00057E5B" w:rsidRPr="00057E5B">
        <w:rPr>
          <w:rFonts w:eastAsia="Arial Unicode MS"/>
          <w:color w:val="000000"/>
          <w:lang w:val="ru-RU" w:bidi="en-US"/>
        </w:rPr>
        <w:t xml:space="preserve"> на изобретение «Способ лечения перелома костей при остеопорозе и схожих патологиях костной ткани в эксперименте»</w:t>
      </w:r>
      <w:r w:rsidR="0004372D">
        <w:rPr>
          <w:rFonts w:eastAsia="Arial Unicode MS"/>
          <w:color w:val="000000"/>
          <w:lang w:val="ru-RU" w:bidi="en-US"/>
        </w:rPr>
        <w:t>.</w:t>
      </w:r>
    </w:p>
    <w:p w14:paraId="1DE41A08" w14:textId="77777777" w:rsidR="00FD1A25" w:rsidRPr="00EA28B5" w:rsidRDefault="00FD1A25" w:rsidP="00582DAB">
      <w:pPr>
        <w:pStyle w:val="ListParagraph"/>
        <w:widowControl w:val="0"/>
        <w:tabs>
          <w:tab w:val="num" w:pos="540"/>
        </w:tabs>
        <w:spacing w:line="360" w:lineRule="auto"/>
        <w:ind w:left="539"/>
        <w:jc w:val="both"/>
        <w:rPr>
          <w:rFonts w:ascii="Times New Roman" w:hAnsi="Times New Roman"/>
          <w:sz w:val="24"/>
          <w:lang w:eastAsia="ru-RU"/>
        </w:rPr>
      </w:pPr>
      <w:r w:rsidRPr="0004372D">
        <w:rPr>
          <w:rFonts w:ascii="Times New Roman" w:hAnsi="Times New Roman"/>
          <w:sz w:val="24"/>
          <w:lang w:eastAsia="ru-RU"/>
        </w:rPr>
        <w:t>Область применения: биотехнология и медицина.</w:t>
      </w:r>
    </w:p>
    <w:p w14:paraId="52C759CE" w14:textId="77777777" w:rsidR="00E71967" w:rsidRPr="007E062B" w:rsidRDefault="00E71967" w:rsidP="00E71967">
      <w:pPr>
        <w:spacing w:line="360" w:lineRule="auto"/>
        <w:ind w:firstLine="709"/>
        <w:jc w:val="center"/>
        <w:rPr>
          <w:b/>
        </w:rPr>
      </w:pPr>
      <w:r w:rsidRPr="007E062B">
        <w:rPr>
          <w:b/>
        </w:rPr>
        <w:lastRenderedPageBreak/>
        <w:t>ТҮЙІН</w:t>
      </w:r>
    </w:p>
    <w:p w14:paraId="44CD16D1" w14:textId="77777777" w:rsidR="00E71967" w:rsidRPr="00C56EF2" w:rsidRDefault="00E71967" w:rsidP="00E71967">
      <w:pPr>
        <w:spacing w:line="360" w:lineRule="auto"/>
        <w:ind w:firstLine="709"/>
        <w:jc w:val="center"/>
      </w:pPr>
    </w:p>
    <w:p w14:paraId="0AF127BF" w14:textId="77777777" w:rsidR="00E71967" w:rsidRDefault="00E71967" w:rsidP="00E71967">
      <w:pPr>
        <w:shd w:val="clear" w:color="auto" w:fill="FFFFFF"/>
        <w:spacing w:line="360" w:lineRule="auto"/>
        <w:ind w:firstLine="709"/>
        <w:jc w:val="both"/>
        <w:rPr>
          <w:color w:val="222222"/>
        </w:rPr>
      </w:pPr>
      <w:r>
        <w:rPr>
          <w:color w:val="222222"/>
        </w:rPr>
        <w:t xml:space="preserve">Есеп </w:t>
      </w:r>
      <w:r w:rsidR="006A5A18" w:rsidRPr="006A5A18">
        <w:rPr>
          <w:color w:val="222222"/>
        </w:rPr>
        <w:t xml:space="preserve"> 34 </w:t>
      </w:r>
      <w:r>
        <w:rPr>
          <w:color w:val="222222"/>
        </w:rPr>
        <w:t xml:space="preserve">б., </w:t>
      </w:r>
      <w:r w:rsidR="006A5A18" w:rsidRPr="006A5A18">
        <w:rPr>
          <w:color w:val="222222"/>
        </w:rPr>
        <w:t>7</w:t>
      </w:r>
      <w:r>
        <w:rPr>
          <w:color w:val="222222"/>
        </w:rPr>
        <w:t xml:space="preserve"> сур., </w:t>
      </w:r>
      <w:r w:rsidR="006A5A18" w:rsidRPr="006A5A18">
        <w:rPr>
          <w:color w:val="222222"/>
        </w:rPr>
        <w:t xml:space="preserve">6 </w:t>
      </w:r>
      <w:r>
        <w:rPr>
          <w:color w:val="222222"/>
        </w:rPr>
        <w:t xml:space="preserve">кесте, </w:t>
      </w:r>
      <w:r w:rsidR="006A5A18" w:rsidRPr="006A5A18">
        <w:rPr>
          <w:color w:val="222222"/>
        </w:rPr>
        <w:t>38</w:t>
      </w:r>
      <w:r>
        <w:rPr>
          <w:color w:val="222222"/>
        </w:rPr>
        <w:t xml:space="preserve"> әдебиет тізімі.</w:t>
      </w:r>
    </w:p>
    <w:p w14:paraId="608E795D" w14:textId="77777777" w:rsidR="00E71967" w:rsidRPr="0070508C" w:rsidRDefault="00E71967" w:rsidP="007E062B">
      <w:pPr>
        <w:shd w:val="clear" w:color="auto" w:fill="FFFFFF"/>
        <w:spacing w:line="360" w:lineRule="auto"/>
        <w:jc w:val="both"/>
        <w:rPr>
          <w:color w:val="222222"/>
        </w:rPr>
      </w:pPr>
      <w:r>
        <w:rPr>
          <w:color w:val="222222"/>
        </w:rPr>
        <w:t>ОСТЕОПОРОЗ, РЕПАРАТИВТІ ОСТЕОГЕНЕЗ, МЕЗЕНХИМАЛДЫ БАҒАНАЛЫ ЖАСУШАЛАР, ОСТЕОФИЛЬДІ ПОЛИМЕР, ЖАСУШАЛЫҚ ТЕРАПИЯ, НЫСАНАЛЫ ТРАНСПОРТТЫҚ ПЛАТФОРМА</w:t>
      </w:r>
    </w:p>
    <w:p w14:paraId="54D2E0B7" w14:textId="77777777" w:rsidR="00E71967" w:rsidRDefault="00E71967" w:rsidP="000D05B2">
      <w:pPr>
        <w:widowControl w:val="0"/>
        <w:spacing w:line="360" w:lineRule="auto"/>
        <w:ind w:firstLine="706"/>
        <w:jc w:val="both"/>
      </w:pPr>
      <w:r>
        <w:t>Зерттеудің мақсаты-мезенхималық бағаналы жасушалармен (МСК) жасушалық терапияны және синтетикалық остеофильді бисфосфонат полимерін біріктіріп қолдану негізінде остеопороз және сүйек тіндерінің ұқсас патологиялары кезінде сынықтардың баяу өсуі аймағында репаративті остеогенезді ынталандырудың жаңа әдісін жасау және клиникаға дейінгі зерттеулер жүргізу.</w:t>
      </w:r>
    </w:p>
    <w:p w14:paraId="3903B6F4" w14:textId="77777777" w:rsidR="00E71967" w:rsidRDefault="00E71967" w:rsidP="000D05B2">
      <w:pPr>
        <w:widowControl w:val="0"/>
        <w:spacing w:line="360" w:lineRule="auto"/>
        <w:ind w:firstLine="706"/>
        <w:jc w:val="both"/>
        <w:rPr>
          <w:color w:val="222222"/>
        </w:rPr>
      </w:pPr>
      <w:r>
        <w:t>Осы есепте 2020 жылы жүргізілген зерттеу нәтижелері көрсетілген.</w:t>
      </w:r>
    </w:p>
    <w:p w14:paraId="1DBA80FC" w14:textId="77777777" w:rsidR="00E71967" w:rsidRDefault="00E71967" w:rsidP="000D05B2">
      <w:pPr>
        <w:widowControl w:val="0"/>
        <w:spacing w:line="360" w:lineRule="auto"/>
        <w:ind w:firstLine="706"/>
        <w:jc w:val="both"/>
      </w:pPr>
      <w:r w:rsidRPr="007E062B">
        <w:rPr>
          <w:i/>
        </w:rPr>
        <w:t>In vivo</w:t>
      </w:r>
      <w:r>
        <w:t xml:space="preserve"> жағдайында эстрогенге тәуелді остеопороз аясында жануарлардың шынтақ сүйегінің сынуы кезінде синтетикалық остеофильді бисфосфонат полимерімен модификацияланған мезенхималық бағаналы жасушалармен терапияны қолдану тиімділігі бағаланды. Эксперименталды түрде индукцияланған эстрогенге тәуелді остеопороз аясында ульнар сынуы аймағындағы сүйек тығыздығының өзгеру динамикасы зерттелді. сүйек тығыздығының өзгеру динамикасың ішкі ішілік талдау нәтижесі 4 аптадан кейін байқалды, яғни нәтижесі бойынша сүйек тығыздығының статистикалық маңызды 27,4%-ын және полимермен модификацияланған МСК 4 рет трансплантацияланған Жануарлар тобында ульнар остеотомиясынан кейін 6 айдан кейін сүйек тығыздығының 21,5%-ын көрсетті. Іштегі бақылаулардың нәтижелері post-mortem құбырлы сүйектің сыну аймағының гистологиялық препараттарын талдаумен расталды.</w:t>
      </w:r>
    </w:p>
    <w:p w14:paraId="06F4D990" w14:textId="77777777" w:rsidR="00E71967" w:rsidRDefault="00E71967" w:rsidP="000D05B2">
      <w:pPr>
        <w:spacing w:line="360" w:lineRule="auto"/>
        <w:ind w:firstLine="706"/>
      </w:pPr>
      <w:r>
        <w:t xml:space="preserve">Остеофильді бисфосфонатты полимердің уыттылығының ерекше түрлеріне, атап айтқанда мутагендікке, репродуктивті уыттылыққа, аллергиялаушы және иммунотоксикалық әсерге бағалау жүргізілді. Клиникаға дейінгі зерттеулердің нәтижелері полимердің уытты әсерінің жоқтығын көрсетті. </w:t>
      </w:r>
    </w:p>
    <w:p w14:paraId="7A4B2C25" w14:textId="77777777" w:rsidR="00E71967" w:rsidRDefault="00E71967" w:rsidP="000D05B2">
      <w:pPr>
        <w:spacing w:line="360" w:lineRule="auto"/>
        <w:ind w:firstLine="706"/>
      </w:pPr>
      <w:r>
        <w:t>Web</w:t>
      </w:r>
      <w:r w:rsidRPr="005A55CC">
        <w:t xml:space="preserve"> </w:t>
      </w:r>
      <w:r>
        <w:t>of</w:t>
      </w:r>
      <w:r w:rsidRPr="005A55CC">
        <w:t xml:space="preserve"> </w:t>
      </w:r>
      <w:r>
        <w:t xml:space="preserve">Science немесе Scopus деректер қорында нөлдік емес импакт-фактормен индекстелетін рецензияланатын шетелдік ғылыми басылымдарда </w:t>
      </w:r>
      <w:r w:rsidRPr="005A55CC">
        <w:t>3</w:t>
      </w:r>
      <w:r>
        <w:t xml:space="preserve"> мақала, сондай-ақ ҚР БҒМ БҒСБК ұсынған ғылыми басылымдарда 3 мақала жарияланды. "Экспериментте остеопороз және сүйек тіндерінің ұқсас патологиялары үшін сүйек сынуын емдеу әдісі"өнертабысына патент алынды.</w:t>
      </w:r>
    </w:p>
    <w:p w14:paraId="30E9888B" w14:textId="77777777" w:rsidR="00E71967" w:rsidRDefault="00E71967" w:rsidP="00E71967">
      <w:pPr>
        <w:spacing w:line="360" w:lineRule="auto"/>
        <w:rPr>
          <w:lang w:val="en-US"/>
        </w:rPr>
      </w:pPr>
      <w:r>
        <w:t>Қолдану саласы: биотехнология және медицина.</w:t>
      </w:r>
      <w:r w:rsidRPr="008F2297">
        <w:rPr>
          <w:lang w:val="ru-RU"/>
        </w:rPr>
        <w:t xml:space="preserve"> </w:t>
      </w:r>
    </w:p>
    <w:p w14:paraId="253AE2F0" w14:textId="77777777" w:rsidR="004E1DB0" w:rsidRDefault="004E1DB0" w:rsidP="00E71967">
      <w:pPr>
        <w:spacing w:line="360" w:lineRule="auto"/>
        <w:rPr>
          <w:lang w:val="en-US"/>
        </w:rPr>
      </w:pPr>
    </w:p>
    <w:p w14:paraId="5F20D2E6" w14:textId="77777777" w:rsidR="004E1DB0" w:rsidRPr="004E1DB0" w:rsidRDefault="004E1DB0" w:rsidP="00E71967">
      <w:pPr>
        <w:spacing w:line="360" w:lineRule="auto"/>
        <w:rPr>
          <w:lang w:val="en-US"/>
        </w:rPr>
      </w:pPr>
    </w:p>
    <w:p w14:paraId="0A281524" w14:textId="77777777" w:rsidR="00937D7E" w:rsidRPr="007E062B" w:rsidRDefault="00937D7E" w:rsidP="00E34C7D">
      <w:pPr>
        <w:shd w:val="clear" w:color="auto" w:fill="FFFFFF"/>
        <w:spacing w:line="360" w:lineRule="auto"/>
        <w:ind w:left="540" w:firstLine="709"/>
        <w:jc w:val="center"/>
        <w:rPr>
          <w:b/>
          <w:bCs/>
          <w:caps/>
          <w:lang w:val="ru-RU" w:eastAsia="ru-RU"/>
        </w:rPr>
      </w:pPr>
      <w:bookmarkStart w:id="0" w:name="_Toc133897684"/>
      <w:bookmarkStart w:id="1" w:name="_Toc155589177"/>
      <w:r w:rsidRPr="007E062B">
        <w:rPr>
          <w:b/>
          <w:bCs/>
          <w:caps/>
          <w:lang w:eastAsia="ru-RU"/>
        </w:rPr>
        <w:t>Содержание</w:t>
      </w:r>
    </w:p>
    <w:tbl>
      <w:tblPr>
        <w:tblW w:w="9992" w:type="dxa"/>
        <w:shd w:val="clear" w:color="auto" w:fill="FFFFFF" w:themeFill="background1"/>
        <w:tblLook w:val="01E0" w:firstRow="1" w:lastRow="1" w:firstColumn="1" w:lastColumn="1" w:noHBand="0" w:noVBand="0"/>
      </w:tblPr>
      <w:tblGrid>
        <w:gridCol w:w="946"/>
        <w:gridCol w:w="8552"/>
        <w:gridCol w:w="576"/>
      </w:tblGrid>
      <w:tr w:rsidR="006C6202" w:rsidRPr="00934948" w14:paraId="1685D80A" w14:textId="77777777" w:rsidTr="00E71967">
        <w:tc>
          <w:tcPr>
            <w:tcW w:w="9536" w:type="dxa"/>
            <w:gridSpan w:val="2"/>
            <w:shd w:val="clear" w:color="auto" w:fill="FFFFFF" w:themeFill="background1"/>
          </w:tcPr>
          <w:p w14:paraId="3EBFB4FC" w14:textId="77777777" w:rsidR="006C6202" w:rsidRPr="007E062B" w:rsidRDefault="006C6202" w:rsidP="00E71967">
            <w:pPr>
              <w:widowControl w:val="0"/>
              <w:suppressAutoHyphens w:val="0"/>
              <w:spacing w:line="360" w:lineRule="auto"/>
              <w:jc w:val="both"/>
              <w:rPr>
                <w:bCs/>
                <w:lang w:val="ru-RU" w:eastAsia="ru-RU"/>
              </w:rPr>
            </w:pPr>
            <w:r w:rsidRPr="007E062B">
              <w:rPr>
                <w:bCs/>
                <w:lang w:eastAsia="ru-RU"/>
              </w:rPr>
              <w:t>ОПРЕДЕЛЕНИЯ, ОБОЗНАЧЕНИЯ И СОКРАЩЕНИЯ</w:t>
            </w:r>
            <w:r w:rsidRPr="007E062B">
              <w:rPr>
                <w:bCs/>
                <w:lang w:val="en-US" w:eastAsia="ru-RU"/>
              </w:rPr>
              <w:t>……………</w:t>
            </w:r>
            <w:r w:rsidRPr="007E062B">
              <w:rPr>
                <w:bCs/>
                <w:lang w:val="ru-RU" w:eastAsia="ru-RU"/>
              </w:rPr>
              <w:t>…….</w:t>
            </w:r>
            <w:r w:rsidRPr="007E062B">
              <w:rPr>
                <w:bCs/>
                <w:lang w:val="en-US" w:eastAsia="ru-RU"/>
              </w:rPr>
              <w:t>……</w:t>
            </w:r>
            <w:r w:rsidRPr="007E062B">
              <w:rPr>
                <w:bCs/>
                <w:lang w:val="ru-RU" w:eastAsia="ru-RU"/>
              </w:rPr>
              <w:t>…….....</w:t>
            </w:r>
            <w:r w:rsidR="007E062B" w:rsidRPr="007E062B">
              <w:rPr>
                <w:bCs/>
                <w:lang w:val="en-US" w:eastAsia="ru-RU"/>
              </w:rPr>
              <w:t>..</w:t>
            </w:r>
            <w:r w:rsidR="007E062B">
              <w:rPr>
                <w:bCs/>
                <w:lang w:val="ru-RU" w:eastAsia="ru-RU"/>
              </w:rPr>
              <w:t>........</w:t>
            </w:r>
          </w:p>
        </w:tc>
        <w:tc>
          <w:tcPr>
            <w:tcW w:w="0" w:type="auto"/>
            <w:shd w:val="clear" w:color="auto" w:fill="FFFFFF" w:themeFill="background1"/>
          </w:tcPr>
          <w:p w14:paraId="5B8EF625" w14:textId="77777777" w:rsidR="006C6202" w:rsidRPr="00E71967" w:rsidRDefault="00E71967" w:rsidP="008534A3">
            <w:pPr>
              <w:widowControl w:val="0"/>
              <w:tabs>
                <w:tab w:val="left" w:pos="230"/>
              </w:tabs>
              <w:suppressAutoHyphens w:val="0"/>
              <w:spacing w:line="360" w:lineRule="auto"/>
              <w:rPr>
                <w:bCs/>
                <w:lang w:val="en-US" w:eastAsia="ru-RU"/>
              </w:rPr>
            </w:pPr>
            <w:r>
              <w:rPr>
                <w:bCs/>
                <w:lang w:val="en-US" w:eastAsia="ru-RU"/>
              </w:rPr>
              <w:t>6</w:t>
            </w:r>
          </w:p>
        </w:tc>
      </w:tr>
      <w:tr w:rsidR="006C6202" w:rsidRPr="00934948" w14:paraId="2D45142D" w14:textId="77777777" w:rsidTr="00E71967">
        <w:tc>
          <w:tcPr>
            <w:tcW w:w="9536" w:type="dxa"/>
            <w:gridSpan w:val="2"/>
            <w:shd w:val="clear" w:color="auto" w:fill="FFFFFF" w:themeFill="background1"/>
          </w:tcPr>
          <w:p w14:paraId="27BDAF02" w14:textId="77777777" w:rsidR="006C6202" w:rsidRPr="007E062B" w:rsidRDefault="006C6202" w:rsidP="008534A3">
            <w:pPr>
              <w:widowControl w:val="0"/>
              <w:suppressAutoHyphens w:val="0"/>
              <w:spacing w:line="360" w:lineRule="auto"/>
              <w:jc w:val="both"/>
              <w:rPr>
                <w:bCs/>
                <w:lang w:val="ru-RU" w:eastAsia="ru-RU"/>
              </w:rPr>
            </w:pPr>
            <w:r w:rsidRPr="007E062B">
              <w:rPr>
                <w:bCs/>
                <w:lang w:eastAsia="ru-RU"/>
              </w:rPr>
              <w:lastRenderedPageBreak/>
              <w:t>ВВЕДЕНИЕ..............................................................................................</w:t>
            </w:r>
            <w:r w:rsidRPr="007E062B">
              <w:rPr>
                <w:bCs/>
                <w:lang w:val="en-US" w:eastAsia="ru-RU"/>
              </w:rPr>
              <w:t>.........</w:t>
            </w:r>
            <w:r w:rsidRPr="007E062B">
              <w:rPr>
                <w:bCs/>
                <w:lang w:val="ru-RU" w:eastAsia="ru-RU"/>
              </w:rPr>
              <w:t>.....................</w:t>
            </w:r>
            <w:r w:rsidRPr="007E062B">
              <w:rPr>
                <w:bCs/>
                <w:lang w:val="en-US" w:eastAsia="ru-RU"/>
              </w:rPr>
              <w:t>.</w:t>
            </w:r>
            <w:r w:rsidRPr="007E062B">
              <w:rPr>
                <w:bCs/>
                <w:lang w:val="ru-RU" w:eastAsia="ru-RU"/>
              </w:rPr>
              <w:t>...</w:t>
            </w:r>
            <w:r w:rsidR="00E34C7D" w:rsidRPr="007E062B">
              <w:rPr>
                <w:bCs/>
                <w:lang w:val="ru-RU" w:eastAsia="ru-RU"/>
              </w:rPr>
              <w:t>.</w:t>
            </w:r>
            <w:r w:rsidR="007E062B">
              <w:rPr>
                <w:bCs/>
                <w:lang w:val="ru-RU" w:eastAsia="ru-RU"/>
              </w:rPr>
              <w:t>...</w:t>
            </w:r>
          </w:p>
        </w:tc>
        <w:tc>
          <w:tcPr>
            <w:tcW w:w="0" w:type="auto"/>
            <w:shd w:val="clear" w:color="auto" w:fill="FFFFFF" w:themeFill="background1"/>
          </w:tcPr>
          <w:p w14:paraId="32EF9C1F" w14:textId="77777777" w:rsidR="006C6202" w:rsidRPr="00E71967" w:rsidRDefault="00E71967" w:rsidP="008534A3">
            <w:pPr>
              <w:widowControl w:val="0"/>
              <w:suppressAutoHyphens w:val="0"/>
              <w:spacing w:line="360" w:lineRule="auto"/>
              <w:rPr>
                <w:bCs/>
                <w:lang w:val="en-US" w:eastAsia="ru-RU"/>
              </w:rPr>
            </w:pPr>
            <w:r>
              <w:rPr>
                <w:bCs/>
                <w:lang w:val="en-US" w:eastAsia="ru-RU"/>
              </w:rPr>
              <w:t>7</w:t>
            </w:r>
          </w:p>
        </w:tc>
      </w:tr>
      <w:tr w:rsidR="006C6202" w:rsidRPr="00934948" w14:paraId="0F698511" w14:textId="77777777" w:rsidTr="00E71967">
        <w:tc>
          <w:tcPr>
            <w:tcW w:w="9536" w:type="dxa"/>
            <w:gridSpan w:val="2"/>
            <w:shd w:val="clear" w:color="auto" w:fill="FFFFFF" w:themeFill="background1"/>
          </w:tcPr>
          <w:p w14:paraId="4E23BDB1" w14:textId="77777777" w:rsidR="006C6202" w:rsidRPr="007E062B" w:rsidRDefault="006C6202" w:rsidP="008534A3">
            <w:pPr>
              <w:widowControl w:val="0"/>
              <w:suppressAutoHyphens w:val="0"/>
              <w:spacing w:line="360" w:lineRule="auto"/>
              <w:jc w:val="both"/>
              <w:rPr>
                <w:bCs/>
                <w:lang w:val="ru-RU" w:eastAsia="ru-RU"/>
              </w:rPr>
            </w:pPr>
            <w:r w:rsidRPr="007E062B">
              <w:rPr>
                <w:bCs/>
                <w:lang w:eastAsia="ru-RU"/>
              </w:rPr>
              <w:t>ОСНОВНАЯ ЧАСТЬ..............................................................................</w:t>
            </w:r>
            <w:r w:rsidRPr="007E062B">
              <w:rPr>
                <w:bCs/>
                <w:lang w:val="en-US" w:eastAsia="ru-RU"/>
              </w:rPr>
              <w:t>..........</w:t>
            </w:r>
            <w:r w:rsidRPr="007E062B">
              <w:rPr>
                <w:bCs/>
                <w:lang w:val="ru-RU" w:eastAsia="ru-RU"/>
              </w:rPr>
              <w:t>..</w:t>
            </w:r>
            <w:r w:rsidRPr="007E062B">
              <w:rPr>
                <w:bCs/>
                <w:lang w:val="en-US" w:eastAsia="ru-RU"/>
              </w:rPr>
              <w:t>..</w:t>
            </w:r>
            <w:r w:rsidRPr="007E062B">
              <w:rPr>
                <w:bCs/>
                <w:lang w:val="ru-RU" w:eastAsia="ru-RU"/>
              </w:rPr>
              <w:t>...................</w:t>
            </w:r>
            <w:r w:rsidR="007E062B">
              <w:rPr>
                <w:bCs/>
                <w:lang w:val="ru-RU" w:eastAsia="ru-RU"/>
              </w:rPr>
              <w:t>......</w:t>
            </w:r>
          </w:p>
        </w:tc>
        <w:tc>
          <w:tcPr>
            <w:tcW w:w="0" w:type="auto"/>
            <w:shd w:val="clear" w:color="auto" w:fill="FFFFFF" w:themeFill="background1"/>
          </w:tcPr>
          <w:p w14:paraId="4C3103BF" w14:textId="77777777" w:rsidR="006C6202" w:rsidRPr="00E71967" w:rsidRDefault="00DE6F1C" w:rsidP="00E71967">
            <w:pPr>
              <w:widowControl w:val="0"/>
              <w:suppressAutoHyphens w:val="0"/>
              <w:spacing w:line="360" w:lineRule="auto"/>
              <w:rPr>
                <w:bCs/>
                <w:lang w:val="en-US" w:eastAsia="ru-RU"/>
              </w:rPr>
            </w:pPr>
            <w:r>
              <w:rPr>
                <w:bCs/>
                <w:lang w:val="ru-RU" w:eastAsia="ru-RU"/>
              </w:rPr>
              <w:t>1</w:t>
            </w:r>
            <w:r w:rsidR="00E71967">
              <w:rPr>
                <w:bCs/>
                <w:lang w:val="en-US" w:eastAsia="ru-RU"/>
              </w:rPr>
              <w:t>0</w:t>
            </w:r>
          </w:p>
        </w:tc>
      </w:tr>
      <w:tr w:rsidR="00937D7E" w:rsidRPr="00934948" w14:paraId="672D0A24" w14:textId="77777777" w:rsidTr="00E71967">
        <w:tc>
          <w:tcPr>
            <w:tcW w:w="975" w:type="dxa"/>
            <w:shd w:val="clear" w:color="auto" w:fill="FFFFFF" w:themeFill="background1"/>
          </w:tcPr>
          <w:p w14:paraId="5E228603" w14:textId="77777777" w:rsidR="00937D7E" w:rsidRPr="00934948" w:rsidRDefault="00937D7E" w:rsidP="008534A3">
            <w:pPr>
              <w:widowControl w:val="0"/>
              <w:suppressAutoHyphens w:val="0"/>
              <w:spacing w:line="360" w:lineRule="auto"/>
              <w:rPr>
                <w:lang w:val="en-US" w:eastAsia="ru-RU"/>
              </w:rPr>
            </w:pPr>
            <w:r w:rsidRPr="00934948">
              <w:rPr>
                <w:lang w:val="ru-RU" w:eastAsia="ru-RU"/>
              </w:rPr>
              <w:t>1</w:t>
            </w:r>
          </w:p>
        </w:tc>
        <w:tc>
          <w:tcPr>
            <w:tcW w:w="8561" w:type="dxa"/>
            <w:shd w:val="clear" w:color="auto" w:fill="FFFFFF" w:themeFill="background1"/>
          </w:tcPr>
          <w:p w14:paraId="6D7BFAB4" w14:textId="77777777" w:rsidR="00937D7E" w:rsidRPr="00934948" w:rsidRDefault="004E1DB0" w:rsidP="008534A3">
            <w:pPr>
              <w:widowControl w:val="0"/>
              <w:suppressAutoHyphens w:val="0"/>
              <w:spacing w:line="360" w:lineRule="auto"/>
              <w:jc w:val="both"/>
              <w:rPr>
                <w:bCs/>
                <w:lang w:val="ru-RU" w:eastAsia="ru-RU"/>
              </w:rPr>
            </w:pPr>
            <w:hyperlink w:anchor="_Toc155589179" w:history="1">
              <w:r w:rsidR="00937D7E" w:rsidRPr="00934948">
                <w:rPr>
                  <w:lang w:val="ru-RU" w:eastAsia="ru-RU"/>
                </w:rPr>
                <w:t>О</w:t>
              </w:r>
              <w:r w:rsidR="00937D7E" w:rsidRPr="00934948">
                <w:rPr>
                  <w:noProof/>
                  <w:lang w:val="ru-RU" w:eastAsia="ru-RU"/>
                </w:rPr>
                <w:t>бзор литературы…………………………</w:t>
              </w:r>
            </w:hyperlink>
            <w:r w:rsidR="00937D7E" w:rsidRPr="00934948">
              <w:rPr>
                <w:noProof/>
                <w:lang w:val="ru-RU" w:eastAsia="ru-RU"/>
              </w:rPr>
              <w:t>…………</w:t>
            </w:r>
            <w:r w:rsidR="00937D7E" w:rsidRPr="00934948">
              <w:rPr>
                <w:noProof/>
                <w:lang w:val="en-US" w:eastAsia="ru-RU"/>
              </w:rPr>
              <w:t>…………………</w:t>
            </w:r>
            <w:r w:rsidR="00937D7E" w:rsidRPr="00934948">
              <w:rPr>
                <w:noProof/>
                <w:lang w:val="ru-RU" w:eastAsia="ru-RU"/>
              </w:rPr>
              <w:t>...................</w:t>
            </w:r>
            <w:r w:rsidR="00C325D5" w:rsidRPr="00934948">
              <w:rPr>
                <w:noProof/>
                <w:lang w:val="ru-RU" w:eastAsia="ru-RU"/>
              </w:rPr>
              <w:t>..</w:t>
            </w:r>
            <w:r w:rsidR="00937D7E" w:rsidRPr="00934948">
              <w:rPr>
                <w:noProof/>
                <w:lang w:val="ru-RU" w:eastAsia="ru-RU"/>
              </w:rPr>
              <w:t>..</w:t>
            </w:r>
          </w:p>
        </w:tc>
        <w:tc>
          <w:tcPr>
            <w:tcW w:w="0" w:type="auto"/>
            <w:shd w:val="clear" w:color="auto" w:fill="FFFFFF" w:themeFill="background1"/>
          </w:tcPr>
          <w:p w14:paraId="484DAE85" w14:textId="77777777" w:rsidR="00937D7E" w:rsidRPr="00E71967" w:rsidRDefault="00E71967" w:rsidP="00A00F05">
            <w:pPr>
              <w:widowControl w:val="0"/>
              <w:suppressAutoHyphens w:val="0"/>
              <w:spacing w:line="360" w:lineRule="auto"/>
              <w:rPr>
                <w:bCs/>
                <w:lang w:val="en-US" w:eastAsia="ru-RU"/>
              </w:rPr>
            </w:pPr>
            <w:r>
              <w:rPr>
                <w:bCs/>
                <w:lang w:val="ru-RU" w:eastAsia="ru-RU"/>
              </w:rPr>
              <w:t>1</w:t>
            </w:r>
            <w:r>
              <w:rPr>
                <w:bCs/>
                <w:lang w:val="en-US" w:eastAsia="ru-RU"/>
              </w:rPr>
              <w:t>0</w:t>
            </w:r>
          </w:p>
        </w:tc>
      </w:tr>
      <w:tr w:rsidR="00937D7E" w:rsidRPr="00934948" w14:paraId="33D88065" w14:textId="77777777" w:rsidTr="00E71967">
        <w:tc>
          <w:tcPr>
            <w:tcW w:w="975" w:type="dxa"/>
            <w:shd w:val="clear" w:color="auto" w:fill="FFFFFF" w:themeFill="background1"/>
          </w:tcPr>
          <w:p w14:paraId="45EB0183" w14:textId="77777777" w:rsidR="00937D7E" w:rsidRPr="00934948" w:rsidRDefault="00937D7E" w:rsidP="008534A3">
            <w:pPr>
              <w:widowControl w:val="0"/>
              <w:suppressAutoHyphens w:val="0"/>
              <w:spacing w:line="360" w:lineRule="auto"/>
              <w:rPr>
                <w:bCs/>
                <w:lang w:eastAsia="ru-RU"/>
              </w:rPr>
            </w:pPr>
            <w:r w:rsidRPr="00934948">
              <w:rPr>
                <w:bCs/>
                <w:lang w:eastAsia="ru-RU"/>
              </w:rPr>
              <w:t>2</w:t>
            </w:r>
          </w:p>
        </w:tc>
        <w:tc>
          <w:tcPr>
            <w:tcW w:w="8561" w:type="dxa"/>
            <w:shd w:val="clear" w:color="auto" w:fill="FFFFFF" w:themeFill="background1"/>
          </w:tcPr>
          <w:p w14:paraId="63A5D0C9" w14:textId="77777777" w:rsidR="00937D7E" w:rsidRPr="00934948" w:rsidRDefault="00937D7E" w:rsidP="00C325D5">
            <w:pPr>
              <w:suppressAutoHyphens w:val="0"/>
              <w:spacing w:line="360" w:lineRule="auto"/>
              <w:jc w:val="both"/>
              <w:rPr>
                <w:lang w:val="ru-RU" w:eastAsia="ru-RU"/>
              </w:rPr>
            </w:pPr>
            <w:r w:rsidRPr="00934948">
              <w:rPr>
                <w:lang w:val="ru-RU" w:eastAsia="ru-RU"/>
              </w:rPr>
              <w:t>Материалы и методы………………………………………</w:t>
            </w:r>
            <w:r w:rsidR="00C325D5" w:rsidRPr="00934948">
              <w:rPr>
                <w:lang w:val="ru-RU" w:eastAsia="ru-RU"/>
              </w:rPr>
              <w:t>...</w:t>
            </w:r>
            <w:r w:rsidRPr="00934948">
              <w:rPr>
                <w:lang w:val="ru-RU" w:eastAsia="ru-RU"/>
              </w:rPr>
              <w:t>……………………...…</w:t>
            </w:r>
          </w:p>
        </w:tc>
        <w:tc>
          <w:tcPr>
            <w:tcW w:w="0" w:type="auto"/>
            <w:shd w:val="clear" w:color="auto" w:fill="FFFFFF" w:themeFill="background1"/>
          </w:tcPr>
          <w:p w14:paraId="6B4792D2" w14:textId="0A8F7A17" w:rsidR="00937D7E" w:rsidRPr="002E33DF" w:rsidRDefault="00E71967" w:rsidP="00A00F05">
            <w:pPr>
              <w:widowControl w:val="0"/>
              <w:suppressAutoHyphens w:val="0"/>
              <w:spacing w:line="360" w:lineRule="auto"/>
              <w:rPr>
                <w:bCs/>
                <w:lang w:val="ru-RU" w:eastAsia="ru-RU"/>
              </w:rPr>
            </w:pPr>
            <w:r>
              <w:rPr>
                <w:bCs/>
                <w:lang w:val="ru-RU" w:eastAsia="ru-RU"/>
              </w:rPr>
              <w:t>1</w:t>
            </w:r>
            <w:r w:rsidR="002E33DF">
              <w:rPr>
                <w:bCs/>
                <w:lang w:val="ru-RU" w:eastAsia="ru-RU"/>
              </w:rPr>
              <w:t>3</w:t>
            </w:r>
          </w:p>
        </w:tc>
      </w:tr>
      <w:tr w:rsidR="00937D7E" w:rsidRPr="00934948" w14:paraId="390C4B70" w14:textId="77777777" w:rsidTr="00E71967">
        <w:tc>
          <w:tcPr>
            <w:tcW w:w="975" w:type="dxa"/>
            <w:shd w:val="clear" w:color="auto" w:fill="FFFFFF" w:themeFill="background1"/>
          </w:tcPr>
          <w:p w14:paraId="13C27125" w14:textId="77777777" w:rsidR="00937D7E" w:rsidRPr="003D46BD" w:rsidRDefault="007E062B" w:rsidP="008534A3">
            <w:pPr>
              <w:widowControl w:val="0"/>
              <w:suppressAutoHyphens w:val="0"/>
              <w:spacing w:line="360" w:lineRule="auto"/>
              <w:rPr>
                <w:bCs/>
                <w:lang w:eastAsia="ru-RU"/>
              </w:rPr>
            </w:pPr>
            <w:r>
              <w:rPr>
                <w:bCs/>
                <w:lang w:val="ru-RU" w:eastAsia="ru-RU"/>
              </w:rPr>
              <w:t xml:space="preserve">  </w:t>
            </w:r>
            <w:r w:rsidR="00937D7E" w:rsidRPr="003D46BD">
              <w:rPr>
                <w:bCs/>
                <w:lang w:eastAsia="ru-RU"/>
              </w:rPr>
              <w:t>2.1</w:t>
            </w:r>
          </w:p>
        </w:tc>
        <w:tc>
          <w:tcPr>
            <w:tcW w:w="8561" w:type="dxa"/>
            <w:shd w:val="clear" w:color="auto" w:fill="FFFFFF" w:themeFill="background1"/>
          </w:tcPr>
          <w:p w14:paraId="257B52BD" w14:textId="77777777" w:rsidR="00937D7E" w:rsidRPr="003D46BD" w:rsidRDefault="003C5B4D" w:rsidP="00E34C7D">
            <w:pPr>
              <w:suppressAutoHyphens w:val="0"/>
              <w:spacing w:line="360" w:lineRule="auto"/>
              <w:jc w:val="both"/>
              <w:rPr>
                <w:lang w:val="ru-RU" w:eastAsia="ru-RU"/>
              </w:rPr>
            </w:pPr>
            <w:r>
              <w:rPr>
                <w:lang w:val="ru-RU" w:eastAsia="ru-RU"/>
              </w:rPr>
              <w:t>Синтез полимера</w:t>
            </w:r>
            <w:r w:rsidR="00E34C7D">
              <w:rPr>
                <w:lang w:val="ru-RU" w:eastAsia="ru-RU"/>
              </w:rPr>
              <w:t xml:space="preserve"> и в</w:t>
            </w:r>
            <w:r w:rsidR="00E34C7D" w:rsidRPr="003D46BD">
              <w:rPr>
                <w:lang w:val="ru-RU" w:eastAsia="ru-RU"/>
              </w:rPr>
              <w:t xml:space="preserve">ыделение МСК </w:t>
            </w:r>
            <w:r w:rsidR="00E34C7D">
              <w:rPr>
                <w:lang w:val="ru-RU" w:eastAsia="ru-RU"/>
              </w:rPr>
              <w:t>крыс</w:t>
            </w:r>
            <w:r w:rsidR="00E34C7D" w:rsidRPr="00E34C7D">
              <w:rPr>
                <w:lang w:val="ru-RU" w:eastAsia="ru-RU"/>
              </w:rPr>
              <w:t xml:space="preserve"> </w:t>
            </w:r>
            <w:r w:rsidRPr="00E34C7D">
              <w:rPr>
                <w:lang w:val="ru-RU" w:eastAsia="ru-RU"/>
              </w:rPr>
              <w:t>……</w:t>
            </w:r>
            <w:r w:rsidR="00E34C7D">
              <w:rPr>
                <w:lang w:val="ru-RU" w:eastAsia="ru-RU"/>
              </w:rPr>
              <w:t>.........................................................</w:t>
            </w:r>
            <w:r w:rsidR="007E062B">
              <w:rPr>
                <w:lang w:val="ru-RU" w:eastAsia="ru-RU"/>
              </w:rPr>
              <w:t>.</w:t>
            </w:r>
          </w:p>
        </w:tc>
        <w:tc>
          <w:tcPr>
            <w:tcW w:w="0" w:type="auto"/>
            <w:shd w:val="clear" w:color="auto" w:fill="FFFFFF" w:themeFill="background1"/>
          </w:tcPr>
          <w:p w14:paraId="0721DC47" w14:textId="129FFF4C" w:rsidR="00937D7E" w:rsidRPr="002E33DF" w:rsidRDefault="00E71967" w:rsidP="00A00F05">
            <w:pPr>
              <w:widowControl w:val="0"/>
              <w:suppressAutoHyphens w:val="0"/>
              <w:spacing w:line="360" w:lineRule="auto"/>
              <w:rPr>
                <w:bCs/>
                <w:lang w:val="ru-RU" w:eastAsia="ru-RU"/>
              </w:rPr>
            </w:pPr>
            <w:r>
              <w:rPr>
                <w:bCs/>
                <w:lang w:val="ru-RU" w:eastAsia="ru-RU"/>
              </w:rPr>
              <w:t>1</w:t>
            </w:r>
            <w:r w:rsidR="002E33DF">
              <w:rPr>
                <w:bCs/>
                <w:lang w:val="ru-RU" w:eastAsia="ru-RU"/>
              </w:rPr>
              <w:t>3</w:t>
            </w:r>
          </w:p>
        </w:tc>
      </w:tr>
      <w:tr w:rsidR="00336B53" w:rsidRPr="00934948" w14:paraId="7803B03F" w14:textId="77777777" w:rsidTr="00E71967">
        <w:trPr>
          <w:trHeight w:val="297"/>
        </w:trPr>
        <w:tc>
          <w:tcPr>
            <w:tcW w:w="975" w:type="dxa"/>
            <w:shd w:val="clear" w:color="auto" w:fill="FFFFFF" w:themeFill="background1"/>
          </w:tcPr>
          <w:p w14:paraId="27B6D1A5" w14:textId="77777777" w:rsidR="00336B53" w:rsidRPr="003C5B4D" w:rsidRDefault="007E062B" w:rsidP="008534A3">
            <w:pPr>
              <w:widowControl w:val="0"/>
              <w:suppressAutoHyphens w:val="0"/>
              <w:spacing w:line="360" w:lineRule="auto"/>
              <w:rPr>
                <w:bCs/>
                <w:lang w:val="ru-RU" w:eastAsia="ru-RU"/>
              </w:rPr>
            </w:pPr>
            <w:r>
              <w:rPr>
                <w:bCs/>
                <w:lang w:val="ru-RU" w:eastAsia="ru-RU"/>
              </w:rPr>
              <w:t xml:space="preserve">  </w:t>
            </w:r>
            <w:r w:rsidR="00063A46">
              <w:rPr>
                <w:bCs/>
                <w:lang w:eastAsia="ru-RU"/>
              </w:rPr>
              <w:t>2.</w:t>
            </w:r>
            <w:r w:rsidR="00E34C7D">
              <w:rPr>
                <w:bCs/>
                <w:lang w:val="ru-RU" w:eastAsia="ru-RU"/>
              </w:rPr>
              <w:t>2</w:t>
            </w:r>
          </w:p>
        </w:tc>
        <w:tc>
          <w:tcPr>
            <w:tcW w:w="8561" w:type="dxa"/>
            <w:shd w:val="clear" w:color="auto" w:fill="FFFFFF" w:themeFill="background1"/>
          </w:tcPr>
          <w:p w14:paraId="2B956522" w14:textId="77777777" w:rsidR="00336B53" w:rsidRPr="00934948" w:rsidRDefault="00336B53" w:rsidP="00336B53">
            <w:pPr>
              <w:suppressAutoHyphens w:val="0"/>
              <w:spacing w:line="360" w:lineRule="auto"/>
              <w:jc w:val="both"/>
              <w:rPr>
                <w:lang w:val="ru-RU" w:eastAsia="ru-RU"/>
              </w:rPr>
            </w:pPr>
            <w:r w:rsidRPr="00934948">
              <w:rPr>
                <w:lang w:val="ru-RU" w:eastAsia="ru-RU"/>
              </w:rPr>
              <w:t>Функционализация МСК о</w:t>
            </w:r>
            <w:r w:rsidR="00BD4452">
              <w:rPr>
                <w:lang w:val="ru-RU" w:eastAsia="ru-RU"/>
              </w:rPr>
              <w:t>стеофильным полимером ………………………...</w:t>
            </w:r>
            <w:r w:rsidRPr="00934948">
              <w:rPr>
                <w:lang w:val="ru-RU" w:eastAsia="ru-RU"/>
              </w:rPr>
              <w:t>….…</w:t>
            </w:r>
          </w:p>
        </w:tc>
        <w:tc>
          <w:tcPr>
            <w:tcW w:w="0" w:type="auto"/>
            <w:shd w:val="clear" w:color="auto" w:fill="FFFFFF" w:themeFill="background1"/>
          </w:tcPr>
          <w:p w14:paraId="1D559A0D" w14:textId="06226F69" w:rsidR="00336B53" w:rsidRPr="002E33DF" w:rsidRDefault="00E71967" w:rsidP="008534A3">
            <w:pPr>
              <w:widowControl w:val="0"/>
              <w:suppressAutoHyphens w:val="0"/>
              <w:spacing w:line="360" w:lineRule="auto"/>
              <w:rPr>
                <w:lang w:val="ru-RU" w:eastAsia="ru-RU"/>
              </w:rPr>
            </w:pPr>
            <w:r>
              <w:rPr>
                <w:lang w:val="ru-RU" w:eastAsia="ru-RU"/>
              </w:rPr>
              <w:t>1</w:t>
            </w:r>
            <w:r w:rsidR="002E33DF">
              <w:rPr>
                <w:lang w:val="ru-RU" w:eastAsia="ru-RU"/>
              </w:rPr>
              <w:t>3</w:t>
            </w:r>
          </w:p>
        </w:tc>
      </w:tr>
      <w:tr w:rsidR="00937D7E" w:rsidRPr="00934948" w14:paraId="33548CAD" w14:textId="77777777" w:rsidTr="00E71967">
        <w:tc>
          <w:tcPr>
            <w:tcW w:w="975" w:type="dxa"/>
            <w:shd w:val="clear" w:color="auto" w:fill="FFFFFF" w:themeFill="background1"/>
          </w:tcPr>
          <w:p w14:paraId="408D64B0" w14:textId="77777777" w:rsidR="00B17F45" w:rsidRPr="003C5B4D" w:rsidRDefault="007E062B" w:rsidP="00B17F45">
            <w:pPr>
              <w:widowControl w:val="0"/>
              <w:suppressAutoHyphens w:val="0"/>
              <w:spacing w:line="360" w:lineRule="auto"/>
              <w:rPr>
                <w:bCs/>
                <w:lang w:val="ru-RU" w:eastAsia="ru-RU"/>
              </w:rPr>
            </w:pPr>
            <w:r>
              <w:rPr>
                <w:bCs/>
                <w:lang w:val="ru-RU" w:eastAsia="ru-RU"/>
              </w:rPr>
              <w:t xml:space="preserve">  </w:t>
            </w:r>
            <w:r w:rsidR="00063A46">
              <w:rPr>
                <w:bCs/>
                <w:lang w:val="ru-RU" w:eastAsia="ru-RU"/>
              </w:rPr>
              <w:t>2.</w:t>
            </w:r>
            <w:r w:rsidR="00E34C7D">
              <w:rPr>
                <w:bCs/>
                <w:lang w:val="ru-RU" w:eastAsia="ru-RU"/>
              </w:rPr>
              <w:t>3</w:t>
            </w:r>
          </w:p>
        </w:tc>
        <w:tc>
          <w:tcPr>
            <w:tcW w:w="8561" w:type="dxa"/>
            <w:shd w:val="clear" w:color="auto" w:fill="FFFFFF" w:themeFill="background1"/>
          </w:tcPr>
          <w:p w14:paraId="0B5C7AE6" w14:textId="77777777" w:rsidR="00937D7E" w:rsidRPr="00934948" w:rsidRDefault="00B17F45" w:rsidP="00BD4452">
            <w:pPr>
              <w:spacing w:line="360" w:lineRule="auto"/>
              <w:jc w:val="both"/>
              <w:rPr>
                <w:lang w:val="ru-RU" w:eastAsia="ru-RU"/>
              </w:rPr>
            </w:pPr>
            <w:r w:rsidRPr="00352B26">
              <w:rPr>
                <w:lang w:val="ru-RU" w:eastAsia="ru-RU"/>
              </w:rPr>
              <w:t>Модель остеопороза и перелома локтевой кости</w:t>
            </w:r>
            <w:r>
              <w:rPr>
                <w:lang w:val="ru-RU" w:eastAsia="ru-RU"/>
              </w:rPr>
              <w:t xml:space="preserve"> ……</w:t>
            </w:r>
            <w:r w:rsidR="00BD4452">
              <w:rPr>
                <w:lang w:val="ru-RU" w:eastAsia="ru-RU"/>
              </w:rPr>
              <w:t>……………………………...</w:t>
            </w:r>
          </w:p>
        </w:tc>
        <w:tc>
          <w:tcPr>
            <w:tcW w:w="0" w:type="auto"/>
            <w:shd w:val="clear" w:color="auto" w:fill="FFFFFF" w:themeFill="background1"/>
          </w:tcPr>
          <w:p w14:paraId="75E37D8D" w14:textId="39A1AE70" w:rsidR="00B17F45" w:rsidRPr="002E33DF" w:rsidRDefault="00E71967" w:rsidP="00A00F05">
            <w:pPr>
              <w:widowControl w:val="0"/>
              <w:suppressAutoHyphens w:val="0"/>
              <w:spacing w:line="360" w:lineRule="auto"/>
              <w:rPr>
                <w:bCs/>
                <w:lang w:val="ru-RU" w:eastAsia="ru-RU"/>
              </w:rPr>
            </w:pPr>
            <w:r>
              <w:rPr>
                <w:bCs/>
                <w:lang w:val="ru-RU" w:eastAsia="ru-RU"/>
              </w:rPr>
              <w:t>1</w:t>
            </w:r>
            <w:r w:rsidR="002E33DF">
              <w:rPr>
                <w:bCs/>
                <w:lang w:val="ru-RU" w:eastAsia="ru-RU"/>
              </w:rPr>
              <w:t>3</w:t>
            </w:r>
          </w:p>
        </w:tc>
      </w:tr>
      <w:tr w:rsidR="00937D7E" w:rsidRPr="00934948" w14:paraId="1250B9F6" w14:textId="77777777" w:rsidTr="00E71967">
        <w:tc>
          <w:tcPr>
            <w:tcW w:w="975" w:type="dxa"/>
            <w:shd w:val="clear" w:color="auto" w:fill="FFFFFF" w:themeFill="background1"/>
          </w:tcPr>
          <w:p w14:paraId="4DA58577" w14:textId="77777777" w:rsidR="00937D7E" w:rsidRPr="003C5B4D" w:rsidRDefault="007E062B" w:rsidP="00B17F45">
            <w:pPr>
              <w:widowControl w:val="0"/>
              <w:suppressAutoHyphens w:val="0"/>
              <w:spacing w:line="360" w:lineRule="auto"/>
              <w:rPr>
                <w:bCs/>
                <w:lang w:val="ru-RU" w:eastAsia="ru-RU"/>
              </w:rPr>
            </w:pPr>
            <w:r>
              <w:rPr>
                <w:bCs/>
                <w:lang w:val="ru-RU" w:eastAsia="ru-RU"/>
              </w:rPr>
              <w:t xml:space="preserve">  </w:t>
            </w:r>
            <w:r w:rsidR="00937D7E" w:rsidRPr="00934948">
              <w:rPr>
                <w:bCs/>
                <w:lang w:eastAsia="ru-RU"/>
              </w:rPr>
              <w:t>2.</w:t>
            </w:r>
            <w:r w:rsidR="00E34C7D">
              <w:rPr>
                <w:bCs/>
                <w:lang w:val="ru-RU" w:eastAsia="ru-RU"/>
              </w:rPr>
              <w:t>4</w:t>
            </w:r>
          </w:p>
        </w:tc>
        <w:tc>
          <w:tcPr>
            <w:tcW w:w="8561" w:type="dxa"/>
            <w:shd w:val="clear" w:color="auto" w:fill="FFFFFF" w:themeFill="background1"/>
          </w:tcPr>
          <w:p w14:paraId="61FDFE0B" w14:textId="77777777" w:rsidR="00937D7E" w:rsidRPr="00E71967" w:rsidRDefault="00CB732F" w:rsidP="003C5B4D">
            <w:pPr>
              <w:widowControl w:val="0"/>
              <w:suppressAutoHyphens w:val="0"/>
              <w:spacing w:line="360" w:lineRule="auto"/>
              <w:jc w:val="both"/>
              <w:rPr>
                <w:lang w:val="ru-RU" w:eastAsia="ru-RU"/>
              </w:rPr>
            </w:pPr>
            <w:r w:rsidRPr="00934948">
              <w:rPr>
                <w:lang w:val="ru-RU" w:eastAsia="ru-RU"/>
              </w:rPr>
              <w:t>Анализ костной плотности с помощью им</w:t>
            </w:r>
            <w:r w:rsidR="003C5B4D">
              <w:rPr>
                <w:lang w:val="ru-RU" w:eastAsia="ru-RU"/>
              </w:rPr>
              <w:t xml:space="preserve">иджера микроКТ IVIS (Caliper, </w:t>
            </w:r>
            <w:r w:rsidR="003C5B4D">
              <w:rPr>
                <w:lang w:eastAsia="ru-RU"/>
              </w:rPr>
              <w:t>США</w:t>
            </w:r>
            <w:r w:rsidR="003C5B4D" w:rsidRPr="003C5B4D">
              <w:rPr>
                <w:lang w:val="ru-RU"/>
              </w:rPr>
              <w:t>)</w:t>
            </w:r>
            <w:r w:rsidR="00E71967">
              <w:rPr>
                <w:lang w:val="ru-RU"/>
              </w:rPr>
              <w:t>.</w:t>
            </w:r>
          </w:p>
        </w:tc>
        <w:tc>
          <w:tcPr>
            <w:tcW w:w="0" w:type="auto"/>
            <w:shd w:val="clear" w:color="auto" w:fill="FFFFFF" w:themeFill="background1"/>
          </w:tcPr>
          <w:p w14:paraId="6807E7B3" w14:textId="4733A8ED" w:rsidR="00937D7E" w:rsidRPr="002E33DF" w:rsidRDefault="00E71967" w:rsidP="00A00F05">
            <w:pPr>
              <w:widowControl w:val="0"/>
              <w:suppressAutoHyphens w:val="0"/>
              <w:spacing w:line="360" w:lineRule="auto"/>
              <w:rPr>
                <w:bCs/>
                <w:lang w:val="ru-RU" w:eastAsia="ru-RU"/>
              </w:rPr>
            </w:pPr>
            <w:r>
              <w:rPr>
                <w:bCs/>
                <w:lang w:val="ru-RU" w:eastAsia="ru-RU"/>
              </w:rPr>
              <w:t>1</w:t>
            </w:r>
            <w:r w:rsidR="002E33DF">
              <w:rPr>
                <w:bCs/>
                <w:lang w:val="ru-RU" w:eastAsia="ru-RU"/>
              </w:rPr>
              <w:t>4</w:t>
            </w:r>
          </w:p>
        </w:tc>
      </w:tr>
      <w:tr w:rsidR="00336B53" w:rsidRPr="00934948" w14:paraId="03D965D6" w14:textId="77777777" w:rsidTr="00E71967">
        <w:tc>
          <w:tcPr>
            <w:tcW w:w="975" w:type="dxa"/>
            <w:shd w:val="clear" w:color="auto" w:fill="FFFFFF" w:themeFill="background1"/>
          </w:tcPr>
          <w:p w14:paraId="3DFAD67A" w14:textId="77777777" w:rsidR="00336B53" w:rsidRPr="003C5B4D" w:rsidRDefault="007E062B" w:rsidP="00B17F45">
            <w:pPr>
              <w:widowControl w:val="0"/>
              <w:suppressAutoHyphens w:val="0"/>
              <w:spacing w:line="360" w:lineRule="auto"/>
              <w:rPr>
                <w:bCs/>
                <w:lang w:val="ru-RU" w:eastAsia="ru-RU"/>
              </w:rPr>
            </w:pPr>
            <w:r>
              <w:rPr>
                <w:bCs/>
                <w:lang w:val="ru-RU" w:eastAsia="ru-RU"/>
              </w:rPr>
              <w:t xml:space="preserve">  </w:t>
            </w:r>
            <w:r w:rsidR="00336B53" w:rsidRPr="00934948">
              <w:rPr>
                <w:bCs/>
                <w:lang w:val="en-US" w:eastAsia="ru-RU"/>
              </w:rPr>
              <w:t>2.</w:t>
            </w:r>
            <w:r w:rsidR="00E34C7D">
              <w:rPr>
                <w:bCs/>
                <w:lang w:val="ru-RU" w:eastAsia="ru-RU"/>
              </w:rPr>
              <w:t>5</w:t>
            </w:r>
          </w:p>
        </w:tc>
        <w:tc>
          <w:tcPr>
            <w:tcW w:w="8561" w:type="dxa"/>
            <w:shd w:val="clear" w:color="auto" w:fill="FFFFFF" w:themeFill="background1"/>
          </w:tcPr>
          <w:p w14:paraId="5B02E46E" w14:textId="77777777" w:rsidR="00336B53" w:rsidRPr="00E71967" w:rsidRDefault="00336B53" w:rsidP="00E71967">
            <w:pPr>
              <w:spacing w:line="360" w:lineRule="auto"/>
              <w:jc w:val="both"/>
              <w:rPr>
                <w:lang w:val="en-US" w:eastAsia="ru-RU"/>
              </w:rPr>
            </w:pPr>
            <w:r w:rsidRPr="00934948">
              <w:rPr>
                <w:lang w:val="ru-RU" w:eastAsia="ru-RU"/>
              </w:rPr>
              <w:t>Гистологический анализ …………………………………</w:t>
            </w:r>
            <w:r w:rsidR="00E71967">
              <w:rPr>
                <w:lang w:val="ru-RU" w:eastAsia="ru-RU"/>
              </w:rPr>
              <w:t>…</w:t>
            </w:r>
            <w:r w:rsidR="00E71967">
              <w:rPr>
                <w:lang w:val="en-US" w:eastAsia="ru-RU"/>
              </w:rPr>
              <w:t>………………………...</w:t>
            </w:r>
          </w:p>
        </w:tc>
        <w:tc>
          <w:tcPr>
            <w:tcW w:w="0" w:type="auto"/>
            <w:shd w:val="clear" w:color="auto" w:fill="FFFFFF" w:themeFill="background1"/>
          </w:tcPr>
          <w:p w14:paraId="19022F33" w14:textId="0C893577" w:rsidR="00336B53" w:rsidRPr="002E33DF" w:rsidRDefault="00E71967" w:rsidP="008534A3">
            <w:pPr>
              <w:widowControl w:val="0"/>
              <w:suppressAutoHyphens w:val="0"/>
              <w:spacing w:line="360" w:lineRule="auto"/>
              <w:rPr>
                <w:lang w:val="ru-RU" w:eastAsia="ru-RU"/>
              </w:rPr>
            </w:pPr>
            <w:r>
              <w:rPr>
                <w:lang w:val="ru-RU" w:eastAsia="ru-RU"/>
              </w:rPr>
              <w:t>1</w:t>
            </w:r>
            <w:r w:rsidR="002E33DF">
              <w:rPr>
                <w:lang w:val="ru-RU" w:eastAsia="ru-RU"/>
              </w:rPr>
              <w:t>4</w:t>
            </w:r>
          </w:p>
        </w:tc>
      </w:tr>
      <w:tr w:rsidR="00336B53" w:rsidRPr="00934948" w14:paraId="6E28050D" w14:textId="77777777" w:rsidTr="00E71967">
        <w:trPr>
          <w:trHeight w:val="500"/>
        </w:trPr>
        <w:tc>
          <w:tcPr>
            <w:tcW w:w="975" w:type="dxa"/>
            <w:shd w:val="clear" w:color="auto" w:fill="FFFFFF" w:themeFill="background1"/>
          </w:tcPr>
          <w:p w14:paraId="46247FF5" w14:textId="77777777" w:rsidR="00336B53" w:rsidRPr="003C5B4D" w:rsidRDefault="007E062B" w:rsidP="00B17F45">
            <w:pPr>
              <w:widowControl w:val="0"/>
              <w:suppressAutoHyphens w:val="0"/>
              <w:spacing w:line="360" w:lineRule="auto"/>
              <w:rPr>
                <w:bCs/>
                <w:lang w:val="ru-RU" w:eastAsia="ru-RU"/>
              </w:rPr>
            </w:pPr>
            <w:r>
              <w:rPr>
                <w:bCs/>
                <w:lang w:val="ru-RU" w:eastAsia="ru-RU"/>
              </w:rPr>
              <w:t xml:space="preserve">  </w:t>
            </w:r>
            <w:r w:rsidR="00336B53" w:rsidRPr="00934948">
              <w:rPr>
                <w:bCs/>
                <w:lang w:val="ru-RU" w:eastAsia="ru-RU"/>
              </w:rPr>
              <w:t>2.</w:t>
            </w:r>
            <w:r w:rsidR="00E34C7D">
              <w:rPr>
                <w:bCs/>
                <w:lang w:val="ru-RU" w:eastAsia="ru-RU"/>
              </w:rPr>
              <w:t>6</w:t>
            </w:r>
          </w:p>
        </w:tc>
        <w:tc>
          <w:tcPr>
            <w:tcW w:w="8561" w:type="dxa"/>
            <w:shd w:val="clear" w:color="auto" w:fill="FFFFFF" w:themeFill="background1"/>
          </w:tcPr>
          <w:p w14:paraId="014DC335" w14:textId="77777777" w:rsidR="00336B53" w:rsidRPr="00934948" w:rsidRDefault="00BD4452" w:rsidP="00E34C7D">
            <w:pPr>
              <w:jc w:val="both"/>
              <w:rPr>
                <w:lang w:val="ru-RU" w:eastAsia="ru-RU"/>
              </w:rPr>
            </w:pPr>
            <w:r>
              <w:rPr>
                <w:lang w:val="ru-RU" w:eastAsia="ru-RU"/>
              </w:rPr>
              <w:t>Анализ мутагенност</w:t>
            </w:r>
            <w:r>
              <w:rPr>
                <w:lang w:eastAsia="ru-RU"/>
              </w:rPr>
              <w:t>и</w:t>
            </w:r>
            <w:r>
              <w:rPr>
                <w:lang w:val="ru-RU" w:eastAsia="ru-RU"/>
              </w:rPr>
              <w:t xml:space="preserve"> </w:t>
            </w:r>
            <w:r w:rsidR="008E66ED">
              <w:rPr>
                <w:lang w:val="ru-RU" w:eastAsia="ru-RU"/>
              </w:rPr>
              <w:t>м</w:t>
            </w:r>
            <w:r w:rsidR="008E66ED" w:rsidRPr="008E66ED">
              <w:rPr>
                <w:lang w:val="ru-RU" w:eastAsia="ru-RU"/>
              </w:rPr>
              <w:t>етод</w:t>
            </w:r>
            <w:r w:rsidR="008E66ED">
              <w:rPr>
                <w:lang w:val="ru-RU" w:eastAsia="ru-RU"/>
              </w:rPr>
              <w:t>ом</w:t>
            </w:r>
            <w:r w:rsidR="008E66ED" w:rsidRPr="008E66ED">
              <w:rPr>
                <w:lang w:val="ru-RU" w:eastAsia="ru-RU"/>
              </w:rPr>
              <w:t xml:space="preserve"> гель-электрофореза отдельных клеток  комет ДНК</w:t>
            </w:r>
            <w:r w:rsidR="00E34C7D">
              <w:rPr>
                <w:lang w:val="ru-RU" w:eastAsia="ru-RU"/>
              </w:rPr>
              <w:t>............................................................................................................................</w:t>
            </w:r>
            <w:r w:rsidR="007E062B">
              <w:rPr>
                <w:lang w:val="ru-RU" w:eastAsia="ru-RU"/>
              </w:rPr>
              <w:t>.....</w:t>
            </w:r>
          </w:p>
        </w:tc>
        <w:tc>
          <w:tcPr>
            <w:tcW w:w="0" w:type="auto"/>
            <w:shd w:val="clear" w:color="auto" w:fill="FFFFFF" w:themeFill="background1"/>
          </w:tcPr>
          <w:p w14:paraId="1F467CA2" w14:textId="77777777" w:rsidR="00336B53" w:rsidRPr="00E71967" w:rsidRDefault="00E71967" w:rsidP="008534A3">
            <w:pPr>
              <w:widowControl w:val="0"/>
              <w:suppressAutoHyphens w:val="0"/>
              <w:spacing w:line="360" w:lineRule="auto"/>
              <w:rPr>
                <w:lang w:val="en-US" w:eastAsia="ru-RU"/>
              </w:rPr>
            </w:pPr>
            <w:r>
              <w:rPr>
                <w:lang w:val="ru-RU" w:eastAsia="ru-RU"/>
              </w:rPr>
              <w:t>1</w:t>
            </w:r>
            <w:r>
              <w:rPr>
                <w:lang w:val="en-US" w:eastAsia="ru-RU"/>
              </w:rPr>
              <w:t>4</w:t>
            </w:r>
          </w:p>
        </w:tc>
      </w:tr>
      <w:tr w:rsidR="00937D7E" w:rsidRPr="00934948" w14:paraId="6D0AADF6" w14:textId="77777777" w:rsidTr="00E71967">
        <w:tc>
          <w:tcPr>
            <w:tcW w:w="975" w:type="dxa"/>
            <w:shd w:val="clear" w:color="auto" w:fill="FFFFFF" w:themeFill="background1"/>
          </w:tcPr>
          <w:p w14:paraId="1056C3E4" w14:textId="77777777" w:rsidR="003E18A2" w:rsidRPr="003C5B4D" w:rsidRDefault="007E062B" w:rsidP="00BD4452">
            <w:pPr>
              <w:widowControl w:val="0"/>
              <w:suppressAutoHyphens w:val="0"/>
              <w:spacing w:line="360" w:lineRule="auto"/>
              <w:rPr>
                <w:bCs/>
                <w:lang w:val="ru-RU" w:eastAsia="ru-RU"/>
              </w:rPr>
            </w:pPr>
            <w:r>
              <w:rPr>
                <w:bCs/>
                <w:lang w:val="ru-RU" w:eastAsia="ru-RU"/>
              </w:rPr>
              <w:t xml:space="preserve">  </w:t>
            </w:r>
            <w:r w:rsidR="003E18A2" w:rsidRPr="00934948">
              <w:rPr>
                <w:bCs/>
                <w:lang w:val="ru-RU" w:eastAsia="ru-RU"/>
              </w:rPr>
              <w:t>2.</w:t>
            </w:r>
            <w:r w:rsidR="00E34C7D">
              <w:rPr>
                <w:bCs/>
                <w:lang w:val="ru-RU" w:eastAsia="ru-RU"/>
              </w:rPr>
              <w:t>7</w:t>
            </w:r>
          </w:p>
        </w:tc>
        <w:tc>
          <w:tcPr>
            <w:tcW w:w="8561" w:type="dxa"/>
            <w:shd w:val="clear" w:color="auto" w:fill="FFFFFF" w:themeFill="background1"/>
          </w:tcPr>
          <w:p w14:paraId="6BA5BCF2" w14:textId="77777777" w:rsidR="003E18A2" w:rsidRPr="00934948" w:rsidRDefault="00BD4452" w:rsidP="00BD4452">
            <w:pPr>
              <w:spacing w:line="360" w:lineRule="auto"/>
              <w:jc w:val="both"/>
              <w:rPr>
                <w:lang w:val="ru-RU" w:eastAsia="ru-RU"/>
              </w:rPr>
            </w:pPr>
            <w:r>
              <w:rPr>
                <w:lang w:val="ru-RU" w:eastAsia="ru-RU"/>
              </w:rPr>
              <w:t>Изучение репродуктивной токсичности………………………………</w:t>
            </w:r>
            <w:r w:rsidR="003E18A2" w:rsidRPr="00934948">
              <w:rPr>
                <w:lang w:val="ru-RU" w:eastAsia="ru-RU"/>
              </w:rPr>
              <w:t>…………….</w:t>
            </w:r>
          </w:p>
        </w:tc>
        <w:tc>
          <w:tcPr>
            <w:tcW w:w="0" w:type="auto"/>
            <w:shd w:val="clear" w:color="auto" w:fill="FFFFFF" w:themeFill="background1"/>
          </w:tcPr>
          <w:p w14:paraId="504E75D1" w14:textId="2E39602F" w:rsidR="00B17F45" w:rsidRPr="002E33DF" w:rsidRDefault="00E71967" w:rsidP="00B17F45">
            <w:pPr>
              <w:widowControl w:val="0"/>
              <w:suppressAutoHyphens w:val="0"/>
              <w:spacing w:line="360" w:lineRule="auto"/>
              <w:rPr>
                <w:bCs/>
                <w:lang w:val="ru-RU" w:eastAsia="ru-RU"/>
              </w:rPr>
            </w:pPr>
            <w:r>
              <w:rPr>
                <w:bCs/>
                <w:lang w:val="ru-RU" w:eastAsia="ru-RU"/>
              </w:rPr>
              <w:t>1</w:t>
            </w:r>
            <w:r w:rsidR="002E33DF">
              <w:rPr>
                <w:bCs/>
                <w:lang w:val="ru-RU" w:eastAsia="ru-RU"/>
              </w:rPr>
              <w:t>5</w:t>
            </w:r>
          </w:p>
        </w:tc>
      </w:tr>
      <w:tr w:rsidR="00BD4452" w:rsidRPr="00934948" w14:paraId="12A8808D" w14:textId="77777777" w:rsidTr="00E71967">
        <w:tc>
          <w:tcPr>
            <w:tcW w:w="975" w:type="dxa"/>
            <w:shd w:val="clear" w:color="auto" w:fill="FFFFFF" w:themeFill="background1"/>
          </w:tcPr>
          <w:p w14:paraId="4DC0AACE" w14:textId="77777777" w:rsidR="00BD4452" w:rsidRPr="003C5B4D" w:rsidRDefault="007E062B" w:rsidP="003E18A2">
            <w:pPr>
              <w:widowControl w:val="0"/>
              <w:suppressAutoHyphens w:val="0"/>
              <w:spacing w:line="360" w:lineRule="auto"/>
              <w:rPr>
                <w:bCs/>
                <w:lang w:val="ru-RU" w:eastAsia="ru-RU"/>
              </w:rPr>
            </w:pPr>
            <w:r>
              <w:rPr>
                <w:bCs/>
                <w:lang w:val="ru-RU" w:eastAsia="ru-RU"/>
              </w:rPr>
              <w:t xml:space="preserve">  </w:t>
            </w:r>
            <w:r w:rsidR="00BD4452" w:rsidRPr="003D46BD">
              <w:rPr>
                <w:bCs/>
                <w:lang w:eastAsia="ru-RU"/>
              </w:rPr>
              <w:t>2.</w:t>
            </w:r>
            <w:r w:rsidR="00E34C7D">
              <w:rPr>
                <w:bCs/>
                <w:lang w:val="ru-RU" w:eastAsia="ru-RU"/>
              </w:rPr>
              <w:t>8</w:t>
            </w:r>
          </w:p>
        </w:tc>
        <w:tc>
          <w:tcPr>
            <w:tcW w:w="8561" w:type="dxa"/>
            <w:shd w:val="clear" w:color="auto" w:fill="FFFFFF" w:themeFill="background1"/>
          </w:tcPr>
          <w:p w14:paraId="73658529" w14:textId="77777777" w:rsidR="00BD4452" w:rsidRPr="00BD4452" w:rsidRDefault="00BD4452" w:rsidP="00CB732F">
            <w:pPr>
              <w:spacing w:line="360" w:lineRule="auto"/>
              <w:jc w:val="both"/>
              <w:rPr>
                <w:lang w:val="ru-RU" w:eastAsia="ru-RU"/>
              </w:rPr>
            </w:pPr>
            <w:r>
              <w:rPr>
                <w:lang w:eastAsia="ru-RU"/>
              </w:rPr>
              <w:t>Изучение аллергизирующего действия........................................................................</w:t>
            </w:r>
          </w:p>
        </w:tc>
        <w:tc>
          <w:tcPr>
            <w:tcW w:w="0" w:type="auto"/>
            <w:shd w:val="clear" w:color="auto" w:fill="FFFFFF" w:themeFill="background1"/>
          </w:tcPr>
          <w:p w14:paraId="18B27E6B" w14:textId="77777777" w:rsidR="00BD4452" w:rsidRPr="00E71967" w:rsidRDefault="00E71967" w:rsidP="00B17F45">
            <w:pPr>
              <w:widowControl w:val="0"/>
              <w:suppressAutoHyphens w:val="0"/>
              <w:spacing w:line="360" w:lineRule="auto"/>
              <w:rPr>
                <w:lang w:val="en-US" w:eastAsia="ru-RU"/>
              </w:rPr>
            </w:pPr>
            <w:r>
              <w:rPr>
                <w:lang w:val="ru-RU" w:eastAsia="ru-RU"/>
              </w:rPr>
              <w:t>1</w:t>
            </w:r>
            <w:r>
              <w:rPr>
                <w:lang w:val="en-US" w:eastAsia="ru-RU"/>
              </w:rPr>
              <w:t>5</w:t>
            </w:r>
          </w:p>
        </w:tc>
      </w:tr>
      <w:tr w:rsidR="00BD4452" w:rsidRPr="00934948" w14:paraId="58E45780" w14:textId="77777777" w:rsidTr="00E71967">
        <w:tc>
          <w:tcPr>
            <w:tcW w:w="975" w:type="dxa"/>
            <w:shd w:val="clear" w:color="auto" w:fill="FFFFFF" w:themeFill="background1"/>
          </w:tcPr>
          <w:p w14:paraId="6558651B" w14:textId="77777777" w:rsidR="00BD4452" w:rsidRPr="003C5B4D" w:rsidRDefault="007E062B" w:rsidP="003E18A2">
            <w:pPr>
              <w:widowControl w:val="0"/>
              <w:suppressAutoHyphens w:val="0"/>
              <w:spacing w:line="360" w:lineRule="auto"/>
              <w:rPr>
                <w:bCs/>
                <w:lang w:val="ru-RU" w:eastAsia="ru-RU"/>
              </w:rPr>
            </w:pPr>
            <w:r>
              <w:rPr>
                <w:bCs/>
                <w:lang w:val="ru-RU" w:eastAsia="ru-RU"/>
              </w:rPr>
              <w:t xml:space="preserve">  </w:t>
            </w:r>
            <w:r w:rsidR="00BD4452" w:rsidRPr="003D46BD">
              <w:rPr>
                <w:bCs/>
                <w:lang w:eastAsia="ru-RU"/>
              </w:rPr>
              <w:t>2.</w:t>
            </w:r>
            <w:r w:rsidR="00E34C7D">
              <w:rPr>
                <w:bCs/>
                <w:lang w:val="ru-RU" w:eastAsia="ru-RU"/>
              </w:rPr>
              <w:t>9</w:t>
            </w:r>
          </w:p>
        </w:tc>
        <w:tc>
          <w:tcPr>
            <w:tcW w:w="8561" w:type="dxa"/>
            <w:shd w:val="clear" w:color="auto" w:fill="FFFFFF" w:themeFill="background1"/>
          </w:tcPr>
          <w:p w14:paraId="0B2BAC61" w14:textId="77777777" w:rsidR="00BD4452" w:rsidRPr="00BD4452" w:rsidRDefault="00BD4452" w:rsidP="00CB732F">
            <w:pPr>
              <w:spacing w:line="360" w:lineRule="auto"/>
              <w:jc w:val="both"/>
              <w:rPr>
                <w:lang w:val="ru-RU" w:eastAsia="ru-RU"/>
              </w:rPr>
            </w:pPr>
            <w:r>
              <w:rPr>
                <w:lang w:val="ru-RU" w:eastAsia="ru-RU"/>
              </w:rPr>
              <w:t xml:space="preserve">Изучение </w:t>
            </w:r>
            <w:r w:rsidR="00D9718F">
              <w:rPr>
                <w:lang w:val="ru-RU" w:eastAsia="ru-RU"/>
              </w:rPr>
              <w:t>иммунотоксического</w:t>
            </w:r>
            <w:r>
              <w:rPr>
                <w:lang w:val="ru-RU" w:eastAsia="ru-RU"/>
              </w:rPr>
              <w:t xml:space="preserve"> действия…………………………………………...</w:t>
            </w:r>
            <w:r w:rsidR="007E062B">
              <w:rPr>
                <w:lang w:val="ru-RU" w:eastAsia="ru-RU"/>
              </w:rPr>
              <w:t>..</w:t>
            </w:r>
          </w:p>
        </w:tc>
        <w:tc>
          <w:tcPr>
            <w:tcW w:w="0" w:type="auto"/>
            <w:shd w:val="clear" w:color="auto" w:fill="FFFFFF" w:themeFill="background1"/>
          </w:tcPr>
          <w:p w14:paraId="2580CA79" w14:textId="295F7703" w:rsidR="00BD4452" w:rsidRPr="002E33DF" w:rsidRDefault="00E71967" w:rsidP="00B17F45">
            <w:pPr>
              <w:widowControl w:val="0"/>
              <w:suppressAutoHyphens w:val="0"/>
              <w:spacing w:line="360" w:lineRule="auto"/>
              <w:rPr>
                <w:lang w:val="ru-RU" w:eastAsia="ru-RU"/>
              </w:rPr>
            </w:pPr>
            <w:r>
              <w:rPr>
                <w:lang w:val="ru-RU" w:eastAsia="ru-RU"/>
              </w:rPr>
              <w:t>1</w:t>
            </w:r>
            <w:r w:rsidR="002E33DF">
              <w:rPr>
                <w:lang w:val="ru-RU" w:eastAsia="ru-RU"/>
              </w:rPr>
              <w:t>6</w:t>
            </w:r>
          </w:p>
        </w:tc>
      </w:tr>
      <w:tr w:rsidR="00937D7E" w:rsidRPr="00934948" w14:paraId="273B4B41" w14:textId="77777777" w:rsidTr="00E71967">
        <w:trPr>
          <w:trHeight w:val="317"/>
        </w:trPr>
        <w:tc>
          <w:tcPr>
            <w:tcW w:w="975" w:type="dxa"/>
            <w:shd w:val="clear" w:color="auto" w:fill="FFFFFF" w:themeFill="background1"/>
            <w:vAlign w:val="center"/>
          </w:tcPr>
          <w:p w14:paraId="4AFDB7A5" w14:textId="77777777" w:rsidR="00937D7E" w:rsidRPr="003C5B4D" w:rsidRDefault="007E062B" w:rsidP="00B17F45">
            <w:pPr>
              <w:widowControl w:val="0"/>
              <w:suppressAutoHyphens w:val="0"/>
              <w:spacing w:line="360" w:lineRule="auto"/>
              <w:rPr>
                <w:bCs/>
                <w:lang w:val="ru-RU" w:eastAsia="ru-RU"/>
              </w:rPr>
            </w:pPr>
            <w:r>
              <w:rPr>
                <w:bCs/>
                <w:lang w:val="ru-RU" w:eastAsia="ru-RU"/>
              </w:rPr>
              <w:t xml:space="preserve">  </w:t>
            </w:r>
            <w:r w:rsidR="00BD4452" w:rsidRPr="003D46BD">
              <w:rPr>
                <w:bCs/>
                <w:lang w:eastAsia="ru-RU"/>
              </w:rPr>
              <w:t>2.</w:t>
            </w:r>
            <w:r w:rsidR="00063A46">
              <w:rPr>
                <w:bCs/>
                <w:lang w:val="ru-RU" w:eastAsia="ru-RU"/>
              </w:rPr>
              <w:t>1</w:t>
            </w:r>
            <w:r w:rsidR="00E34C7D">
              <w:rPr>
                <w:bCs/>
                <w:lang w:val="ru-RU" w:eastAsia="ru-RU"/>
              </w:rPr>
              <w:t>0</w:t>
            </w:r>
          </w:p>
        </w:tc>
        <w:tc>
          <w:tcPr>
            <w:tcW w:w="8561" w:type="dxa"/>
            <w:shd w:val="clear" w:color="auto" w:fill="FFFFFF" w:themeFill="background1"/>
          </w:tcPr>
          <w:p w14:paraId="027B0F3C" w14:textId="77777777" w:rsidR="00937D7E" w:rsidRPr="003D46BD" w:rsidRDefault="00937D7E" w:rsidP="008534A3">
            <w:pPr>
              <w:suppressAutoHyphens w:val="0"/>
              <w:spacing w:line="360" w:lineRule="auto"/>
              <w:jc w:val="both"/>
              <w:rPr>
                <w:lang w:val="ru-RU" w:eastAsia="ru-RU"/>
              </w:rPr>
            </w:pPr>
            <w:r w:rsidRPr="003D46BD">
              <w:rPr>
                <w:lang w:val="ru-RU" w:eastAsia="ru-RU"/>
              </w:rPr>
              <w:t>Статистический анализ……………………………………………………………</w:t>
            </w:r>
            <w:r w:rsidR="001460B8" w:rsidRPr="003D46BD">
              <w:rPr>
                <w:lang w:val="ru-RU" w:eastAsia="ru-RU"/>
              </w:rPr>
              <w:t>..</w:t>
            </w:r>
            <w:r w:rsidRPr="003D46BD">
              <w:rPr>
                <w:lang w:val="ru-RU" w:eastAsia="ru-RU"/>
              </w:rPr>
              <w:t xml:space="preserve">… </w:t>
            </w:r>
          </w:p>
        </w:tc>
        <w:tc>
          <w:tcPr>
            <w:tcW w:w="0" w:type="auto"/>
            <w:shd w:val="clear" w:color="auto" w:fill="FFFFFF" w:themeFill="background1"/>
          </w:tcPr>
          <w:p w14:paraId="46041F8D" w14:textId="2736917B" w:rsidR="00937D7E" w:rsidRPr="002E33DF" w:rsidRDefault="00E71967" w:rsidP="00A00F05">
            <w:pPr>
              <w:widowControl w:val="0"/>
              <w:suppressAutoHyphens w:val="0"/>
              <w:spacing w:line="360" w:lineRule="auto"/>
              <w:rPr>
                <w:bCs/>
                <w:lang w:val="ru-RU" w:eastAsia="ru-RU"/>
              </w:rPr>
            </w:pPr>
            <w:r>
              <w:rPr>
                <w:bCs/>
                <w:lang w:val="ru-RU" w:eastAsia="ru-RU"/>
              </w:rPr>
              <w:t>1</w:t>
            </w:r>
            <w:r w:rsidR="002E33DF">
              <w:rPr>
                <w:bCs/>
                <w:lang w:val="ru-RU" w:eastAsia="ru-RU"/>
              </w:rPr>
              <w:t>7</w:t>
            </w:r>
          </w:p>
        </w:tc>
      </w:tr>
      <w:tr w:rsidR="00937D7E" w:rsidRPr="00934948" w14:paraId="4AC2A8F4" w14:textId="77777777" w:rsidTr="00E71967">
        <w:trPr>
          <w:trHeight w:val="362"/>
        </w:trPr>
        <w:tc>
          <w:tcPr>
            <w:tcW w:w="975" w:type="dxa"/>
            <w:shd w:val="clear" w:color="auto" w:fill="FFFFFF" w:themeFill="background1"/>
          </w:tcPr>
          <w:p w14:paraId="28C2BDBA" w14:textId="77777777" w:rsidR="00937D7E" w:rsidRPr="003D46BD" w:rsidRDefault="00937D7E" w:rsidP="00A00F05">
            <w:pPr>
              <w:widowControl w:val="0"/>
              <w:suppressAutoHyphens w:val="0"/>
              <w:spacing w:line="360" w:lineRule="auto"/>
              <w:rPr>
                <w:bCs/>
                <w:lang w:val="ru-RU" w:eastAsia="ru-RU"/>
              </w:rPr>
            </w:pPr>
            <w:r w:rsidRPr="003D46BD">
              <w:rPr>
                <w:bCs/>
                <w:lang w:val="ru-RU" w:eastAsia="ru-RU"/>
              </w:rPr>
              <w:t>3</w:t>
            </w:r>
            <w:r w:rsidRPr="003D46BD" w:rsidDel="00D86CCB">
              <w:rPr>
                <w:bCs/>
                <w:lang w:val="en-US" w:eastAsia="ru-RU"/>
              </w:rPr>
              <w:t xml:space="preserve"> </w:t>
            </w:r>
          </w:p>
        </w:tc>
        <w:tc>
          <w:tcPr>
            <w:tcW w:w="8561" w:type="dxa"/>
            <w:shd w:val="clear" w:color="auto" w:fill="FFFFFF" w:themeFill="background1"/>
          </w:tcPr>
          <w:p w14:paraId="51F55C7D" w14:textId="77777777" w:rsidR="00937D7E" w:rsidRPr="003D46BD" w:rsidRDefault="00937D7E" w:rsidP="008534A3">
            <w:pPr>
              <w:shd w:val="clear" w:color="auto" w:fill="FFFFFF"/>
              <w:suppressAutoHyphens w:val="0"/>
              <w:spacing w:line="360" w:lineRule="auto"/>
              <w:jc w:val="both"/>
              <w:rPr>
                <w:lang w:val="ru-RU" w:eastAsia="ru-RU"/>
              </w:rPr>
            </w:pPr>
            <w:r w:rsidRPr="003D46BD">
              <w:rPr>
                <w:lang w:val="ru-RU" w:eastAsia="ru-RU"/>
              </w:rPr>
              <w:t xml:space="preserve">Результаты </w:t>
            </w:r>
            <w:r w:rsidRPr="003D46BD">
              <w:rPr>
                <w:lang w:val="en-US" w:eastAsia="ru-RU"/>
              </w:rPr>
              <w:t>………………..</w:t>
            </w:r>
            <w:r w:rsidRPr="003D46BD">
              <w:rPr>
                <w:lang w:val="ru-RU" w:eastAsia="ru-RU"/>
              </w:rPr>
              <w:t>………………………………………………………</w:t>
            </w:r>
            <w:r w:rsidR="001460B8" w:rsidRPr="003D46BD">
              <w:rPr>
                <w:lang w:val="ru-RU" w:eastAsia="ru-RU"/>
              </w:rPr>
              <w:t>…</w:t>
            </w:r>
            <w:r w:rsidRPr="003D46BD">
              <w:rPr>
                <w:lang w:val="ru-RU" w:eastAsia="ru-RU"/>
              </w:rPr>
              <w:t>…</w:t>
            </w:r>
          </w:p>
        </w:tc>
        <w:tc>
          <w:tcPr>
            <w:tcW w:w="0" w:type="auto"/>
            <w:shd w:val="clear" w:color="auto" w:fill="FFFFFF" w:themeFill="background1"/>
          </w:tcPr>
          <w:p w14:paraId="4CEA1208" w14:textId="59ABC307" w:rsidR="00937D7E" w:rsidRPr="002E33DF" w:rsidRDefault="00E71967" w:rsidP="00B96003">
            <w:pPr>
              <w:widowControl w:val="0"/>
              <w:suppressAutoHyphens w:val="0"/>
              <w:spacing w:line="360" w:lineRule="auto"/>
              <w:rPr>
                <w:bCs/>
                <w:lang w:val="ru-RU" w:eastAsia="ru-RU"/>
              </w:rPr>
            </w:pPr>
            <w:r>
              <w:rPr>
                <w:bCs/>
                <w:lang w:val="ru-RU" w:eastAsia="ru-RU"/>
              </w:rPr>
              <w:t>1</w:t>
            </w:r>
            <w:r w:rsidR="002E33DF">
              <w:rPr>
                <w:bCs/>
                <w:lang w:val="ru-RU" w:eastAsia="ru-RU"/>
              </w:rPr>
              <w:t>8</w:t>
            </w:r>
          </w:p>
        </w:tc>
      </w:tr>
      <w:tr w:rsidR="00937D7E" w:rsidRPr="00934948" w14:paraId="6D3C566E" w14:textId="77777777" w:rsidTr="00E71967">
        <w:trPr>
          <w:trHeight w:val="317"/>
        </w:trPr>
        <w:tc>
          <w:tcPr>
            <w:tcW w:w="975" w:type="dxa"/>
            <w:shd w:val="clear" w:color="auto" w:fill="FFFFFF" w:themeFill="background1"/>
          </w:tcPr>
          <w:p w14:paraId="28D86FA2" w14:textId="77777777" w:rsidR="00937D7E" w:rsidRPr="00934948" w:rsidRDefault="007E062B" w:rsidP="008534A3">
            <w:pPr>
              <w:widowControl w:val="0"/>
              <w:suppressAutoHyphens w:val="0"/>
              <w:spacing w:line="360" w:lineRule="auto"/>
              <w:rPr>
                <w:bCs/>
                <w:lang w:val="ru-RU" w:eastAsia="ru-RU"/>
              </w:rPr>
            </w:pPr>
            <w:r>
              <w:rPr>
                <w:bCs/>
                <w:lang w:val="ru-RU" w:eastAsia="ru-RU"/>
              </w:rPr>
              <w:t xml:space="preserve">  </w:t>
            </w:r>
            <w:r w:rsidR="00937D7E" w:rsidRPr="00934948">
              <w:rPr>
                <w:bCs/>
                <w:lang w:val="ru-RU" w:eastAsia="ru-RU"/>
              </w:rPr>
              <w:t>3.1</w:t>
            </w:r>
          </w:p>
        </w:tc>
        <w:tc>
          <w:tcPr>
            <w:tcW w:w="8561" w:type="dxa"/>
            <w:shd w:val="clear" w:color="auto" w:fill="FFFFFF" w:themeFill="background1"/>
          </w:tcPr>
          <w:p w14:paraId="123F6F46" w14:textId="77777777" w:rsidR="008A622B" w:rsidRPr="00E71967" w:rsidRDefault="003C5B4D" w:rsidP="00E71967">
            <w:pPr>
              <w:suppressAutoHyphens w:val="0"/>
              <w:jc w:val="both"/>
              <w:rPr>
                <w:lang w:val="ru-RU" w:eastAsia="ru-RU"/>
              </w:rPr>
            </w:pPr>
            <w:r w:rsidRPr="003C5B4D">
              <w:rPr>
                <w:lang w:val="ru-RU" w:eastAsia="ru-RU"/>
              </w:rPr>
              <w:t xml:space="preserve">Оценка регенераторного потенциала локальной трансплантации мезенхимальных стволовых клеток, функционализированных остеофильным полимером, при переломах локтевой кости мелких лабораторных животных на фоне экспериментально индуцированного остеопороза </w:t>
            </w:r>
            <w:r w:rsidR="00FE2B65" w:rsidRPr="00934948">
              <w:rPr>
                <w:lang w:val="ru-RU" w:eastAsia="ru-RU"/>
              </w:rPr>
              <w:t>…</w:t>
            </w:r>
            <w:r w:rsidR="00E71967" w:rsidRPr="00E71967">
              <w:rPr>
                <w:lang w:val="ru-RU" w:eastAsia="ru-RU"/>
              </w:rPr>
              <w:t>………………………...</w:t>
            </w:r>
          </w:p>
        </w:tc>
        <w:tc>
          <w:tcPr>
            <w:tcW w:w="0" w:type="auto"/>
            <w:shd w:val="clear" w:color="auto" w:fill="FFFFFF" w:themeFill="background1"/>
          </w:tcPr>
          <w:p w14:paraId="269C869B" w14:textId="77777777" w:rsidR="007E062B" w:rsidRDefault="007E062B" w:rsidP="008534A3">
            <w:pPr>
              <w:widowControl w:val="0"/>
              <w:suppressAutoHyphens w:val="0"/>
              <w:spacing w:line="360" w:lineRule="auto"/>
              <w:rPr>
                <w:bCs/>
                <w:lang w:val="ru-RU" w:eastAsia="ru-RU"/>
              </w:rPr>
            </w:pPr>
          </w:p>
          <w:p w14:paraId="5DE4A84C" w14:textId="77777777" w:rsidR="007E062B" w:rsidRDefault="007E062B" w:rsidP="008534A3">
            <w:pPr>
              <w:widowControl w:val="0"/>
              <w:suppressAutoHyphens w:val="0"/>
              <w:spacing w:line="360" w:lineRule="auto"/>
              <w:rPr>
                <w:bCs/>
                <w:lang w:val="ru-RU" w:eastAsia="ru-RU"/>
              </w:rPr>
            </w:pPr>
          </w:p>
          <w:p w14:paraId="28194A19" w14:textId="32FCABD4" w:rsidR="00937D7E" w:rsidRPr="002E33DF" w:rsidRDefault="00E71967" w:rsidP="008534A3">
            <w:pPr>
              <w:widowControl w:val="0"/>
              <w:suppressAutoHyphens w:val="0"/>
              <w:spacing w:line="360" w:lineRule="auto"/>
              <w:rPr>
                <w:bCs/>
                <w:lang w:val="ru-RU" w:eastAsia="ru-RU"/>
              </w:rPr>
            </w:pPr>
            <w:r>
              <w:rPr>
                <w:bCs/>
                <w:lang w:val="ru-RU" w:eastAsia="ru-RU"/>
              </w:rPr>
              <w:t>1</w:t>
            </w:r>
            <w:r w:rsidR="002E33DF">
              <w:rPr>
                <w:bCs/>
                <w:lang w:val="ru-RU" w:eastAsia="ru-RU"/>
              </w:rPr>
              <w:t>8</w:t>
            </w:r>
          </w:p>
        </w:tc>
      </w:tr>
      <w:tr w:rsidR="00937D7E" w:rsidRPr="00934948" w14:paraId="3969641F" w14:textId="77777777" w:rsidTr="004E1DB0">
        <w:trPr>
          <w:trHeight w:val="1121"/>
        </w:trPr>
        <w:tc>
          <w:tcPr>
            <w:tcW w:w="975" w:type="dxa"/>
            <w:shd w:val="clear" w:color="auto" w:fill="FFFFFF" w:themeFill="background1"/>
          </w:tcPr>
          <w:p w14:paraId="3ECCA063" w14:textId="77777777" w:rsidR="00336B53" w:rsidRPr="00934948" w:rsidRDefault="007E062B" w:rsidP="00336B53">
            <w:pPr>
              <w:widowControl w:val="0"/>
              <w:suppressAutoHyphens w:val="0"/>
              <w:spacing w:line="360" w:lineRule="auto"/>
              <w:rPr>
                <w:bCs/>
                <w:lang w:val="ru-RU" w:eastAsia="ru-RU"/>
              </w:rPr>
            </w:pPr>
            <w:r>
              <w:rPr>
                <w:bCs/>
                <w:lang w:val="ru-RU" w:eastAsia="ru-RU"/>
              </w:rPr>
              <w:t xml:space="preserve">  </w:t>
            </w:r>
            <w:r w:rsidR="00336B53" w:rsidRPr="00934948">
              <w:rPr>
                <w:bCs/>
                <w:lang w:val="ru-RU" w:eastAsia="ru-RU"/>
              </w:rPr>
              <w:t>3.2</w:t>
            </w:r>
          </w:p>
          <w:p w14:paraId="4B31DB7E" w14:textId="77777777" w:rsidR="00937D7E" w:rsidRPr="00934948" w:rsidRDefault="00937D7E" w:rsidP="008A622B">
            <w:pPr>
              <w:widowControl w:val="0"/>
              <w:suppressAutoHyphens w:val="0"/>
              <w:spacing w:line="360" w:lineRule="auto"/>
              <w:rPr>
                <w:bCs/>
                <w:lang w:val="en-US" w:eastAsia="ru-RU"/>
              </w:rPr>
            </w:pPr>
          </w:p>
        </w:tc>
        <w:tc>
          <w:tcPr>
            <w:tcW w:w="8561" w:type="dxa"/>
            <w:shd w:val="clear" w:color="auto" w:fill="FFFFFF" w:themeFill="background1"/>
          </w:tcPr>
          <w:p w14:paraId="52BE4F55" w14:textId="77777777" w:rsidR="00937D7E" w:rsidRPr="00063A46" w:rsidRDefault="003C5B4D" w:rsidP="00E34C7D">
            <w:pPr>
              <w:jc w:val="both"/>
              <w:rPr>
                <w:rFonts w:eastAsia="Arial Unicode MS"/>
                <w:color w:val="000000"/>
                <w:lang w:val="ru-RU" w:bidi="en-US"/>
              </w:rPr>
            </w:pPr>
            <w:r w:rsidRPr="003C5B4D">
              <w:rPr>
                <w:rFonts w:eastAsia="Arial Unicode MS"/>
                <w:color w:val="000000"/>
                <w:lang w:bidi="en-US"/>
              </w:rPr>
              <w:t>Оценка токсичности и биобезопасности остеофильного бисфосфонатного полимера: изучение специфических видов токсичности – мутагенности, репродуктивной токсичности, аллергизирующего и иммунотоксического действия</w:t>
            </w:r>
            <w:r w:rsidR="00063A46">
              <w:rPr>
                <w:rFonts w:eastAsia="Arial Unicode MS"/>
                <w:color w:val="000000"/>
                <w:lang w:val="ru-RU" w:bidi="en-US"/>
              </w:rPr>
              <w:t>………………………………………………………….</w:t>
            </w:r>
            <w:r w:rsidR="00E34C7D">
              <w:rPr>
                <w:rFonts w:eastAsia="Arial Unicode MS"/>
                <w:color w:val="000000"/>
                <w:lang w:val="ru-RU" w:bidi="en-US"/>
              </w:rPr>
              <w:t>.................................</w:t>
            </w:r>
          </w:p>
        </w:tc>
        <w:tc>
          <w:tcPr>
            <w:tcW w:w="0" w:type="auto"/>
            <w:shd w:val="clear" w:color="auto" w:fill="FFFFFF" w:themeFill="background1"/>
          </w:tcPr>
          <w:p w14:paraId="69F6528F" w14:textId="77777777" w:rsidR="007E062B" w:rsidRDefault="007E062B" w:rsidP="00A00F05">
            <w:pPr>
              <w:widowControl w:val="0"/>
              <w:suppressAutoHyphens w:val="0"/>
              <w:spacing w:line="360" w:lineRule="auto"/>
              <w:rPr>
                <w:bCs/>
                <w:lang w:val="ru-RU" w:eastAsia="ru-RU"/>
              </w:rPr>
            </w:pPr>
          </w:p>
          <w:p w14:paraId="29CA1A42" w14:textId="77777777" w:rsidR="007E062B" w:rsidRDefault="007E062B" w:rsidP="00A00F05">
            <w:pPr>
              <w:widowControl w:val="0"/>
              <w:suppressAutoHyphens w:val="0"/>
              <w:spacing w:line="360" w:lineRule="auto"/>
              <w:rPr>
                <w:bCs/>
                <w:lang w:val="ru-RU" w:eastAsia="ru-RU"/>
              </w:rPr>
            </w:pPr>
          </w:p>
          <w:p w14:paraId="495E1571" w14:textId="3D50BC15" w:rsidR="00937D7E" w:rsidRPr="002E33DF" w:rsidDel="006907D6" w:rsidRDefault="00E71967" w:rsidP="00A00F05">
            <w:pPr>
              <w:widowControl w:val="0"/>
              <w:suppressAutoHyphens w:val="0"/>
              <w:spacing w:line="360" w:lineRule="auto"/>
              <w:rPr>
                <w:bCs/>
                <w:lang w:val="ru-RU" w:eastAsia="ru-RU"/>
              </w:rPr>
            </w:pPr>
            <w:r>
              <w:rPr>
                <w:bCs/>
                <w:lang w:val="ru-RU" w:eastAsia="ru-RU"/>
              </w:rPr>
              <w:t>2</w:t>
            </w:r>
            <w:r w:rsidR="002E33DF">
              <w:rPr>
                <w:bCs/>
                <w:lang w:val="ru-RU" w:eastAsia="ru-RU"/>
              </w:rPr>
              <w:t>3</w:t>
            </w:r>
          </w:p>
        </w:tc>
      </w:tr>
      <w:tr w:rsidR="00937D7E" w:rsidRPr="00934948" w14:paraId="791DB66C" w14:textId="77777777" w:rsidTr="00E71967">
        <w:trPr>
          <w:trHeight w:val="317"/>
        </w:trPr>
        <w:tc>
          <w:tcPr>
            <w:tcW w:w="975" w:type="dxa"/>
            <w:shd w:val="clear" w:color="auto" w:fill="FFFFFF" w:themeFill="background1"/>
          </w:tcPr>
          <w:p w14:paraId="1B32CB76" w14:textId="77777777" w:rsidR="00336B53" w:rsidRPr="00934948" w:rsidRDefault="007E062B" w:rsidP="006B1949">
            <w:pPr>
              <w:widowControl w:val="0"/>
              <w:suppressAutoHyphens w:val="0"/>
              <w:spacing w:line="360" w:lineRule="auto"/>
              <w:rPr>
                <w:bCs/>
                <w:lang w:val="ru-RU" w:eastAsia="ru-RU"/>
              </w:rPr>
            </w:pPr>
            <w:r>
              <w:rPr>
                <w:bCs/>
                <w:lang w:val="ru-RU" w:eastAsia="ru-RU"/>
              </w:rPr>
              <w:t xml:space="preserve">  </w:t>
            </w:r>
            <w:r w:rsidR="006B1949" w:rsidRPr="00934948">
              <w:rPr>
                <w:bCs/>
                <w:lang w:val="ru-RU" w:eastAsia="ru-RU"/>
              </w:rPr>
              <w:t>3.2.</w:t>
            </w:r>
            <w:r w:rsidR="000C688D">
              <w:rPr>
                <w:bCs/>
                <w:lang w:val="ru-RU" w:eastAsia="ru-RU"/>
              </w:rPr>
              <w:t>1</w:t>
            </w:r>
          </w:p>
        </w:tc>
        <w:tc>
          <w:tcPr>
            <w:tcW w:w="8561" w:type="dxa"/>
            <w:shd w:val="clear" w:color="auto" w:fill="FFFFFF" w:themeFill="background1"/>
          </w:tcPr>
          <w:p w14:paraId="06B42B50" w14:textId="77777777" w:rsidR="001026DE" w:rsidRPr="00934948" w:rsidRDefault="003C5B4D" w:rsidP="003C5B4D">
            <w:pPr>
              <w:shd w:val="clear" w:color="auto" w:fill="FFFFFF"/>
              <w:spacing w:line="253" w:lineRule="atLeast"/>
              <w:rPr>
                <w:lang w:val="ru-RU"/>
              </w:rPr>
            </w:pPr>
            <w:r>
              <w:rPr>
                <w:lang w:val="ru-RU"/>
              </w:rPr>
              <w:t xml:space="preserve">Изучение мутагенности </w:t>
            </w:r>
            <w:r w:rsidRPr="001D179B">
              <w:rPr>
                <w:lang w:val="ru-RU"/>
              </w:rPr>
              <w:t>методом гель-электрофореза отдельных клеток  комет ДНК</w:t>
            </w:r>
            <w:r>
              <w:rPr>
                <w:lang w:val="ru-RU"/>
              </w:rPr>
              <w:t>.................................................................................................</w:t>
            </w:r>
            <w:r w:rsidR="00E34C7D">
              <w:rPr>
                <w:lang w:val="ru-RU"/>
              </w:rPr>
              <w:t>...............................</w:t>
            </w:r>
            <w:r>
              <w:rPr>
                <w:lang w:val="ru-RU"/>
              </w:rPr>
              <w:t>.</w:t>
            </w:r>
          </w:p>
        </w:tc>
        <w:tc>
          <w:tcPr>
            <w:tcW w:w="0" w:type="auto"/>
            <w:shd w:val="clear" w:color="auto" w:fill="FFFFFF" w:themeFill="background1"/>
          </w:tcPr>
          <w:p w14:paraId="48EE4D71" w14:textId="51711DDA" w:rsidR="00336B53" w:rsidRPr="002E33DF" w:rsidDel="006907D6" w:rsidRDefault="00E71967" w:rsidP="00336B53">
            <w:pPr>
              <w:widowControl w:val="0"/>
              <w:suppressAutoHyphens w:val="0"/>
              <w:spacing w:line="360" w:lineRule="auto"/>
              <w:rPr>
                <w:bCs/>
                <w:lang w:val="ru-RU" w:eastAsia="ru-RU"/>
              </w:rPr>
            </w:pPr>
            <w:r>
              <w:rPr>
                <w:bCs/>
                <w:lang w:val="ru-RU" w:eastAsia="ru-RU"/>
              </w:rPr>
              <w:t>2</w:t>
            </w:r>
            <w:r w:rsidR="002E33DF">
              <w:rPr>
                <w:bCs/>
                <w:lang w:val="ru-RU" w:eastAsia="ru-RU"/>
              </w:rPr>
              <w:t>3</w:t>
            </w:r>
          </w:p>
        </w:tc>
      </w:tr>
      <w:tr w:rsidR="003C5B4D" w:rsidRPr="00934948" w14:paraId="01480847" w14:textId="77777777" w:rsidTr="00E71967">
        <w:trPr>
          <w:trHeight w:val="317"/>
        </w:trPr>
        <w:tc>
          <w:tcPr>
            <w:tcW w:w="975" w:type="dxa"/>
            <w:shd w:val="clear" w:color="auto" w:fill="FFFFFF" w:themeFill="background1"/>
          </w:tcPr>
          <w:p w14:paraId="03EC4D4A" w14:textId="77777777" w:rsidR="003C5B4D" w:rsidRPr="00934948" w:rsidRDefault="007E062B" w:rsidP="006B1949">
            <w:pPr>
              <w:widowControl w:val="0"/>
              <w:suppressAutoHyphens w:val="0"/>
              <w:spacing w:line="360" w:lineRule="auto"/>
              <w:rPr>
                <w:bCs/>
                <w:lang w:val="ru-RU" w:eastAsia="ru-RU"/>
              </w:rPr>
            </w:pPr>
            <w:r>
              <w:rPr>
                <w:bCs/>
                <w:lang w:val="ru-RU" w:eastAsia="ru-RU"/>
              </w:rPr>
              <w:t xml:space="preserve">   </w:t>
            </w:r>
            <w:r w:rsidR="00F275FF">
              <w:rPr>
                <w:bCs/>
                <w:lang w:val="ru-RU" w:eastAsia="ru-RU"/>
              </w:rPr>
              <w:t xml:space="preserve"> </w:t>
            </w:r>
            <w:r w:rsidR="003C5B4D" w:rsidRPr="00934948">
              <w:rPr>
                <w:bCs/>
                <w:lang w:val="ru-RU" w:eastAsia="ru-RU"/>
              </w:rPr>
              <w:t>3.2.</w:t>
            </w:r>
            <w:r w:rsidR="003C5B4D">
              <w:rPr>
                <w:bCs/>
                <w:lang w:val="ru-RU" w:eastAsia="ru-RU"/>
              </w:rPr>
              <w:t>2</w:t>
            </w:r>
          </w:p>
        </w:tc>
        <w:tc>
          <w:tcPr>
            <w:tcW w:w="8561" w:type="dxa"/>
            <w:shd w:val="clear" w:color="auto" w:fill="FFFFFF" w:themeFill="background1"/>
          </w:tcPr>
          <w:p w14:paraId="1B5DD3B2" w14:textId="77777777" w:rsidR="003C5B4D" w:rsidRPr="00934948" w:rsidRDefault="003C5B4D" w:rsidP="003C5B4D">
            <w:pPr>
              <w:shd w:val="clear" w:color="auto" w:fill="FFFFFF"/>
              <w:spacing w:line="253" w:lineRule="atLeast"/>
              <w:rPr>
                <w:lang w:val="ru-RU"/>
              </w:rPr>
            </w:pPr>
            <w:r>
              <w:rPr>
                <w:lang w:val="ru-RU"/>
              </w:rPr>
              <w:t>Изучение репродуктивной токсичности......................................</w:t>
            </w:r>
            <w:r w:rsidR="00E34C7D">
              <w:rPr>
                <w:lang w:val="ru-RU"/>
              </w:rPr>
              <w:t>................................</w:t>
            </w:r>
          </w:p>
        </w:tc>
        <w:tc>
          <w:tcPr>
            <w:tcW w:w="0" w:type="auto"/>
            <w:shd w:val="clear" w:color="auto" w:fill="FFFFFF" w:themeFill="background1"/>
          </w:tcPr>
          <w:p w14:paraId="798F15E6" w14:textId="56FDD95E" w:rsidR="003C5B4D" w:rsidRPr="002E33DF" w:rsidDel="006907D6" w:rsidRDefault="00E71967" w:rsidP="00336B53">
            <w:pPr>
              <w:widowControl w:val="0"/>
              <w:suppressAutoHyphens w:val="0"/>
              <w:spacing w:line="360" w:lineRule="auto"/>
              <w:rPr>
                <w:bCs/>
                <w:lang w:val="ru-RU" w:eastAsia="ru-RU"/>
              </w:rPr>
            </w:pPr>
            <w:r>
              <w:rPr>
                <w:bCs/>
                <w:lang w:val="ru-RU" w:eastAsia="ru-RU"/>
              </w:rPr>
              <w:t>2</w:t>
            </w:r>
            <w:r w:rsidR="002E33DF">
              <w:rPr>
                <w:bCs/>
                <w:lang w:val="ru-RU" w:eastAsia="ru-RU"/>
              </w:rPr>
              <w:t>4</w:t>
            </w:r>
          </w:p>
        </w:tc>
      </w:tr>
      <w:tr w:rsidR="003C5B4D" w:rsidRPr="00934948" w14:paraId="2A319A52" w14:textId="77777777" w:rsidTr="00E71967">
        <w:trPr>
          <w:trHeight w:val="317"/>
        </w:trPr>
        <w:tc>
          <w:tcPr>
            <w:tcW w:w="975" w:type="dxa"/>
            <w:shd w:val="clear" w:color="auto" w:fill="FFFFFF" w:themeFill="background1"/>
          </w:tcPr>
          <w:p w14:paraId="437238AD" w14:textId="77777777" w:rsidR="003C5B4D" w:rsidRPr="00934948" w:rsidRDefault="007E062B" w:rsidP="006B1949">
            <w:pPr>
              <w:widowControl w:val="0"/>
              <w:suppressAutoHyphens w:val="0"/>
              <w:spacing w:line="360" w:lineRule="auto"/>
              <w:rPr>
                <w:bCs/>
                <w:lang w:val="ru-RU" w:eastAsia="ru-RU"/>
              </w:rPr>
            </w:pPr>
            <w:r>
              <w:rPr>
                <w:bCs/>
                <w:lang w:val="ru-RU" w:eastAsia="ru-RU"/>
              </w:rPr>
              <w:t xml:space="preserve">   </w:t>
            </w:r>
            <w:r w:rsidR="00F275FF">
              <w:rPr>
                <w:bCs/>
                <w:lang w:val="ru-RU" w:eastAsia="ru-RU"/>
              </w:rPr>
              <w:t xml:space="preserve"> </w:t>
            </w:r>
            <w:r w:rsidR="003C5B4D" w:rsidRPr="00934948">
              <w:rPr>
                <w:bCs/>
                <w:lang w:val="ru-RU" w:eastAsia="ru-RU"/>
              </w:rPr>
              <w:t>3.2.</w:t>
            </w:r>
            <w:r w:rsidR="003C5B4D">
              <w:rPr>
                <w:bCs/>
                <w:lang w:val="ru-RU" w:eastAsia="ru-RU"/>
              </w:rPr>
              <w:t>3</w:t>
            </w:r>
          </w:p>
        </w:tc>
        <w:tc>
          <w:tcPr>
            <w:tcW w:w="8561" w:type="dxa"/>
            <w:shd w:val="clear" w:color="auto" w:fill="FFFFFF" w:themeFill="background1"/>
          </w:tcPr>
          <w:p w14:paraId="0FF51720" w14:textId="77777777" w:rsidR="003C5B4D" w:rsidRPr="00934948" w:rsidRDefault="003C5B4D" w:rsidP="003C5B4D">
            <w:pPr>
              <w:shd w:val="clear" w:color="auto" w:fill="FFFFFF"/>
              <w:spacing w:line="253" w:lineRule="atLeast"/>
              <w:rPr>
                <w:lang w:val="ru-RU"/>
              </w:rPr>
            </w:pPr>
            <w:r>
              <w:rPr>
                <w:lang w:val="ru-RU"/>
              </w:rPr>
              <w:t>Аллергизирующее действие..........................................................................................</w:t>
            </w:r>
          </w:p>
        </w:tc>
        <w:tc>
          <w:tcPr>
            <w:tcW w:w="0" w:type="auto"/>
            <w:shd w:val="clear" w:color="auto" w:fill="FFFFFF" w:themeFill="background1"/>
          </w:tcPr>
          <w:p w14:paraId="4884D023" w14:textId="11A667D3" w:rsidR="003C5B4D" w:rsidRPr="002E33DF" w:rsidDel="006907D6" w:rsidRDefault="00E71967" w:rsidP="00336B53">
            <w:pPr>
              <w:widowControl w:val="0"/>
              <w:suppressAutoHyphens w:val="0"/>
              <w:spacing w:line="360" w:lineRule="auto"/>
              <w:rPr>
                <w:bCs/>
                <w:lang w:val="ru-RU" w:eastAsia="ru-RU"/>
              </w:rPr>
            </w:pPr>
            <w:r>
              <w:rPr>
                <w:bCs/>
                <w:lang w:val="ru-RU" w:eastAsia="ru-RU"/>
              </w:rPr>
              <w:t>2</w:t>
            </w:r>
            <w:r w:rsidR="002E33DF">
              <w:rPr>
                <w:bCs/>
                <w:lang w:val="ru-RU" w:eastAsia="ru-RU"/>
              </w:rPr>
              <w:t>5</w:t>
            </w:r>
          </w:p>
        </w:tc>
      </w:tr>
      <w:tr w:rsidR="00336B53" w:rsidRPr="00934948" w14:paraId="4B103485" w14:textId="77777777" w:rsidTr="00E71967">
        <w:trPr>
          <w:trHeight w:val="317"/>
        </w:trPr>
        <w:tc>
          <w:tcPr>
            <w:tcW w:w="975" w:type="dxa"/>
            <w:shd w:val="clear" w:color="auto" w:fill="FFFFFF" w:themeFill="background1"/>
          </w:tcPr>
          <w:p w14:paraId="4BF9F9D4" w14:textId="77777777" w:rsidR="00336B53" w:rsidRPr="00934948" w:rsidRDefault="007E062B" w:rsidP="008534A3">
            <w:pPr>
              <w:widowControl w:val="0"/>
              <w:suppressAutoHyphens w:val="0"/>
              <w:spacing w:line="360" w:lineRule="auto"/>
              <w:rPr>
                <w:bCs/>
                <w:lang w:val="ru-RU" w:eastAsia="ru-RU"/>
              </w:rPr>
            </w:pPr>
            <w:r>
              <w:rPr>
                <w:bCs/>
                <w:lang w:val="ru-RU" w:eastAsia="ru-RU"/>
              </w:rPr>
              <w:t xml:space="preserve">   </w:t>
            </w:r>
            <w:r w:rsidR="00F275FF">
              <w:rPr>
                <w:bCs/>
                <w:lang w:val="ru-RU" w:eastAsia="ru-RU"/>
              </w:rPr>
              <w:t xml:space="preserve"> </w:t>
            </w:r>
            <w:r w:rsidR="003C5B4D" w:rsidRPr="00934948">
              <w:rPr>
                <w:bCs/>
                <w:lang w:val="ru-RU" w:eastAsia="ru-RU"/>
              </w:rPr>
              <w:t>3.2.</w:t>
            </w:r>
            <w:r w:rsidR="003C5B4D">
              <w:rPr>
                <w:bCs/>
                <w:lang w:val="ru-RU" w:eastAsia="ru-RU"/>
              </w:rPr>
              <w:t>4</w:t>
            </w:r>
          </w:p>
        </w:tc>
        <w:tc>
          <w:tcPr>
            <w:tcW w:w="8561" w:type="dxa"/>
            <w:shd w:val="clear" w:color="auto" w:fill="FFFFFF" w:themeFill="background1"/>
          </w:tcPr>
          <w:p w14:paraId="4FF22324" w14:textId="77777777" w:rsidR="00336B53" w:rsidRPr="003C5B4D" w:rsidRDefault="003C5B4D" w:rsidP="003C5B4D">
            <w:pPr>
              <w:shd w:val="clear" w:color="auto" w:fill="FFFFFF"/>
              <w:spacing w:line="253" w:lineRule="atLeast"/>
              <w:rPr>
                <w:rFonts w:ascii="Calibri" w:hAnsi="Calibri"/>
                <w:color w:val="222222"/>
                <w:lang w:val="ru-RU"/>
              </w:rPr>
            </w:pPr>
            <w:r>
              <w:rPr>
                <w:lang w:val="ru-RU"/>
              </w:rPr>
              <w:t>Результаты исследования иммунотоксического действия.........................................</w:t>
            </w:r>
          </w:p>
        </w:tc>
        <w:tc>
          <w:tcPr>
            <w:tcW w:w="0" w:type="auto"/>
            <w:shd w:val="clear" w:color="auto" w:fill="FFFFFF" w:themeFill="background1"/>
          </w:tcPr>
          <w:p w14:paraId="173AEFDA" w14:textId="5F7627E1" w:rsidR="00336B53" w:rsidRPr="004E1DB0" w:rsidRDefault="00E71967" w:rsidP="008534A3">
            <w:pPr>
              <w:widowControl w:val="0"/>
              <w:suppressAutoHyphens w:val="0"/>
              <w:spacing w:line="360" w:lineRule="auto"/>
              <w:rPr>
                <w:lang w:val="en-US" w:eastAsia="ru-RU"/>
              </w:rPr>
            </w:pPr>
            <w:r>
              <w:rPr>
                <w:lang w:val="ru-RU" w:eastAsia="ru-RU"/>
              </w:rPr>
              <w:t>2</w:t>
            </w:r>
            <w:r w:rsidR="004E1DB0">
              <w:rPr>
                <w:lang w:val="ru-RU" w:eastAsia="ru-RU"/>
              </w:rPr>
              <w:t>7</w:t>
            </w:r>
          </w:p>
        </w:tc>
      </w:tr>
      <w:tr w:rsidR="003C5B4D" w:rsidRPr="00934948" w14:paraId="13E90825" w14:textId="77777777" w:rsidTr="00E71967">
        <w:trPr>
          <w:trHeight w:val="317"/>
        </w:trPr>
        <w:tc>
          <w:tcPr>
            <w:tcW w:w="975" w:type="dxa"/>
            <w:shd w:val="clear" w:color="auto" w:fill="FFFFFF" w:themeFill="background1"/>
          </w:tcPr>
          <w:p w14:paraId="47BBA03E" w14:textId="77777777" w:rsidR="003C5B4D" w:rsidRPr="00934948" w:rsidRDefault="007E062B" w:rsidP="008534A3">
            <w:pPr>
              <w:widowControl w:val="0"/>
              <w:suppressAutoHyphens w:val="0"/>
              <w:spacing w:line="360" w:lineRule="auto"/>
              <w:rPr>
                <w:bCs/>
                <w:lang w:val="ru-RU" w:eastAsia="ru-RU"/>
              </w:rPr>
            </w:pPr>
            <w:r>
              <w:rPr>
                <w:bCs/>
                <w:lang w:val="ru-RU" w:eastAsia="ru-RU"/>
              </w:rPr>
              <w:t xml:space="preserve">  </w:t>
            </w:r>
            <w:r w:rsidR="003C5B4D">
              <w:rPr>
                <w:bCs/>
                <w:lang w:val="ru-RU" w:eastAsia="ru-RU"/>
              </w:rPr>
              <w:t>3.3</w:t>
            </w:r>
          </w:p>
        </w:tc>
        <w:tc>
          <w:tcPr>
            <w:tcW w:w="8561" w:type="dxa"/>
            <w:shd w:val="clear" w:color="auto" w:fill="FFFFFF" w:themeFill="background1"/>
          </w:tcPr>
          <w:p w14:paraId="03FF40C5" w14:textId="77777777" w:rsidR="003C5B4D" w:rsidRPr="00BD4452" w:rsidRDefault="003C5B4D" w:rsidP="003C5B4D">
            <w:pPr>
              <w:spacing w:line="360" w:lineRule="auto"/>
              <w:contextualSpacing/>
              <w:jc w:val="both"/>
              <w:rPr>
                <w:lang w:val="ru-RU"/>
              </w:rPr>
            </w:pPr>
            <w:r>
              <w:rPr>
                <w:lang w:val="ru-RU"/>
              </w:rPr>
              <w:t>Обсуждение</w:t>
            </w:r>
            <w:r w:rsidRPr="003D76B1">
              <w:rPr>
                <w:lang w:val="ru-RU"/>
              </w:rPr>
              <w:t xml:space="preserve"> </w:t>
            </w:r>
            <w:r>
              <w:rPr>
                <w:lang w:val="ru-RU"/>
              </w:rPr>
              <w:t>результатов</w:t>
            </w:r>
            <w:r w:rsidRPr="003D76B1">
              <w:rPr>
                <w:lang w:val="ru-RU"/>
              </w:rPr>
              <w:t xml:space="preserve"> </w:t>
            </w:r>
            <w:r>
              <w:rPr>
                <w:lang w:val="ru-RU"/>
              </w:rPr>
              <w:t>исследования.....................................................................</w:t>
            </w:r>
          </w:p>
        </w:tc>
        <w:tc>
          <w:tcPr>
            <w:tcW w:w="0" w:type="auto"/>
            <w:shd w:val="clear" w:color="auto" w:fill="FFFFFF" w:themeFill="background1"/>
          </w:tcPr>
          <w:p w14:paraId="72647BA9" w14:textId="5089DE38" w:rsidR="003C5B4D" w:rsidRPr="00934948" w:rsidRDefault="002E33DF" w:rsidP="008534A3">
            <w:pPr>
              <w:widowControl w:val="0"/>
              <w:suppressAutoHyphens w:val="0"/>
              <w:spacing w:line="360" w:lineRule="auto"/>
              <w:rPr>
                <w:lang w:val="ru-RU" w:eastAsia="ru-RU"/>
              </w:rPr>
            </w:pPr>
            <w:r>
              <w:rPr>
                <w:lang w:val="ru-RU" w:eastAsia="ru-RU"/>
              </w:rPr>
              <w:t>27</w:t>
            </w:r>
          </w:p>
        </w:tc>
      </w:tr>
      <w:tr w:rsidR="006C6202" w:rsidRPr="00934948" w14:paraId="7632697B" w14:textId="77777777" w:rsidTr="00E71967">
        <w:tc>
          <w:tcPr>
            <w:tcW w:w="9536" w:type="dxa"/>
            <w:gridSpan w:val="2"/>
            <w:shd w:val="clear" w:color="auto" w:fill="FFFFFF" w:themeFill="background1"/>
          </w:tcPr>
          <w:p w14:paraId="6DEA2FC2" w14:textId="77777777" w:rsidR="006C6202" w:rsidRPr="00934948" w:rsidRDefault="006C6202" w:rsidP="008534A3">
            <w:pPr>
              <w:widowControl w:val="0"/>
              <w:suppressAutoHyphens w:val="0"/>
              <w:spacing w:line="360" w:lineRule="auto"/>
              <w:jc w:val="both"/>
              <w:rPr>
                <w:bCs/>
                <w:lang w:eastAsia="ru-RU"/>
              </w:rPr>
            </w:pPr>
            <w:r w:rsidRPr="007E062B">
              <w:rPr>
                <w:bCs/>
                <w:caps/>
                <w:lang w:val="ru-RU" w:eastAsia="ru-RU"/>
              </w:rPr>
              <w:t>ЗАКЛЮЧЕНИЕ</w:t>
            </w:r>
            <w:r w:rsidRPr="00934948">
              <w:rPr>
                <w:bCs/>
                <w:caps/>
                <w:lang w:val="ru-RU" w:eastAsia="ru-RU"/>
              </w:rPr>
              <w:t>………</w:t>
            </w:r>
            <w:r>
              <w:rPr>
                <w:bCs/>
                <w:caps/>
                <w:lang w:val="ru-RU" w:eastAsia="ru-RU"/>
              </w:rPr>
              <w:t>………</w:t>
            </w:r>
            <w:r w:rsidRPr="00934948">
              <w:rPr>
                <w:bCs/>
                <w:caps/>
                <w:lang w:val="ru-RU" w:eastAsia="ru-RU"/>
              </w:rPr>
              <w:t>…………………………………………………….….........</w:t>
            </w:r>
            <w:r>
              <w:rPr>
                <w:bCs/>
                <w:caps/>
                <w:lang w:val="ru-RU" w:eastAsia="ru-RU"/>
              </w:rPr>
              <w:t>..</w:t>
            </w:r>
            <w:r w:rsidRPr="00934948">
              <w:rPr>
                <w:bCs/>
                <w:caps/>
                <w:lang w:val="ru-RU" w:eastAsia="ru-RU"/>
              </w:rPr>
              <w:t>...</w:t>
            </w:r>
            <w:r w:rsidR="003C5B4D">
              <w:rPr>
                <w:bCs/>
                <w:caps/>
                <w:lang w:val="ru-RU" w:eastAsia="ru-RU"/>
              </w:rPr>
              <w:t>....</w:t>
            </w:r>
          </w:p>
        </w:tc>
        <w:tc>
          <w:tcPr>
            <w:tcW w:w="0" w:type="auto"/>
            <w:shd w:val="clear" w:color="auto" w:fill="FFFFFF" w:themeFill="background1"/>
          </w:tcPr>
          <w:p w14:paraId="4C3707C8" w14:textId="6DFFA8BC" w:rsidR="006C6202" w:rsidRPr="002E33DF" w:rsidRDefault="002E33DF" w:rsidP="00B96003">
            <w:pPr>
              <w:widowControl w:val="0"/>
              <w:suppressAutoHyphens w:val="0"/>
              <w:spacing w:line="360" w:lineRule="auto"/>
              <w:rPr>
                <w:bCs/>
                <w:lang w:val="ru-RU" w:eastAsia="ru-RU"/>
              </w:rPr>
            </w:pPr>
            <w:r>
              <w:rPr>
                <w:bCs/>
                <w:lang w:val="en-US" w:eastAsia="ru-RU"/>
              </w:rPr>
              <w:t>3</w:t>
            </w:r>
            <w:r>
              <w:rPr>
                <w:bCs/>
                <w:lang w:val="ru-RU" w:eastAsia="ru-RU"/>
              </w:rPr>
              <w:t>1</w:t>
            </w:r>
          </w:p>
        </w:tc>
      </w:tr>
      <w:tr w:rsidR="006C6202" w:rsidRPr="00934948" w14:paraId="11992745" w14:textId="77777777" w:rsidTr="00E71967">
        <w:tc>
          <w:tcPr>
            <w:tcW w:w="9536" w:type="dxa"/>
            <w:gridSpan w:val="2"/>
            <w:shd w:val="clear" w:color="auto" w:fill="FFFFFF" w:themeFill="background1"/>
          </w:tcPr>
          <w:p w14:paraId="07058E1F" w14:textId="77777777" w:rsidR="006C6202" w:rsidRPr="00E71967" w:rsidRDefault="00E71967" w:rsidP="008534A3">
            <w:pPr>
              <w:widowControl w:val="0"/>
              <w:suppressAutoHyphens w:val="0"/>
              <w:spacing w:line="360" w:lineRule="auto"/>
              <w:jc w:val="both"/>
              <w:rPr>
                <w:b/>
                <w:bCs/>
                <w:lang w:val="en-US" w:eastAsia="ru-RU"/>
              </w:rPr>
            </w:pPr>
            <w:r>
              <w:rPr>
                <w:bCs/>
                <w:lang w:val="ru-RU" w:eastAsia="ru-RU"/>
              </w:rPr>
              <w:t>СПИСОК</w:t>
            </w:r>
            <w:r>
              <w:rPr>
                <w:bCs/>
                <w:lang w:val="en-US" w:eastAsia="ru-RU"/>
              </w:rPr>
              <w:t xml:space="preserve"> </w:t>
            </w:r>
            <w:r w:rsidR="006C6202" w:rsidRPr="00B96003">
              <w:rPr>
                <w:bCs/>
                <w:lang w:val="ru-RU" w:eastAsia="ru-RU"/>
              </w:rPr>
              <w:t>ИСПОЛЬЗОВАННЫХ ИСТОЧНИКОВ………………………………..…………</w:t>
            </w:r>
            <w:r>
              <w:rPr>
                <w:bCs/>
                <w:lang w:val="ru-RU" w:eastAsia="ru-RU"/>
              </w:rPr>
              <w:t>...</w:t>
            </w:r>
          </w:p>
        </w:tc>
        <w:tc>
          <w:tcPr>
            <w:tcW w:w="0" w:type="auto"/>
            <w:shd w:val="clear" w:color="auto" w:fill="FFFFFF" w:themeFill="background1"/>
          </w:tcPr>
          <w:p w14:paraId="7B29E73E" w14:textId="06665208" w:rsidR="006C6202" w:rsidRPr="002E33DF" w:rsidRDefault="00E71967" w:rsidP="00B96003">
            <w:pPr>
              <w:widowControl w:val="0"/>
              <w:suppressAutoHyphens w:val="0"/>
              <w:spacing w:line="360" w:lineRule="auto"/>
              <w:rPr>
                <w:bCs/>
                <w:lang w:val="ru-RU" w:eastAsia="ru-RU"/>
              </w:rPr>
            </w:pPr>
            <w:r>
              <w:rPr>
                <w:bCs/>
                <w:lang w:val="ru-RU" w:eastAsia="ru-RU"/>
              </w:rPr>
              <w:t>3</w:t>
            </w:r>
            <w:r w:rsidR="002E33DF">
              <w:rPr>
                <w:bCs/>
                <w:lang w:val="ru-RU" w:eastAsia="ru-RU"/>
              </w:rPr>
              <w:t>3</w:t>
            </w:r>
          </w:p>
        </w:tc>
      </w:tr>
      <w:tr w:rsidR="006C6202" w:rsidRPr="00934948" w14:paraId="4076F4E1" w14:textId="77777777" w:rsidTr="00E71967">
        <w:tc>
          <w:tcPr>
            <w:tcW w:w="9536" w:type="dxa"/>
            <w:gridSpan w:val="2"/>
            <w:shd w:val="clear" w:color="auto" w:fill="FFFFFF" w:themeFill="background1"/>
          </w:tcPr>
          <w:p w14:paraId="3B842B5A" w14:textId="77777777" w:rsidR="006C6202" w:rsidRPr="00B96003" w:rsidRDefault="006C6202" w:rsidP="00E34C7D">
            <w:pPr>
              <w:widowControl w:val="0"/>
              <w:suppressAutoHyphens w:val="0"/>
              <w:jc w:val="both"/>
              <w:rPr>
                <w:bCs/>
                <w:lang w:val="ru-RU" w:eastAsia="ru-RU"/>
              </w:rPr>
            </w:pPr>
            <w:r w:rsidRPr="00B96003">
              <w:rPr>
                <w:bCs/>
                <w:lang w:val="ru-RU" w:eastAsia="ru-RU"/>
              </w:rPr>
              <w:t xml:space="preserve">ПРИЛОЖЕНИЕ А </w:t>
            </w:r>
            <w:r w:rsidR="00B96003" w:rsidRPr="00B96003">
              <w:rPr>
                <w:bCs/>
                <w:lang w:val="ru-RU" w:eastAsia="ru-RU"/>
              </w:rPr>
              <w:t>- Техническая спецификация и календарный план работ на 2018-2020 год......................</w:t>
            </w:r>
            <w:r w:rsidR="00E34C7D">
              <w:rPr>
                <w:bCs/>
                <w:lang w:val="ru-RU" w:eastAsia="ru-RU"/>
              </w:rPr>
              <w:t>………………………………………………….………………………..............</w:t>
            </w:r>
          </w:p>
        </w:tc>
        <w:tc>
          <w:tcPr>
            <w:tcW w:w="0" w:type="auto"/>
            <w:shd w:val="clear" w:color="auto" w:fill="FFFFFF" w:themeFill="background1"/>
          </w:tcPr>
          <w:p w14:paraId="587FF8C1" w14:textId="526FF710" w:rsidR="006C6202" w:rsidRPr="004E1DB0" w:rsidRDefault="004E1DB0" w:rsidP="00EF26BC">
            <w:pPr>
              <w:widowControl w:val="0"/>
              <w:suppressAutoHyphens w:val="0"/>
              <w:spacing w:line="360" w:lineRule="auto"/>
              <w:rPr>
                <w:bCs/>
                <w:lang w:val="en-US" w:eastAsia="ru-RU"/>
              </w:rPr>
            </w:pPr>
            <w:r>
              <w:rPr>
                <w:bCs/>
                <w:lang w:val="ru-RU" w:eastAsia="ru-RU"/>
              </w:rPr>
              <w:t>3</w:t>
            </w:r>
            <w:r>
              <w:rPr>
                <w:bCs/>
                <w:lang w:val="en-US" w:eastAsia="ru-RU"/>
              </w:rPr>
              <w:t>7</w:t>
            </w:r>
          </w:p>
        </w:tc>
      </w:tr>
      <w:tr w:rsidR="006C6202" w:rsidRPr="00934948" w14:paraId="473A0F6A" w14:textId="77777777" w:rsidTr="00E71967">
        <w:tc>
          <w:tcPr>
            <w:tcW w:w="9536" w:type="dxa"/>
            <w:gridSpan w:val="2"/>
            <w:shd w:val="clear" w:color="auto" w:fill="FFFFFF" w:themeFill="background1"/>
          </w:tcPr>
          <w:p w14:paraId="2E9D43BD" w14:textId="77777777" w:rsidR="006C6202" w:rsidRPr="00E71967" w:rsidRDefault="006C6202" w:rsidP="00E34C7D">
            <w:pPr>
              <w:widowControl w:val="0"/>
              <w:suppressAutoHyphens w:val="0"/>
              <w:spacing w:line="360" w:lineRule="auto"/>
              <w:jc w:val="both"/>
              <w:rPr>
                <w:bCs/>
                <w:lang w:val="ru-RU" w:eastAsia="ru-RU"/>
              </w:rPr>
            </w:pPr>
            <w:r w:rsidRPr="00B96003">
              <w:rPr>
                <w:bCs/>
                <w:lang w:val="ru-RU" w:eastAsia="ru-RU"/>
              </w:rPr>
              <w:t>ПРИЛОЖЕНИЕ Б</w:t>
            </w:r>
            <w:r w:rsidR="00B96003" w:rsidRPr="00B96003">
              <w:rPr>
                <w:bCs/>
                <w:lang w:val="ru-RU" w:eastAsia="ru-RU"/>
              </w:rPr>
              <w:t xml:space="preserve"> – Список научных трудов по теме задания з</w:t>
            </w:r>
            <w:r w:rsidR="00336B53">
              <w:rPr>
                <w:bCs/>
                <w:lang w:val="ru-RU" w:eastAsia="ru-RU"/>
              </w:rPr>
              <w:t>а 20</w:t>
            </w:r>
            <w:r w:rsidR="00BD4452">
              <w:rPr>
                <w:bCs/>
                <w:lang w:val="ru-RU" w:eastAsia="ru-RU"/>
              </w:rPr>
              <w:t>18-20</w:t>
            </w:r>
            <w:r w:rsidR="00336B53">
              <w:rPr>
                <w:bCs/>
                <w:lang w:val="ru-RU" w:eastAsia="ru-RU"/>
              </w:rPr>
              <w:t>20</w:t>
            </w:r>
            <w:r w:rsidR="00B96003" w:rsidRPr="00B96003">
              <w:rPr>
                <w:bCs/>
                <w:lang w:val="ru-RU" w:eastAsia="ru-RU"/>
              </w:rPr>
              <w:t xml:space="preserve"> год</w:t>
            </w:r>
            <w:r w:rsidR="00E71967">
              <w:rPr>
                <w:bCs/>
                <w:lang w:val="ru-RU" w:eastAsia="ru-RU"/>
              </w:rPr>
              <w:t>....................</w:t>
            </w:r>
          </w:p>
        </w:tc>
        <w:tc>
          <w:tcPr>
            <w:tcW w:w="0" w:type="auto"/>
            <w:shd w:val="clear" w:color="auto" w:fill="FFFFFF" w:themeFill="background1"/>
          </w:tcPr>
          <w:p w14:paraId="623C87FE" w14:textId="5EF76E38" w:rsidR="006C6202" w:rsidRPr="004E1DB0" w:rsidRDefault="002E33DF" w:rsidP="00A00F05">
            <w:pPr>
              <w:widowControl w:val="0"/>
              <w:suppressAutoHyphens w:val="0"/>
              <w:spacing w:line="360" w:lineRule="auto"/>
              <w:rPr>
                <w:bCs/>
                <w:lang w:val="en-US" w:eastAsia="ru-RU"/>
              </w:rPr>
            </w:pPr>
            <w:r>
              <w:rPr>
                <w:bCs/>
                <w:lang w:val="en-US" w:eastAsia="ru-RU"/>
              </w:rPr>
              <w:t>4</w:t>
            </w:r>
            <w:r w:rsidR="004E1DB0">
              <w:rPr>
                <w:bCs/>
                <w:lang w:val="en-US" w:eastAsia="ru-RU"/>
              </w:rPr>
              <w:t>3</w:t>
            </w:r>
          </w:p>
        </w:tc>
      </w:tr>
      <w:tr w:rsidR="00E34C7D" w:rsidRPr="00934948" w14:paraId="6A56A456" w14:textId="77777777" w:rsidTr="00E71967">
        <w:tc>
          <w:tcPr>
            <w:tcW w:w="9536" w:type="dxa"/>
            <w:gridSpan w:val="2"/>
            <w:shd w:val="clear" w:color="auto" w:fill="FFFFFF" w:themeFill="background1"/>
          </w:tcPr>
          <w:p w14:paraId="196E1DD1" w14:textId="77777777" w:rsidR="00E34C7D" w:rsidRPr="00B96003" w:rsidRDefault="00E34C7D" w:rsidP="00E34C7D">
            <w:pPr>
              <w:widowControl w:val="0"/>
              <w:suppressAutoHyphens w:val="0"/>
              <w:spacing w:line="360" w:lineRule="auto"/>
              <w:jc w:val="both"/>
              <w:rPr>
                <w:bCs/>
                <w:lang w:val="ru-RU" w:eastAsia="ru-RU"/>
              </w:rPr>
            </w:pPr>
            <w:r>
              <w:rPr>
                <w:bCs/>
                <w:lang w:val="ru-RU" w:eastAsia="ru-RU"/>
              </w:rPr>
              <w:t>ПРИЛОЖЕНИЕ В</w:t>
            </w:r>
            <w:r w:rsidRPr="00B96003">
              <w:rPr>
                <w:bCs/>
                <w:lang w:val="ru-RU" w:eastAsia="ru-RU"/>
              </w:rPr>
              <w:t xml:space="preserve"> – </w:t>
            </w:r>
            <w:r>
              <w:rPr>
                <w:bCs/>
                <w:lang w:val="ru-RU" w:eastAsia="ru-RU"/>
              </w:rPr>
              <w:t xml:space="preserve">Оттиски научных работ </w:t>
            </w:r>
            <w:r w:rsidRPr="00B96003">
              <w:rPr>
                <w:bCs/>
                <w:lang w:val="ru-RU" w:eastAsia="ru-RU"/>
              </w:rPr>
              <w:t>з</w:t>
            </w:r>
            <w:r>
              <w:rPr>
                <w:bCs/>
                <w:lang w:val="ru-RU" w:eastAsia="ru-RU"/>
              </w:rPr>
              <w:t>а 2018-2020</w:t>
            </w:r>
            <w:r w:rsidRPr="00B96003">
              <w:rPr>
                <w:bCs/>
                <w:lang w:val="ru-RU" w:eastAsia="ru-RU"/>
              </w:rPr>
              <w:t xml:space="preserve"> год</w:t>
            </w:r>
            <w:r>
              <w:rPr>
                <w:bCs/>
                <w:lang w:val="ru-RU" w:eastAsia="ru-RU"/>
              </w:rPr>
              <w:t>................................................</w:t>
            </w:r>
          </w:p>
        </w:tc>
        <w:tc>
          <w:tcPr>
            <w:tcW w:w="0" w:type="auto"/>
            <w:shd w:val="clear" w:color="auto" w:fill="FFFFFF" w:themeFill="background1"/>
          </w:tcPr>
          <w:p w14:paraId="307A9944" w14:textId="258A0BA4" w:rsidR="00E34C7D" w:rsidRPr="002E33DF" w:rsidRDefault="002E33DF" w:rsidP="00A00F05">
            <w:pPr>
              <w:widowControl w:val="0"/>
              <w:suppressAutoHyphens w:val="0"/>
              <w:spacing w:line="360" w:lineRule="auto"/>
              <w:rPr>
                <w:bCs/>
                <w:lang w:val="ru-RU" w:eastAsia="ru-RU"/>
              </w:rPr>
            </w:pPr>
            <w:r>
              <w:rPr>
                <w:bCs/>
                <w:lang w:val="en-US" w:eastAsia="ru-RU"/>
              </w:rPr>
              <w:t>4</w:t>
            </w:r>
            <w:r>
              <w:rPr>
                <w:bCs/>
                <w:lang w:val="ru-RU" w:eastAsia="ru-RU"/>
              </w:rPr>
              <w:t>5</w:t>
            </w:r>
          </w:p>
        </w:tc>
      </w:tr>
      <w:tr w:rsidR="00E34C7D" w:rsidRPr="00934948" w14:paraId="6D27FE4A" w14:textId="77777777" w:rsidTr="00E71967">
        <w:tc>
          <w:tcPr>
            <w:tcW w:w="9536" w:type="dxa"/>
            <w:gridSpan w:val="2"/>
            <w:shd w:val="clear" w:color="auto" w:fill="FFFFFF" w:themeFill="background1"/>
          </w:tcPr>
          <w:p w14:paraId="18EB60E5" w14:textId="77777777" w:rsidR="00E34C7D" w:rsidRPr="00B96003" w:rsidRDefault="00E34C7D" w:rsidP="00E34C7D">
            <w:pPr>
              <w:widowControl w:val="0"/>
              <w:suppressAutoHyphens w:val="0"/>
              <w:spacing w:line="360" w:lineRule="auto"/>
              <w:jc w:val="both"/>
              <w:rPr>
                <w:bCs/>
                <w:lang w:val="ru-RU" w:eastAsia="ru-RU"/>
              </w:rPr>
            </w:pPr>
            <w:r>
              <w:rPr>
                <w:bCs/>
                <w:lang w:val="ru-RU" w:eastAsia="ru-RU"/>
              </w:rPr>
              <w:t>ПРИЛОЖЕНИЕ Г</w:t>
            </w:r>
            <w:r w:rsidRPr="00B96003">
              <w:rPr>
                <w:bCs/>
                <w:lang w:val="ru-RU" w:eastAsia="ru-RU"/>
              </w:rPr>
              <w:t xml:space="preserve"> – </w:t>
            </w:r>
            <w:r>
              <w:rPr>
                <w:bCs/>
                <w:lang w:val="ru-RU" w:eastAsia="ru-RU"/>
              </w:rPr>
              <w:t>Патент на изобретение 2018-2020</w:t>
            </w:r>
            <w:r w:rsidRPr="00B96003">
              <w:rPr>
                <w:bCs/>
                <w:lang w:val="ru-RU" w:eastAsia="ru-RU"/>
              </w:rPr>
              <w:t xml:space="preserve"> год</w:t>
            </w:r>
            <w:r>
              <w:rPr>
                <w:bCs/>
                <w:lang w:val="ru-RU" w:eastAsia="ru-RU"/>
              </w:rPr>
              <w:t>......................................................</w:t>
            </w:r>
          </w:p>
        </w:tc>
        <w:tc>
          <w:tcPr>
            <w:tcW w:w="0" w:type="auto"/>
            <w:shd w:val="clear" w:color="auto" w:fill="FFFFFF" w:themeFill="background1"/>
          </w:tcPr>
          <w:p w14:paraId="18F0E904" w14:textId="77777777" w:rsidR="00E34C7D" w:rsidRPr="00E71967" w:rsidRDefault="00DE6F1C" w:rsidP="00E71967">
            <w:pPr>
              <w:widowControl w:val="0"/>
              <w:suppressAutoHyphens w:val="0"/>
              <w:spacing w:line="360" w:lineRule="auto"/>
              <w:rPr>
                <w:bCs/>
                <w:lang w:val="en-US" w:eastAsia="ru-RU"/>
              </w:rPr>
            </w:pPr>
            <w:r>
              <w:rPr>
                <w:bCs/>
                <w:lang w:val="ru-RU" w:eastAsia="ru-RU"/>
              </w:rPr>
              <w:t>12</w:t>
            </w:r>
            <w:bookmarkStart w:id="2" w:name="_GoBack"/>
            <w:bookmarkEnd w:id="2"/>
            <w:r w:rsidR="00E71967">
              <w:rPr>
                <w:bCs/>
                <w:lang w:val="en-US" w:eastAsia="ru-RU"/>
              </w:rPr>
              <w:t>7</w:t>
            </w:r>
          </w:p>
        </w:tc>
      </w:tr>
    </w:tbl>
    <w:p w14:paraId="325353CC" w14:textId="77777777" w:rsidR="00FD1A25" w:rsidRPr="007E062B" w:rsidRDefault="00FD1A25" w:rsidP="00FD1A25">
      <w:pPr>
        <w:pageBreakBefore/>
        <w:widowControl w:val="0"/>
        <w:suppressAutoHyphens w:val="0"/>
        <w:spacing w:line="360" w:lineRule="auto"/>
        <w:jc w:val="center"/>
        <w:rPr>
          <w:b/>
          <w:lang w:val="ru-RU" w:eastAsia="ru-RU"/>
        </w:rPr>
      </w:pPr>
      <w:r w:rsidRPr="007E062B">
        <w:rPr>
          <w:b/>
          <w:lang w:val="ru-RU" w:eastAsia="ru-RU"/>
        </w:rPr>
        <w:lastRenderedPageBreak/>
        <w:t>ОПРЕДЕЛЕНИЯ, ОБОЗНАЧЕНИЯ И СОКРАЩЕНИЯ</w:t>
      </w:r>
    </w:p>
    <w:p w14:paraId="41C276C7" w14:textId="77777777" w:rsidR="00866CC1" w:rsidRDefault="00866CC1" w:rsidP="0070508C">
      <w:pPr>
        <w:suppressAutoHyphens w:val="0"/>
        <w:spacing w:line="360" w:lineRule="auto"/>
        <w:ind w:firstLine="567"/>
        <w:jc w:val="both"/>
        <w:rPr>
          <w:lang w:val="ru-RU" w:eastAsia="ru-RU"/>
        </w:rPr>
      </w:pPr>
    </w:p>
    <w:p w14:paraId="5C537693" w14:textId="77777777" w:rsidR="00D62698" w:rsidRPr="001A5D55" w:rsidRDefault="00D62698" w:rsidP="000D05B2">
      <w:pPr>
        <w:suppressAutoHyphens w:val="0"/>
        <w:spacing w:line="360" w:lineRule="auto"/>
        <w:ind w:firstLine="706"/>
        <w:jc w:val="both"/>
        <w:rPr>
          <w:lang w:val="ru-RU"/>
        </w:rPr>
      </w:pPr>
      <w:r>
        <w:rPr>
          <w:lang w:val="ru-RU" w:eastAsia="ru-RU"/>
        </w:rPr>
        <w:t>В н</w:t>
      </w:r>
      <w:r w:rsidR="00AD37BB">
        <w:rPr>
          <w:lang w:val="ru-RU" w:eastAsia="ru-RU"/>
        </w:rPr>
        <w:t>астоящем отчете о НИР применяют</w:t>
      </w:r>
      <w:r>
        <w:rPr>
          <w:lang w:val="ru-RU" w:eastAsia="ru-RU"/>
        </w:rPr>
        <w:t xml:space="preserve"> </w:t>
      </w:r>
      <w:r w:rsidRPr="00D62698">
        <w:rPr>
          <w:lang w:val="ru-RU" w:eastAsia="ru-RU"/>
        </w:rPr>
        <w:t xml:space="preserve">следующие </w:t>
      </w:r>
      <w:r w:rsidR="001A5D55">
        <w:rPr>
          <w:lang w:val="ru-RU" w:eastAsia="ru-RU"/>
        </w:rPr>
        <w:t xml:space="preserve">определения, </w:t>
      </w:r>
      <w:r w:rsidR="001A5D55" w:rsidRPr="001A5D55">
        <w:rPr>
          <w:lang w:val="ru-RU" w:eastAsia="ru-RU"/>
        </w:rPr>
        <w:t>сокращения и обозначения</w:t>
      </w:r>
      <w:r w:rsidR="001A5D55">
        <w:rPr>
          <w:lang w:val="ru-RU" w:eastAsia="ru-RU"/>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0"/>
        <w:gridCol w:w="6996"/>
      </w:tblGrid>
      <w:tr w:rsidR="00F275FF" w14:paraId="7CF1B957" w14:textId="77777777" w:rsidTr="00F275FF">
        <w:tc>
          <w:tcPr>
            <w:tcW w:w="2580" w:type="dxa"/>
          </w:tcPr>
          <w:p w14:paraId="08F8CDC8" w14:textId="77777777" w:rsidR="00F275FF" w:rsidRDefault="00F275FF" w:rsidP="00F275FF">
            <w:pPr>
              <w:suppressAutoHyphens w:val="0"/>
              <w:spacing w:line="360" w:lineRule="auto"/>
              <w:jc w:val="both"/>
              <w:rPr>
                <w:lang w:val="ru-RU" w:eastAsia="ru-RU"/>
              </w:rPr>
            </w:pPr>
            <w:r w:rsidRPr="00582DAB">
              <w:rPr>
                <w:lang w:eastAsia="ru-RU"/>
              </w:rPr>
              <w:t>БИ</w:t>
            </w:r>
            <w:r w:rsidRPr="00582DAB">
              <w:rPr>
                <w:lang w:val="ru-RU" w:eastAsia="ru-RU"/>
              </w:rPr>
              <w:t>С</w:t>
            </w:r>
            <w:r w:rsidRPr="00582DAB">
              <w:rPr>
                <w:lang w:eastAsia="ru-RU"/>
              </w:rPr>
              <w:t>ФОС</w:t>
            </w:r>
            <w:r w:rsidRPr="00582DAB">
              <w:rPr>
                <w:lang w:val="ru-RU" w:eastAsia="ru-RU"/>
              </w:rPr>
              <w:t>ФОНА</w:t>
            </w:r>
            <w:r w:rsidRPr="00582DAB">
              <w:rPr>
                <w:lang w:eastAsia="ru-RU"/>
              </w:rPr>
              <w:t>ТЫ</w:t>
            </w:r>
          </w:p>
        </w:tc>
        <w:tc>
          <w:tcPr>
            <w:tcW w:w="6996" w:type="dxa"/>
          </w:tcPr>
          <w:p w14:paraId="4BFB261B" w14:textId="77777777" w:rsidR="00F275FF" w:rsidRPr="00F275FF" w:rsidRDefault="00F275FF" w:rsidP="00F275FF">
            <w:pPr>
              <w:spacing w:line="360" w:lineRule="auto"/>
              <w:jc w:val="both"/>
              <w:rPr>
                <w:lang w:val="ru-RU" w:eastAsia="ru-RU"/>
              </w:rPr>
            </w:pPr>
            <w:r w:rsidRPr="00582DAB">
              <w:rPr>
                <w:lang w:eastAsia="ru-RU"/>
              </w:rPr>
              <w:t>– класс препаратов, предотвращающих потерю костной м</w:t>
            </w:r>
            <w:r>
              <w:rPr>
                <w:lang w:eastAsia="ru-RU"/>
              </w:rPr>
              <w:t>ассы и используемых для лечения</w:t>
            </w:r>
            <w:r>
              <w:rPr>
                <w:lang w:val="ru-RU" w:eastAsia="ru-RU"/>
              </w:rPr>
              <w:t xml:space="preserve"> </w:t>
            </w:r>
            <w:hyperlink r:id="rId11" w:tooltip="Остеопороз" w:history="1">
              <w:r w:rsidRPr="00582DAB">
                <w:rPr>
                  <w:lang w:eastAsia="ru-RU"/>
                </w:rPr>
                <w:t>остеопороза</w:t>
              </w:r>
            </w:hyperlink>
            <w:r>
              <w:rPr>
                <w:lang w:val="ru-RU" w:eastAsia="ru-RU"/>
              </w:rPr>
              <w:t xml:space="preserve"> </w:t>
            </w:r>
            <w:r>
              <w:rPr>
                <w:lang w:eastAsia="ru-RU"/>
              </w:rPr>
              <w:t>и аналогичных заболеваний, содержат два</w:t>
            </w:r>
            <w:r>
              <w:rPr>
                <w:lang w:val="ru-RU" w:eastAsia="ru-RU"/>
              </w:rPr>
              <w:t xml:space="preserve"> </w:t>
            </w:r>
            <w:hyperlink r:id="rId12" w:tooltip="Фосфоновые кислоты" w:history="1">
              <w:r w:rsidRPr="00582DAB">
                <w:rPr>
                  <w:lang w:eastAsia="ru-RU"/>
                </w:rPr>
                <w:t>фосфоната</w:t>
              </w:r>
            </w:hyperlink>
            <w:r>
              <w:rPr>
                <w:lang w:val="ru-RU" w:eastAsia="ru-RU"/>
              </w:rPr>
              <w:t xml:space="preserve"> </w:t>
            </w:r>
            <w:r w:rsidRPr="00582DAB">
              <w:rPr>
                <w:lang w:eastAsia="ru-RU"/>
              </w:rPr>
              <w:t>(PO</w:t>
            </w:r>
            <w:r w:rsidRPr="00582DAB">
              <w:rPr>
                <w:vertAlign w:val="subscript"/>
                <w:lang w:eastAsia="ru-RU"/>
              </w:rPr>
              <w:t>3</w:t>
            </w:r>
            <w:r w:rsidRPr="00582DAB">
              <w:rPr>
                <w:lang w:eastAsia="ru-RU"/>
              </w:rPr>
              <w:t>).</w:t>
            </w:r>
            <w:r>
              <w:rPr>
                <w:lang w:val="ru-RU" w:eastAsia="ru-RU"/>
              </w:rPr>
              <w:t xml:space="preserve"> </w:t>
            </w:r>
          </w:p>
        </w:tc>
      </w:tr>
      <w:tr w:rsidR="00F275FF" w14:paraId="6FBEFCFE" w14:textId="77777777" w:rsidTr="00F275FF">
        <w:tc>
          <w:tcPr>
            <w:tcW w:w="2580" w:type="dxa"/>
          </w:tcPr>
          <w:p w14:paraId="60602F25" w14:textId="77777777" w:rsidR="00F275FF" w:rsidRDefault="00F275FF" w:rsidP="00F275FF">
            <w:pPr>
              <w:suppressAutoHyphens w:val="0"/>
              <w:spacing w:line="360" w:lineRule="auto"/>
              <w:jc w:val="both"/>
              <w:rPr>
                <w:lang w:val="ru-RU" w:eastAsia="ru-RU"/>
              </w:rPr>
            </w:pPr>
            <w:r w:rsidRPr="00582DAB">
              <w:rPr>
                <w:lang w:eastAsia="ru-RU"/>
              </w:rPr>
              <w:t xml:space="preserve">МЕЗЕНХИМАЛЬНЫЕ СТВОЛОВЫЕ КЛЕТКИ </w:t>
            </w:r>
            <w:r w:rsidRPr="00582DAB">
              <w:rPr>
                <w:lang w:val="ru-RU" w:eastAsia="ru-RU"/>
              </w:rPr>
              <w:t>(МСК)</w:t>
            </w:r>
          </w:p>
        </w:tc>
        <w:tc>
          <w:tcPr>
            <w:tcW w:w="6996" w:type="dxa"/>
          </w:tcPr>
          <w:p w14:paraId="64FD980C" w14:textId="77777777" w:rsidR="00F275FF" w:rsidRPr="00F275FF" w:rsidRDefault="00F275FF" w:rsidP="00F275FF">
            <w:pPr>
              <w:spacing w:line="360" w:lineRule="auto"/>
              <w:jc w:val="both"/>
              <w:rPr>
                <w:lang w:val="ru-RU" w:eastAsia="ru-RU"/>
              </w:rPr>
            </w:pPr>
            <w:r>
              <w:rPr>
                <w:lang w:val="ru-RU" w:eastAsia="ru-RU"/>
              </w:rPr>
              <w:t xml:space="preserve">– </w:t>
            </w:r>
            <w:r w:rsidRPr="00F275FF">
              <w:rPr>
                <w:lang w:val="ru-RU" w:eastAsia="ru-RU"/>
              </w:rPr>
              <w:t>м</w:t>
            </w:r>
            <w:r w:rsidRPr="00582DAB">
              <w:rPr>
                <w:lang w:eastAsia="ru-RU"/>
              </w:rPr>
              <w:t>ультипотентные стволовые клетки,</w:t>
            </w:r>
            <w:r>
              <w:rPr>
                <w:lang w:eastAsia="ru-RU"/>
              </w:rPr>
              <w:t xml:space="preserve"> способные дифференцироваться в</w:t>
            </w:r>
            <w:r w:rsidRPr="00F275FF">
              <w:rPr>
                <w:lang w:val="ru-RU" w:eastAsia="ru-RU"/>
              </w:rPr>
              <w:t xml:space="preserve"> </w:t>
            </w:r>
            <w:hyperlink r:id="rId13" w:tooltip="Остеобласты" w:history="1">
              <w:r w:rsidRPr="00582DAB">
                <w:rPr>
                  <w:lang w:eastAsia="ru-RU"/>
                </w:rPr>
                <w:t>остеобласты</w:t>
              </w:r>
            </w:hyperlink>
            <w:r w:rsidRPr="00F275FF">
              <w:rPr>
                <w:lang w:val="ru-RU" w:eastAsia="ru-RU"/>
              </w:rPr>
              <w:t xml:space="preserve"> </w:t>
            </w:r>
            <w:r w:rsidRPr="00582DAB">
              <w:rPr>
                <w:lang w:eastAsia="ru-RU"/>
              </w:rPr>
              <w:t>(клетки костной</w:t>
            </w:r>
            <w:r>
              <w:rPr>
                <w:lang w:eastAsia="ru-RU"/>
              </w:rPr>
              <w:t xml:space="preserve"> ткани),</w:t>
            </w:r>
            <w:r w:rsidRPr="00F275FF">
              <w:rPr>
                <w:lang w:val="ru-RU" w:eastAsia="ru-RU"/>
              </w:rPr>
              <w:t xml:space="preserve"> </w:t>
            </w:r>
            <w:hyperlink r:id="rId14" w:tooltip="Хондроцит" w:history="1">
              <w:r w:rsidRPr="00582DAB">
                <w:rPr>
                  <w:lang w:eastAsia="ru-RU"/>
                </w:rPr>
                <w:t>хондроциты</w:t>
              </w:r>
            </w:hyperlink>
            <w:r w:rsidRPr="00F275FF">
              <w:rPr>
                <w:lang w:val="ru-RU" w:eastAsia="ru-RU"/>
              </w:rPr>
              <w:t xml:space="preserve"> </w:t>
            </w:r>
            <w:r>
              <w:rPr>
                <w:lang w:eastAsia="ru-RU"/>
              </w:rPr>
              <w:t>(хрящевые клетки) и</w:t>
            </w:r>
            <w:r w:rsidRPr="00F275FF">
              <w:rPr>
                <w:lang w:val="ru-RU" w:eastAsia="ru-RU"/>
              </w:rPr>
              <w:t xml:space="preserve"> </w:t>
            </w:r>
            <w:hyperlink r:id="rId15" w:tooltip="Адипоцит" w:history="1">
              <w:r w:rsidRPr="00582DAB">
                <w:rPr>
                  <w:lang w:eastAsia="ru-RU"/>
                </w:rPr>
                <w:t>адипоциты</w:t>
              </w:r>
            </w:hyperlink>
            <w:r w:rsidRPr="00F275FF">
              <w:rPr>
                <w:lang w:val="ru-RU" w:eastAsia="ru-RU"/>
              </w:rPr>
              <w:t xml:space="preserve"> </w:t>
            </w:r>
            <w:r w:rsidRPr="00582DAB">
              <w:rPr>
                <w:lang w:eastAsia="ru-RU"/>
              </w:rPr>
              <w:t xml:space="preserve">(жировые клетки). </w:t>
            </w:r>
          </w:p>
        </w:tc>
      </w:tr>
      <w:tr w:rsidR="00F275FF" w14:paraId="76100DCD" w14:textId="77777777" w:rsidTr="00F275FF">
        <w:tc>
          <w:tcPr>
            <w:tcW w:w="2580" w:type="dxa"/>
          </w:tcPr>
          <w:p w14:paraId="0CFC870D" w14:textId="77777777" w:rsidR="00F275FF" w:rsidRDefault="00F275FF" w:rsidP="00F275FF">
            <w:pPr>
              <w:suppressAutoHyphens w:val="0"/>
              <w:spacing w:line="360" w:lineRule="auto"/>
              <w:jc w:val="both"/>
              <w:rPr>
                <w:lang w:val="ru-RU" w:eastAsia="ru-RU"/>
              </w:rPr>
            </w:pPr>
            <w:r w:rsidRPr="00582DAB">
              <w:rPr>
                <w:lang w:eastAsia="ru-RU"/>
              </w:rPr>
              <w:t>ОСТЕОБЛАСТЫ</w:t>
            </w:r>
          </w:p>
        </w:tc>
        <w:tc>
          <w:tcPr>
            <w:tcW w:w="6996" w:type="dxa"/>
          </w:tcPr>
          <w:p w14:paraId="4ED5AB0E" w14:textId="77777777" w:rsidR="00F275FF" w:rsidRPr="00F275FF" w:rsidRDefault="00F275FF" w:rsidP="00F275FF">
            <w:pPr>
              <w:pStyle w:val="NormalWeb"/>
              <w:shd w:val="clear" w:color="auto" w:fill="FFFFFF"/>
              <w:spacing w:before="0" w:after="0" w:line="360" w:lineRule="auto"/>
              <w:jc w:val="both"/>
              <w:rPr>
                <w:rFonts w:ascii="Arial" w:hAnsi="Arial" w:cs="Arial"/>
                <w:color w:val="222222"/>
                <w:sz w:val="20"/>
                <w:szCs w:val="20"/>
              </w:rPr>
            </w:pPr>
            <w:r>
              <w:rPr>
                <w:lang w:eastAsia="ru-RU"/>
              </w:rPr>
              <w:t xml:space="preserve">– молодые остеобразующие клетки </w:t>
            </w:r>
            <w:hyperlink r:id="rId16" w:tooltip="Кость" w:history="1">
              <w:r w:rsidRPr="00582DAB">
                <w:rPr>
                  <w:lang w:eastAsia="ru-RU"/>
                </w:rPr>
                <w:t>кости</w:t>
              </w:r>
            </w:hyperlink>
            <w:r w:rsidRPr="00582DAB">
              <w:rPr>
                <w:lang w:eastAsia="ru-RU"/>
              </w:rPr>
              <w:t>.</w:t>
            </w:r>
            <w:r w:rsidRPr="00582DAB">
              <w:rPr>
                <w:color w:val="000000"/>
              </w:rPr>
              <w:t xml:space="preserve"> </w:t>
            </w:r>
          </w:p>
        </w:tc>
      </w:tr>
      <w:tr w:rsidR="00F275FF" w14:paraId="5F7361F2" w14:textId="77777777" w:rsidTr="00F275FF">
        <w:tc>
          <w:tcPr>
            <w:tcW w:w="2580" w:type="dxa"/>
          </w:tcPr>
          <w:p w14:paraId="60EE69E1" w14:textId="77777777" w:rsidR="00F275FF" w:rsidRDefault="00F275FF" w:rsidP="00F275FF">
            <w:pPr>
              <w:suppressAutoHyphens w:val="0"/>
              <w:spacing w:line="360" w:lineRule="auto"/>
              <w:jc w:val="both"/>
              <w:rPr>
                <w:lang w:val="ru-RU" w:eastAsia="ru-RU"/>
              </w:rPr>
            </w:pPr>
            <w:r w:rsidRPr="00582DAB">
              <w:t>ОСТЕОКЛАСТЫ</w:t>
            </w:r>
          </w:p>
        </w:tc>
        <w:tc>
          <w:tcPr>
            <w:tcW w:w="6996" w:type="dxa"/>
          </w:tcPr>
          <w:p w14:paraId="3560D90C" w14:textId="77777777" w:rsidR="00F275FF" w:rsidRPr="00F275FF" w:rsidRDefault="00F275FF" w:rsidP="00F275FF">
            <w:pPr>
              <w:suppressAutoHyphens w:val="0"/>
              <w:spacing w:line="360" w:lineRule="auto"/>
              <w:jc w:val="both"/>
              <w:rPr>
                <w:lang w:val="ru-RU" w:eastAsia="ru-RU"/>
              </w:rPr>
            </w:pPr>
            <w:r w:rsidRPr="00582DAB">
              <w:rPr>
                <w:lang w:eastAsia="ru-RU"/>
              </w:rPr>
              <w:t>–</w:t>
            </w:r>
            <w:r w:rsidRPr="00582DAB">
              <w:t xml:space="preserve"> </w:t>
            </w:r>
            <w:r>
              <w:rPr>
                <w:lang w:eastAsia="ru-RU"/>
              </w:rPr>
              <w:t xml:space="preserve">гигантские многоядерные </w:t>
            </w:r>
            <w:hyperlink r:id="rId17" w:tooltip="Клетка" w:history="1">
              <w:r w:rsidRPr="00582DAB">
                <w:rPr>
                  <w:lang w:eastAsia="ru-RU"/>
                </w:rPr>
                <w:t>клетки</w:t>
              </w:r>
            </w:hyperlink>
            <w:r>
              <w:rPr>
                <w:lang w:eastAsia="ru-RU"/>
              </w:rPr>
              <w:t xml:space="preserve">, удаляющие </w:t>
            </w:r>
            <w:hyperlink r:id="rId18" w:tooltip="Кость" w:history="1">
              <w:r>
                <w:rPr>
                  <w:lang w:eastAsia="ru-RU"/>
                </w:rPr>
                <w:t xml:space="preserve">костную </w:t>
              </w:r>
              <w:r w:rsidRPr="00582DAB">
                <w:rPr>
                  <w:lang w:eastAsia="ru-RU"/>
                </w:rPr>
                <w:t>ткань</w:t>
              </w:r>
            </w:hyperlink>
            <w:r>
              <w:rPr>
                <w:lang w:eastAsia="ru-RU"/>
              </w:rPr>
              <w:t xml:space="preserve"> </w:t>
            </w:r>
            <w:r w:rsidRPr="00582DAB">
              <w:rPr>
                <w:lang w:eastAsia="ru-RU"/>
              </w:rPr>
              <w:t>посредством растворения минера</w:t>
            </w:r>
            <w:r>
              <w:rPr>
                <w:lang w:eastAsia="ru-RU"/>
              </w:rPr>
              <w:t xml:space="preserve">льной составляющей и разрушения </w:t>
            </w:r>
            <w:hyperlink r:id="rId19" w:tooltip="Коллаген" w:history="1">
              <w:r w:rsidRPr="00582DAB">
                <w:rPr>
                  <w:lang w:eastAsia="ru-RU"/>
                </w:rPr>
                <w:t>коллагена</w:t>
              </w:r>
            </w:hyperlink>
            <w:r>
              <w:rPr>
                <w:lang w:val="ru-RU" w:eastAsia="ru-RU"/>
              </w:rPr>
              <w:t>.</w:t>
            </w:r>
          </w:p>
        </w:tc>
      </w:tr>
      <w:tr w:rsidR="00F275FF" w14:paraId="0341E745" w14:textId="77777777" w:rsidTr="00F275FF">
        <w:tc>
          <w:tcPr>
            <w:tcW w:w="2580" w:type="dxa"/>
          </w:tcPr>
          <w:p w14:paraId="688170C8" w14:textId="77777777" w:rsidR="00F275FF" w:rsidRDefault="00F275FF" w:rsidP="00F275FF">
            <w:pPr>
              <w:suppressAutoHyphens w:val="0"/>
              <w:spacing w:line="360" w:lineRule="auto"/>
              <w:jc w:val="both"/>
              <w:rPr>
                <w:lang w:val="ru-RU" w:eastAsia="ru-RU"/>
              </w:rPr>
            </w:pPr>
            <w:r w:rsidRPr="00582DAB">
              <w:rPr>
                <w:lang w:eastAsia="ru-RU"/>
              </w:rPr>
              <w:t>ОСТЕОПОРОЗ</w:t>
            </w:r>
          </w:p>
        </w:tc>
        <w:tc>
          <w:tcPr>
            <w:tcW w:w="6996" w:type="dxa"/>
          </w:tcPr>
          <w:p w14:paraId="48D089C3" w14:textId="77777777" w:rsidR="00F275FF" w:rsidRDefault="00F275FF" w:rsidP="00F275FF">
            <w:pPr>
              <w:pStyle w:val="NormalWeb"/>
              <w:shd w:val="clear" w:color="auto" w:fill="FFFFFF"/>
              <w:spacing w:before="0" w:after="0" w:line="360" w:lineRule="auto"/>
              <w:jc w:val="both"/>
              <w:rPr>
                <w:lang w:eastAsia="ru-RU"/>
              </w:rPr>
            </w:pPr>
            <w:r w:rsidRPr="00582DAB">
              <w:rPr>
                <w:lang w:eastAsia="ru-RU"/>
              </w:rPr>
              <w:t>– хроническое прогрессирующее си</w:t>
            </w:r>
            <w:r>
              <w:rPr>
                <w:lang w:eastAsia="ru-RU"/>
              </w:rPr>
              <w:t xml:space="preserve">стемное заболевание скелета или </w:t>
            </w:r>
            <w:hyperlink r:id="rId20" w:tooltip="Синдром" w:history="1">
              <w:r w:rsidRPr="00582DAB">
                <w:rPr>
                  <w:lang w:eastAsia="ru-RU"/>
                </w:rPr>
                <w:t>клинический синдром</w:t>
              </w:r>
            </w:hyperlink>
            <w:r w:rsidRPr="00582DAB">
              <w:rPr>
                <w:lang w:eastAsia="ru-RU"/>
              </w:rPr>
              <w:t>, проявляющийся при других заболеваниях, который хара</w:t>
            </w:r>
            <w:r>
              <w:rPr>
                <w:lang w:eastAsia="ru-RU"/>
              </w:rPr>
              <w:t xml:space="preserve">ктеризуется снижением плотности </w:t>
            </w:r>
            <w:hyperlink r:id="rId21" w:tooltip="Скелет человека" w:history="1">
              <w:r w:rsidRPr="00582DAB">
                <w:rPr>
                  <w:lang w:eastAsia="ru-RU"/>
                </w:rPr>
                <w:t>костей</w:t>
              </w:r>
            </w:hyperlink>
            <w:r w:rsidRPr="00582DAB">
              <w:rPr>
                <w:lang w:eastAsia="ru-RU"/>
              </w:rPr>
              <w:t>, нарушением их микроархитектоники и усилением хрупкости.</w:t>
            </w:r>
            <w:r w:rsidRPr="00582DAB">
              <w:rPr>
                <w:color w:val="000000"/>
              </w:rPr>
              <w:t xml:space="preserve"> </w:t>
            </w:r>
          </w:p>
        </w:tc>
      </w:tr>
      <w:tr w:rsidR="00F275FF" w14:paraId="7161A32D" w14:textId="77777777" w:rsidTr="00F275FF">
        <w:tc>
          <w:tcPr>
            <w:tcW w:w="2580" w:type="dxa"/>
          </w:tcPr>
          <w:p w14:paraId="1251E4FC" w14:textId="77777777" w:rsidR="00F275FF" w:rsidRDefault="00F275FF" w:rsidP="00F275FF">
            <w:pPr>
              <w:suppressAutoHyphens w:val="0"/>
              <w:spacing w:line="360" w:lineRule="auto"/>
              <w:jc w:val="both"/>
              <w:rPr>
                <w:lang w:val="ru-RU" w:eastAsia="ru-RU"/>
              </w:rPr>
            </w:pPr>
            <w:r w:rsidRPr="00582DAB">
              <w:rPr>
                <w:color w:val="000000"/>
              </w:rPr>
              <w:t>ФБС</w:t>
            </w:r>
          </w:p>
        </w:tc>
        <w:tc>
          <w:tcPr>
            <w:tcW w:w="6996" w:type="dxa"/>
          </w:tcPr>
          <w:p w14:paraId="6ACA63C0" w14:textId="77777777" w:rsidR="00F275FF" w:rsidRPr="00F275FF" w:rsidRDefault="00F275FF" w:rsidP="00F275FF">
            <w:pPr>
              <w:pStyle w:val="NormalWeb"/>
              <w:shd w:val="clear" w:color="auto" w:fill="FFFFFF"/>
              <w:spacing w:before="0" w:after="0" w:line="360" w:lineRule="auto"/>
              <w:jc w:val="both"/>
              <w:rPr>
                <w:color w:val="000000"/>
              </w:rPr>
            </w:pPr>
            <w:r w:rsidRPr="00582DAB">
              <w:rPr>
                <w:color w:val="000000"/>
              </w:rPr>
              <w:t>– фетальная бычья сыворотка</w:t>
            </w:r>
          </w:p>
        </w:tc>
      </w:tr>
      <w:tr w:rsidR="00F275FF" w14:paraId="158E1061" w14:textId="77777777" w:rsidTr="00F275FF">
        <w:tc>
          <w:tcPr>
            <w:tcW w:w="2580" w:type="dxa"/>
          </w:tcPr>
          <w:p w14:paraId="49BDDAE0" w14:textId="77777777" w:rsidR="00F275FF" w:rsidRDefault="00F275FF" w:rsidP="00F275FF">
            <w:pPr>
              <w:suppressAutoHyphens w:val="0"/>
              <w:spacing w:line="360" w:lineRule="auto"/>
              <w:jc w:val="both"/>
              <w:rPr>
                <w:lang w:val="ru-RU" w:eastAsia="ru-RU"/>
              </w:rPr>
            </w:pPr>
            <w:r w:rsidRPr="00582DAB">
              <w:t>AT-MSCs</w:t>
            </w:r>
          </w:p>
        </w:tc>
        <w:tc>
          <w:tcPr>
            <w:tcW w:w="6996" w:type="dxa"/>
          </w:tcPr>
          <w:p w14:paraId="1382A203" w14:textId="77777777" w:rsidR="00F275FF" w:rsidRDefault="00F275FF" w:rsidP="00F275FF">
            <w:pPr>
              <w:widowControl w:val="0"/>
              <w:spacing w:line="360" w:lineRule="auto"/>
              <w:rPr>
                <w:lang w:val="ru-RU"/>
              </w:rPr>
            </w:pPr>
            <w:r w:rsidRPr="00582DAB">
              <w:rPr>
                <w:lang w:eastAsia="ru-RU"/>
              </w:rPr>
              <w:t>–</w:t>
            </w:r>
            <w:r w:rsidRPr="00582DAB">
              <w:rPr>
                <w:lang w:val="ru-RU"/>
              </w:rPr>
              <w:t xml:space="preserve"> </w:t>
            </w:r>
            <w:r w:rsidRPr="00582DAB">
              <w:rPr>
                <w:rStyle w:val="FontStyle51"/>
                <w:sz w:val="24"/>
              </w:rPr>
              <w:t xml:space="preserve">adipose tissue derived </w:t>
            </w:r>
            <w:r w:rsidRPr="00582DAB">
              <w:rPr>
                <w:rStyle w:val="FontStyle51"/>
                <w:sz w:val="24"/>
                <w:lang w:val="en-US"/>
              </w:rPr>
              <w:t>mesenchymal</w:t>
            </w:r>
            <w:r w:rsidRPr="00582DAB">
              <w:rPr>
                <w:rStyle w:val="FontStyle51"/>
                <w:sz w:val="24"/>
                <w:lang w:val="ru-RU"/>
              </w:rPr>
              <w:t xml:space="preserve"> </w:t>
            </w:r>
            <w:r w:rsidRPr="00582DAB">
              <w:rPr>
                <w:rStyle w:val="FontStyle51"/>
                <w:sz w:val="24"/>
                <w:lang w:val="en-US"/>
              </w:rPr>
              <w:t>stem</w:t>
            </w:r>
            <w:r w:rsidRPr="00582DAB">
              <w:rPr>
                <w:rStyle w:val="FontStyle51"/>
                <w:sz w:val="24"/>
                <w:lang w:val="ru-RU"/>
              </w:rPr>
              <w:t xml:space="preserve"> </w:t>
            </w:r>
            <w:r w:rsidRPr="00582DAB">
              <w:rPr>
                <w:rStyle w:val="FontStyle51"/>
                <w:sz w:val="24"/>
                <w:lang w:val="en-US"/>
              </w:rPr>
              <w:t>cell</w:t>
            </w:r>
            <w:r w:rsidRPr="00582DAB">
              <w:rPr>
                <w:rStyle w:val="FontStyle51"/>
                <w:sz w:val="24"/>
              </w:rPr>
              <w:t>s</w:t>
            </w:r>
            <w:r w:rsidRPr="00582DAB">
              <w:rPr>
                <w:lang w:val="ru-RU"/>
              </w:rPr>
              <w:t xml:space="preserve"> - мезенхимальные </w:t>
            </w:r>
            <w:r w:rsidRPr="00582DAB">
              <w:t xml:space="preserve">стволовые </w:t>
            </w:r>
            <w:r w:rsidRPr="00582DAB">
              <w:rPr>
                <w:lang w:val="ru-RU"/>
              </w:rPr>
              <w:t>клетки жировой ткани</w:t>
            </w:r>
          </w:p>
        </w:tc>
      </w:tr>
      <w:tr w:rsidR="00F275FF" w14:paraId="2DCDA138" w14:textId="77777777" w:rsidTr="00F275FF">
        <w:tc>
          <w:tcPr>
            <w:tcW w:w="2580" w:type="dxa"/>
          </w:tcPr>
          <w:p w14:paraId="06171110" w14:textId="77777777" w:rsidR="00F275FF" w:rsidRDefault="00F275FF" w:rsidP="00F275FF">
            <w:pPr>
              <w:suppressAutoHyphens w:val="0"/>
              <w:spacing w:line="360" w:lineRule="auto"/>
              <w:jc w:val="both"/>
              <w:rPr>
                <w:lang w:val="ru-RU" w:eastAsia="ru-RU"/>
              </w:rPr>
            </w:pPr>
            <w:r w:rsidRPr="00582DAB">
              <w:rPr>
                <w:lang w:eastAsia="ru-RU"/>
              </w:rPr>
              <w:t>PBS</w:t>
            </w:r>
          </w:p>
        </w:tc>
        <w:tc>
          <w:tcPr>
            <w:tcW w:w="6996" w:type="dxa"/>
          </w:tcPr>
          <w:p w14:paraId="3DF652A7" w14:textId="77777777" w:rsidR="00F275FF" w:rsidRPr="00F275FF" w:rsidRDefault="00F275FF" w:rsidP="00F275FF">
            <w:pPr>
              <w:pStyle w:val="NormalWeb"/>
              <w:shd w:val="clear" w:color="auto" w:fill="FFFFFF"/>
              <w:spacing w:before="0" w:after="0" w:line="360" w:lineRule="auto"/>
              <w:jc w:val="both"/>
              <w:rPr>
                <w:color w:val="000000"/>
              </w:rPr>
            </w:pPr>
            <w:r w:rsidRPr="00582DAB">
              <w:rPr>
                <w:lang w:eastAsia="ru-RU"/>
              </w:rPr>
              <w:t>– натрий-фосфатный буфер</w:t>
            </w:r>
          </w:p>
        </w:tc>
      </w:tr>
      <w:tr w:rsidR="00F275FF" w14:paraId="709646FE" w14:textId="77777777" w:rsidTr="00F275FF">
        <w:tc>
          <w:tcPr>
            <w:tcW w:w="2580" w:type="dxa"/>
          </w:tcPr>
          <w:p w14:paraId="44AE9EEF" w14:textId="77777777" w:rsidR="00F275FF" w:rsidRDefault="00F275FF" w:rsidP="00F275FF">
            <w:pPr>
              <w:suppressAutoHyphens w:val="0"/>
              <w:spacing w:line="360" w:lineRule="auto"/>
              <w:jc w:val="both"/>
              <w:rPr>
                <w:lang w:val="ru-RU" w:eastAsia="ru-RU"/>
              </w:rPr>
            </w:pPr>
            <w:r w:rsidRPr="00582DAB">
              <w:rPr>
                <w:lang w:val="ru-RU" w:eastAsia="ru-RU"/>
              </w:rPr>
              <w:t>°C</w:t>
            </w:r>
          </w:p>
        </w:tc>
        <w:tc>
          <w:tcPr>
            <w:tcW w:w="6996" w:type="dxa"/>
          </w:tcPr>
          <w:p w14:paraId="7A141C80" w14:textId="77777777" w:rsidR="00F275FF" w:rsidRDefault="00F275FF" w:rsidP="00F275FF">
            <w:pPr>
              <w:suppressAutoHyphens w:val="0"/>
              <w:spacing w:line="360" w:lineRule="auto"/>
              <w:jc w:val="both"/>
              <w:rPr>
                <w:lang w:val="ru-RU" w:eastAsia="ru-RU"/>
              </w:rPr>
            </w:pPr>
            <w:r w:rsidRPr="00582DAB">
              <w:rPr>
                <w:lang w:eastAsia="ru-RU"/>
              </w:rPr>
              <w:t>–</w:t>
            </w:r>
            <w:r w:rsidRPr="00582DAB">
              <w:rPr>
                <w:lang w:val="ru-RU" w:eastAsia="ru-RU"/>
              </w:rPr>
              <w:t xml:space="preserve"> градус Цельсия</w:t>
            </w:r>
          </w:p>
        </w:tc>
      </w:tr>
      <w:tr w:rsidR="00F275FF" w14:paraId="4EF21BA9" w14:textId="77777777" w:rsidTr="00F275FF">
        <w:tc>
          <w:tcPr>
            <w:tcW w:w="2580" w:type="dxa"/>
          </w:tcPr>
          <w:p w14:paraId="502E7F13" w14:textId="77777777" w:rsidR="00F275FF" w:rsidRDefault="00F275FF" w:rsidP="00F275FF">
            <w:pPr>
              <w:suppressAutoHyphens w:val="0"/>
              <w:spacing w:line="360" w:lineRule="auto"/>
              <w:jc w:val="both"/>
              <w:rPr>
                <w:lang w:val="ru-RU" w:eastAsia="ru-RU"/>
              </w:rPr>
            </w:pPr>
            <w:r w:rsidRPr="00582DAB">
              <w:rPr>
                <w:lang w:val="ru-RU" w:eastAsia="ru-RU"/>
              </w:rPr>
              <w:t>pH</w:t>
            </w:r>
          </w:p>
        </w:tc>
        <w:tc>
          <w:tcPr>
            <w:tcW w:w="6996" w:type="dxa"/>
          </w:tcPr>
          <w:p w14:paraId="22CDDF09" w14:textId="77777777" w:rsidR="00F275FF" w:rsidRDefault="00F275FF" w:rsidP="00F275FF">
            <w:pPr>
              <w:suppressAutoHyphens w:val="0"/>
              <w:spacing w:line="360" w:lineRule="auto"/>
              <w:jc w:val="both"/>
              <w:rPr>
                <w:lang w:val="ru-RU" w:eastAsia="ru-RU"/>
              </w:rPr>
            </w:pPr>
            <w:r w:rsidRPr="00582DAB">
              <w:rPr>
                <w:lang w:eastAsia="ru-RU"/>
              </w:rPr>
              <w:t>–</w:t>
            </w:r>
            <w:r w:rsidRPr="00582DAB">
              <w:rPr>
                <w:lang w:val="ru-RU" w:eastAsia="ru-RU"/>
              </w:rPr>
              <w:t xml:space="preserve"> водородный показатель</w:t>
            </w:r>
          </w:p>
        </w:tc>
      </w:tr>
      <w:tr w:rsidR="00F275FF" w14:paraId="78079291" w14:textId="77777777" w:rsidTr="00F275FF">
        <w:tc>
          <w:tcPr>
            <w:tcW w:w="2580" w:type="dxa"/>
          </w:tcPr>
          <w:p w14:paraId="391BEF7F" w14:textId="77777777" w:rsidR="00F275FF" w:rsidRDefault="00F275FF" w:rsidP="00F275FF">
            <w:pPr>
              <w:suppressAutoHyphens w:val="0"/>
              <w:spacing w:line="360" w:lineRule="auto"/>
              <w:jc w:val="both"/>
              <w:rPr>
                <w:lang w:val="ru-RU" w:eastAsia="ru-RU"/>
              </w:rPr>
            </w:pPr>
            <w:r w:rsidRPr="00582DAB">
              <w:rPr>
                <w:lang w:val="ru-RU" w:eastAsia="ru-RU"/>
              </w:rPr>
              <w:t>нм</w:t>
            </w:r>
          </w:p>
        </w:tc>
        <w:tc>
          <w:tcPr>
            <w:tcW w:w="6996" w:type="dxa"/>
          </w:tcPr>
          <w:p w14:paraId="7FBFB173" w14:textId="77777777" w:rsidR="00F275FF" w:rsidRDefault="00F275FF" w:rsidP="00F275FF">
            <w:pPr>
              <w:suppressAutoHyphens w:val="0"/>
              <w:spacing w:line="360" w:lineRule="auto"/>
              <w:jc w:val="both"/>
              <w:rPr>
                <w:lang w:val="ru-RU" w:eastAsia="ru-RU"/>
              </w:rPr>
            </w:pPr>
            <w:r w:rsidRPr="00582DAB">
              <w:rPr>
                <w:lang w:val="ru-RU" w:eastAsia="ru-RU"/>
              </w:rPr>
              <w:t>– нанометр</w:t>
            </w:r>
          </w:p>
        </w:tc>
      </w:tr>
      <w:tr w:rsidR="00F275FF" w14:paraId="50A96438" w14:textId="77777777" w:rsidTr="00F275FF">
        <w:tc>
          <w:tcPr>
            <w:tcW w:w="2580" w:type="dxa"/>
          </w:tcPr>
          <w:p w14:paraId="558EC660" w14:textId="77777777" w:rsidR="00F275FF" w:rsidRDefault="00F275FF" w:rsidP="00F275FF">
            <w:pPr>
              <w:suppressAutoHyphens w:val="0"/>
              <w:spacing w:line="360" w:lineRule="auto"/>
              <w:jc w:val="both"/>
              <w:rPr>
                <w:lang w:val="ru-RU" w:eastAsia="ru-RU"/>
              </w:rPr>
            </w:pPr>
            <w:r w:rsidRPr="00582DAB">
              <w:rPr>
                <w:lang w:val="ru-RU"/>
              </w:rPr>
              <w:t>Ca</w:t>
            </w:r>
            <w:r w:rsidRPr="00582DAB">
              <w:rPr>
                <w:vertAlign w:val="subscript"/>
                <w:lang w:val="ru-RU"/>
              </w:rPr>
              <w:t>3</w:t>
            </w:r>
            <w:r w:rsidRPr="00582DAB">
              <w:rPr>
                <w:lang w:val="ru-RU"/>
              </w:rPr>
              <w:t>(PO</w:t>
            </w:r>
            <w:r w:rsidRPr="00582DAB">
              <w:rPr>
                <w:vertAlign w:val="subscript"/>
                <w:lang w:val="ru-RU"/>
              </w:rPr>
              <w:t>4</w:t>
            </w:r>
            <w:r w:rsidRPr="00582DAB">
              <w:rPr>
                <w:lang w:val="ru-RU"/>
              </w:rPr>
              <w:t>)</w:t>
            </w:r>
            <w:r w:rsidRPr="00582DAB">
              <w:rPr>
                <w:vertAlign w:val="subscript"/>
                <w:lang w:val="ru-RU"/>
              </w:rPr>
              <w:t>2</w:t>
            </w:r>
          </w:p>
        </w:tc>
        <w:tc>
          <w:tcPr>
            <w:tcW w:w="6996" w:type="dxa"/>
          </w:tcPr>
          <w:p w14:paraId="615D3AE6" w14:textId="77777777" w:rsidR="00F275FF" w:rsidRDefault="00F275FF" w:rsidP="00F275FF">
            <w:pPr>
              <w:suppressAutoHyphens w:val="0"/>
              <w:spacing w:line="360" w:lineRule="auto"/>
              <w:jc w:val="both"/>
              <w:rPr>
                <w:lang w:val="ru-RU"/>
              </w:rPr>
            </w:pPr>
            <w:r w:rsidRPr="00582DAB">
              <w:rPr>
                <w:lang w:val="ru-RU"/>
              </w:rPr>
              <w:t>– фосфат кальция</w:t>
            </w:r>
          </w:p>
        </w:tc>
      </w:tr>
    </w:tbl>
    <w:p w14:paraId="0D7689F2" w14:textId="77777777" w:rsidR="00F327AD" w:rsidRPr="00582DAB" w:rsidRDefault="00F327AD" w:rsidP="00F275FF">
      <w:pPr>
        <w:pStyle w:val="NormalWeb"/>
        <w:shd w:val="clear" w:color="auto" w:fill="FFFFFF"/>
        <w:spacing w:before="0" w:after="0" w:line="360" w:lineRule="auto"/>
        <w:jc w:val="both"/>
        <w:rPr>
          <w:lang w:eastAsia="ru-RU"/>
        </w:rPr>
      </w:pPr>
    </w:p>
    <w:p w14:paraId="1796B4FA" w14:textId="77777777" w:rsidR="00961D8A" w:rsidRDefault="00961D8A" w:rsidP="006A153E">
      <w:pPr>
        <w:suppressAutoHyphens w:val="0"/>
        <w:spacing w:line="360" w:lineRule="auto"/>
        <w:ind w:firstLine="567"/>
        <w:jc w:val="both"/>
        <w:rPr>
          <w:lang w:val="ru-RU"/>
        </w:rPr>
      </w:pPr>
    </w:p>
    <w:p w14:paraId="0BA986CF" w14:textId="77777777" w:rsidR="00905BDA" w:rsidRDefault="00905BDA" w:rsidP="006A153E">
      <w:pPr>
        <w:suppressAutoHyphens w:val="0"/>
        <w:spacing w:line="360" w:lineRule="auto"/>
        <w:ind w:firstLine="567"/>
        <w:jc w:val="both"/>
        <w:rPr>
          <w:lang w:val="ru-RU"/>
        </w:rPr>
      </w:pPr>
    </w:p>
    <w:p w14:paraId="01A55838" w14:textId="77777777" w:rsidR="00905BDA" w:rsidRDefault="00905BDA" w:rsidP="006A153E">
      <w:pPr>
        <w:suppressAutoHyphens w:val="0"/>
        <w:spacing w:line="360" w:lineRule="auto"/>
        <w:ind w:firstLine="567"/>
        <w:jc w:val="both"/>
        <w:rPr>
          <w:lang w:val="ru-RU"/>
        </w:rPr>
      </w:pPr>
    </w:p>
    <w:p w14:paraId="3F36057B" w14:textId="77777777" w:rsidR="00905BDA" w:rsidRDefault="00905BDA" w:rsidP="006A153E">
      <w:pPr>
        <w:suppressAutoHyphens w:val="0"/>
        <w:spacing w:line="360" w:lineRule="auto"/>
        <w:ind w:firstLine="567"/>
        <w:jc w:val="both"/>
        <w:rPr>
          <w:lang w:val="ru-RU"/>
        </w:rPr>
      </w:pPr>
    </w:p>
    <w:p w14:paraId="167D0ED0" w14:textId="77777777" w:rsidR="00905BDA" w:rsidRPr="00905BDA" w:rsidRDefault="00905BDA" w:rsidP="006A153E">
      <w:pPr>
        <w:suppressAutoHyphens w:val="0"/>
        <w:spacing w:line="360" w:lineRule="auto"/>
        <w:ind w:firstLine="567"/>
        <w:jc w:val="both"/>
        <w:rPr>
          <w:lang w:val="ru-RU"/>
        </w:rPr>
      </w:pPr>
    </w:p>
    <w:p w14:paraId="56ADF94F" w14:textId="77777777" w:rsidR="00A52FDB" w:rsidRPr="00720DBB" w:rsidRDefault="00A52FDB" w:rsidP="006A153E">
      <w:pPr>
        <w:suppressAutoHyphens w:val="0"/>
        <w:spacing w:line="360" w:lineRule="auto"/>
        <w:ind w:firstLine="567"/>
        <w:jc w:val="both"/>
        <w:rPr>
          <w:lang w:val="ru-RU" w:eastAsia="ru-RU"/>
        </w:rPr>
      </w:pPr>
    </w:p>
    <w:p w14:paraId="6B422AEE" w14:textId="77777777" w:rsidR="00FD1A25" w:rsidRPr="00720DBB" w:rsidRDefault="00FD1A25" w:rsidP="00FD1A25">
      <w:pPr>
        <w:widowControl w:val="0"/>
        <w:suppressAutoHyphens w:val="0"/>
        <w:spacing w:line="360" w:lineRule="auto"/>
        <w:ind w:firstLine="709"/>
        <w:jc w:val="center"/>
        <w:outlineLvl w:val="0"/>
        <w:rPr>
          <w:lang w:val="ru-RU" w:eastAsia="ru-RU"/>
        </w:rPr>
      </w:pPr>
    </w:p>
    <w:p w14:paraId="6E78E0B5" w14:textId="77777777" w:rsidR="00FD1A25" w:rsidRPr="007E062B" w:rsidRDefault="00FD1A25" w:rsidP="00FD1A25">
      <w:pPr>
        <w:widowControl w:val="0"/>
        <w:suppressAutoHyphens w:val="0"/>
        <w:spacing w:line="360" w:lineRule="auto"/>
        <w:jc w:val="center"/>
        <w:outlineLvl w:val="0"/>
        <w:rPr>
          <w:b/>
          <w:lang w:val="ru-RU" w:eastAsia="ru-RU"/>
        </w:rPr>
      </w:pPr>
      <w:r w:rsidRPr="007E062B">
        <w:rPr>
          <w:b/>
          <w:lang w:val="ru-RU" w:eastAsia="ru-RU"/>
        </w:rPr>
        <w:lastRenderedPageBreak/>
        <w:t>ВВЕДЕНИЕ</w:t>
      </w:r>
      <w:bookmarkEnd w:id="0"/>
      <w:bookmarkEnd w:id="1"/>
    </w:p>
    <w:p w14:paraId="2E517F82" w14:textId="77777777" w:rsidR="00BD5014" w:rsidRDefault="00D9718F" w:rsidP="000D05B2">
      <w:pPr>
        <w:spacing w:line="360" w:lineRule="auto"/>
        <w:ind w:firstLine="706"/>
        <w:jc w:val="both"/>
        <w:rPr>
          <w:kern w:val="28"/>
          <w:lang w:val="ru-RU"/>
        </w:rPr>
      </w:pPr>
      <w:r w:rsidRPr="00BD5014">
        <w:rPr>
          <w:color w:val="000000"/>
          <w:shd w:val="clear" w:color="auto" w:fill="FFFFFF"/>
          <w:lang w:val="ru-RU"/>
        </w:rPr>
        <w:t>Остеопороз</w:t>
      </w:r>
      <w:r w:rsidR="00BD5014" w:rsidRPr="00BD5014">
        <w:rPr>
          <w:color w:val="000000"/>
          <w:shd w:val="clear" w:color="auto" w:fill="FFFFFF"/>
          <w:lang w:val="ru-RU"/>
        </w:rPr>
        <w:t xml:space="preserve"> представляет собой хроническое системное заболевание, поражающее костную ткань и сопровождающееся снижением плотности и прочности костей, прогрессирующей потерей костной массы и нарушением костной микроархитектоники, что в конечном итоге приводит к высокому риску переломо</w:t>
      </w:r>
      <w:r w:rsidR="00BD5014">
        <w:rPr>
          <w:color w:val="000000"/>
          <w:shd w:val="clear" w:color="auto" w:fill="FFFFFF"/>
          <w:lang w:val="ru-RU"/>
        </w:rPr>
        <w:t>в</w:t>
      </w:r>
      <w:r w:rsidR="00BD5014" w:rsidRPr="00BD5014">
        <w:rPr>
          <w:color w:val="000000"/>
          <w:shd w:val="clear" w:color="auto" w:fill="FFFFFF"/>
          <w:lang w:val="ru-RU"/>
        </w:rPr>
        <w:t xml:space="preserve">. </w:t>
      </w:r>
      <w:r w:rsidR="00BD5014" w:rsidRPr="00BD5014">
        <w:rPr>
          <w:color w:val="000000"/>
          <w:shd w:val="clear" w:color="auto" w:fill="FFFFFF"/>
        </w:rPr>
        <w:t xml:space="preserve">На данный момент для </w:t>
      </w:r>
      <w:r w:rsidR="00BD5014" w:rsidRPr="00BD5014">
        <w:rPr>
          <w:color w:val="000000"/>
          <w:shd w:val="clear" w:color="auto" w:fill="FFFFFF"/>
          <w:lang w:val="ru-RU"/>
        </w:rPr>
        <w:t xml:space="preserve">регенерации </w:t>
      </w:r>
      <w:r w:rsidR="00BD5014" w:rsidRPr="00BD5014">
        <w:rPr>
          <w:color w:val="000000"/>
          <w:shd w:val="clear" w:color="auto" w:fill="FFFFFF"/>
        </w:rPr>
        <w:t xml:space="preserve">костных дефектов </w:t>
      </w:r>
      <w:r w:rsidR="00BD5014" w:rsidRPr="00BD5014">
        <w:rPr>
          <w:color w:val="000000"/>
          <w:shd w:val="clear" w:color="auto" w:fill="FFFFFF"/>
          <w:lang w:val="ru-RU"/>
        </w:rPr>
        <w:t>существует</w:t>
      </w:r>
      <w:r w:rsidR="00BD5014" w:rsidRPr="00BD5014">
        <w:rPr>
          <w:color w:val="000000"/>
          <w:shd w:val="clear" w:color="auto" w:fill="FFFFFF"/>
        </w:rPr>
        <w:t xml:space="preserve"> ряд перспективных подходов</w:t>
      </w:r>
      <w:r w:rsidR="00BD5014" w:rsidRPr="00BD5014">
        <w:rPr>
          <w:color w:val="000000"/>
          <w:shd w:val="clear" w:color="auto" w:fill="FFFFFF"/>
          <w:lang w:val="ru-RU"/>
        </w:rPr>
        <w:t>, включая</w:t>
      </w:r>
      <w:r w:rsidR="00BD5014" w:rsidRPr="00BD5014">
        <w:rPr>
          <w:color w:val="000000"/>
          <w:shd w:val="clear" w:color="auto" w:fill="FFFFFF"/>
        </w:rPr>
        <w:t xml:space="preserve"> классически</w:t>
      </w:r>
      <w:r w:rsidR="00BD5014" w:rsidRPr="00BD5014">
        <w:rPr>
          <w:color w:val="000000"/>
          <w:shd w:val="clear" w:color="auto" w:fill="FFFFFF"/>
          <w:lang w:val="ru-RU"/>
        </w:rPr>
        <w:t>е</w:t>
      </w:r>
      <w:r w:rsidR="00BD5014" w:rsidRPr="00BD5014">
        <w:rPr>
          <w:color w:val="000000"/>
          <w:shd w:val="clear" w:color="auto" w:fill="FFFFFF"/>
        </w:rPr>
        <w:t xml:space="preserve"> аутологичны</w:t>
      </w:r>
      <w:r w:rsidR="00BD5014" w:rsidRPr="00BD5014">
        <w:rPr>
          <w:color w:val="000000"/>
          <w:shd w:val="clear" w:color="auto" w:fill="FFFFFF"/>
          <w:lang w:val="ru-RU"/>
        </w:rPr>
        <w:t>е</w:t>
      </w:r>
      <w:r w:rsidR="00BD5014" w:rsidRPr="00BD5014">
        <w:rPr>
          <w:color w:val="000000"/>
          <w:shd w:val="clear" w:color="auto" w:fill="FFFFFF"/>
        </w:rPr>
        <w:t xml:space="preserve"> костны</w:t>
      </w:r>
      <w:r w:rsidR="00BD5014" w:rsidRPr="00BD5014">
        <w:rPr>
          <w:color w:val="000000"/>
          <w:shd w:val="clear" w:color="auto" w:fill="FFFFFF"/>
          <w:lang w:val="ru-RU"/>
        </w:rPr>
        <w:t>е</w:t>
      </w:r>
      <w:r w:rsidR="00BD5014" w:rsidRPr="00BD5014">
        <w:rPr>
          <w:color w:val="000000"/>
          <w:shd w:val="clear" w:color="auto" w:fill="FFFFFF"/>
        </w:rPr>
        <w:t xml:space="preserve"> трансплантат</w:t>
      </w:r>
      <w:r w:rsidR="00BD5014" w:rsidRPr="00BD5014">
        <w:rPr>
          <w:color w:val="000000"/>
          <w:shd w:val="clear" w:color="auto" w:fill="FFFFFF"/>
          <w:lang w:val="ru-RU"/>
        </w:rPr>
        <w:t xml:space="preserve">ы, а также инновационные методы с </w:t>
      </w:r>
      <w:r w:rsidR="00BD5014" w:rsidRPr="00BD5014">
        <w:rPr>
          <w:color w:val="000000"/>
          <w:shd w:val="clear" w:color="auto" w:fill="FFFFFF"/>
        </w:rPr>
        <w:t>применени</w:t>
      </w:r>
      <w:r w:rsidR="00BD5014" w:rsidRPr="00BD5014">
        <w:rPr>
          <w:color w:val="000000"/>
          <w:shd w:val="clear" w:color="auto" w:fill="FFFFFF"/>
          <w:lang w:val="ru-RU"/>
        </w:rPr>
        <w:t>ем</w:t>
      </w:r>
      <w:r w:rsidR="00BD5014" w:rsidRPr="00BD5014">
        <w:rPr>
          <w:color w:val="000000"/>
          <w:shd w:val="clear" w:color="auto" w:fill="FFFFFF"/>
        </w:rPr>
        <w:t xml:space="preserve"> фактор</w:t>
      </w:r>
      <w:r w:rsidR="00BD5014" w:rsidRPr="00BD5014">
        <w:rPr>
          <w:color w:val="000000"/>
          <w:shd w:val="clear" w:color="auto" w:fill="FFFFFF"/>
          <w:lang w:val="ru-RU"/>
        </w:rPr>
        <w:t>ов</w:t>
      </w:r>
      <w:r w:rsidR="00BD5014" w:rsidRPr="00BD5014">
        <w:rPr>
          <w:color w:val="000000"/>
          <w:shd w:val="clear" w:color="auto" w:fill="FFFFFF"/>
        </w:rPr>
        <w:t xml:space="preserve"> роста и синтетических </w:t>
      </w:r>
      <w:r w:rsidR="00BD5014" w:rsidRPr="00BD5014">
        <w:rPr>
          <w:color w:val="000000"/>
          <w:shd w:val="clear" w:color="auto" w:fill="FFFFFF"/>
          <w:lang w:val="ru-RU"/>
        </w:rPr>
        <w:t>скафолдов</w:t>
      </w:r>
      <w:r w:rsidR="00BD5014" w:rsidRPr="00BD5014">
        <w:rPr>
          <w:color w:val="000000"/>
          <w:shd w:val="clear" w:color="auto" w:fill="FFFFFF"/>
        </w:rPr>
        <w:t xml:space="preserve"> </w:t>
      </w:r>
      <w:r w:rsidR="00BD5014" w:rsidRPr="00BD5014">
        <w:rPr>
          <w:color w:val="000000"/>
          <w:shd w:val="clear" w:color="auto" w:fill="FFFFFF"/>
          <w:lang w:val="ru-RU"/>
        </w:rPr>
        <w:t xml:space="preserve"> </w:t>
      </w:r>
      <w:r w:rsidR="00BD5014" w:rsidRPr="00BD5014">
        <w:rPr>
          <w:color w:val="000000"/>
          <w:shd w:val="clear" w:color="auto" w:fill="FFFFFF"/>
        </w:rPr>
        <w:fldChar w:fldCharType="begin">
          <w:fldData xml:space="preserve">PEVuZE5vdGU+PENpdGU+PEF1dGhvcj5OYWthc2U8L0F1dGhvcj48WWVhcj4yMDA5PC9ZZWFyPjxS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</w:fldData>
        </w:fldChar>
      </w:r>
      <w:r w:rsidR="00E34C7D">
        <w:rPr>
          <w:color w:val="000000"/>
          <w:shd w:val="clear" w:color="auto" w:fill="FFFFFF"/>
        </w:rPr>
        <w:instrText xml:space="preserve"> ADDIN EN.CITE </w:instrText>
      </w:r>
      <w:r w:rsidR="00E34C7D">
        <w:rPr>
          <w:color w:val="000000"/>
          <w:shd w:val="clear" w:color="auto" w:fill="FFFFFF"/>
        </w:rPr>
        <w:fldChar w:fldCharType="begin">
          <w:fldData xml:space="preserve">PEVuZE5vdGU+PENpdGU+PEF1dGhvcj5OYWthc2U8L0F1dGhvcj48WWVhcj4yMDA5PC9ZZWFyPjxS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</w:fldData>
        </w:fldChar>
      </w:r>
      <w:r w:rsidR="00E34C7D">
        <w:rPr>
          <w:color w:val="000000"/>
          <w:shd w:val="clear" w:color="auto" w:fill="FFFFFF"/>
        </w:rPr>
        <w:instrText xml:space="preserve"> ADDIN EN.CITE.DATA </w:instrText>
      </w:r>
      <w:r w:rsidR="00E34C7D">
        <w:rPr>
          <w:color w:val="000000"/>
          <w:shd w:val="clear" w:color="auto" w:fill="FFFFFF"/>
        </w:rPr>
      </w:r>
      <w:r w:rsidR="00E34C7D">
        <w:rPr>
          <w:color w:val="000000"/>
          <w:shd w:val="clear" w:color="auto" w:fill="FFFFFF"/>
        </w:rPr>
        <w:fldChar w:fldCharType="end"/>
      </w:r>
      <w:r w:rsidR="00BD5014" w:rsidRPr="00BD5014">
        <w:rPr>
          <w:color w:val="000000"/>
          <w:shd w:val="clear" w:color="auto" w:fill="FFFFFF"/>
        </w:rPr>
      </w:r>
      <w:r w:rsidR="00BD5014" w:rsidRPr="00BD5014">
        <w:rPr>
          <w:color w:val="000000"/>
          <w:shd w:val="clear" w:color="auto" w:fill="FFFFFF"/>
        </w:rPr>
        <w:fldChar w:fldCharType="separate"/>
      </w:r>
      <w:r w:rsidR="00E34C7D">
        <w:rPr>
          <w:noProof/>
          <w:color w:val="000000"/>
          <w:shd w:val="clear" w:color="auto" w:fill="FFFFFF"/>
        </w:rPr>
        <w:t>[</w:t>
      </w:r>
      <w:hyperlink w:anchor="_ENREF_1" w:tooltip="Nakase, 2009 #6" w:history="1">
        <w:r w:rsidR="00E34C7D">
          <w:rPr>
            <w:noProof/>
            <w:color w:val="000000"/>
            <w:shd w:val="clear" w:color="auto" w:fill="FFFFFF"/>
          </w:rPr>
          <w:t>1-5</w:t>
        </w:r>
      </w:hyperlink>
      <w:r w:rsidR="00E34C7D" w:rsidRPr="00E34C7D">
        <w:rPr>
          <w:rFonts w:ascii="Times New Roman CYR" w:hAnsi="Times New Roman CYR" w:cs="Times New Roman CYR"/>
          <w:noProof/>
          <w:color w:val="000000"/>
          <w:shd w:val="clear" w:color="auto" w:fill="FFFFFF"/>
        </w:rPr>
        <w:t>]</w:t>
      </w:r>
      <w:r w:rsidR="00BD5014" w:rsidRPr="00BD5014">
        <w:rPr>
          <w:color w:val="000000"/>
          <w:shd w:val="clear" w:color="auto" w:fill="FFFFFF"/>
        </w:rPr>
        <w:fldChar w:fldCharType="end"/>
      </w:r>
      <w:r w:rsidR="00BD5014" w:rsidRPr="00BD5014">
        <w:t xml:space="preserve">. Тем не менее, </w:t>
      </w:r>
      <w:r w:rsidR="00BD5014" w:rsidRPr="00BD5014">
        <w:rPr>
          <w:lang w:val="ru-RU"/>
        </w:rPr>
        <w:t xml:space="preserve">заживление </w:t>
      </w:r>
      <w:r w:rsidR="00BD5014" w:rsidRPr="00BD5014">
        <w:t xml:space="preserve">переломов </w:t>
      </w:r>
      <w:r w:rsidR="00BD5014" w:rsidRPr="00BD5014">
        <w:rPr>
          <w:lang w:val="ru-RU"/>
        </w:rPr>
        <w:t>- это</w:t>
      </w:r>
      <w:r w:rsidR="00BD5014" w:rsidRPr="00BD5014">
        <w:t xml:space="preserve"> сложный процесс регенерации костной ткани, котор</w:t>
      </w:r>
      <w:r w:rsidR="00BD5014" w:rsidRPr="00BD5014">
        <w:rPr>
          <w:lang w:val="ru-RU"/>
        </w:rPr>
        <w:t>ый</w:t>
      </w:r>
      <w:r w:rsidR="00BD5014" w:rsidRPr="00BD5014">
        <w:t xml:space="preserve"> зависит от возраста и </w:t>
      </w:r>
      <w:r w:rsidR="00BD5014" w:rsidRPr="00BD5014">
        <w:rPr>
          <w:lang w:val="ru-RU"/>
        </w:rPr>
        <w:t xml:space="preserve">наличия </w:t>
      </w:r>
      <w:r w:rsidR="00BD5014" w:rsidRPr="00BD5014">
        <w:t>остеопороза. В последние год</w:t>
      </w:r>
      <w:r w:rsidR="00BD5014" w:rsidRPr="00BD5014">
        <w:rPr>
          <w:lang w:val="ru-RU"/>
        </w:rPr>
        <w:t xml:space="preserve">ы были получены данные, свидетельствующие о том, что регенерация костной ткани </w:t>
      </w:r>
      <w:r w:rsidR="00A35AC3">
        <w:rPr>
          <w:lang w:val="ru-RU"/>
        </w:rPr>
        <w:t xml:space="preserve">при </w:t>
      </w:r>
      <w:r w:rsidR="00BD5014" w:rsidRPr="00BD5014">
        <w:rPr>
          <w:lang w:val="ru-RU"/>
        </w:rPr>
        <w:t>остеопороз-ассоциированнных перелом</w:t>
      </w:r>
      <w:r w:rsidR="00A35AC3">
        <w:rPr>
          <w:lang w:val="ru-RU"/>
        </w:rPr>
        <w:t>ах</w:t>
      </w:r>
      <w:r w:rsidR="00BD5014" w:rsidRPr="00BD5014">
        <w:rPr>
          <w:lang w:val="ru-RU"/>
        </w:rPr>
        <w:t xml:space="preserve"> заметно отличается от здоровой, и это может иметь </w:t>
      </w:r>
      <w:r w:rsidR="00BD5014" w:rsidRPr="00BD5014">
        <w:t>важное значение пр</w:t>
      </w:r>
      <w:r w:rsidR="00BD5014">
        <w:t xml:space="preserve">и оценке </w:t>
      </w:r>
      <w:r w:rsidR="00BD5014">
        <w:rPr>
          <w:lang w:val="ru-RU"/>
        </w:rPr>
        <w:t xml:space="preserve">эффективности </w:t>
      </w:r>
      <w:r w:rsidR="00BD5014">
        <w:t>нов</w:t>
      </w:r>
      <w:r w:rsidR="00BD5014">
        <w:rPr>
          <w:lang w:val="ru-RU"/>
        </w:rPr>
        <w:t>ых</w:t>
      </w:r>
      <w:r w:rsidR="00BD5014" w:rsidRPr="00BD5014">
        <w:t xml:space="preserve"> </w:t>
      </w:r>
      <w:r w:rsidR="00BD5014">
        <w:rPr>
          <w:lang w:val="ru-RU"/>
        </w:rPr>
        <w:t xml:space="preserve">методов </w:t>
      </w:r>
      <w:r w:rsidR="00BD5014" w:rsidRPr="00BD5014">
        <w:t>лечения</w:t>
      </w:r>
      <w:r w:rsidR="00BD5014">
        <w:rPr>
          <w:lang w:val="ru-RU"/>
        </w:rPr>
        <w:t xml:space="preserve"> травматических повреждений костной ткани на фоне </w:t>
      </w:r>
      <w:r w:rsidR="00BD5014" w:rsidRPr="00BD5014">
        <w:rPr>
          <w:lang w:val="ru-RU"/>
        </w:rPr>
        <w:t>остеопороз</w:t>
      </w:r>
      <w:r w:rsidR="00BD5014">
        <w:rPr>
          <w:lang w:val="ru-RU"/>
        </w:rPr>
        <w:t>а</w:t>
      </w:r>
      <w:r w:rsidR="00BD5014" w:rsidRPr="00BD5014">
        <w:rPr>
          <w:lang w:val="ru-RU"/>
        </w:rPr>
        <w:t xml:space="preserve"> </w:t>
      </w:r>
      <w:r w:rsidR="00BD5014" w:rsidRPr="00BD5014">
        <w:rPr>
          <w:rStyle w:val="highlight"/>
          <w:color w:val="000000"/>
          <w:shd w:val="clear" w:color="auto" w:fill="FFFFFF"/>
        </w:rPr>
        <w:fldChar w:fldCharType="begin"/>
      </w:r>
      <w:r w:rsidR="00E34C7D">
        <w:rPr>
          <w:rStyle w:val="highlight"/>
          <w:color w:val="000000"/>
          <w:shd w:val="clear" w:color="auto" w:fill="FFFFFF"/>
        </w:rPr>
        <w:instrText xml:space="preserve"> ADDIN EN.CITE &lt;EndNote&gt;&lt;Cite&gt;&lt;Author&gt;Giannoudis&lt;/Author&gt;&lt;Year&gt;2007&lt;/Year&gt;&lt;RecNum&gt;5&lt;/RecNum&gt;&lt;DisplayText&gt;&lt;style font="Times New Roman"&gt;[6&lt;/style&gt;&lt;style font="Times New Roman CYR"&gt;]&lt;/style&gt;&lt;/DisplayText&gt;&lt;record&gt;&lt;rec-number&gt;5&lt;/rec-number&gt;&lt;foreign-keys&gt;&lt;key app="EN" db-id="5saxerxzjfxse4ese5y5evr8w2ftfdzppstd" timestamp="1452769762"&gt;5&lt;/key&gt;&lt;/foreign-keys&gt;&lt;ref-type name="Journal Article"&gt;17&lt;/ref-type&gt;&lt;contributors&gt;&lt;authors&gt;&lt;author&gt;Giannoudis, P.&lt;/author&gt;&lt;author&gt;Tzioupis, C.&lt;/author&gt;&lt;author&gt;Almalki, T.&lt;/author&gt;&lt;author&gt;Buckley, R.&lt;/author&gt;&lt;/authors&gt;&lt;/contributors&gt;&lt;auth-address&gt;Academic Department of Trauma &amp;amp; Orthopaedic Surgery, School of Medicine, University of Leeds, Leeds, UK. pgiannoudi@aol.com&lt;/auth-address&gt;&lt;titles&gt;&lt;title&gt;Fracture healing in osteoporotic fractures: is it really different? A basic science perspective&lt;/title&gt;&lt;secondary-title&gt;Injury&lt;/secondary-title&gt;&lt;alt-title&gt;Injury&lt;/alt-title&gt;&lt;/titles&gt;&lt;periodical&gt;&lt;full-title&gt;Injury&lt;/full-title&gt;&lt;abbr-1&gt;Injury&lt;/abbr-1&gt;&lt;/periodical&gt;&lt;alt-periodical&gt;&lt;full-title&gt;Injury&lt;/full-title&gt;&lt;abbr-1&gt;Injury&lt;/abbr-1&gt;&lt;/alt-periodical&gt;&lt;pages&gt;S90-9&lt;/pages&gt;&lt;volume&gt;38 Suppl 1&lt;/volume&gt;&lt;edition&gt;2007/03/27&lt;/edition&gt;&lt;keywords&gt;&lt;keyword&gt;Bone Regeneration/*physiology&lt;/keyword&gt;&lt;keyword&gt;Fracture Healing/*physiology&lt;/keyword&gt;&lt;keyword&gt;Fractures, Bone/*physiopathology&lt;/keyword&gt;&lt;keyword&gt;Humans&lt;/keyword&gt;&lt;keyword&gt;Osteoporosis/*complications/physiopathology&lt;/keyword&gt;&lt;/keywords&gt;&lt;dates&gt;&lt;year&gt;2007&lt;/year&gt;&lt;pub-dates&gt;&lt;date&gt;Mar&lt;/date&gt;&lt;/pub-dates&gt;&lt;/dates&gt;&lt;isbn&gt;0020-1383 (Print)&amp;#xD;0020-1383&lt;/isbn&gt;&lt;accession-num&gt;17383490&lt;/accession-num&gt;&lt;urls&gt;&lt;/urls&gt;&lt;electronic-resource-num&gt;10.1016/j.injury.2007.02.014&lt;/electronic-resource-num&gt;&lt;remote-database-provider&gt;NLM&lt;/remote-database-provider&gt;&lt;language&gt;eng&lt;/language&gt;&lt;/record&gt;&lt;/Cite&gt;&lt;/EndNote&gt;</w:instrText>
      </w:r>
      <w:r w:rsidR="00BD5014" w:rsidRPr="00BD5014">
        <w:rPr>
          <w:rStyle w:val="highlight"/>
          <w:color w:val="000000"/>
          <w:shd w:val="clear" w:color="auto" w:fill="FFFFFF"/>
        </w:rPr>
        <w:fldChar w:fldCharType="separate"/>
      </w:r>
      <w:r w:rsidR="00E34C7D">
        <w:rPr>
          <w:rStyle w:val="highlight"/>
          <w:noProof/>
          <w:color w:val="000000"/>
          <w:shd w:val="clear" w:color="auto" w:fill="FFFFFF"/>
        </w:rPr>
        <w:t>[</w:t>
      </w:r>
      <w:hyperlink w:anchor="_ENREF_6" w:tooltip="Giannoudis, 2007 #5" w:history="1">
        <w:r w:rsidR="00E34C7D">
          <w:rPr>
            <w:rStyle w:val="highlight"/>
            <w:noProof/>
            <w:color w:val="000000"/>
            <w:shd w:val="clear" w:color="auto" w:fill="FFFFFF"/>
          </w:rPr>
          <w:t>6</w:t>
        </w:r>
      </w:hyperlink>
      <w:r w:rsidR="00E34C7D" w:rsidRPr="00E34C7D">
        <w:rPr>
          <w:rStyle w:val="highlight"/>
          <w:rFonts w:ascii="Times New Roman CYR" w:hAnsi="Times New Roman CYR" w:cs="Times New Roman CYR"/>
          <w:noProof/>
          <w:color w:val="000000"/>
          <w:shd w:val="clear" w:color="auto" w:fill="FFFFFF"/>
        </w:rPr>
        <w:t>]</w:t>
      </w:r>
      <w:r w:rsidR="00BD5014" w:rsidRPr="00BD5014">
        <w:rPr>
          <w:rStyle w:val="highlight"/>
          <w:color w:val="000000"/>
          <w:shd w:val="clear" w:color="auto" w:fill="FFFFFF"/>
        </w:rPr>
        <w:fldChar w:fldCharType="end"/>
      </w:r>
      <w:r w:rsidR="00BD5014" w:rsidRPr="00BD5014">
        <w:rPr>
          <w:color w:val="000000"/>
          <w:shd w:val="clear" w:color="auto" w:fill="FFFFFF"/>
        </w:rPr>
        <w:t>.</w:t>
      </w:r>
      <w:r w:rsidR="00BD5014" w:rsidRPr="00BD5014">
        <w:rPr>
          <w:color w:val="000000"/>
          <w:shd w:val="clear" w:color="auto" w:fill="FFFFFF"/>
          <w:lang w:val="ru-RU"/>
        </w:rPr>
        <w:t xml:space="preserve"> </w:t>
      </w:r>
      <w:r w:rsidR="00BD5014" w:rsidRPr="00BD5014">
        <w:rPr>
          <w:kern w:val="28"/>
        </w:rPr>
        <w:t xml:space="preserve">Таким образом, </w:t>
      </w:r>
      <w:r w:rsidR="00BD5014" w:rsidRPr="00BD5014">
        <w:rPr>
          <w:rStyle w:val="FontStyle51"/>
          <w:sz w:val="24"/>
          <w:szCs w:val="24"/>
          <w:lang w:val="ru-RU"/>
        </w:rPr>
        <w:t>р</w:t>
      </w:r>
      <w:r w:rsidR="00BD5014" w:rsidRPr="00BD5014">
        <w:rPr>
          <w:rStyle w:val="FontStyle51"/>
          <w:sz w:val="24"/>
          <w:szCs w:val="24"/>
        </w:rPr>
        <w:t xml:space="preserve">азработка </w:t>
      </w:r>
      <w:r w:rsidR="00BD5014" w:rsidRPr="00BD5014">
        <w:rPr>
          <w:rStyle w:val="FontStyle51"/>
          <w:sz w:val="24"/>
          <w:szCs w:val="24"/>
          <w:lang w:val="ru-RU"/>
        </w:rPr>
        <w:t xml:space="preserve">эффективных методов </w:t>
      </w:r>
      <w:r w:rsidR="00BD5014" w:rsidRPr="00BD5014">
        <w:rPr>
          <w:rStyle w:val="FontStyle51"/>
          <w:sz w:val="24"/>
          <w:szCs w:val="24"/>
        </w:rPr>
        <w:t xml:space="preserve">стимулирования </w:t>
      </w:r>
      <w:r w:rsidR="00BD5014" w:rsidRPr="00BD5014">
        <w:rPr>
          <w:rStyle w:val="FontStyle51"/>
          <w:sz w:val="24"/>
          <w:szCs w:val="24"/>
          <w:lang w:val="ru-RU"/>
        </w:rPr>
        <w:t xml:space="preserve">процессов регенерации костной ткани </w:t>
      </w:r>
      <w:r w:rsidR="00BD5014" w:rsidRPr="00BD5014">
        <w:rPr>
          <w:rStyle w:val="FontStyle51"/>
          <w:sz w:val="24"/>
          <w:szCs w:val="24"/>
        </w:rPr>
        <w:t>при остеопорозе и</w:t>
      </w:r>
      <w:r w:rsidR="00BD5014" w:rsidRPr="00BD5014">
        <w:rPr>
          <w:kern w:val="28"/>
        </w:rPr>
        <w:t xml:space="preserve"> схожих патологиях  является одним из приоритетных направлений в современной науке</w:t>
      </w:r>
      <w:r w:rsidR="00BD5014" w:rsidRPr="00BD5014">
        <w:rPr>
          <w:kern w:val="28"/>
          <w:lang w:val="ru-RU"/>
        </w:rPr>
        <w:t xml:space="preserve"> и медицине</w:t>
      </w:r>
      <w:r w:rsidR="00BD5014" w:rsidRPr="00BD5014">
        <w:rPr>
          <w:kern w:val="28"/>
        </w:rPr>
        <w:t>.</w:t>
      </w:r>
    </w:p>
    <w:p w14:paraId="07956C88" w14:textId="77777777" w:rsidR="00A35AC3" w:rsidRPr="00B84E2A" w:rsidRDefault="00A35AC3" w:rsidP="000D05B2">
      <w:pPr>
        <w:spacing w:line="360" w:lineRule="auto"/>
        <w:ind w:firstLine="706"/>
        <w:jc w:val="both"/>
        <w:rPr>
          <w:color w:val="000000"/>
          <w:highlight w:val="yellow"/>
          <w:shd w:val="clear" w:color="auto" w:fill="FFFFFF"/>
          <w:lang w:val="ru-RU"/>
        </w:rPr>
      </w:pPr>
      <w:r w:rsidRPr="00926BEA">
        <w:rPr>
          <w:rFonts w:eastAsia="Calibri"/>
          <w:lang w:eastAsia="en-US"/>
        </w:rPr>
        <w:t xml:space="preserve">Ранее нами с целью разработки таргетной доставки клеток к очагам повреждения костной ткани был синтезирован остеофильный полимер, имеющий в своей структуре бисфосфонатные группы и способный стабильно связываться с </w:t>
      </w:r>
      <w:r>
        <w:rPr>
          <w:rFonts w:eastAsia="Calibri"/>
          <w:lang w:val="ru-RU" w:eastAsia="en-US"/>
        </w:rPr>
        <w:t>мезенхимальными стволовыми клетками (МСК)</w:t>
      </w:r>
      <w:r w:rsidR="00B84E2A">
        <w:rPr>
          <w:rFonts w:eastAsia="Calibri"/>
          <w:lang w:val="ru-RU" w:eastAsia="en-US"/>
        </w:rPr>
        <w:t xml:space="preserve"> и </w:t>
      </w:r>
      <w:r w:rsidR="00B84E2A" w:rsidRPr="00B84E2A">
        <w:rPr>
          <w:rFonts w:eastAsia="Calibri"/>
          <w:lang w:val="ru-RU" w:eastAsia="en-US"/>
        </w:rPr>
        <w:t>гидроксиапатитами костной ткани</w:t>
      </w:r>
      <w:r>
        <w:rPr>
          <w:rFonts w:eastAsia="Calibri"/>
          <w:lang w:val="ru-RU" w:eastAsia="en-US"/>
        </w:rPr>
        <w:t>; б</w:t>
      </w:r>
      <w:r w:rsidRPr="00926BEA">
        <w:rPr>
          <w:rFonts w:eastAsia="Calibri"/>
          <w:lang w:eastAsia="en-US"/>
        </w:rPr>
        <w:t>ыла произведена оценка химических характеристик полимера с подтверждением его остеофиль</w:t>
      </w:r>
      <w:r>
        <w:rPr>
          <w:rFonts w:eastAsia="Calibri"/>
          <w:lang w:eastAsia="en-US"/>
        </w:rPr>
        <w:t xml:space="preserve">ного потенциала </w:t>
      </w:r>
      <w:r w:rsidRPr="00EC0B35">
        <w:rPr>
          <w:rFonts w:eastAsia="Calibri"/>
          <w:i/>
          <w:lang w:eastAsia="en-US"/>
        </w:rPr>
        <w:t>in vitro</w:t>
      </w:r>
      <w:r>
        <w:rPr>
          <w:rFonts w:eastAsia="Calibri"/>
          <w:lang w:eastAsia="en-US"/>
        </w:rPr>
        <w:t xml:space="preserve"> </w:t>
      </w:r>
      <w:r w:rsidR="00872508" w:rsidRPr="000C777F">
        <w:fldChar w:fldCharType="begin">
          <w:fldData xml:space="preserve">PEVuZE5vdGU+PENpdGU+PEF1dGhvcj5EJmFwb3M7U291emE8L0F1dGhvcj48WWVhcj4yMDE0PC9Z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==
</w:fldData>
        </w:fldChar>
      </w:r>
      <w:r w:rsidR="00E34C7D">
        <w:instrText xml:space="preserve"> ADDIN EN.CITE </w:instrText>
      </w:r>
      <w:r w:rsidR="00E34C7D">
        <w:fldChar w:fldCharType="begin">
          <w:fldData xml:space="preserve">PEVuZE5vdGU+PENpdGU+PEF1dGhvcj5EJmFwb3M7U291emE8L0F1dGhvcj48WWVhcj4yMDE0PC9Z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==
</w:fldData>
        </w:fldChar>
      </w:r>
      <w:r w:rsidR="00E34C7D">
        <w:instrText xml:space="preserve"> ADDIN EN.CITE.DATA </w:instrText>
      </w:r>
      <w:r w:rsidR="00E34C7D">
        <w:fldChar w:fldCharType="end"/>
      </w:r>
      <w:r w:rsidR="00872508" w:rsidRPr="000C777F">
        <w:fldChar w:fldCharType="separate"/>
      </w:r>
      <w:r w:rsidR="00E34C7D">
        <w:rPr>
          <w:noProof/>
        </w:rPr>
        <w:t>[</w:t>
      </w:r>
      <w:hyperlink w:anchor="_ENREF_7" w:tooltip="D'Souza, 2014 #6560" w:history="1">
        <w:r w:rsidR="00E34C7D">
          <w:rPr>
            <w:noProof/>
          </w:rPr>
          <w:t>7</w:t>
        </w:r>
      </w:hyperlink>
      <w:r w:rsidR="00E34C7D" w:rsidRPr="00E34C7D">
        <w:rPr>
          <w:rFonts w:ascii="Times New Roman CYR" w:hAnsi="Times New Roman CYR" w:cs="Times New Roman CYR"/>
          <w:noProof/>
        </w:rPr>
        <w:t>]</w:t>
      </w:r>
      <w:r w:rsidR="00872508" w:rsidRPr="000C777F">
        <w:fldChar w:fldCharType="end"/>
      </w:r>
      <w:r w:rsidR="00872508" w:rsidRPr="000134FB">
        <w:rPr>
          <w:lang w:val="ru-RU"/>
        </w:rPr>
        <w:t>.</w:t>
      </w:r>
      <w:r w:rsidR="00872508" w:rsidRPr="007C074F">
        <w:rPr>
          <w:lang w:val="ru-RU"/>
        </w:rPr>
        <w:t xml:space="preserve"> </w:t>
      </w:r>
      <w:r>
        <w:rPr>
          <w:rFonts w:eastAsia="Calibri"/>
          <w:lang w:val="ru-RU" w:eastAsia="en-US"/>
        </w:rPr>
        <w:t xml:space="preserve">Целью настоящего </w:t>
      </w:r>
      <w:r w:rsidR="003D76B1">
        <w:rPr>
          <w:rFonts w:eastAsia="Calibri"/>
          <w:lang w:val="ru-RU" w:eastAsia="en-US"/>
        </w:rPr>
        <w:t>проекта</w:t>
      </w:r>
      <w:r>
        <w:rPr>
          <w:rFonts w:eastAsia="Calibri"/>
          <w:lang w:val="ru-RU" w:eastAsia="en-US"/>
        </w:rPr>
        <w:t xml:space="preserve"> явилась</w:t>
      </w:r>
      <w:r w:rsidRPr="00A35AC3">
        <w:rPr>
          <w:rFonts w:eastAsia="Calibri"/>
          <w:lang w:eastAsia="en-US"/>
        </w:rPr>
        <w:t xml:space="preserve"> оцен</w:t>
      </w:r>
      <w:r w:rsidRPr="00A35AC3">
        <w:rPr>
          <w:rFonts w:eastAsia="Calibri"/>
          <w:lang w:val="ru-RU" w:eastAsia="en-US"/>
        </w:rPr>
        <w:t>ка</w:t>
      </w:r>
      <w:r w:rsidRPr="00A35AC3">
        <w:rPr>
          <w:rFonts w:eastAsia="Calibri"/>
          <w:lang w:eastAsia="en-US"/>
        </w:rPr>
        <w:t xml:space="preserve"> биобезопасност</w:t>
      </w:r>
      <w:r w:rsidRPr="00A35AC3">
        <w:rPr>
          <w:rFonts w:eastAsia="Calibri"/>
          <w:lang w:val="ru-RU" w:eastAsia="en-US"/>
        </w:rPr>
        <w:t>и</w:t>
      </w:r>
      <w:r w:rsidRPr="00A35AC3">
        <w:rPr>
          <w:rFonts w:eastAsia="Calibri"/>
          <w:lang w:eastAsia="en-US"/>
        </w:rPr>
        <w:t xml:space="preserve"> и биоэффективност</w:t>
      </w:r>
      <w:r>
        <w:rPr>
          <w:rFonts w:eastAsia="Calibri"/>
          <w:lang w:val="ru-RU" w:eastAsia="en-US"/>
        </w:rPr>
        <w:t>и</w:t>
      </w:r>
      <w:r w:rsidRPr="00A35AC3">
        <w:rPr>
          <w:rFonts w:eastAsia="Calibri"/>
          <w:lang w:eastAsia="en-US"/>
        </w:rPr>
        <w:t xml:space="preserve"> применения </w:t>
      </w:r>
      <w:r w:rsidRPr="002B7373">
        <w:rPr>
          <w:rStyle w:val="FontStyle51"/>
          <w:sz w:val="24"/>
        </w:rPr>
        <w:t>клеточной терапии мезенхимальными стволовыми клетками</w:t>
      </w:r>
      <w:r>
        <w:rPr>
          <w:rStyle w:val="FontStyle51"/>
          <w:sz w:val="24"/>
          <w:lang w:val="ru-RU"/>
        </w:rPr>
        <w:t xml:space="preserve">, модифицированными </w:t>
      </w:r>
      <w:r w:rsidRPr="002B7373">
        <w:rPr>
          <w:rStyle w:val="FontStyle51"/>
          <w:sz w:val="24"/>
        </w:rPr>
        <w:t xml:space="preserve"> </w:t>
      </w:r>
      <w:r>
        <w:rPr>
          <w:rStyle w:val="FontStyle51"/>
          <w:sz w:val="24"/>
        </w:rPr>
        <w:t>синтетическ</w:t>
      </w:r>
      <w:r>
        <w:rPr>
          <w:rStyle w:val="FontStyle51"/>
          <w:sz w:val="24"/>
          <w:lang w:val="ru-RU"/>
        </w:rPr>
        <w:t>им</w:t>
      </w:r>
      <w:r>
        <w:rPr>
          <w:rStyle w:val="FontStyle51"/>
          <w:sz w:val="24"/>
        </w:rPr>
        <w:t xml:space="preserve"> остеофильн</w:t>
      </w:r>
      <w:r>
        <w:rPr>
          <w:rStyle w:val="FontStyle51"/>
          <w:sz w:val="24"/>
          <w:lang w:val="ru-RU"/>
        </w:rPr>
        <w:t>ым</w:t>
      </w:r>
      <w:r w:rsidRPr="002B7373">
        <w:rPr>
          <w:rStyle w:val="FontStyle51"/>
          <w:sz w:val="24"/>
        </w:rPr>
        <w:t xml:space="preserve"> бисфосфонатн</w:t>
      </w:r>
      <w:r>
        <w:rPr>
          <w:rStyle w:val="FontStyle51"/>
          <w:sz w:val="24"/>
          <w:lang w:val="ru-RU"/>
        </w:rPr>
        <w:t>ым</w:t>
      </w:r>
      <w:r w:rsidRPr="002B7373">
        <w:rPr>
          <w:rStyle w:val="FontStyle51"/>
          <w:sz w:val="24"/>
        </w:rPr>
        <w:t xml:space="preserve"> полимер</w:t>
      </w:r>
      <w:r>
        <w:rPr>
          <w:rStyle w:val="FontStyle51"/>
          <w:sz w:val="24"/>
          <w:lang w:val="ru-RU"/>
        </w:rPr>
        <w:t>ом</w:t>
      </w:r>
      <w:r w:rsidRPr="00A35AC3">
        <w:rPr>
          <w:rFonts w:eastAsia="Calibri"/>
          <w:lang w:eastAsia="en-US"/>
        </w:rPr>
        <w:t xml:space="preserve"> </w:t>
      </w:r>
      <w:r>
        <w:rPr>
          <w:rFonts w:eastAsia="Calibri"/>
          <w:lang w:val="ru-RU" w:eastAsia="en-US"/>
        </w:rPr>
        <w:t>на модели перелома локтевой кости лабораторных животных при сопутствующем эстроген-зависимом остеоп</w:t>
      </w:r>
      <w:r w:rsidR="00D9718F">
        <w:rPr>
          <w:rFonts w:eastAsia="Calibri"/>
          <w:lang w:val="ru-RU" w:eastAsia="en-US"/>
        </w:rPr>
        <w:t>о</w:t>
      </w:r>
      <w:r>
        <w:rPr>
          <w:rFonts w:eastAsia="Calibri"/>
          <w:lang w:val="ru-RU" w:eastAsia="en-US"/>
        </w:rPr>
        <w:t>розе</w:t>
      </w:r>
      <w:r w:rsidRPr="00A35AC3">
        <w:rPr>
          <w:rFonts w:eastAsia="Calibri"/>
          <w:lang w:eastAsia="en-US"/>
        </w:rPr>
        <w:t>.</w:t>
      </w:r>
      <w:r w:rsidR="00B84E2A">
        <w:rPr>
          <w:rFonts w:eastAsia="Calibri"/>
          <w:lang w:val="ru-RU" w:eastAsia="en-US"/>
        </w:rPr>
        <w:t xml:space="preserve"> </w:t>
      </w:r>
    </w:p>
    <w:p w14:paraId="0A7149C4" w14:textId="77777777" w:rsidR="007E062B" w:rsidRDefault="007F4E55" w:rsidP="007E062B">
      <w:pPr>
        <w:pStyle w:val="NormalWeb"/>
        <w:spacing w:before="0" w:after="0" w:line="360" w:lineRule="auto"/>
        <w:ind w:right="58" w:firstLine="706"/>
        <w:jc w:val="both"/>
      </w:pPr>
      <w:r>
        <w:rPr>
          <w:rFonts w:eastAsia="Batang"/>
          <w:lang w:val="kk-KZ"/>
        </w:rPr>
        <w:t>Для выполнения</w:t>
      </w:r>
      <w:r w:rsidRPr="008657A5">
        <w:rPr>
          <w:rFonts w:eastAsia="Batang"/>
          <w:lang w:val="kk-KZ"/>
        </w:rPr>
        <w:t xml:space="preserve"> </w:t>
      </w:r>
      <w:r>
        <w:rPr>
          <w:rFonts w:eastAsia="Batang"/>
          <w:lang w:val="kk-KZ"/>
        </w:rPr>
        <w:t xml:space="preserve">поставленной </w:t>
      </w:r>
      <w:r w:rsidR="003D76B1">
        <w:rPr>
          <w:rFonts w:eastAsia="Batang"/>
          <w:lang w:val="kk-KZ"/>
        </w:rPr>
        <w:t>цели</w:t>
      </w:r>
      <w:r w:rsidRPr="008657A5">
        <w:rPr>
          <w:rFonts w:eastAsia="Batang"/>
          <w:lang w:val="kk-KZ"/>
        </w:rPr>
        <w:t xml:space="preserve"> </w:t>
      </w:r>
      <w:r>
        <w:rPr>
          <w:rFonts w:eastAsia="Batang"/>
          <w:lang w:val="kk-KZ"/>
        </w:rPr>
        <w:t>в</w:t>
      </w:r>
      <w:r w:rsidRPr="008657A5">
        <w:rPr>
          <w:rFonts w:eastAsia="Batang"/>
          <w:lang w:val="kk-KZ"/>
        </w:rPr>
        <w:t xml:space="preserve"> 2018 г</w:t>
      </w:r>
      <w:r>
        <w:rPr>
          <w:rFonts w:eastAsia="Batang"/>
          <w:lang w:val="kk-KZ"/>
        </w:rPr>
        <w:t>оду было проведено</w:t>
      </w:r>
      <w:r w:rsidRPr="008657A5">
        <w:rPr>
          <w:rFonts w:eastAsia="Batang"/>
          <w:lang w:val="kk-KZ"/>
        </w:rPr>
        <w:t xml:space="preserve"> </w:t>
      </w:r>
      <w:r>
        <w:rPr>
          <w:rFonts w:eastAsia="Batang"/>
          <w:lang w:val="kk-KZ"/>
        </w:rPr>
        <w:t xml:space="preserve">исследование влияния полимера на пролиферацию, остеогенную дифференцировку </w:t>
      </w:r>
      <w:r w:rsidR="005E558A">
        <w:rPr>
          <w:rFonts w:eastAsia="Batang"/>
          <w:lang w:val="kk-KZ"/>
        </w:rPr>
        <w:t>МСК</w:t>
      </w:r>
      <w:r>
        <w:rPr>
          <w:rFonts w:eastAsia="Batang"/>
          <w:lang w:val="kk-KZ"/>
        </w:rPr>
        <w:t xml:space="preserve"> и изучение его способности ингибировать активность остеокластов </w:t>
      </w:r>
      <w:r w:rsidRPr="00EC0B35">
        <w:rPr>
          <w:rFonts w:eastAsia="Batang"/>
          <w:i/>
          <w:lang w:val="en-US"/>
        </w:rPr>
        <w:t>in</w:t>
      </w:r>
      <w:r w:rsidRPr="00EC0B35">
        <w:rPr>
          <w:rFonts w:eastAsia="Batang"/>
          <w:i/>
        </w:rPr>
        <w:t xml:space="preserve"> </w:t>
      </w:r>
      <w:r w:rsidRPr="00EC0B35">
        <w:rPr>
          <w:rFonts w:eastAsia="Batang"/>
          <w:i/>
          <w:lang w:val="en-US"/>
        </w:rPr>
        <w:t>vitro</w:t>
      </w:r>
      <w:r w:rsidRPr="007F4E55">
        <w:rPr>
          <w:rFonts w:eastAsia="Batang"/>
        </w:rPr>
        <w:t>.</w:t>
      </w:r>
      <w:r>
        <w:rPr>
          <w:rFonts w:eastAsia="Batang"/>
        </w:rPr>
        <w:t xml:space="preserve"> </w:t>
      </w:r>
      <w:r w:rsidR="002066A4" w:rsidRPr="008F6287">
        <w:t>В результате проведенных исследований в 2018 году</w:t>
      </w:r>
      <w:r w:rsidR="008F6287">
        <w:t xml:space="preserve"> (промежуточный отчет </w:t>
      </w:r>
      <w:r w:rsidR="005E558A">
        <w:t xml:space="preserve">за 2018 год, </w:t>
      </w:r>
      <w:r w:rsidR="008F6287">
        <w:t>инвентарный номер 0218РК00867</w:t>
      </w:r>
      <w:r w:rsidR="001B54C3">
        <w:t>)</w:t>
      </w:r>
      <w:r w:rsidR="002066A4" w:rsidRPr="008F6287">
        <w:t>, согласно календарному плану</w:t>
      </w:r>
      <w:r w:rsidR="001B54C3">
        <w:t xml:space="preserve"> (приложение А)</w:t>
      </w:r>
      <w:r w:rsidR="002066A4" w:rsidRPr="008F6287">
        <w:t>, все задачи были выполнены в полном объеме:</w:t>
      </w:r>
    </w:p>
    <w:p w14:paraId="3727AC0F" w14:textId="77777777" w:rsidR="007E062B" w:rsidRDefault="007E062B" w:rsidP="007E062B">
      <w:pPr>
        <w:pStyle w:val="NormalWeb"/>
        <w:spacing w:before="0" w:after="0" w:line="360" w:lineRule="auto"/>
        <w:ind w:right="58" w:firstLine="706"/>
        <w:jc w:val="both"/>
      </w:pPr>
      <w:r>
        <w:t xml:space="preserve">- </w:t>
      </w:r>
      <w:r w:rsidR="002066A4" w:rsidRPr="007E062B">
        <w:t>Были выделены мезенхимальные стволовые клетки крыс и  проведена оценка чистоты полученной популяции</w:t>
      </w:r>
      <w:r w:rsidR="002142CE" w:rsidRPr="007E062B">
        <w:t xml:space="preserve"> клеток</w:t>
      </w:r>
      <w:r w:rsidR="002066A4" w:rsidRPr="007E062B">
        <w:t xml:space="preserve">. </w:t>
      </w:r>
      <w:r w:rsidR="00A81A67" w:rsidRPr="007E062B">
        <w:t xml:space="preserve">В результате сортировки CD105 – </w:t>
      </w:r>
      <w:r w:rsidR="00A81A67" w:rsidRPr="007E062B">
        <w:lastRenderedPageBreak/>
        <w:t>положительных клеток из гетерогенной популяции для дальнейших исследований была получена гомогенная клеточная культура</w:t>
      </w:r>
      <w:r w:rsidR="003D76B1" w:rsidRPr="007E062B">
        <w:t xml:space="preserve"> МСК</w:t>
      </w:r>
      <w:r w:rsidR="00A81A67" w:rsidRPr="007E062B">
        <w:t>.</w:t>
      </w:r>
    </w:p>
    <w:p w14:paraId="08009CB6" w14:textId="77777777" w:rsidR="007E062B" w:rsidRDefault="007E062B" w:rsidP="007E062B">
      <w:pPr>
        <w:pStyle w:val="NormalWeb"/>
        <w:spacing w:before="0" w:after="0" w:line="360" w:lineRule="auto"/>
        <w:ind w:right="58" w:firstLine="706"/>
        <w:jc w:val="both"/>
      </w:pPr>
      <w:r>
        <w:t xml:space="preserve">- </w:t>
      </w:r>
      <w:r w:rsidR="002066A4" w:rsidRPr="007E062B">
        <w:t xml:space="preserve">Было изучено влияние остеофильного бисфосфонатного полимера на пролиферацию </w:t>
      </w:r>
      <w:r w:rsidR="002142CE" w:rsidRPr="007E062B">
        <w:t>МСК</w:t>
      </w:r>
      <w:r w:rsidR="002066A4" w:rsidRPr="007E062B">
        <w:t xml:space="preserve">. Согласно полученным данным полимер не является цитотоксичным и не оказывает влияния на скорость пролиферации </w:t>
      </w:r>
      <w:r w:rsidR="002142CE" w:rsidRPr="007E062B">
        <w:t xml:space="preserve">МСК </w:t>
      </w:r>
      <w:r w:rsidR="002066A4" w:rsidRPr="007E062B">
        <w:rPr>
          <w:i/>
        </w:rPr>
        <w:t>in vitro</w:t>
      </w:r>
      <w:r w:rsidR="002066A4" w:rsidRPr="007E062B">
        <w:t xml:space="preserve">. </w:t>
      </w:r>
    </w:p>
    <w:p w14:paraId="1A889CC1" w14:textId="77777777" w:rsidR="007E062B" w:rsidRDefault="007E062B" w:rsidP="007E062B">
      <w:pPr>
        <w:pStyle w:val="NormalWeb"/>
        <w:spacing w:before="0" w:after="0" w:line="360" w:lineRule="auto"/>
        <w:ind w:right="58" w:firstLine="706"/>
        <w:jc w:val="both"/>
      </w:pPr>
      <w:r>
        <w:t xml:space="preserve">-   </w:t>
      </w:r>
      <w:r w:rsidR="002066A4" w:rsidRPr="007E062B">
        <w:t xml:space="preserve">Было изучено влияние полимера на остеогенную дифференцировку </w:t>
      </w:r>
      <w:r w:rsidR="002142CE" w:rsidRPr="007E062B">
        <w:t xml:space="preserve">МСК </w:t>
      </w:r>
      <w:r w:rsidR="002066A4" w:rsidRPr="007E062B">
        <w:rPr>
          <w:i/>
        </w:rPr>
        <w:t>in vitro</w:t>
      </w:r>
      <w:r w:rsidR="002066A4" w:rsidRPr="007E062B">
        <w:t xml:space="preserve">. Результаты проведенного исследования показали, что поверхностная модификация </w:t>
      </w:r>
      <w:r w:rsidR="002142CE" w:rsidRPr="007E062B">
        <w:t xml:space="preserve">МСК </w:t>
      </w:r>
      <w:r w:rsidR="002066A4" w:rsidRPr="007E062B">
        <w:t>полимером не влияет на процессы их остеогенной дифференцировки и данные клетки могут быть использованы для дальнейших экспериментах на лабораторных животных.</w:t>
      </w:r>
    </w:p>
    <w:p w14:paraId="05F25928" w14:textId="77777777" w:rsidR="002066A4" w:rsidRPr="007E062B" w:rsidRDefault="007E062B" w:rsidP="007E062B">
      <w:pPr>
        <w:pStyle w:val="NormalWeb"/>
        <w:spacing w:before="0" w:after="0" w:line="360" w:lineRule="auto"/>
        <w:ind w:right="58" w:firstLine="706"/>
        <w:jc w:val="both"/>
      </w:pPr>
      <w:r>
        <w:t xml:space="preserve">-    </w:t>
      </w:r>
      <w:r w:rsidR="002066A4" w:rsidRPr="007E062B">
        <w:t xml:space="preserve">Была изучена  способность  полимера ингибировать активность остеокластов </w:t>
      </w:r>
      <w:r w:rsidR="002066A4" w:rsidRPr="007E062B">
        <w:rPr>
          <w:i/>
        </w:rPr>
        <w:t>in vitro</w:t>
      </w:r>
      <w:r w:rsidR="002066A4" w:rsidRPr="007E062B">
        <w:t>. Полимер в концентрации 1мг/мл ингибирует остеокластную активность на 20% по сравнению с контрольной группой и на 1.5% лучше чем коммерчес</w:t>
      </w:r>
      <w:r w:rsidR="003D76B1" w:rsidRPr="007E062B">
        <w:t>ки доступный преп</w:t>
      </w:r>
      <w:r w:rsidR="00D9718F" w:rsidRPr="007E062B">
        <w:t>а</w:t>
      </w:r>
      <w:r w:rsidR="003D76B1" w:rsidRPr="007E062B">
        <w:t>рат алендронат</w:t>
      </w:r>
      <w:r w:rsidR="002066A4" w:rsidRPr="007E062B">
        <w:t xml:space="preserve"> в схожей концентрации.</w:t>
      </w:r>
    </w:p>
    <w:p w14:paraId="3D52FA1F" w14:textId="77777777" w:rsidR="007E062B" w:rsidRDefault="007F4E55" w:rsidP="007E062B">
      <w:pPr>
        <w:spacing w:line="360" w:lineRule="auto"/>
        <w:ind w:firstLine="706"/>
        <w:contextualSpacing/>
        <w:jc w:val="both"/>
        <w:rPr>
          <w:lang w:val="ru-RU"/>
        </w:rPr>
      </w:pPr>
      <w:r>
        <w:rPr>
          <w:lang w:val="ru-RU"/>
        </w:rPr>
        <w:t xml:space="preserve">На 2019 год была запланирована оценка </w:t>
      </w:r>
      <w:r w:rsidR="005E558A">
        <w:rPr>
          <w:lang w:val="ru-RU"/>
        </w:rPr>
        <w:t xml:space="preserve">краткосрочной </w:t>
      </w:r>
      <w:r>
        <w:rPr>
          <w:lang w:val="ru-RU"/>
        </w:rPr>
        <w:t xml:space="preserve">эффективности применения </w:t>
      </w:r>
      <w:r w:rsidR="005E558A">
        <w:rPr>
          <w:lang w:val="ru-RU"/>
        </w:rPr>
        <w:t>терапии МСК, модифицированными полимером при переломах локтевой кости животных на фоне эстроген-зависимого остеоп</w:t>
      </w:r>
      <w:r w:rsidR="00D9718F">
        <w:rPr>
          <w:lang w:val="ru-RU"/>
        </w:rPr>
        <w:t>о</w:t>
      </w:r>
      <w:r w:rsidR="005E558A">
        <w:rPr>
          <w:lang w:val="ru-RU"/>
        </w:rPr>
        <w:t xml:space="preserve">роза </w:t>
      </w:r>
      <w:r w:rsidR="005E558A" w:rsidRPr="00EC0B35">
        <w:rPr>
          <w:i/>
          <w:lang w:val="en-US"/>
        </w:rPr>
        <w:t>in</w:t>
      </w:r>
      <w:r w:rsidR="005E558A" w:rsidRPr="00EC0B35">
        <w:rPr>
          <w:i/>
          <w:lang w:val="ru-RU"/>
        </w:rPr>
        <w:t xml:space="preserve"> </w:t>
      </w:r>
      <w:r w:rsidR="005E558A" w:rsidRPr="00EC0B35">
        <w:rPr>
          <w:i/>
          <w:lang w:val="en-US"/>
        </w:rPr>
        <w:t>vivo</w:t>
      </w:r>
      <w:r w:rsidR="005E558A" w:rsidRPr="005E558A">
        <w:rPr>
          <w:lang w:val="ru-RU"/>
        </w:rPr>
        <w:t xml:space="preserve"> </w:t>
      </w:r>
      <w:r w:rsidR="005E558A">
        <w:rPr>
          <w:lang w:val="ru-RU"/>
        </w:rPr>
        <w:t xml:space="preserve">и изучение острой и хронической токсичности полимера. </w:t>
      </w:r>
      <w:r w:rsidR="002066A4" w:rsidRPr="001B54C3">
        <w:rPr>
          <w:lang w:val="ru-RU"/>
        </w:rPr>
        <w:t>В результате проведенных исследований в 2019 год</w:t>
      </w:r>
      <w:r w:rsidR="008F6287" w:rsidRPr="001B54C3">
        <w:rPr>
          <w:lang w:val="ru-RU"/>
        </w:rPr>
        <w:t>у</w:t>
      </w:r>
      <w:r w:rsidR="001B54C3" w:rsidRPr="001B54C3">
        <w:rPr>
          <w:lang w:val="ru-RU"/>
        </w:rPr>
        <w:t xml:space="preserve"> (промежуточный отчет </w:t>
      </w:r>
      <w:r w:rsidR="005E558A">
        <w:rPr>
          <w:lang w:val="ru-RU"/>
        </w:rPr>
        <w:t xml:space="preserve">за 2019 год, </w:t>
      </w:r>
      <w:r w:rsidR="001B54C3" w:rsidRPr="001B54C3">
        <w:rPr>
          <w:lang w:val="ru-RU"/>
        </w:rPr>
        <w:t>инвентарный номер 0219РК00249)</w:t>
      </w:r>
      <w:r w:rsidR="008F6287" w:rsidRPr="001B54C3">
        <w:rPr>
          <w:lang w:val="ru-RU"/>
        </w:rPr>
        <w:t>, согласно календарному плану</w:t>
      </w:r>
      <w:r w:rsidR="001B54C3" w:rsidRPr="001B54C3">
        <w:rPr>
          <w:lang w:val="ru-RU"/>
        </w:rPr>
        <w:t xml:space="preserve"> (Приложение А)</w:t>
      </w:r>
      <w:r w:rsidR="008F6287" w:rsidRPr="001B54C3">
        <w:rPr>
          <w:lang w:val="ru-RU"/>
        </w:rPr>
        <w:t xml:space="preserve">, </w:t>
      </w:r>
      <w:r w:rsidR="002066A4" w:rsidRPr="001B54C3">
        <w:rPr>
          <w:lang w:val="ru-RU"/>
        </w:rPr>
        <w:t>все задачи были выполнены в полном объеме:</w:t>
      </w:r>
    </w:p>
    <w:p w14:paraId="33523FA5" w14:textId="77777777" w:rsidR="007E062B" w:rsidRDefault="007E062B" w:rsidP="007E062B">
      <w:pPr>
        <w:spacing w:line="360" w:lineRule="auto"/>
        <w:ind w:firstLine="706"/>
        <w:contextualSpacing/>
        <w:jc w:val="both"/>
        <w:rPr>
          <w:lang w:val="ru-RU"/>
        </w:rPr>
      </w:pPr>
      <w:r>
        <w:rPr>
          <w:lang w:val="ru-RU"/>
        </w:rPr>
        <w:t xml:space="preserve">-    </w:t>
      </w:r>
      <w:r w:rsidR="002066A4" w:rsidRPr="007E062B">
        <w:rPr>
          <w:lang w:val="ru-RU"/>
        </w:rPr>
        <w:t>Была отработана животная модель индуцированного перелома локтевой кости с остеотомией диафиза локтевой кости.</w:t>
      </w:r>
    </w:p>
    <w:p w14:paraId="7560623F" w14:textId="77777777" w:rsidR="007E062B" w:rsidRDefault="007E062B" w:rsidP="007E062B">
      <w:pPr>
        <w:spacing w:line="360" w:lineRule="auto"/>
        <w:ind w:firstLine="706"/>
        <w:contextualSpacing/>
        <w:jc w:val="both"/>
        <w:rPr>
          <w:lang w:val="ru-RU"/>
        </w:rPr>
      </w:pPr>
      <w:r>
        <w:rPr>
          <w:lang w:val="ru-RU"/>
        </w:rPr>
        <w:t xml:space="preserve">- </w:t>
      </w:r>
      <w:r w:rsidR="002066A4" w:rsidRPr="007E062B">
        <w:rPr>
          <w:lang w:val="ru-RU"/>
        </w:rPr>
        <w:t>Была отработана животная модель остеопороза путем билатеральной овариоэктомии.</w:t>
      </w:r>
    </w:p>
    <w:p w14:paraId="0DA60BC4" w14:textId="77777777" w:rsidR="007E062B" w:rsidRDefault="007E062B" w:rsidP="007E062B">
      <w:pPr>
        <w:spacing w:line="360" w:lineRule="auto"/>
        <w:ind w:firstLine="706"/>
        <w:contextualSpacing/>
        <w:jc w:val="both"/>
        <w:rPr>
          <w:lang w:val="ru-RU"/>
        </w:rPr>
      </w:pPr>
      <w:r>
        <w:rPr>
          <w:lang w:val="ru-RU"/>
        </w:rPr>
        <w:t xml:space="preserve">-  </w:t>
      </w:r>
      <w:r w:rsidR="00BA371B" w:rsidRPr="007E062B">
        <w:rPr>
          <w:lang w:val="ru-RU"/>
        </w:rPr>
        <w:t>Была проведена оценка</w:t>
      </w:r>
      <w:r w:rsidR="00BA371B" w:rsidRPr="00BA371B">
        <w:t xml:space="preserve"> краткосрочной (1 месяц) эффективности применения нового способа стимулирования репаративного остеогенеза </w:t>
      </w:r>
      <w:r w:rsidR="00BA371B" w:rsidRPr="00EC0B35">
        <w:rPr>
          <w:i/>
        </w:rPr>
        <w:t>in vivo</w:t>
      </w:r>
      <w:r w:rsidR="00BA371B" w:rsidRPr="00BA371B">
        <w:t>, которая показала усиление процессов регенерации костной ткани в зоне перелома локтевой кости у крыс с остеотомией диафиза локтевой кости на фоне эстроген-зависимого остеопороза при применении клеточной терапии МСК, модифицированных остеофильным полимером</w:t>
      </w:r>
      <w:r w:rsidR="002066A4" w:rsidRPr="001B54C3">
        <w:t>.</w:t>
      </w:r>
    </w:p>
    <w:p w14:paraId="361E21DD" w14:textId="77777777" w:rsidR="002066A4" w:rsidRPr="007E062B" w:rsidRDefault="007E062B" w:rsidP="007E062B">
      <w:pPr>
        <w:spacing w:line="360" w:lineRule="auto"/>
        <w:ind w:firstLine="706"/>
        <w:contextualSpacing/>
        <w:jc w:val="both"/>
        <w:rPr>
          <w:lang w:val="ru-RU"/>
        </w:rPr>
      </w:pPr>
      <w:r>
        <w:rPr>
          <w:lang w:val="ru-RU"/>
        </w:rPr>
        <w:t xml:space="preserve">- </w:t>
      </w:r>
      <w:r w:rsidR="002066A4" w:rsidRPr="007E062B">
        <w:t xml:space="preserve">Была проведена оценка </w:t>
      </w:r>
      <w:r w:rsidR="00A81A67" w:rsidRPr="007E062B">
        <w:t xml:space="preserve">острой и хронической </w:t>
      </w:r>
      <w:r w:rsidR="002066A4" w:rsidRPr="007E062B">
        <w:t>токсичности остеофильного бисфосфонатного полимера. Изучение острой и хронической токсичности полимера показало отсутствие токсического воздействия полимера на органы и ткани</w:t>
      </w:r>
      <w:r w:rsidR="00C8046A" w:rsidRPr="007E062B">
        <w:t xml:space="preserve"> </w:t>
      </w:r>
      <w:r w:rsidR="00A81A67" w:rsidRPr="007E062B">
        <w:t>лабораторных животных</w:t>
      </w:r>
      <w:r w:rsidR="002066A4" w:rsidRPr="007E062B">
        <w:t>.</w:t>
      </w:r>
    </w:p>
    <w:p w14:paraId="3D05F5F3" w14:textId="77777777" w:rsidR="00FD1A25" w:rsidRDefault="00BE4190" w:rsidP="00E34C7D">
      <w:pPr>
        <w:spacing w:line="360" w:lineRule="auto"/>
        <w:ind w:firstLine="567"/>
        <w:jc w:val="both"/>
        <w:rPr>
          <w:lang w:val="ru-RU" w:eastAsia="ru-RU"/>
        </w:rPr>
      </w:pPr>
      <w:r>
        <w:rPr>
          <w:lang w:val="ru-RU" w:eastAsia="ru-RU"/>
        </w:rPr>
        <w:t>Задачи исследования на 2020</w:t>
      </w:r>
      <w:r w:rsidR="00FD1A25" w:rsidRPr="00CE331E">
        <w:rPr>
          <w:lang w:val="ru-RU" w:eastAsia="ru-RU"/>
        </w:rPr>
        <w:t xml:space="preserve"> год: </w:t>
      </w:r>
    </w:p>
    <w:p w14:paraId="28B93CE0" w14:textId="77777777" w:rsidR="00306B5D" w:rsidRPr="00306B5D" w:rsidRDefault="00306B5D" w:rsidP="00E34C7D">
      <w:pPr>
        <w:pStyle w:val="ListParagraph"/>
        <w:numPr>
          <w:ilvl w:val="0"/>
          <w:numId w:val="33"/>
        </w:numPr>
        <w:spacing w:line="360" w:lineRule="auto"/>
        <w:jc w:val="both"/>
        <w:rPr>
          <w:lang w:eastAsia="ru-RU"/>
        </w:rPr>
      </w:pPr>
      <w:r w:rsidRPr="00306B5D">
        <w:rPr>
          <w:rFonts w:ascii="Times New Roman" w:hAnsi="Times New Roman"/>
          <w:sz w:val="24"/>
          <w:szCs w:val="24"/>
          <w:lang w:eastAsia="ru-RU"/>
        </w:rPr>
        <w:lastRenderedPageBreak/>
        <w:t>Оценка эффективности</w:t>
      </w:r>
      <w:r w:rsidR="00A81A67">
        <w:rPr>
          <w:rFonts w:ascii="Times New Roman" w:hAnsi="Times New Roman"/>
          <w:sz w:val="24"/>
          <w:szCs w:val="24"/>
          <w:lang w:eastAsia="ru-RU"/>
        </w:rPr>
        <w:t xml:space="preserve"> (долгосрочной)</w:t>
      </w:r>
      <w:r w:rsidRPr="00306B5D">
        <w:rPr>
          <w:rFonts w:ascii="Times New Roman" w:hAnsi="Times New Roman"/>
          <w:sz w:val="24"/>
          <w:szCs w:val="24"/>
          <w:lang w:eastAsia="ru-RU"/>
        </w:rPr>
        <w:t xml:space="preserve"> применения терапии адипозными мезенхимальными стволовыми клетками, модифицированными синтетическим остеофильным бисфосфонатным полимером, при переломах локтевой кости животных на фоне эстроген-зависимого остеопороза </w:t>
      </w:r>
      <w:r w:rsidRPr="00EC0B35">
        <w:rPr>
          <w:rFonts w:ascii="Times New Roman" w:hAnsi="Times New Roman"/>
          <w:i/>
          <w:sz w:val="24"/>
          <w:szCs w:val="24"/>
          <w:lang w:eastAsia="ru-RU"/>
        </w:rPr>
        <w:t>in vivo</w:t>
      </w:r>
      <w:r w:rsidR="006878BD" w:rsidRPr="006878BD">
        <w:rPr>
          <w:rFonts w:ascii="Times New Roman" w:hAnsi="Times New Roman"/>
          <w:sz w:val="24"/>
          <w:szCs w:val="24"/>
          <w:lang w:eastAsia="ru-RU"/>
        </w:rPr>
        <w:t>;</w:t>
      </w:r>
    </w:p>
    <w:p w14:paraId="65612FCB" w14:textId="77777777" w:rsidR="00306B5D" w:rsidRPr="00306B5D" w:rsidRDefault="00352482" w:rsidP="00E34C7D">
      <w:pPr>
        <w:pStyle w:val="ListParagraph"/>
        <w:numPr>
          <w:ilvl w:val="0"/>
          <w:numId w:val="33"/>
        </w:numPr>
        <w:spacing w:line="360" w:lineRule="auto"/>
        <w:jc w:val="both"/>
        <w:rPr>
          <w:lang w:eastAsia="ru-RU"/>
        </w:rPr>
      </w:pPr>
      <w:r w:rsidRPr="00352482">
        <w:rPr>
          <w:rFonts w:ascii="Times New Roman" w:eastAsia="Arial Unicode MS" w:hAnsi="Times New Roman"/>
          <w:color w:val="000000"/>
          <w:sz w:val="24"/>
          <w:szCs w:val="24"/>
          <w:lang w:bidi="en-US"/>
        </w:rPr>
        <w:t>Оценка токсичности и биобезопасности остеофильного бисфосфонатного полимера: изучение специфических видов токсичности – мутагенности, репродуктивной токсичности, аллергизирующего и иммунотоксического действия</w:t>
      </w:r>
      <w:r w:rsidR="00306B5D" w:rsidRPr="00306B5D">
        <w:rPr>
          <w:rFonts w:ascii="Times New Roman" w:eastAsia="Arial Unicode MS" w:hAnsi="Times New Roman"/>
          <w:color w:val="000000"/>
          <w:sz w:val="24"/>
          <w:szCs w:val="24"/>
          <w:lang w:bidi="en-US"/>
        </w:rPr>
        <w:t>;</w:t>
      </w:r>
    </w:p>
    <w:p w14:paraId="5C737774" w14:textId="77777777" w:rsidR="00C8046A" w:rsidRDefault="00C8046A" w:rsidP="00E34C7D">
      <w:pPr>
        <w:pStyle w:val="ListParagraph"/>
        <w:numPr>
          <w:ilvl w:val="0"/>
          <w:numId w:val="33"/>
        </w:numPr>
        <w:spacing w:line="360" w:lineRule="auto"/>
        <w:jc w:val="both"/>
        <w:rPr>
          <w:rFonts w:ascii="Times New Roman" w:eastAsia="Times New Roman" w:hAnsi="Times New Roman"/>
          <w:sz w:val="24"/>
          <w:szCs w:val="24"/>
          <w:lang w:eastAsia="ar-SA"/>
        </w:rPr>
      </w:pPr>
      <w:r>
        <w:rPr>
          <w:rFonts w:ascii="Times New Roman" w:eastAsia="Times New Roman" w:hAnsi="Times New Roman"/>
          <w:sz w:val="24"/>
          <w:szCs w:val="24"/>
          <w:lang w:eastAsia="ar-SA"/>
        </w:rPr>
        <w:t>Получение патента</w:t>
      </w:r>
      <w:r w:rsidR="00D9718F">
        <w:rPr>
          <w:rFonts w:ascii="Times New Roman" w:eastAsia="Times New Roman" w:hAnsi="Times New Roman"/>
          <w:sz w:val="24"/>
          <w:szCs w:val="24"/>
          <w:lang w:eastAsia="ar-SA"/>
        </w:rPr>
        <w:t xml:space="preserve"> на изобретение</w:t>
      </w:r>
      <w:r w:rsidR="006878BD">
        <w:rPr>
          <w:rFonts w:ascii="Times New Roman" w:eastAsia="Times New Roman" w:hAnsi="Times New Roman"/>
          <w:sz w:val="24"/>
          <w:szCs w:val="24"/>
          <w:lang w:eastAsia="ar-SA"/>
        </w:rPr>
        <w:t>;</w:t>
      </w:r>
    </w:p>
    <w:p w14:paraId="54BA8EE1" w14:textId="77777777" w:rsidR="00530C6B" w:rsidRDefault="00530C6B" w:rsidP="00E34C7D">
      <w:pPr>
        <w:pStyle w:val="ListParagraph"/>
        <w:numPr>
          <w:ilvl w:val="0"/>
          <w:numId w:val="33"/>
        </w:numPr>
        <w:spacing w:line="360" w:lineRule="auto"/>
        <w:jc w:val="both"/>
        <w:rPr>
          <w:rFonts w:ascii="Times New Roman" w:eastAsia="Times New Roman" w:hAnsi="Times New Roman"/>
          <w:sz w:val="24"/>
          <w:szCs w:val="24"/>
          <w:lang w:eastAsia="ar-SA"/>
        </w:rPr>
      </w:pPr>
      <w:r w:rsidRPr="00530C6B">
        <w:rPr>
          <w:rFonts w:ascii="Times New Roman" w:eastAsia="Times New Roman" w:hAnsi="Times New Roman"/>
          <w:sz w:val="24"/>
          <w:szCs w:val="24"/>
          <w:lang w:eastAsia="ar-SA"/>
        </w:rPr>
        <w:t>Подготовка публи</w:t>
      </w:r>
      <w:r w:rsidR="006878BD">
        <w:rPr>
          <w:rFonts w:ascii="Times New Roman" w:eastAsia="Times New Roman" w:hAnsi="Times New Roman"/>
          <w:sz w:val="24"/>
          <w:szCs w:val="24"/>
          <w:lang w:eastAsia="ar-SA"/>
        </w:rPr>
        <w:t>каций.</w:t>
      </w:r>
    </w:p>
    <w:p w14:paraId="1408439A" w14:textId="77777777" w:rsidR="006878BD" w:rsidRDefault="006878BD" w:rsidP="00E34C7D">
      <w:pPr>
        <w:pStyle w:val="ListParagraph"/>
        <w:spacing w:line="360" w:lineRule="auto"/>
        <w:jc w:val="both"/>
        <w:rPr>
          <w:rFonts w:ascii="Times New Roman" w:eastAsia="Times New Roman" w:hAnsi="Times New Roman"/>
          <w:sz w:val="24"/>
          <w:szCs w:val="24"/>
          <w:lang w:eastAsia="ar-SA"/>
        </w:rPr>
      </w:pPr>
    </w:p>
    <w:p w14:paraId="1C163A12" w14:textId="77777777" w:rsidR="006878BD" w:rsidRDefault="006878BD" w:rsidP="00E34C7D">
      <w:pPr>
        <w:pStyle w:val="ListParagraph"/>
        <w:spacing w:line="360" w:lineRule="auto"/>
        <w:jc w:val="both"/>
        <w:rPr>
          <w:rFonts w:ascii="Times New Roman" w:eastAsia="Times New Roman" w:hAnsi="Times New Roman"/>
          <w:sz w:val="24"/>
          <w:szCs w:val="24"/>
          <w:lang w:eastAsia="ar-SA"/>
        </w:rPr>
      </w:pPr>
    </w:p>
    <w:p w14:paraId="1BBE9730" w14:textId="77777777" w:rsidR="006878BD" w:rsidRDefault="006878BD" w:rsidP="006878BD">
      <w:pPr>
        <w:pStyle w:val="ListParagraph"/>
        <w:spacing w:line="360" w:lineRule="auto"/>
        <w:jc w:val="both"/>
        <w:rPr>
          <w:rFonts w:ascii="Times New Roman" w:eastAsia="Times New Roman" w:hAnsi="Times New Roman"/>
          <w:sz w:val="24"/>
          <w:szCs w:val="24"/>
          <w:lang w:eastAsia="ar-SA"/>
        </w:rPr>
      </w:pPr>
    </w:p>
    <w:p w14:paraId="79BACD52" w14:textId="77777777" w:rsidR="006878BD" w:rsidRDefault="006878BD" w:rsidP="006878BD">
      <w:pPr>
        <w:pStyle w:val="ListParagraph"/>
        <w:spacing w:line="360" w:lineRule="auto"/>
        <w:jc w:val="both"/>
        <w:rPr>
          <w:rFonts w:ascii="Times New Roman" w:eastAsia="Times New Roman" w:hAnsi="Times New Roman"/>
          <w:sz w:val="24"/>
          <w:szCs w:val="24"/>
          <w:lang w:eastAsia="ar-SA"/>
        </w:rPr>
      </w:pPr>
    </w:p>
    <w:p w14:paraId="0E63CE89" w14:textId="77777777" w:rsidR="006878BD" w:rsidRDefault="006878BD" w:rsidP="006878BD">
      <w:pPr>
        <w:pStyle w:val="ListParagraph"/>
        <w:spacing w:line="360" w:lineRule="auto"/>
        <w:jc w:val="both"/>
        <w:rPr>
          <w:rFonts w:ascii="Times New Roman" w:eastAsia="Times New Roman" w:hAnsi="Times New Roman"/>
          <w:sz w:val="24"/>
          <w:szCs w:val="24"/>
          <w:lang w:eastAsia="ar-SA"/>
        </w:rPr>
      </w:pPr>
    </w:p>
    <w:p w14:paraId="25F7081B" w14:textId="77777777" w:rsidR="006878BD" w:rsidRDefault="006878BD" w:rsidP="006878BD">
      <w:pPr>
        <w:pStyle w:val="ListParagraph"/>
        <w:spacing w:line="360" w:lineRule="auto"/>
        <w:jc w:val="both"/>
        <w:rPr>
          <w:rFonts w:ascii="Times New Roman" w:eastAsia="Times New Roman" w:hAnsi="Times New Roman"/>
          <w:sz w:val="24"/>
          <w:szCs w:val="24"/>
          <w:lang w:eastAsia="ar-SA"/>
        </w:rPr>
      </w:pPr>
    </w:p>
    <w:p w14:paraId="10FEBF57" w14:textId="77777777" w:rsidR="00BD5014" w:rsidRDefault="00BD5014" w:rsidP="006878BD">
      <w:pPr>
        <w:pStyle w:val="ListParagraph"/>
        <w:spacing w:line="360" w:lineRule="auto"/>
        <w:jc w:val="both"/>
        <w:rPr>
          <w:rFonts w:ascii="Times New Roman" w:eastAsia="Times New Roman" w:hAnsi="Times New Roman"/>
          <w:sz w:val="24"/>
          <w:szCs w:val="24"/>
          <w:lang w:eastAsia="ar-SA"/>
        </w:rPr>
      </w:pPr>
    </w:p>
    <w:p w14:paraId="17FF23AE" w14:textId="77777777" w:rsidR="00BD5014" w:rsidRDefault="00BD5014" w:rsidP="006878BD">
      <w:pPr>
        <w:pStyle w:val="ListParagraph"/>
        <w:spacing w:line="360" w:lineRule="auto"/>
        <w:jc w:val="both"/>
        <w:rPr>
          <w:rFonts w:ascii="Times New Roman" w:eastAsia="Times New Roman" w:hAnsi="Times New Roman"/>
          <w:sz w:val="24"/>
          <w:szCs w:val="24"/>
          <w:lang w:eastAsia="ar-SA"/>
        </w:rPr>
      </w:pPr>
    </w:p>
    <w:p w14:paraId="32089118" w14:textId="77777777" w:rsidR="00BD5014" w:rsidRDefault="00BD5014" w:rsidP="006878BD">
      <w:pPr>
        <w:pStyle w:val="ListParagraph"/>
        <w:spacing w:line="360" w:lineRule="auto"/>
        <w:jc w:val="both"/>
        <w:rPr>
          <w:rFonts w:ascii="Times New Roman" w:eastAsia="Times New Roman" w:hAnsi="Times New Roman"/>
          <w:sz w:val="24"/>
          <w:szCs w:val="24"/>
          <w:lang w:eastAsia="ar-SA"/>
        </w:rPr>
      </w:pPr>
    </w:p>
    <w:p w14:paraId="0DB3191E" w14:textId="77777777" w:rsidR="00BD5014" w:rsidRDefault="00BD5014" w:rsidP="006878BD">
      <w:pPr>
        <w:pStyle w:val="ListParagraph"/>
        <w:spacing w:line="360" w:lineRule="auto"/>
        <w:jc w:val="both"/>
        <w:rPr>
          <w:rFonts w:ascii="Times New Roman" w:eastAsia="Times New Roman" w:hAnsi="Times New Roman"/>
          <w:sz w:val="24"/>
          <w:szCs w:val="24"/>
          <w:lang w:eastAsia="ar-SA"/>
        </w:rPr>
      </w:pPr>
    </w:p>
    <w:p w14:paraId="2AD74DBF" w14:textId="77777777" w:rsidR="00BD5014" w:rsidRDefault="00BD5014" w:rsidP="006878BD">
      <w:pPr>
        <w:pStyle w:val="ListParagraph"/>
        <w:spacing w:line="360" w:lineRule="auto"/>
        <w:jc w:val="both"/>
        <w:rPr>
          <w:rFonts w:ascii="Times New Roman" w:eastAsia="Times New Roman" w:hAnsi="Times New Roman"/>
          <w:sz w:val="24"/>
          <w:szCs w:val="24"/>
          <w:lang w:eastAsia="ar-SA"/>
        </w:rPr>
      </w:pPr>
    </w:p>
    <w:p w14:paraId="20CE548E" w14:textId="77777777" w:rsidR="00BD5014" w:rsidRDefault="00BD5014" w:rsidP="006878BD">
      <w:pPr>
        <w:pStyle w:val="ListParagraph"/>
        <w:spacing w:line="360" w:lineRule="auto"/>
        <w:jc w:val="both"/>
        <w:rPr>
          <w:rFonts w:ascii="Times New Roman" w:eastAsia="Times New Roman" w:hAnsi="Times New Roman"/>
          <w:sz w:val="24"/>
          <w:szCs w:val="24"/>
          <w:lang w:eastAsia="ar-SA"/>
        </w:rPr>
      </w:pPr>
    </w:p>
    <w:p w14:paraId="268E9FF5" w14:textId="77777777" w:rsidR="00BD5014" w:rsidRDefault="00BD5014" w:rsidP="006878BD">
      <w:pPr>
        <w:pStyle w:val="ListParagraph"/>
        <w:spacing w:line="360" w:lineRule="auto"/>
        <w:jc w:val="both"/>
        <w:rPr>
          <w:rFonts w:ascii="Times New Roman" w:eastAsia="Times New Roman" w:hAnsi="Times New Roman"/>
          <w:sz w:val="24"/>
          <w:szCs w:val="24"/>
          <w:lang w:eastAsia="ar-SA"/>
        </w:rPr>
      </w:pPr>
    </w:p>
    <w:p w14:paraId="489B41B6" w14:textId="77777777" w:rsidR="00BD5014" w:rsidRDefault="00BD5014" w:rsidP="006878BD">
      <w:pPr>
        <w:pStyle w:val="ListParagraph"/>
        <w:spacing w:line="360" w:lineRule="auto"/>
        <w:jc w:val="both"/>
        <w:rPr>
          <w:rFonts w:ascii="Times New Roman" w:eastAsia="Times New Roman" w:hAnsi="Times New Roman"/>
          <w:sz w:val="24"/>
          <w:szCs w:val="24"/>
          <w:lang w:eastAsia="ar-SA"/>
        </w:rPr>
      </w:pPr>
    </w:p>
    <w:p w14:paraId="0734B671" w14:textId="77777777" w:rsidR="00BD5014" w:rsidRDefault="00BD5014" w:rsidP="006878BD">
      <w:pPr>
        <w:pStyle w:val="ListParagraph"/>
        <w:spacing w:line="360" w:lineRule="auto"/>
        <w:jc w:val="both"/>
        <w:rPr>
          <w:rFonts w:ascii="Times New Roman" w:eastAsia="Times New Roman" w:hAnsi="Times New Roman"/>
          <w:sz w:val="24"/>
          <w:szCs w:val="24"/>
          <w:lang w:eastAsia="ar-SA"/>
        </w:rPr>
      </w:pPr>
    </w:p>
    <w:p w14:paraId="0C47BFEE" w14:textId="77777777" w:rsidR="00BD5014" w:rsidRDefault="00BD5014" w:rsidP="006878BD">
      <w:pPr>
        <w:pStyle w:val="ListParagraph"/>
        <w:spacing w:line="360" w:lineRule="auto"/>
        <w:jc w:val="both"/>
        <w:rPr>
          <w:rFonts w:ascii="Times New Roman" w:eastAsia="Times New Roman" w:hAnsi="Times New Roman"/>
          <w:sz w:val="24"/>
          <w:szCs w:val="24"/>
          <w:lang w:eastAsia="ar-SA"/>
        </w:rPr>
      </w:pPr>
    </w:p>
    <w:p w14:paraId="379ACDC0" w14:textId="77777777" w:rsidR="00BD5014" w:rsidRDefault="00BD5014" w:rsidP="006878BD">
      <w:pPr>
        <w:pStyle w:val="ListParagraph"/>
        <w:spacing w:line="360" w:lineRule="auto"/>
        <w:jc w:val="both"/>
        <w:rPr>
          <w:rFonts w:ascii="Times New Roman" w:eastAsia="Times New Roman" w:hAnsi="Times New Roman"/>
          <w:sz w:val="24"/>
          <w:szCs w:val="24"/>
          <w:lang w:eastAsia="ar-SA"/>
        </w:rPr>
      </w:pPr>
    </w:p>
    <w:p w14:paraId="48D412BF" w14:textId="77777777" w:rsidR="007E062B" w:rsidRDefault="007E062B" w:rsidP="006878BD">
      <w:pPr>
        <w:pStyle w:val="ListParagraph"/>
        <w:spacing w:line="360" w:lineRule="auto"/>
        <w:jc w:val="both"/>
        <w:rPr>
          <w:rFonts w:ascii="Times New Roman" w:eastAsia="Times New Roman" w:hAnsi="Times New Roman"/>
          <w:sz w:val="24"/>
          <w:szCs w:val="24"/>
          <w:lang w:eastAsia="ar-SA"/>
        </w:rPr>
      </w:pPr>
    </w:p>
    <w:p w14:paraId="0ADFF49E" w14:textId="77777777" w:rsidR="007E062B" w:rsidRDefault="007E062B" w:rsidP="006878BD">
      <w:pPr>
        <w:pStyle w:val="ListParagraph"/>
        <w:spacing w:line="360" w:lineRule="auto"/>
        <w:jc w:val="both"/>
        <w:rPr>
          <w:rFonts w:ascii="Times New Roman" w:eastAsia="Times New Roman" w:hAnsi="Times New Roman"/>
          <w:sz w:val="24"/>
          <w:szCs w:val="24"/>
          <w:lang w:eastAsia="ar-SA"/>
        </w:rPr>
      </w:pPr>
    </w:p>
    <w:p w14:paraId="4CB812F6" w14:textId="77777777" w:rsidR="007E062B" w:rsidRDefault="007E062B" w:rsidP="006878BD">
      <w:pPr>
        <w:pStyle w:val="ListParagraph"/>
        <w:spacing w:line="360" w:lineRule="auto"/>
        <w:jc w:val="both"/>
        <w:rPr>
          <w:rFonts w:ascii="Times New Roman" w:eastAsia="Times New Roman" w:hAnsi="Times New Roman"/>
          <w:sz w:val="24"/>
          <w:szCs w:val="24"/>
          <w:lang w:eastAsia="ar-SA"/>
        </w:rPr>
      </w:pPr>
    </w:p>
    <w:p w14:paraId="4CBC3EBC" w14:textId="77777777" w:rsidR="00BD5014" w:rsidRDefault="00BD5014" w:rsidP="006878BD">
      <w:pPr>
        <w:pStyle w:val="ListParagraph"/>
        <w:spacing w:line="360" w:lineRule="auto"/>
        <w:jc w:val="both"/>
        <w:rPr>
          <w:rFonts w:ascii="Times New Roman" w:eastAsia="Times New Roman" w:hAnsi="Times New Roman"/>
          <w:sz w:val="24"/>
          <w:szCs w:val="24"/>
          <w:lang w:eastAsia="ar-SA"/>
        </w:rPr>
      </w:pPr>
    </w:p>
    <w:p w14:paraId="6CBF8431" w14:textId="77777777" w:rsidR="00BD5014" w:rsidRDefault="00BD5014" w:rsidP="006878BD">
      <w:pPr>
        <w:pStyle w:val="ListParagraph"/>
        <w:spacing w:line="360" w:lineRule="auto"/>
        <w:jc w:val="both"/>
        <w:rPr>
          <w:rFonts w:ascii="Times New Roman" w:eastAsia="Times New Roman" w:hAnsi="Times New Roman"/>
          <w:sz w:val="24"/>
          <w:szCs w:val="24"/>
          <w:lang w:eastAsia="ar-SA"/>
        </w:rPr>
      </w:pPr>
    </w:p>
    <w:p w14:paraId="0A3F3A19" w14:textId="77777777" w:rsidR="00BD5014" w:rsidRDefault="00BD5014" w:rsidP="006878BD">
      <w:pPr>
        <w:pStyle w:val="ListParagraph"/>
        <w:spacing w:line="360" w:lineRule="auto"/>
        <w:jc w:val="both"/>
        <w:rPr>
          <w:rFonts w:ascii="Times New Roman" w:eastAsia="Times New Roman" w:hAnsi="Times New Roman"/>
          <w:sz w:val="24"/>
          <w:szCs w:val="24"/>
          <w:lang w:eastAsia="ar-SA"/>
        </w:rPr>
      </w:pPr>
    </w:p>
    <w:p w14:paraId="36A492F2" w14:textId="77777777" w:rsidR="00BD5014" w:rsidRDefault="00BD5014" w:rsidP="006878BD">
      <w:pPr>
        <w:pStyle w:val="ListParagraph"/>
        <w:spacing w:line="360" w:lineRule="auto"/>
        <w:jc w:val="both"/>
        <w:rPr>
          <w:rFonts w:ascii="Times New Roman" w:eastAsia="Times New Roman" w:hAnsi="Times New Roman"/>
          <w:sz w:val="24"/>
          <w:szCs w:val="24"/>
          <w:lang w:eastAsia="ar-SA"/>
        </w:rPr>
      </w:pPr>
    </w:p>
    <w:p w14:paraId="62A61ACA" w14:textId="77777777" w:rsidR="00BD5014" w:rsidRDefault="00BD5014" w:rsidP="006878BD">
      <w:pPr>
        <w:pStyle w:val="ListParagraph"/>
        <w:spacing w:line="360" w:lineRule="auto"/>
        <w:jc w:val="both"/>
        <w:rPr>
          <w:rFonts w:ascii="Times New Roman" w:eastAsia="Times New Roman" w:hAnsi="Times New Roman"/>
          <w:sz w:val="24"/>
          <w:szCs w:val="24"/>
          <w:lang w:eastAsia="ar-SA"/>
        </w:rPr>
      </w:pPr>
    </w:p>
    <w:p w14:paraId="195E9F29" w14:textId="77777777" w:rsidR="00BD5014" w:rsidRPr="00530C6B" w:rsidRDefault="00BD5014" w:rsidP="006878BD">
      <w:pPr>
        <w:pStyle w:val="ListParagraph"/>
        <w:spacing w:line="360" w:lineRule="auto"/>
        <w:jc w:val="both"/>
        <w:rPr>
          <w:rFonts w:ascii="Times New Roman" w:eastAsia="Times New Roman" w:hAnsi="Times New Roman"/>
          <w:sz w:val="24"/>
          <w:szCs w:val="24"/>
          <w:lang w:eastAsia="ar-SA"/>
        </w:rPr>
      </w:pPr>
    </w:p>
    <w:p w14:paraId="5E0CB153" w14:textId="77777777" w:rsidR="00FD1A25" w:rsidRPr="007E062B" w:rsidRDefault="00FD1A25" w:rsidP="00FD1A25">
      <w:pPr>
        <w:suppressAutoHyphens w:val="0"/>
        <w:spacing w:line="360" w:lineRule="auto"/>
        <w:jc w:val="center"/>
        <w:rPr>
          <w:b/>
          <w:lang w:val="en-US" w:eastAsia="ru-RU"/>
        </w:rPr>
      </w:pPr>
      <w:r w:rsidRPr="007E062B">
        <w:rPr>
          <w:b/>
          <w:lang w:val="ru-RU" w:eastAsia="ru-RU"/>
        </w:rPr>
        <w:lastRenderedPageBreak/>
        <w:t>ОСНОВНАЯ</w:t>
      </w:r>
      <w:r w:rsidRPr="007E062B">
        <w:rPr>
          <w:b/>
          <w:lang w:val="en-US" w:eastAsia="ru-RU"/>
        </w:rPr>
        <w:t xml:space="preserve"> </w:t>
      </w:r>
      <w:r w:rsidRPr="007E062B">
        <w:rPr>
          <w:b/>
          <w:lang w:val="ru-RU" w:eastAsia="ru-RU"/>
        </w:rPr>
        <w:t>ЧАСТЬ</w:t>
      </w:r>
    </w:p>
    <w:p w14:paraId="27FB974B" w14:textId="77777777" w:rsidR="00622C97" w:rsidRPr="00E12256" w:rsidRDefault="00622C97" w:rsidP="00C325D5">
      <w:pPr>
        <w:suppressAutoHyphens w:val="0"/>
        <w:spacing w:line="360" w:lineRule="auto"/>
        <w:ind w:firstLine="567"/>
        <w:jc w:val="both"/>
        <w:rPr>
          <w:lang w:val="en-US" w:eastAsia="ru-RU"/>
        </w:rPr>
      </w:pPr>
    </w:p>
    <w:p w14:paraId="79E7DF6D" w14:textId="77777777" w:rsidR="00FD1A25" w:rsidRPr="00E34C7D" w:rsidRDefault="00FD1A25" w:rsidP="00E34C7D">
      <w:pPr>
        <w:suppressAutoHyphens w:val="0"/>
        <w:spacing w:line="360" w:lineRule="auto"/>
        <w:ind w:firstLine="567"/>
        <w:jc w:val="both"/>
        <w:rPr>
          <w:highlight w:val="yellow"/>
          <w:lang w:val="en-US" w:eastAsia="ru-RU"/>
        </w:rPr>
      </w:pPr>
      <w:r w:rsidRPr="00AD37BB">
        <w:rPr>
          <w:b/>
          <w:lang w:val="en-US" w:eastAsia="ru-RU"/>
        </w:rPr>
        <w:t xml:space="preserve">1 </w:t>
      </w:r>
      <w:r w:rsidRPr="007E062B">
        <w:rPr>
          <w:b/>
          <w:lang w:val="ru-RU" w:eastAsia="ru-RU"/>
        </w:rPr>
        <w:t>Обзор</w:t>
      </w:r>
      <w:r w:rsidRPr="007E062B">
        <w:rPr>
          <w:b/>
          <w:lang w:val="en-US" w:eastAsia="ru-RU"/>
        </w:rPr>
        <w:t xml:space="preserve"> </w:t>
      </w:r>
      <w:r w:rsidRPr="007E062B">
        <w:rPr>
          <w:b/>
          <w:lang w:val="ru-RU" w:eastAsia="ru-RU"/>
        </w:rPr>
        <w:t>литературы</w:t>
      </w:r>
    </w:p>
    <w:p w14:paraId="4F7347DE" w14:textId="77777777" w:rsidR="003D76B1" w:rsidRPr="00E34C7D" w:rsidRDefault="00E12256" w:rsidP="00B47FEB">
      <w:pPr>
        <w:pStyle w:val="MDPI31text"/>
        <w:spacing w:line="360" w:lineRule="auto"/>
        <w:ind w:firstLine="706"/>
        <w:rPr>
          <w:rFonts w:ascii="Times New Roman" w:hAnsi="Times New Roman"/>
          <w:b/>
          <w:color w:val="auto"/>
          <w:sz w:val="24"/>
          <w:szCs w:val="24"/>
          <w:lang w:val="ru-RU"/>
        </w:rPr>
      </w:pPr>
      <w:r w:rsidRPr="00E34C7D">
        <w:rPr>
          <w:rFonts w:ascii="Times New Roman" w:hAnsi="Times New Roman"/>
          <w:sz w:val="24"/>
          <w:szCs w:val="24"/>
          <w:lang w:val="ru-RU"/>
        </w:rPr>
        <w:t xml:space="preserve">  </w:t>
      </w:r>
      <w:r w:rsidR="003D76B1" w:rsidRPr="00E34C7D">
        <w:rPr>
          <w:rFonts w:ascii="Times New Roman" w:hAnsi="Times New Roman"/>
          <w:sz w:val="24"/>
          <w:szCs w:val="24"/>
          <w:lang w:val="ru-RU"/>
        </w:rPr>
        <w:t xml:space="preserve">Остеопороз - это хроническое системное метаболическое заболевание костей, связанное с прогрессирующим снижением костной массы и нарушением микроархитектоники костной ткани, которое является предрасполагающим фактором повышенного риска перелома костей у пациентов. Каждый год в мире фиксируется более 9 миллионов остеопороз-ассоциированных переломов костей, в том числе 1,6 миллиона случаев переломов шейки бедра, 1,7 миллиона переломов трубчатых костей предплечья и 1,4 миллиона клинических переломов позвонков </w:t>
      </w:r>
      <w:r w:rsidR="003D76B1" w:rsidRPr="00E34C7D">
        <w:rPr>
          <w:rFonts w:ascii="Times New Roman" w:hAnsi="Times New Roman"/>
          <w:color w:val="auto"/>
          <w:sz w:val="24"/>
          <w:szCs w:val="24"/>
        </w:rPr>
        <w:fldChar w:fldCharType="begin">
          <w:fldData xml:space="preserve">PEVuZE5vdGU+PENpdGU+PEF1dGhvcj5Kb2huZWxsPC9BdXRob3I+PFllYXI+MjAwNjwvWWVhcj48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</w:fldData>
        </w:fldChar>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ADDIN</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EN</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CITE</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fldChar w:fldCharType="begin">
          <w:fldData xml:space="preserve">PEVuZE5vdGU+PENpdGU+PEF1dGhvcj5Kb2huZWxsPC9BdXRob3I+PFllYXI+MjAwNjwvWWVhcj48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</w:fldData>
        </w:fldChar>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ADDIN</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EN</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CITE</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DATA</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r>
      <w:r w:rsidR="00E34C7D" w:rsidRPr="00E34C7D">
        <w:rPr>
          <w:rFonts w:ascii="Times New Roman" w:hAnsi="Times New Roman"/>
          <w:color w:val="auto"/>
          <w:sz w:val="24"/>
          <w:szCs w:val="24"/>
        </w:rPr>
        <w:fldChar w:fldCharType="end"/>
      </w:r>
      <w:r w:rsidR="003D76B1" w:rsidRPr="00E34C7D">
        <w:rPr>
          <w:rFonts w:ascii="Times New Roman" w:hAnsi="Times New Roman"/>
          <w:color w:val="auto"/>
          <w:sz w:val="24"/>
          <w:szCs w:val="24"/>
        </w:rPr>
      </w:r>
      <w:r w:rsidR="003D76B1" w:rsidRPr="00E34C7D">
        <w:rPr>
          <w:rFonts w:ascii="Times New Roman" w:hAnsi="Times New Roman"/>
          <w:color w:val="auto"/>
          <w:sz w:val="24"/>
          <w:szCs w:val="24"/>
        </w:rPr>
        <w:fldChar w:fldCharType="separate"/>
      </w:r>
      <w:r w:rsidR="00E34C7D" w:rsidRPr="00E34C7D">
        <w:rPr>
          <w:rFonts w:ascii="Times New Roman" w:hAnsi="Times New Roman"/>
          <w:noProof/>
          <w:color w:val="auto"/>
          <w:sz w:val="24"/>
          <w:szCs w:val="24"/>
          <w:lang w:val="ru-RU"/>
        </w:rPr>
        <w:t>[</w:t>
      </w:r>
      <w:hyperlink w:anchor="_ENREF_8" w:tooltip="Johnell, 2006 #6011" w:history="1">
        <w:r w:rsidR="00E34C7D" w:rsidRPr="00E34C7D">
          <w:rPr>
            <w:rFonts w:ascii="Times New Roman" w:hAnsi="Times New Roman"/>
            <w:noProof/>
            <w:color w:val="auto"/>
            <w:sz w:val="24"/>
            <w:szCs w:val="24"/>
            <w:lang w:val="ru-RU"/>
          </w:rPr>
          <w:t>8</w:t>
        </w:r>
      </w:hyperlink>
      <w:r w:rsidR="00E34C7D" w:rsidRPr="00E34C7D">
        <w:rPr>
          <w:rFonts w:ascii="Times New Roman" w:hAnsi="Times New Roman"/>
          <w:noProof/>
          <w:color w:val="auto"/>
          <w:sz w:val="24"/>
          <w:szCs w:val="24"/>
          <w:lang w:val="ru-RU"/>
        </w:rPr>
        <w:t>]</w:t>
      </w:r>
      <w:r w:rsidR="003D76B1" w:rsidRPr="00E34C7D">
        <w:rPr>
          <w:rFonts w:ascii="Times New Roman" w:hAnsi="Times New Roman"/>
          <w:color w:val="auto"/>
          <w:sz w:val="24"/>
          <w:szCs w:val="24"/>
        </w:rPr>
        <w:fldChar w:fldCharType="end"/>
      </w:r>
      <w:r w:rsidR="003D76B1" w:rsidRPr="00E34C7D">
        <w:rPr>
          <w:rFonts w:ascii="Times New Roman" w:hAnsi="Times New Roman"/>
          <w:color w:val="auto"/>
          <w:sz w:val="24"/>
          <w:szCs w:val="24"/>
          <w:lang w:val="ru-RU"/>
        </w:rPr>
        <w:t xml:space="preserve">. </w:t>
      </w:r>
      <w:r w:rsidR="003D76B1" w:rsidRPr="00E34C7D">
        <w:rPr>
          <w:rFonts w:ascii="Times New Roman" w:hAnsi="Times New Roman"/>
          <w:sz w:val="24"/>
          <w:szCs w:val="24"/>
          <w:lang w:val="ru-RU"/>
        </w:rPr>
        <w:t>На страны Европы и Америки приходится около 51% всех этих переломов, а остальные 49 % отмечаются в странах Западной части Тихого океана и Юго-Восточной Азии</w:t>
      </w:r>
      <w:r w:rsidR="003D76B1" w:rsidRPr="00E34C7D">
        <w:rPr>
          <w:rFonts w:ascii="Times New Roman" w:hAnsi="Times New Roman"/>
          <w:color w:val="auto"/>
          <w:sz w:val="24"/>
          <w:szCs w:val="24"/>
          <w:lang w:val="ru-RU"/>
        </w:rPr>
        <w:t xml:space="preserve"> </w:t>
      </w:r>
      <w:r w:rsidR="003D76B1" w:rsidRPr="00E34C7D">
        <w:rPr>
          <w:rFonts w:ascii="Times New Roman" w:hAnsi="Times New Roman"/>
          <w:color w:val="auto"/>
          <w:sz w:val="24"/>
          <w:szCs w:val="24"/>
        </w:rPr>
        <w:fldChar w:fldCharType="begin">
          <w:fldData xml:space="preserve">PEVuZE5vdGU+PENpdGU+PEF1dGhvcj5Kb2huZWxsPC9BdXRob3I+PFllYXI+MjAwNjwvWWVhcj48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</w:fldData>
        </w:fldChar>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ADDIN</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EN</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CITE</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fldChar w:fldCharType="begin">
          <w:fldData xml:space="preserve">PEVuZE5vdGU+PENpdGU+PEF1dGhvcj5Kb2huZWxsPC9BdXRob3I+PFllYXI+MjAwNjwvWWVhcj48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</w:fldData>
        </w:fldChar>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ADDIN</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EN</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CITE</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DATA</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r>
      <w:r w:rsidR="00E34C7D" w:rsidRPr="00E34C7D">
        <w:rPr>
          <w:rFonts w:ascii="Times New Roman" w:hAnsi="Times New Roman"/>
          <w:color w:val="auto"/>
          <w:sz w:val="24"/>
          <w:szCs w:val="24"/>
        </w:rPr>
        <w:fldChar w:fldCharType="end"/>
      </w:r>
      <w:r w:rsidR="003D76B1" w:rsidRPr="00E34C7D">
        <w:rPr>
          <w:rFonts w:ascii="Times New Roman" w:hAnsi="Times New Roman"/>
          <w:color w:val="auto"/>
          <w:sz w:val="24"/>
          <w:szCs w:val="24"/>
        </w:rPr>
      </w:r>
      <w:r w:rsidR="003D76B1" w:rsidRPr="00E34C7D">
        <w:rPr>
          <w:rFonts w:ascii="Times New Roman" w:hAnsi="Times New Roman"/>
          <w:color w:val="auto"/>
          <w:sz w:val="24"/>
          <w:szCs w:val="24"/>
        </w:rPr>
        <w:fldChar w:fldCharType="separate"/>
      </w:r>
      <w:r w:rsidR="00E34C7D" w:rsidRPr="00E34C7D">
        <w:rPr>
          <w:rFonts w:ascii="Times New Roman" w:hAnsi="Times New Roman"/>
          <w:noProof/>
          <w:color w:val="auto"/>
          <w:sz w:val="24"/>
          <w:szCs w:val="24"/>
          <w:lang w:val="ru-RU"/>
        </w:rPr>
        <w:t>[</w:t>
      </w:r>
      <w:hyperlink w:anchor="_ENREF_8" w:tooltip="Johnell, 2006 #6011" w:history="1">
        <w:r w:rsidR="00E34C7D" w:rsidRPr="00E34C7D">
          <w:rPr>
            <w:rFonts w:ascii="Times New Roman" w:hAnsi="Times New Roman"/>
            <w:noProof/>
            <w:color w:val="auto"/>
            <w:sz w:val="24"/>
            <w:szCs w:val="24"/>
            <w:lang w:val="ru-RU"/>
          </w:rPr>
          <w:t>8</w:t>
        </w:r>
      </w:hyperlink>
      <w:r w:rsidR="00E34C7D" w:rsidRPr="00E34C7D">
        <w:rPr>
          <w:rFonts w:ascii="Times New Roman" w:hAnsi="Times New Roman"/>
          <w:noProof/>
          <w:color w:val="auto"/>
          <w:sz w:val="24"/>
          <w:szCs w:val="24"/>
          <w:lang w:val="ru-RU"/>
        </w:rPr>
        <w:t xml:space="preserve">, </w:t>
      </w:r>
      <w:hyperlink w:anchor="_ENREF_9" w:tooltip="Hernlund, 2013 #6895" w:history="1">
        <w:r w:rsidR="00E34C7D" w:rsidRPr="00E34C7D">
          <w:rPr>
            <w:rFonts w:ascii="Times New Roman" w:hAnsi="Times New Roman"/>
            <w:noProof/>
            <w:color w:val="auto"/>
            <w:sz w:val="24"/>
            <w:szCs w:val="24"/>
            <w:lang w:val="ru-RU"/>
          </w:rPr>
          <w:t>9</w:t>
        </w:r>
      </w:hyperlink>
      <w:r w:rsidR="00E34C7D" w:rsidRPr="00E34C7D">
        <w:rPr>
          <w:rFonts w:ascii="Times New Roman" w:hAnsi="Times New Roman"/>
          <w:noProof/>
          <w:color w:val="auto"/>
          <w:sz w:val="24"/>
          <w:szCs w:val="24"/>
          <w:lang w:val="ru-RU"/>
        </w:rPr>
        <w:t>]</w:t>
      </w:r>
      <w:r w:rsidR="003D76B1" w:rsidRPr="00E34C7D">
        <w:rPr>
          <w:rFonts w:ascii="Times New Roman" w:hAnsi="Times New Roman"/>
          <w:color w:val="auto"/>
          <w:sz w:val="24"/>
          <w:szCs w:val="24"/>
        </w:rPr>
        <w:fldChar w:fldCharType="end"/>
      </w:r>
      <w:r w:rsidR="003D76B1" w:rsidRPr="00E34C7D">
        <w:rPr>
          <w:rFonts w:ascii="Times New Roman" w:hAnsi="Times New Roman"/>
          <w:color w:val="auto"/>
          <w:sz w:val="24"/>
          <w:szCs w:val="24"/>
          <w:lang w:val="ru-RU"/>
        </w:rPr>
        <w:t xml:space="preserve">. </w:t>
      </w:r>
      <w:r w:rsidR="003D76B1" w:rsidRPr="00E34C7D">
        <w:rPr>
          <w:rFonts w:ascii="Times New Roman" w:hAnsi="Times New Roman"/>
          <w:sz w:val="24"/>
          <w:szCs w:val="24"/>
          <w:lang w:val="ru-RU"/>
        </w:rPr>
        <w:t xml:space="preserve">Ожидается, что через 30 лет частота переломов шейки бедра, связанного с остеопорозом, вырастет на 310% среди мужчин и на 240% среди женщин </w:t>
      </w:r>
      <w:r w:rsidR="003D76B1" w:rsidRPr="00E34C7D">
        <w:rPr>
          <w:rFonts w:ascii="Times New Roman" w:hAnsi="Times New Roman"/>
          <w:color w:val="auto"/>
          <w:sz w:val="24"/>
          <w:szCs w:val="24"/>
        </w:rPr>
        <w:fldChar w:fldCharType="begin">
          <w:fldData xml:space="preserve">PEVuZE5vdGU+PENpdGU+PEF1dGhvcj5HdWxsYmVyZzwvQXV0aG9yPjxZZWFyPjE5OTc8L1llYXI+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</w:fldData>
        </w:fldChar>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ADDIN</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EN</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CITE</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fldChar w:fldCharType="begin">
          <w:fldData xml:space="preserve">PEVuZE5vdGU+PENpdGU+PEF1dGhvcj5HdWxsYmVyZzwvQXV0aG9yPjxZZWFyPjE5OTc8L1llYXI+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</w:fldData>
        </w:fldChar>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ADDIN</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EN</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CITE</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DATA</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r>
      <w:r w:rsidR="00E34C7D" w:rsidRPr="00E34C7D">
        <w:rPr>
          <w:rFonts w:ascii="Times New Roman" w:hAnsi="Times New Roman"/>
          <w:color w:val="auto"/>
          <w:sz w:val="24"/>
          <w:szCs w:val="24"/>
        </w:rPr>
        <w:fldChar w:fldCharType="end"/>
      </w:r>
      <w:r w:rsidR="003D76B1" w:rsidRPr="00E34C7D">
        <w:rPr>
          <w:rFonts w:ascii="Times New Roman" w:hAnsi="Times New Roman"/>
          <w:color w:val="auto"/>
          <w:sz w:val="24"/>
          <w:szCs w:val="24"/>
        </w:rPr>
      </w:r>
      <w:r w:rsidR="003D76B1" w:rsidRPr="00E34C7D">
        <w:rPr>
          <w:rFonts w:ascii="Times New Roman" w:hAnsi="Times New Roman"/>
          <w:color w:val="auto"/>
          <w:sz w:val="24"/>
          <w:szCs w:val="24"/>
        </w:rPr>
        <w:fldChar w:fldCharType="separate"/>
      </w:r>
      <w:r w:rsidR="00E34C7D" w:rsidRPr="00E34C7D">
        <w:rPr>
          <w:rFonts w:ascii="Times New Roman" w:hAnsi="Times New Roman"/>
          <w:noProof/>
          <w:color w:val="auto"/>
          <w:sz w:val="24"/>
          <w:szCs w:val="24"/>
          <w:lang w:val="ru-RU"/>
        </w:rPr>
        <w:t>[</w:t>
      </w:r>
      <w:hyperlink w:anchor="_ENREF_10" w:tooltip="Gullberg, 1997 #1" w:history="1">
        <w:r w:rsidR="00E34C7D" w:rsidRPr="00E34C7D">
          <w:rPr>
            <w:rFonts w:ascii="Times New Roman" w:hAnsi="Times New Roman"/>
            <w:noProof/>
            <w:color w:val="auto"/>
            <w:sz w:val="24"/>
            <w:szCs w:val="24"/>
            <w:lang w:val="ru-RU"/>
          </w:rPr>
          <w:t>10</w:t>
        </w:r>
      </w:hyperlink>
      <w:r w:rsidR="00E34C7D" w:rsidRPr="00E34C7D">
        <w:rPr>
          <w:rFonts w:ascii="Times New Roman" w:hAnsi="Times New Roman"/>
          <w:noProof/>
          <w:color w:val="auto"/>
          <w:sz w:val="24"/>
          <w:szCs w:val="24"/>
          <w:lang w:val="ru-RU"/>
        </w:rPr>
        <w:t>]</w:t>
      </w:r>
      <w:r w:rsidR="003D76B1" w:rsidRPr="00E34C7D">
        <w:rPr>
          <w:rFonts w:ascii="Times New Roman" w:hAnsi="Times New Roman"/>
          <w:color w:val="auto"/>
          <w:sz w:val="24"/>
          <w:szCs w:val="24"/>
        </w:rPr>
        <w:fldChar w:fldCharType="end"/>
      </w:r>
      <w:r w:rsidR="003D76B1" w:rsidRPr="00E34C7D">
        <w:rPr>
          <w:rFonts w:ascii="Times New Roman" w:hAnsi="Times New Roman"/>
          <w:color w:val="auto"/>
          <w:sz w:val="24"/>
          <w:szCs w:val="24"/>
          <w:lang w:val="ru-RU"/>
        </w:rPr>
        <w:t xml:space="preserve">. </w:t>
      </w:r>
    </w:p>
    <w:p w14:paraId="1498DF73" w14:textId="77777777" w:rsidR="003D76B1" w:rsidRPr="00E34C7D" w:rsidRDefault="003D76B1" w:rsidP="00B47FEB">
      <w:pPr>
        <w:pStyle w:val="MDPI31text"/>
        <w:spacing w:line="360" w:lineRule="auto"/>
        <w:ind w:firstLine="706"/>
        <w:rPr>
          <w:rFonts w:ascii="Times New Roman" w:hAnsi="Times New Roman"/>
          <w:sz w:val="24"/>
          <w:szCs w:val="24"/>
          <w:lang w:val="ru-RU"/>
        </w:rPr>
      </w:pPr>
      <w:r w:rsidRPr="00E34C7D">
        <w:rPr>
          <w:rFonts w:ascii="Times New Roman" w:hAnsi="Times New Roman"/>
          <w:sz w:val="24"/>
          <w:szCs w:val="24"/>
          <w:lang w:val="ru-RU"/>
        </w:rPr>
        <w:t>При развитии остеопороза в костной ткани происходят изменения минерального состава и плотности по сравнению со здоровыми костями</w:t>
      </w:r>
      <w:r w:rsidRPr="00E34C7D">
        <w:rPr>
          <w:rFonts w:ascii="Times New Roman" w:hAnsi="Times New Roman"/>
          <w:color w:val="auto"/>
          <w:sz w:val="24"/>
          <w:szCs w:val="24"/>
          <w:lang w:val="ru-RU"/>
        </w:rPr>
        <w:t xml:space="preserve"> </w:t>
      </w:r>
      <w:r w:rsidRPr="00E34C7D">
        <w:rPr>
          <w:rFonts w:ascii="Times New Roman" w:hAnsi="Times New Roman"/>
          <w:color w:val="auto"/>
          <w:sz w:val="24"/>
          <w:szCs w:val="24"/>
        </w:rPr>
        <w:fldChar w:fldCharType="begin"/>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ADDIN</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EN</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CITE</w:instrText>
      </w:r>
      <w:r w:rsidR="00E34C7D" w:rsidRPr="00E34C7D">
        <w:rPr>
          <w:rFonts w:ascii="Times New Roman" w:hAnsi="Times New Roman"/>
          <w:color w:val="auto"/>
          <w:sz w:val="24"/>
          <w:szCs w:val="24"/>
          <w:lang w:val="ru-RU"/>
        </w:rPr>
        <w:instrText xml:space="preserve"> &lt;</w:instrText>
      </w:r>
      <w:r w:rsidR="00E34C7D" w:rsidRPr="00E34C7D">
        <w:rPr>
          <w:rFonts w:ascii="Times New Roman" w:hAnsi="Times New Roman"/>
          <w:color w:val="auto"/>
          <w:sz w:val="24"/>
          <w:szCs w:val="24"/>
        </w:rPr>
        <w:instrText>EndNote</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Cite</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Author</w:instrText>
      </w:r>
      <w:r w:rsidR="00E34C7D" w:rsidRPr="00E34C7D">
        <w:rPr>
          <w:rFonts w:ascii="Times New Roman" w:hAnsi="Times New Roman"/>
          <w:color w:val="auto"/>
          <w:sz w:val="24"/>
          <w:szCs w:val="24"/>
          <w:lang w:val="ru-RU"/>
        </w:rPr>
        <w:instrText>&gt;</w:instrText>
      </w:r>
      <w:r w:rsidR="00E34C7D" w:rsidRPr="00E34C7D">
        <w:rPr>
          <w:rFonts w:ascii="Times New Roman" w:hAnsi="Times New Roman"/>
          <w:color w:val="auto"/>
          <w:sz w:val="24"/>
          <w:szCs w:val="24"/>
        </w:rPr>
        <w:instrText>Chen</w:instrText>
      </w:r>
      <w:r w:rsidR="00E34C7D" w:rsidRPr="00E34C7D">
        <w:rPr>
          <w:rFonts w:ascii="Times New Roman" w:hAnsi="Times New Roman"/>
          <w:color w:val="auto"/>
          <w:sz w:val="24"/>
          <w:szCs w:val="24"/>
          <w:lang w:val="ru-RU"/>
        </w:rPr>
        <w:instrText>&lt;/</w:instrText>
      </w:r>
      <w:r w:rsidR="00E34C7D" w:rsidRPr="00E34C7D">
        <w:rPr>
          <w:rFonts w:ascii="Times New Roman" w:hAnsi="Times New Roman"/>
          <w:color w:val="auto"/>
          <w:sz w:val="24"/>
          <w:szCs w:val="24"/>
        </w:rPr>
        <w:instrText>Author</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Year</w:instrText>
      </w:r>
      <w:r w:rsidR="00E34C7D" w:rsidRPr="00E34C7D">
        <w:rPr>
          <w:rFonts w:ascii="Times New Roman" w:hAnsi="Times New Roman"/>
          <w:color w:val="auto"/>
          <w:sz w:val="24"/>
          <w:szCs w:val="24"/>
          <w:lang w:val="ru-RU"/>
        </w:rPr>
        <w:instrText>&gt;2016&lt;/</w:instrText>
      </w:r>
      <w:r w:rsidR="00E34C7D" w:rsidRPr="00E34C7D">
        <w:rPr>
          <w:rFonts w:ascii="Times New Roman" w:hAnsi="Times New Roman"/>
          <w:color w:val="auto"/>
          <w:sz w:val="24"/>
          <w:szCs w:val="24"/>
        </w:rPr>
        <w:instrText>Year</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RecNum</w:instrText>
      </w:r>
      <w:r w:rsidR="00E34C7D" w:rsidRPr="00E34C7D">
        <w:rPr>
          <w:rFonts w:ascii="Times New Roman" w:hAnsi="Times New Roman"/>
          <w:color w:val="auto"/>
          <w:sz w:val="24"/>
          <w:szCs w:val="24"/>
          <w:lang w:val="ru-RU"/>
        </w:rPr>
        <w:instrText>&gt;141&lt;/</w:instrText>
      </w:r>
      <w:r w:rsidR="00E34C7D" w:rsidRPr="00E34C7D">
        <w:rPr>
          <w:rFonts w:ascii="Times New Roman" w:hAnsi="Times New Roman"/>
          <w:color w:val="auto"/>
          <w:sz w:val="24"/>
          <w:szCs w:val="24"/>
        </w:rPr>
        <w:instrText>RecNum</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DisplayText</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style</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font</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Times</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New</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Roman</w:instrText>
      </w:r>
      <w:r w:rsidR="00E34C7D" w:rsidRPr="00E34C7D">
        <w:rPr>
          <w:rFonts w:ascii="Times New Roman" w:hAnsi="Times New Roman"/>
          <w:color w:val="auto"/>
          <w:sz w:val="24"/>
          <w:szCs w:val="24"/>
          <w:lang w:val="ru-RU"/>
        </w:rPr>
        <w:instrText>"&gt;[11&lt;/</w:instrText>
      </w:r>
      <w:r w:rsidR="00E34C7D" w:rsidRPr="00E34C7D">
        <w:rPr>
          <w:rFonts w:ascii="Times New Roman" w:hAnsi="Times New Roman"/>
          <w:color w:val="auto"/>
          <w:sz w:val="24"/>
          <w:szCs w:val="24"/>
        </w:rPr>
        <w:instrText>style</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style</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font</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Times</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New</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Roman</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CYR</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style</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DisplayText</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record</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rec</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number</w:instrText>
      </w:r>
      <w:r w:rsidR="00E34C7D" w:rsidRPr="00E34C7D">
        <w:rPr>
          <w:rFonts w:ascii="Times New Roman" w:hAnsi="Times New Roman"/>
          <w:color w:val="auto"/>
          <w:sz w:val="24"/>
          <w:szCs w:val="24"/>
          <w:lang w:val="ru-RU"/>
        </w:rPr>
        <w:instrText>&gt;141&lt;/</w:instrText>
      </w:r>
      <w:r w:rsidR="00E34C7D" w:rsidRPr="00E34C7D">
        <w:rPr>
          <w:rFonts w:ascii="Times New Roman" w:hAnsi="Times New Roman"/>
          <w:color w:val="auto"/>
          <w:sz w:val="24"/>
          <w:szCs w:val="24"/>
        </w:rPr>
        <w:instrText>rec</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number</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foreign</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keys</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key</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app</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EN</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db</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id</w:instrText>
      </w:r>
      <w:r w:rsidR="00E34C7D" w:rsidRPr="00E34C7D">
        <w:rPr>
          <w:rFonts w:ascii="Times New Roman" w:hAnsi="Times New Roman"/>
          <w:color w:val="auto"/>
          <w:sz w:val="24"/>
          <w:szCs w:val="24"/>
          <w:lang w:val="ru-RU"/>
        </w:rPr>
        <w:instrText>="50</w:instrText>
      </w:r>
      <w:r w:rsidR="00E34C7D" w:rsidRPr="00E34C7D">
        <w:rPr>
          <w:rFonts w:ascii="Times New Roman" w:hAnsi="Times New Roman"/>
          <w:color w:val="auto"/>
          <w:sz w:val="24"/>
          <w:szCs w:val="24"/>
        </w:rPr>
        <w:instrText>wxdpzd</w:instrText>
      </w:r>
      <w:r w:rsidR="00E34C7D" w:rsidRPr="00E34C7D">
        <w:rPr>
          <w:rFonts w:ascii="Times New Roman" w:hAnsi="Times New Roman"/>
          <w:color w:val="auto"/>
          <w:sz w:val="24"/>
          <w:szCs w:val="24"/>
          <w:lang w:val="ru-RU"/>
        </w:rPr>
        <w:instrText>9</w:instrText>
      </w:r>
      <w:r w:rsidR="00E34C7D" w:rsidRPr="00E34C7D">
        <w:rPr>
          <w:rFonts w:ascii="Times New Roman" w:hAnsi="Times New Roman"/>
          <w:color w:val="auto"/>
          <w:sz w:val="24"/>
          <w:szCs w:val="24"/>
        </w:rPr>
        <w:instrText>vd</w:instrText>
      </w:r>
      <w:r w:rsidR="00E34C7D" w:rsidRPr="00E34C7D">
        <w:rPr>
          <w:rFonts w:ascii="Times New Roman" w:hAnsi="Times New Roman"/>
          <w:color w:val="auto"/>
          <w:sz w:val="24"/>
          <w:szCs w:val="24"/>
          <w:lang w:val="ru-RU"/>
        </w:rPr>
        <w:instrText>5</w:instrText>
      </w:r>
      <w:r w:rsidR="00E34C7D" w:rsidRPr="00E34C7D">
        <w:rPr>
          <w:rFonts w:ascii="Times New Roman" w:hAnsi="Times New Roman"/>
          <w:color w:val="auto"/>
          <w:sz w:val="24"/>
          <w:szCs w:val="24"/>
        </w:rPr>
        <w:instrText>r</w:instrText>
      </w:r>
      <w:r w:rsidR="00E34C7D" w:rsidRPr="00E34C7D">
        <w:rPr>
          <w:rFonts w:ascii="Times New Roman" w:hAnsi="Times New Roman"/>
          <w:color w:val="auto"/>
          <w:sz w:val="24"/>
          <w:szCs w:val="24"/>
          <w:lang w:val="ru-RU"/>
        </w:rPr>
        <w:instrText>7</w:instrText>
      </w:r>
      <w:r w:rsidR="00E34C7D" w:rsidRPr="00E34C7D">
        <w:rPr>
          <w:rFonts w:ascii="Times New Roman" w:hAnsi="Times New Roman"/>
          <w:color w:val="auto"/>
          <w:sz w:val="24"/>
          <w:szCs w:val="24"/>
        </w:rPr>
        <w:instrText>e</w:instrText>
      </w:r>
      <w:r w:rsidR="00E34C7D" w:rsidRPr="00E34C7D">
        <w:rPr>
          <w:rFonts w:ascii="Times New Roman" w:hAnsi="Times New Roman"/>
          <w:color w:val="auto"/>
          <w:sz w:val="24"/>
          <w:szCs w:val="24"/>
          <w:lang w:val="ru-RU"/>
        </w:rPr>
        <w:instrText>9</w:instrText>
      </w:r>
      <w:r w:rsidR="00E34C7D" w:rsidRPr="00E34C7D">
        <w:rPr>
          <w:rFonts w:ascii="Times New Roman" w:hAnsi="Times New Roman"/>
          <w:color w:val="auto"/>
          <w:sz w:val="24"/>
          <w:szCs w:val="24"/>
        </w:rPr>
        <w:instrText>t</w:instrText>
      </w:r>
      <w:r w:rsidR="00E34C7D" w:rsidRPr="00E34C7D">
        <w:rPr>
          <w:rFonts w:ascii="Times New Roman" w:hAnsi="Times New Roman"/>
          <w:color w:val="auto"/>
          <w:sz w:val="24"/>
          <w:szCs w:val="24"/>
          <w:lang w:val="ru-RU"/>
        </w:rPr>
        <w:instrText>5</w:instrText>
      </w:r>
      <w:r w:rsidR="00E34C7D" w:rsidRPr="00E34C7D">
        <w:rPr>
          <w:rFonts w:ascii="Times New Roman" w:hAnsi="Times New Roman"/>
          <w:color w:val="auto"/>
          <w:sz w:val="24"/>
          <w:szCs w:val="24"/>
        </w:rPr>
        <w:instrText>b</w:instrText>
      </w:r>
      <w:r w:rsidR="00E34C7D" w:rsidRPr="00E34C7D">
        <w:rPr>
          <w:rFonts w:ascii="Times New Roman" w:hAnsi="Times New Roman"/>
          <w:color w:val="auto"/>
          <w:sz w:val="24"/>
          <w:szCs w:val="24"/>
          <w:lang w:val="ru-RU"/>
        </w:rPr>
        <w:instrText>595</w:instrText>
      </w:r>
      <w:r w:rsidR="00E34C7D" w:rsidRPr="00E34C7D">
        <w:rPr>
          <w:rFonts w:ascii="Times New Roman" w:hAnsi="Times New Roman"/>
          <w:color w:val="auto"/>
          <w:sz w:val="24"/>
          <w:szCs w:val="24"/>
        </w:rPr>
        <w:instrText>djrfpttrxw</w:instrText>
      </w:r>
      <w:r w:rsidR="00E34C7D" w:rsidRPr="00E34C7D">
        <w:rPr>
          <w:rFonts w:ascii="Times New Roman" w:hAnsi="Times New Roman"/>
          <w:color w:val="auto"/>
          <w:sz w:val="24"/>
          <w:szCs w:val="24"/>
          <w:lang w:val="ru-RU"/>
        </w:rPr>
        <w:instrText>9</w:instrText>
      </w:r>
      <w:r w:rsidR="00E34C7D" w:rsidRPr="00E34C7D">
        <w:rPr>
          <w:rFonts w:ascii="Times New Roman" w:hAnsi="Times New Roman"/>
          <w:color w:val="auto"/>
          <w:sz w:val="24"/>
          <w:szCs w:val="24"/>
        </w:rPr>
        <w:instrText>avp</w:instrText>
      </w:r>
      <w:r w:rsidR="00E34C7D" w:rsidRPr="00E34C7D">
        <w:rPr>
          <w:rFonts w:ascii="Times New Roman" w:hAnsi="Times New Roman"/>
          <w:color w:val="auto"/>
          <w:sz w:val="24"/>
          <w:szCs w:val="24"/>
          <w:lang w:val="ru-RU"/>
        </w:rPr>
        <w:instrText>"&gt;141&lt;/</w:instrText>
      </w:r>
      <w:r w:rsidR="00E34C7D" w:rsidRPr="00E34C7D">
        <w:rPr>
          <w:rFonts w:ascii="Times New Roman" w:hAnsi="Times New Roman"/>
          <w:color w:val="auto"/>
          <w:sz w:val="24"/>
          <w:szCs w:val="24"/>
        </w:rPr>
        <w:instrText>key</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foreign</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keys</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ref</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type</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name</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Journal</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Article</w:instrText>
      </w:r>
      <w:r w:rsidR="00E34C7D" w:rsidRPr="00E34C7D">
        <w:rPr>
          <w:rFonts w:ascii="Times New Roman" w:hAnsi="Times New Roman"/>
          <w:color w:val="auto"/>
          <w:sz w:val="24"/>
          <w:szCs w:val="24"/>
          <w:lang w:val="ru-RU"/>
        </w:rPr>
        <w:instrText>"&gt;17&lt;/</w:instrText>
      </w:r>
      <w:r w:rsidR="00E34C7D" w:rsidRPr="00E34C7D">
        <w:rPr>
          <w:rFonts w:ascii="Times New Roman" w:hAnsi="Times New Roman"/>
          <w:color w:val="auto"/>
          <w:sz w:val="24"/>
          <w:szCs w:val="24"/>
        </w:rPr>
        <w:instrText>ref</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type</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contributors</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authors</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author</w:instrText>
      </w:r>
      <w:r w:rsidR="00E34C7D" w:rsidRPr="00E34C7D">
        <w:rPr>
          <w:rFonts w:ascii="Times New Roman" w:hAnsi="Times New Roman"/>
          <w:color w:val="auto"/>
          <w:sz w:val="24"/>
          <w:szCs w:val="24"/>
          <w:lang w:val="ru-RU"/>
        </w:rPr>
        <w:instrText>&gt;</w:instrText>
      </w:r>
      <w:r w:rsidR="00E34C7D" w:rsidRPr="00E34C7D">
        <w:rPr>
          <w:rFonts w:ascii="Times New Roman" w:hAnsi="Times New Roman"/>
          <w:color w:val="auto"/>
          <w:sz w:val="24"/>
          <w:szCs w:val="24"/>
        </w:rPr>
        <w:instrText>Chen</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L</w:instrText>
      </w:r>
      <w:r w:rsidR="00E34C7D" w:rsidRPr="00E34C7D">
        <w:rPr>
          <w:rFonts w:ascii="Times New Roman" w:hAnsi="Times New Roman"/>
          <w:color w:val="auto"/>
          <w:sz w:val="24"/>
          <w:szCs w:val="24"/>
          <w:lang w:val="ru-RU"/>
        </w:rPr>
        <w:instrText>.&lt;/</w:instrText>
      </w:r>
      <w:r w:rsidR="00E34C7D" w:rsidRPr="00E34C7D">
        <w:rPr>
          <w:rFonts w:ascii="Times New Roman" w:hAnsi="Times New Roman"/>
          <w:color w:val="auto"/>
          <w:sz w:val="24"/>
          <w:szCs w:val="24"/>
        </w:rPr>
        <w:instrText>author</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author</w:instrText>
      </w:r>
      <w:r w:rsidR="00E34C7D" w:rsidRPr="00E34C7D">
        <w:rPr>
          <w:rFonts w:ascii="Times New Roman" w:hAnsi="Times New Roman"/>
          <w:color w:val="auto"/>
          <w:sz w:val="24"/>
          <w:szCs w:val="24"/>
          <w:lang w:val="ru-RU"/>
        </w:rPr>
        <w:instrText>&gt;</w:instrText>
      </w:r>
      <w:r w:rsidR="00E34C7D" w:rsidRPr="00E34C7D">
        <w:rPr>
          <w:rFonts w:ascii="Times New Roman" w:hAnsi="Times New Roman"/>
          <w:color w:val="auto"/>
          <w:sz w:val="24"/>
          <w:szCs w:val="24"/>
        </w:rPr>
        <w:instrText>Yang</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L</w:instrText>
      </w:r>
      <w:r w:rsidR="00E34C7D" w:rsidRPr="00E34C7D">
        <w:rPr>
          <w:rFonts w:ascii="Times New Roman" w:hAnsi="Times New Roman"/>
          <w:color w:val="auto"/>
          <w:sz w:val="24"/>
          <w:szCs w:val="24"/>
          <w:lang w:val="ru-RU"/>
        </w:rPr>
        <w:instrText>.&lt;/</w:instrText>
      </w:r>
      <w:r w:rsidR="00E34C7D" w:rsidRPr="00E34C7D">
        <w:rPr>
          <w:rFonts w:ascii="Times New Roman" w:hAnsi="Times New Roman"/>
          <w:color w:val="auto"/>
          <w:sz w:val="24"/>
          <w:szCs w:val="24"/>
        </w:rPr>
        <w:instrText>author</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author</w:instrText>
      </w:r>
      <w:r w:rsidR="00E34C7D" w:rsidRPr="00E34C7D">
        <w:rPr>
          <w:rFonts w:ascii="Times New Roman" w:hAnsi="Times New Roman"/>
          <w:color w:val="auto"/>
          <w:sz w:val="24"/>
          <w:szCs w:val="24"/>
          <w:lang w:val="ru-RU"/>
        </w:rPr>
        <w:instrText>&gt;</w:instrText>
      </w:r>
      <w:r w:rsidR="00E34C7D" w:rsidRPr="00E34C7D">
        <w:rPr>
          <w:rFonts w:ascii="Times New Roman" w:hAnsi="Times New Roman"/>
          <w:color w:val="auto"/>
          <w:sz w:val="24"/>
          <w:szCs w:val="24"/>
        </w:rPr>
        <w:instrText>Yao</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M</w:instrText>
      </w:r>
      <w:r w:rsidR="00E34C7D" w:rsidRPr="00E34C7D">
        <w:rPr>
          <w:rFonts w:ascii="Times New Roman" w:hAnsi="Times New Roman"/>
          <w:color w:val="auto"/>
          <w:sz w:val="24"/>
          <w:szCs w:val="24"/>
          <w:lang w:val="ru-RU"/>
        </w:rPr>
        <w:instrText>.&lt;/</w:instrText>
      </w:r>
      <w:r w:rsidR="00E34C7D" w:rsidRPr="00E34C7D">
        <w:rPr>
          <w:rFonts w:ascii="Times New Roman" w:hAnsi="Times New Roman"/>
          <w:color w:val="auto"/>
          <w:sz w:val="24"/>
          <w:szCs w:val="24"/>
        </w:rPr>
        <w:instrText>author</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author</w:instrText>
      </w:r>
      <w:r w:rsidR="00E34C7D" w:rsidRPr="00E34C7D">
        <w:rPr>
          <w:rFonts w:ascii="Times New Roman" w:hAnsi="Times New Roman"/>
          <w:color w:val="auto"/>
          <w:sz w:val="24"/>
          <w:szCs w:val="24"/>
          <w:lang w:val="ru-RU"/>
        </w:rPr>
        <w:instrText>&gt;</w:instrText>
      </w:r>
      <w:r w:rsidR="00E34C7D" w:rsidRPr="00E34C7D">
        <w:rPr>
          <w:rFonts w:ascii="Times New Roman" w:hAnsi="Times New Roman"/>
          <w:color w:val="auto"/>
          <w:sz w:val="24"/>
          <w:szCs w:val="24"/>
        </w:rPr>
        <w:instrText>Cui</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X</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J</w:instrText>
      </w:r>
      <w:r w:rsidR="00E34C7D" w:rsidRPr="00E34C7D">
        <w:rPr>
          <w:rFonts w:ascii="Times New Roman" w:hAnsi="Times New Roman"/>
          <w:color w:val="auto"/>
          <w:sz w:val="24"/>
          <w:szCs w:val="24"/>
          <w:lang w:val="ru-RU"/>
        </w:rPr>
        <w:instrText>.&lt;/</w:instrText>
      </w:r>
      <w:r w:rsidR="00E34C7D" w:rsidRPr="00E34C7D">
        <w:rPr>
          <w:rFonts w:ascii="Times New Roman" w:hAnsi="Times New Roman"/>
          <w:color w:val="auto"/>
          <w:sz w:val="24"/>
          <w:szCs w:val="24"/>
        </w:rPr>
        <w:instrText>author</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author</w:instrText>
      </w:r>
      <w:r w:rsidR="00E34C7D" w:rsidRPr="00E34C7D">
        <w:rPr>
          <w:rFonts w:ascii="Times New Roman" w:hAnsi="Times New Roman"/>
          <w:color w:val="auto"/>
          <w:sz w:val="24"/>
          <w:szCs w:val="24"/>
          <w:lang w:val="ru-RU"/>
        </w:rPr>
        <w:instrText>&gt;</w:instrText>
      </w:r>
      <w:r w:rsidR="00E34C7D" w:rsidRPr="00E34C7D">
        <w:rPr>
          <w:rFonts w:ascii="Times New Roman" w:hAnsi="Times New Roman"/>
          <w:color w:val="auto"/>
          <w:sz w:val="24"/>
          <w:szCs w:val="24"/>
        </w:rPr>
        <w:instrText>Xue</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C</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C</w:instrText>
      </w:r>
      <w:r w:rsidR="00E34C7D" w:rsidRPr="00E34C7D">
        <w:rPr>
          <w:rFonts w:ascii="Times New Roman" w:hAnsi="Times New Roman"/>
          <w:color w:val="auto"/>
          <w:sz w:val="24"/>
          <w:szCs w:val="24"/>
          <w:lang w:val="ru-RU"/>
        </w:rPr>
        <w:instrText>.&lt;/</w:instrText>
      </w:r>
      <w:r w:rsidR="00E34C7D" w:rsidRPr="00E34C7D">
        <w:rPr>
          <w:rFonts w:ascii="Times New Roman" w:hAnsi="Times New Roman"/>
          <w:color w:val="auto"/>
          <w:sz w:val="24"/>
          <w:szCs w:val="24"/>
        </w:rPr>
        <w:instrText>author</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author</w:instrText>
      </w:r>
      <w:r w:rsidR="00E34C7D" w:rsidRPr="00E34C7D">
        <w:rPr>
          <w:rFonts w:ascii="Times New Roman" w:hAnsi="Times New Roman"/>
          <w:color w:val="auto"/>
          <w:sz w:val="24"/>
          <w:szCs w:val="24"/>
          <w:lang w:val="ru-RU"/>
        </w:rPr>
        <w:instrText>&gt;</w:instrText>
      </w:r>
      <w:r w:rsidR="00E34C7D" w:rsidRPr="00E34C7D">
        <w:rPr>
          <w:rFonts w:ascii="Times New Roman" w:hAnsi="Times New Roman"/>
          <w:color w:val="auto"/>
          <w:sz w:val="24"/>
          <w:szCs w:val="24"/>
        </w:rPr>
        <w:instrText>Wang</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Y</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J</w:instrText>
      </w:r>
      <w:r w:rsidR="00E34C7D" w:rsidRPr="00E34C7D">
        <w:rPr>
          <w:rFonts w:ascii="Times New Roman" w:hAnsi="Times New Roman"/>
          <w:color w:val="auto"/>
          <w:sz w:val="24"/>
          <w:szCs w:val="24"/>
          <w:lang w:val="ru-RU"/>
        </w:rPr>
        <w:instrText>.&lt;/</w:instrText>
      </w:r>
      <w:r w:rsidR="00E34C7D" w:rsidRPr="00E34C7D">
        <w:rPr>
          <w:rFonts w:ascii="Times New Roman" w:hAnsi="Times New Roman"/>
          <w:color w:val="auto"/>
          <w:sz w:val="24"/>
          <w:szCs w:val="24"/>
        </w:rPr>
        <w:instrText>author</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author</w:instrText>
      </w:r>
      <w:r w:rsidR="00E34C7D" w:rsidRPr="00E34C7D">
        <w:rPr>
          <w:rFonts w:ascii="Times New Roman" w:hAnsi="Times New Roman"/>
          <w:color w:val="auto"/>
          <w:sz w:val="24"/>
          <w:szCs w:val="24"/>
          <w:lang w:val="ru-RU"/>
        </w:rPr>
        <w:instrText>&gt;</w:instrText>
      </w:r>
      <w:r w:rsidR="00E34C7D" w:rsidRPr="00E34C7D">
        <w:rPr>
          <w:rFonts w:ascii="Times New Roman" w:hAnsi="Times New Roman"/>
          <w:color w:val="auto"/>
          <w:sz w:val="24"/>
          <w:szCs w:val="24"/>
        </w:rPr>
        <w:instrText>Shu</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B</w:instrText>
      </w:r>
      <w:r w:rsidR="00E34C7D" w:rsidRPr="00E34C7D">
        <w:rPr>
          <w:rFonts w:ascii="Times New Roman" w:hAnsi="Times New Roman"/>
          <w:color w:val="auto"/>
          <w:sz w:val="24"/>
          <w:szCs w:val="24"/>
          <w:lang w:val="ru-RU"/>
        </w:rPr>
        <w:instrText>.&lt;/</w:instrText>
      </w:r>
      <w:r w:rsidR="00E34C7D" w:rsidRPr="00E34C7D">
        <w:rPr>
          <w:rFonts w:ascii="Times New Roman" w:hAnsi="Times New Roman"/>
          <w:color w:val="auto"/>
          <w:sz w:val="24"/>
          <w:szCs w:val="24"/>
        </w:rPr>
        <w:instrText>author</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authors</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contributors</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auth</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address</w:instrText>
      </w:r>
      <w:r w:rsidR="00E34C7D" w:rsidRPr="00E34C7D">
        <w:rPr>
          <w:rFonts w:ascii="Times New Roman" w:hAnsi="Times New Roman"/>
          <w:color w:val="auto"/>
          <w:sz w:val="24"/>
          <w:szCs w:val="24"/>
          <w:lang w:val="ru-RU"/>
        </w:rPr>
        <w:instrText>&gt;</w:instrText>
      </w:r>
      <w:r w:rsidR="00E34C7D" w:rsidRPr="00E34C7D">
        <w:rPr>
          <w:rFonts w:ascii="Times New Roman" w:hAnsi="Times New Roman"/>
          <w:color w:val="auto"/>
          <w:sz w:val="24"/>
          <w:szCs w:val="24"/>
        </w:rPr>
        <w:instrText>Longhua</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Hospital</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Shanghai</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University</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of</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Traditional</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Chinese</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Medicine</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Shanghai</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China</w:instrText>
      </w:r>
      <w:r w:rsidR="00E34C7D" w:rsidRPr="00E34C7D">
        <w:rPr>
          <w:rFonts w:ascii="Times New Roman" w:hAnsi="Times New Roman"/>
          <w:color w:val="auto"/>
          <w:sz w:val="24"/>
          <w:szCs w:val="24"/>
          <w:lang w:val="ru-RU"/>
        </w:rPr>
        <w:instrText>.&amp;#</w:instrText>
      </w:r>
      <w:r w:rsidR="00E34C7D" w:rsidRPr="00E34C7D">
        <w:rPr>
          <w:rFonts w:ascii="Times New Roman" w:hAnsi="Times New Roman"/>
          <w:color w:val="auto"/>
          <w:sz w:val="24"/>
          <w:szCs w:val="24"/>
        </w:rPr>
        <w:instrText>xD</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Spine</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Research</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Institute</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Shanghai</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University</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of</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Traditional</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Chinese</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Medicine</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Shanghai</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China</w:instrText>
      </w:r>
      <w:r w:rsidR="00E34C7D" w:rsidRPr="00E34C7D">
        <w:rPr>
          <w:rFonts w:ascii="Times New Roman" w:hAnsi="Times New Roman"/>
          <w:color w:val="auto"/>
          <w:sz w:val="24"/>
          <w:szCs w:val="24"/>
          <w:lang w:val="ru-RU"/>
        </w:rPr>
        <w:instrText>.&lt;/</w:instrText>
      </w:r>
      <w:r w:rsidR="00E34C7D" w:rsidRPr="00E34C7D">
        <w:rPr>
          <w:rFonts w:ascii="Times New Roman" w:hAnsi="Times New Roman"/>
          <w:color w:val="auto"/>
          <w:sz w:val="24"/>
          <w:szCs w:val="24"/>
        </w:rPr>
        <w:instrText>auth</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address</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titles</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title</w:instrText>
      </w:r>
      <w:r w:rsidR="00E34C7D" w:rsidRPr="00E34C7D">
        <w:rPr>
          <w:rFonts w:ascii="Times New Roman" w:hAnsi="Times New Roman"/>
          <w:color w:val="auto"/>
          <w:sz w:val="24"/>
          <w:szCs w:val="24"/>
          <w:lang w:val="ru-RU"/>
        </w:rPr>
        <w:instrText>&gt;</w:instrText>
      </w:r>
      <w:r w:rsidR="00E34C7D" w:rsidRPr="00E34C7D">
        <w:rPr>
          <w:rFonts w:ascii="Times New Roman" w:hAnsi="Times New Roman"/>
          <w:color w:val="auto"/>
          <w:sz w:val="24"/>
          <w:szCs w:val="24"/>
        </w:rPr>
        <w:instrText>Biomechanical</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Characteristics</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of</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Osteoporotic</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Fracture</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Healing</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in</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Ovariectomized</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Rats</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A</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Systematic</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Review</w:instrText>
      </w:r>
      <w:r w:rsidR="00E34C7D" w:rsidRPr="00E34C7D">
        <w:rPr>
          <w:rFonts w:ascii="Times New Roman" w:hAnsi="Times New Roman"/>
          <w:color w:val="auto"/>
          <w:sz w:val="24"/>
          <w:szCs w:val="24"/>
          <w:lang w:val="ru-RU"/>
        </w:rPr>
        <w:instrText>&lt;/</w:instrText>
      </w:r>
      <w:r w:rsidR="00E34C7D" w:rsidRPr="00E34C7D">
        <w:rPr>
          <w:rFonts w:ascii="Times New Roman" w:hAnsi="Times New Roman"/>
          <w:color w:val="auto"/>
          <w:sz w:val="24"/>
          <w:szCs w:val="24"/>
        </w:rPr>
        <w:instrText>title</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secondary</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title</w:instrText>
      </w:r>
      <w:r w:rsidR="00E34C7D" w:rsidRPr="00E34C7D">
        <w:rPr>
          <w:rFonts w:ascii="Times New Roman" w:hAnsi="Times New Roman"/>
          <w:color w:val="auto"/>
          <w:sz w:val="24"/>
          <w:szCs w:val="24"/>
          <w:lang w:val="ru-RU"/>
        </w:rPr>
        <w:instrText>&gt;</w:instrText>
      </w:r>
      <w:r w:rsidR="00E34C7D" w:rsidRPr="00E34C7D">
        <w:rPr>
          <w:rFonts w:ascii="Times New Roman" w:hAnsi="Times New Roman"/>
          <w:color w:val="auto"/>
          <w:sz w:val="24"/>
          <w:szCs w:val="24"/>
        </w:rPr>
        <w:instrText>PLoS</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ONE</w:instrText>
      </w:r>
      <w:r w:rsidR="00E34C7D" w:rsidRPr="00E34C7D">
        <w:rPr>
          <w:rFonts w:ascii="Times New Roman" w:hAnsi="Times New Roman"/>
          <w:color w:val="auto"/>
          <w:sz w:val="24"/>
          <w:szCs w:val="24"/>
          <w:lang w:val="ru-RU"/>
        </w:rPr>
        <w:instrText>&lt;/</w:instrText>
      </w:r>
      <w:r w:rsidR="00E34C7D" w:rsidRPr="00E34C7D">
        <w:rPr>
          <w:rFonts w:ascii="Times New Roman" w:hAnsi="Times New Roman"/>
          <w:color w:val="auto"/>
          <w:sz w:val="24"/>
          <w:szCs w:val="24"/>
        </w:rPr>
        <w:instrText>secondary</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title</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alt</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title</w:instrText>
      </w:r>
      <w:r w:rsidR="00E34C7D" w:rsidRPr="00E34C7D">
        <w:rPr>
          <w:rFonts w:ascii="Times New Roman" w:hAnsi="Times New Roman"/>
          <w:color w:val="auto"/>
          <w:sz w:val="24"/>
          <w:szCs w:val="24"/>
          <w:lang w:val="ru-RU"/>
        </w:rPr>
        <w:instrText>&gt;</w:instrText>
      </w:r>
      <w:r w:rsidR="00E34C7D" w:rsidRPr="00E34C7D">
        <w:rPr>
          <w:rFonts w:ascii="Times New Roman" w:hAnsi="Times New Roman"/>
          <w:color w:val="auto"/>
          <w:sz w:val="24"/>
          <w:szCs w:val="24"/>
        </w:rPr>
        <w:instrText>PLoS</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One</w:instrText>
      </w:r>
      <w:r w:rsidR="00E34C7D" w:rsidRPr="00E34C7D">
        <w:rPr>
          <w:rFonts w:ascii="Times New Roman" w:hAnsi="Times New Roman"/>
          <w:color w:val="auto"/>
          <w:sz w:val="24"/>
          <w:szCs w:val="24"/>
          <w:lang w:val="ru-RU"/>
        </w:rPr>
        <w:instrText>&lt;/</w:instrText>
      </w:r>
      <w:r w:rsidR="00E34C7D" w:rsidRPr="00E34C7D">
        <w:rPr>
          <w:rFonts w:ascii="Times New Roman" w:hAnsi="Times New Roman"/>
          <w:color w:val="auto"/>
          <w:sz w:val="24"/>
          <w:szCs w:val="24"/>
        </w:rPr>
        <w:instrText>alt</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title</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titles</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periodical</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full</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title</w:instrText>
      </w:r>
      <w:r w:rsidR="00E34C7D" w:rsidRPr="00E34C7D">
        <w:rPr>
          <w:rFonts w:ascii="Times New Roman" w:hAnsi="Times New Roman"/>
          <w:color w:val="auto"/>
          <w:sz w:val="24"/>
          <w:szCs w:val="24"/>
          <w:lang w:val="ru-RU"/>
        </w:rPr>
        <w:instrText>&gt;</w:instrText>
      </w:r>
      <w:r w:rsidR="00E34C7D" w:rsidRPr="00E34C7D">
        <w:rPr>
          <w:rFonts w:ascii="Times New Roman" w:hAnsi="Times New Roman"/>
          <w:color w:val="auto"/>
          <w:sz w:val="24"/>
          <w:szCs w:val="24"/>
        </w:rPr>
        <w:instrText>PLoS</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ONE</w:instrText>
      </w:r>
      <w:r w:rsidR="00E34C7D" w:rsidRPr="00E34C7D">
        <w:rPr>
          <w:rFonts w:ascii="Times New Roman" w:hAnsi="Times New Roman"/>
          <w:color w:val="auto"/>
          <w:sz w:val="24"/>
          <w:szCs w:val="24"/>
          <w:lang w:val="ru-RU"/>
        </w:rPr>
        <w:instrText>&lt;/</w:instrText>
      </w:r>
      <w:r w:rsidR="00E34C7D" w:rsidRPr="00E34C7D">
        <w:rPr>
          <w:rFonts w:ascii="Times New Roman" w:hAnsi="Times New Roman"/>
          <w:color w:val="auto"/>
          <w:sz w:val="24"/>
          <w:szCs w:val="24"/>
        </w:rPr>
        <w:instrText>full</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title</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periodical</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alt</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periodical</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full</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title</w:instrText>
      </w:r>
      <w:r w:rsidR="00E34C7D" w:rsidRPr="00E34C7D">
        <w:rPr>
          <w:rFonts w:ascii="Times New Roman" w:hAnsi="Times New Roman"/>
          <w:color w:val="auto"/>
          <w:sz w:val="24"/>
          <w:szCs w:val="24"/>
          <w:lang w:val="ru-RU"/>
        </w:rPr>
        <w:instrText>&gt;</w:instrText>
      </w:r>
      <w:r w:rsidR="00E34C7D" w:rsidRPr="00E34C7D">
        <w:rPr>
          <w:rFonts w:ascii="Times New Roman" w:hAnsi="Times New Roman"/>
          <w:color w:val="auto"/>
          <w:sz w:val="24"/>
          <w:szCs w:val="24"/>
        </w:rPr>
        <w:instrText>PLoS</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ONE</w:instrText>
      </w:r>
      <w:r w:rsidR="00E34C7D" w:rsidRPr="00E34C7D">
        <w:rPr>
          <w:rFonts w:ascii="Times New Roman" w:hAnsi="Times New Roman"/>
          <w:color w:val="auto"/>
          <w:sz w:val="24"/>
          <w:szCs w:val="24"/>
          <w:lang w:val="ru-RU"/>
        </w:rPr>
        <w:instrText>&lt;/</w:instrText>
      </w:r>
      <w:r w:rsidR="00E34C7D" w:rsidRPr="00E34C7D">
        <w:rPr>
          <w:rFonts w:ascii="Times New Roman" w:hAnsi="Times New Roman"/>
          <w:color w:val="auto"/>
          <w:sz w:val="24"/>
          <w:szCs w:val="24"/>
        </w:rPr>
        <w:instrText>full</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title</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alt</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periodical</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pages</w:instrText>
      </w:r>
      <w:r w:rsidR="00E34C7D" w:rsidRPr="00E34C7D">
        <w:rPr>
          <w:rFonts w:ascii="Times New Roman" w:hAnsi="Times New Roman"/>
          <w:color w:val="auto"/>
          <w:sz w:val="24"/>
          <w:szCs w:val="24"/>
          <w:lang w:val="ru-RU"/>
        </w:rPr>
        <w:instrText>&gt;</w:instrText>
      </w:r>
      <w:r w:rsidR="00E34C7D" w:rsidRPr="00E34C7D">
        <w:rPr>
          <w:rFonts w:ascii="Times New Roman" w:hAnsi="Times New Roman"/>
          <w:color w:val="auto"/>
          <w:sz w:val="24"/>
          <w:szCs w:val="24"/>
        </w:rPr>
        <w:instrText>e</w:instrText>
      </w:r>
      <w:r w:rsidR="00E34C7D" w:rsidRPr="00E34C7D">
        <w:rPr>
          <w:rFonts w:ascii="Times New Roman" w:hAnsi="Times New Roman"/>
          <w:color w:val="auto"/>
          <w:sz w:val="24"/>
          <w:szCs w:val="24"/>
          <w:lang w:val="ru-RU"/>
        </w:rPr>
        <w:instrText>0153120&lt;/</w:instrText>
      </w:r>
      <w:r w:rsidR="00E34C7D" w:rsidRPr="00E34C7D">
        <w:rPr>
          <w:rFonts w:ascii="Times New Roman" w:hAnsi="Times New Roman"/>
          <w:color w:val="auto"/>
          <w:sz w:val="24"/>
          <w:szCs w:val="24"/>
        </w:rPr>
        <w:instrText>pages</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volume</w:instrText>
      </w:r>
      <w:r w:rsidR="00E34C7D" w:rsidRPr="00E34C7D">
        <w:rPr>
          <w:rFonts w:ascii="Times New Roman" w:hAnsi="Times New Roman"/>
          <w:color w:val="auto"/>
          <w:sz w:val="24"/>
          <w:szCs w:val="24"/>
          <w:lang w:val="ru-RU"/>
        </w:rPr>
        <w:instrText>&gt;11&lt;/</w:instrText>
      </w:r>
      <w:r w:rsidR="00E34C7D" w:rsidRPr="00E34C7D">
        <w:rPr>
          <w:rFonts w:ascii="Times New Roman" w:hAnsi="Times New Roman"/>
          <w:color w:val="auto"/>
          <w:sz w:val="24"/>
          <w:szCs w:val="24"/>
        </w:rPr>
        <w:instrText>volume</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number</w:instrText>
      </w:r>
      <w:r w:rsidR="00E34C7D" w:rsidRPr="00E34C7D">
        <w:rPr>
          <w:rFonts w:ascii="Times New Roman" w:hAnsi="Times New Roman"/>
          <w:color w:val="auto"/>
          <w:sz w:val="24"/>
          <w:szCs w:val="24"/>
          <w:lang w:val="ru-RU"/>
        </w:rPr>
        <w:instrText>&gt;4&lt;/</w:instrText>
      </w:r>
      <w:r w:rsidR="00E34C7D" w:rsidRPr="00E34C7D">
        <w:rPr>
          <w:rFonts w:ascii="Times New Roman" w:hAnsi="Times New Roman"/>
          <w:color w:val="auto"/>
          <w:sz w:val="24"/>
          <w:szCs w:val="24"/>
        </w:rPr>
        <w:instrText>number</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edition</w:instrText>
      </w:r>
      <w:r w:rsidR="00E34C7D" w:rsidRPr="00E34C7D">
        <w:rPr>
          <w:rFonts w:ascii="Times New Roman" w:hAnsi="Times New Roman"/>
          <w:color w:val="auto"/>
          <w:sz w:val="24"/>
          <w:szCs w:val="24"/>
          <w:lang w:val="ru-RU"/>
        </w:rPr>
        <w:instrText>&gt;2016/04/08&lt;/</w:instrText>
      </w:r>
      <w:r w:rsidR="00E34C7D" w:rsidRPr="00E34C7D">
        <w:rPr>
          <w:rFonts w:ascii="Times New Roman" w:hAnsi="Times New Roman"/>
          <w:color w:val="auto"/>
          <w:sz w:val="24"/>
          <w:szCs w:val="24"/>
        </w:rPr>
        <w:instrText>edition</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keywords</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keyword</w:instrText>
      </w:r>
      <w:r w:rsidR="00E34C7D" w:rsidRPr="00E34C7D">
        <w:rPr>
          <w:rFonts w:ascii="Times New Roman" w:hAnsi="Times New Roman"/>
          <w:color w:val="auto"/>
          <w:sz w:val="24"/>
          <w:szCs w:val="24"/>
          <w:lang w:val="ru-RU"/>
        </w:rPr>
        <w:instrText>&gt;</w:instrText>
      </w:r>
      <w:r w:rsidR="00E34C7D" w:rsidRPr="00E34C7D">
        <w:rPr>
          <w:rFonts w:ascii="Times New Roman" w:hAnsi="Times New Roman"/>
          <w:color w:val="auto"/>
          <w:sz w:val="24"/>
          <w:szCs w:val="24"/>
        </w:rPr>
        <w:instrText>Animals</w:instrText>
      </w:r>
      <w:r w:rsidR="00E34C7D" w:rsidRPr="00E34C7D">
        <w:rPr>
          <w:rFonts w:ascii="Times New Roman" w:hAnsi="Times New Roman"/>
          <w:color w:val="auto"/>
          <w:sz w:val="24"/>
          <w:szCs w:val="24"/>
          <w:lang w:val="ru-RU"/>
        </w:rPr>
        <w:instrText>&lt;/</w:instrText>
      </w:r>
      <w:r w:rsidR="00E34C7D" w:rsidRPr="00E34C7D">
        <w:rPr>
          <w:rFonts w:ascii="Times New Roman" w:hAnsi="Times New Roman"/>
          <w:color w:val="auto"/>
          <w:sz w:val="24"/>
          <w:szCs w:val="24"/>
        </w:rPr>
        <w:instrText>keyword</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keyword</w:instrText>
      </w:r>
      <w:r w:rsidR="00E34C7D" w:rsidRPr="00E34C7D">
        <w:rPr>
          <w:rFonts w:ascii="Times New Roman" w:hAnsi="Times New Roman"/>
          <w:color w:val="auto"/>
          <w:sz w:val="24"/>
          <w:szCs w:val="24"/>
          <w:lang w:val="ru-RU"/>
        </w:rPr>
        <w:instrText>&gt;</w:instrText>
      </w:r>
      <w:r w:rsidR="00E34C7D" w:rsidRPr="00E34C7D">
        <w:rPr>
          <w:rFonts w:ascii="Times New Roman" w:hAnsi="Times New Roman"/>
          <w:color w:val="auto"/>
          <w:sz w:val="24"/>
          <w:szCs w:val="24"/>
        </w:rPr>
        <w:instrText>Biomechanical</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Phenomena</w:instrText>
      </w:r>
      <w:r w:rsidR="00E34C7D" w:rsidRPr="00E34C7D">
        <w:rPr>
          <w:rFonts w:ascii="Times New Roman" w:hAnsi="Times New Roman"/>
          <w:color w:val="auto"/>
          <w:sz w:val="24"/>
          <w:szCs w:val="24"/>
          <w:lang w:val="ru-RU"/>
        </w:rPr>
        <w:instrText>&lt;/</w:instrText>
      </w:r>
      <w:r w:rsidR="00E34C7D" w:rsidRPr="00E34C7D">
        <w:rPr>
          <w:rFonts w:ascii="Times New Roman" w:hAnsi="Times New Roman"/>
          <w:color w:val="auto"/>
          <w:sz w:val="24"/>
          <w:szCs w:val="24"/>
        </w:rPr>
        <w:instrText>keyword</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keyword</w:instrText>
      </w:r>
      <w:r w:rsidR="00E34C7D" w:rsidRPr="00E34C7D">
        <w:rPr>
          <w:rFonts w:ascii="Times New Roman" w:hAnsi="Times New Roman"/>
          <w:color w:val="auto"/>
          <w:sz w:val="24"/>
          <w:szCs w:val="24"/>
          <w:lang w:val="ru-RU"/>
        </w:rPr>
        <w:instrText>&gt;</w:instrText>
      </w:r>
      <w:r w:rsidR="00E34C7D" w:rsidRPr="00E34C7D">
        <w:rPr>
          <w:rFonts w:ascii="Times New Roman" w:hAnsi="Times New Roman"/>
          <w:color w:val="auto"/>
          <w:sz w:val="24"/>
          <w:szCs w:val="24"/>
        </w:rPr>
        <w:instrText>Female</w:instrText>
      </w:r>
      <w:r w:rsidR="00E34C7D" w:rsidRPr="00E34C7D">
        <w:rPr>
          <w:rFonts w:ascii="Times New Roman" w:hAnsi="Times New Roman"/>
          <w:color w:val="auto"/>
          <w:sz w:val="24"/>
          <w:szCs w:val="24"/>
          <w:lang w:val="ru-RU"/>
        </w:rPr>
        <w:instrText>&lt;/</w:instrText>
      </w:r>
      <w:r w:rsidR="00E34C7D" w:rsidRPr="00E34C7D">
        <w:rPr>
          <w:rFonts w:ascii="Times New Roman" w:hAnsi="Times New Roman"/>
          <w:color w:val="auto"/>
          <w:sz w:val="24"/>
          <w:szCs w:val="24"/>
        </w:rPr>
        <w:instrText>keyword</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keyword</w:instrText>
      </w:r>
      <w:r w:rsidR="00E34C7D" w:rsidRPr="00E34C7D">
        <w:rPr>
          <w:rFonts w:ascii="Times New Roman" w:hAnsi="Times New Roman"/>
          <w:color w:val="auto"/>
          <w:sz w:val="24"/>
          <w:szCs w:val="24"/>
          <w:lang w:val="ru-RU"/>
        </w:rPr>
        <w:instrText>&gt;</w:instrText>
      </w:r>
      <w:r w:rsidR="00E34C7D" w:rsidRPr="00E34C7D">
        <w:rPr>
          <w:rFonts w:ascii="Times New Roman" w:hAnsi="Times New Roman"/>
          <w:color w:val="auto"/>
          <w:sz w:val="24"/>
          <w:szCs w:val="24"/>
        </w:rPr>
        <w:instrText>Femur</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injuries</w:instrText>
      </w:r>
      <w:r w:rsidR="00E34C7D" w:rsidRPr="00E34C7D">
        <w:rPr>
          <w:rFonts w:ascii="Times New Roman" w:hAnsi="Times New Roman"/>
          <w:color w:val="auto"/>
          <w:sz w:val="24"/>
          <w:szCs w:val="24"/>
          <w:lang w:val="ru-RU"/>
        </w:rPr>
        <w:instrText>&lt;/</w:instrText>
      </w:r>
      <w:r w:rsidR="00E34C7D" w:rsidRPr="00E34C7D">
        <w:rPr>
          <w:rFonts w:ascii="Times New Roman" w:hAnsi="Times New Roman"/>
          <w:color w:val="auto"/>
          <w:sz w:val="24"/>
          <w:szCs w:val="24"/>
        </w:rPr>
        <w:instrText>keyword</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keyword</w:instrText>
      </w:r>
      <w:r w:rsidR="00E34C7D" w:rsidRPr="00E34C7D">
        <w:rPr>
          <w:rFonts w:ascii="Times New Roman" w:hAnsi="Times New Roman"/>
          <w:color w:val="auto"/>
          <w:sz w:val="24"/>
          <w:szCs w:val="24"/>
          <w:lang w:val="ru-RU"/>
        </w:rPr>
        <w:instrText>&gt;*</w:instrText>
      </w:r>
      <w:r w:rsidR="00E34C7D" w:rsidRPr="00E34C7D">
        <w:rPr>
          <w:rFonts w:ascii="Times New Roman" w:hAnsi="Times New Roman"/>
          <w:color w:val="auto"/>
          <w:sz w:val="24"/>
          <w:szCs w:val="24"/>
        </w:rPr>
        <w:instrText>Fracture</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Healing</w:instrText>
      </w:r>
      <w:r w:rsidR="00E34C7D" w:rsidRPr="00E34C7D">
        <w:rPr>
          <w:rFonts w:ascii="Times New Roman" w:hAnsi="Times New Roman"/>
          <w:color w:val="auto"/>
          <w:sz w:val="24"/>
          <w:szCs w:val="24"/>
          <w:lang w:val="ru-RU"/>
        </w:rPr>
        <w:instrText>&lt;/</w:instrText>
      </w:r>
      <w:r w:rsidR="00E34C7D" w:rsidRPr="00E34C7D">
        <w:rPr>
          <w:rFonts w:ascii="Times New Roman" w:hAnsi="Times New Roman"/>
          <w:color w:val="auto"/>
          <w:sz w:val="24"/>
          <w:szCs w:val="24"/>
        </w:rPr>
        <w:instrText>keyword</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keyword</w:instrText>
      </w:r>
      <w:r w:rsidR="00E34C7D" w:rsidRPr="00E34C7D">
        <w:rPr>
          <w:rFonts w:ascii="Times New Roman" w:hAnsi="Times New Roman"/>
          <w:color w:val="auto"/>
          <w:sz w:val="24"/>
          <w:szCs w:val="24"/>
          <w:lang w:val="ru-RU"/>
        </w:rPr>
        <w:instrText>&gt;</w:instrText>
      </w:r>
      <w:r w:rsidR="00E34C7D" w:rsidRPr="00E34C7D">
        <w:rPr>
          <w:rFonts w:ascii="Times New Roman" w:hAnsi="Times New Roman"/>
          <w:color w:val="auto"/>
          <w:sz w:val="24"/>
          <w:szCs w:val="24"/>
        </w:rPr>
        <w:instrText>Osteoporotic</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Fractures</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etiology</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therapy</w:instrText>
      </w:r>
      <w:r w:rsidR="00E34C7D" w:rsidRPr="00E34C7D">
        <w:rPr>
          <w:rFonts w:ascii="Times New Roman" w:hAnsi="Times New Roman"/>
          <w:color w:val="auto"/>
          <w:sz w:val="24"/>
          <w:szCs w:val="24"/>
          <w:lang w:val="ru-RU"/>
        </w:rPr>
        <w:instrText>&lt;/</w:instrText>
      </w:r>
      <w:r w:rsidR="00E34C7D" w:rsidRPr="00E34C7D">
        <w:rPr>
          <w:rFonts w:ascii="Times New Roman" w:hAnsi="Times New Roman"/>
          <w:color w:val="auto"/>
          <w:sz w:val="24"/>
          <w:szCs w:val="24"/>
        </w:rPr>
        <w:instrText>keyword</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keyword</w:instrText>
      </w:r>
      <w:r w:rsidR="00E34C7D" w:rsidRPr="00E34C7D">
        <w:rPr>
          <w:rFonts w:ascii="Times New Roman" w:hAnsi="Times New Roman"/>
          <w:color w:val="auto"/>
          <w:sz w:val="24"/>
          <w:szCs w:val="24"/>
          <w:lang w:val="ru-RU"/>
        </w:rPr>
        <w:instrText>&gt;</w:instrText>
      </w:r>
      <w:r w:rsidR="00E34C7D" w:rsidRPr="00E34C7D">
        <w:rPr>
          <w:rFonts w:ascii="Times New Roman" w:hAnsi="Times New Roman"/>
          <w:color w:val="auto"/>
          <w:sz w:val="24"/>
          <w:szCs w:val="24"/>
        </w:rPr>
        <w:instrText>Ovariectomy</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adverse</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effects</w:instrText>
      </w:r>
      <w:r w:rsidR="00E34C7D" w:rsidRPr="00E34C7D">
        <w:rPr>
          <w:rFonts w:ascii="Times New Roman" w:hAnsi="Times New Roman"/>
          <w:color w:val="auto"/>
          <w:sz w:val="24"/>
          <w:szCs w:val="24"/>
          <w:lang w:val="ru-RU"/>
        </w:rPr>
        <w:instrText>&lt;/</w:instrText>
      </w:r>
      <w:r w:rsidR="00E34C7D" w:rsidRPr="00E34C7D">
        <w:rPr>
          <w:rFonts w:ascii="Times New Roman" w:hAnsi="Times New Roman"/>
          <w:color w:val="auto"/>
          <w:sz w:val="24"/>
          <w:szCs w:val="24"/>
        </w:rPr>
        <w:instrText>keyword</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keyword</w:instrText>
      </w:r>
      <w:r w:rsidR="00E34C7D" w:rsidRPr="00E34C7D">
        <w:rPr>
          <w:rFonts w:ascii="Times New Roman" w:hAnsi="Times New Roman"/>
          <w:color w:val="auto"/>
          <w:sz w:val="24"/>
          <w:szCs w:val="24"/>
          <w:lang w:val="ru-RU"/>
        </w:rPr>
        <w:instrText>&gt;</w:instrText>
      </w:r>
      <w:r w:rsidR="00E34C7D" w:rsidRPr="00E34C7D">
        <w:rPr>
          <w:rFonts w:ascii="Times New Roman" w:hAnsi="Times New Roman"/>
          <w:color w:val="auto"/>
          <w:sz w:val="24"/>
          <w:szCs w:val="24"/>
        </w:rPr>
        <w:instrText>Rats</w:instrText>
      </w:r>
      <w:r w:rsidR="00E34C7D" w:rsidRPr="00E34C7D">
        <w:rPr>
          <w:rFonts w:ascii="Times New Roman" w:hAnsi="Times New Roman"/>
          <w:color w:val="auto"/>
          <w:sz w:val="24"/>
          <w:szCs w:val="24"/>
          <w:lang w:val="ru-RU"/>
        </w:rPr>
        <w:instrText>&lt;/</w:instrText>
      </w:r>
      <w:r w:rsidR="00E34C7D" w:rsidRPr="00E34C7D">
        <w:rPr>
          <w:rFonts w:ascii="Times New Roman" w:hAnsi="Times New Roman"/>
          <w:color w:val="auto"/>
          <w:sz w:val="24"/>
          <w:szCs w:val="24"/>
        </w:rPr>
        <w:instrText>keyword</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keywords</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dates</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year</w:instrText>
      </w:r>
      <w:r w:rsidR="00E34C7D" w:rsidRPr="00E34C7D">
        <w:rPr>
          <w:rFonts w:ascii="Times New Roman" w:hAnsi="Times New Roman"/>
          <w:color w:val="auto"/>
          <w:sz w:val="24"/>
          <w:szCs w:val="24"/>
          <w:lang w:val="ru-RU"/>
        </w:rPr>
        <w:instrText>&gt;2016&lt;/</w:instrText>
      </w:r>
      <w:r w:rsidR="00E34C7D" w:rsidRPr="00E34C7D">
        <w:rPr>
          <w:rFonts w:ascii="Times New Roman" w:hAnsi="Times New Roman"/>
          <w:color w:val="auto"/>
          <w:sz w:val="24"/>
          <w:szCs w:val="24"/>
        </w:rPr>
        <w:instrText>year</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dates</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isbn</w:instrText>
      </w:r>
      <w:r w:rsidR="00E34C7D" w:rsidRPr="00E34C7D">
        <w:rPr>
          <w:rFonts w:ascii="Times New Roman" w:hAnsi="Times New Roman"/>
          <w:color w:val="auto"/>
          <w:sz w:val="24"/>
          <w:szCs w:val="24"/>
          <w:lang w:val="ru-RU"/>
        </w:rPr>
        <w:instrText>&gt;1932-6203 (</w:instrText>
      </w:r>
      <w:r w:rsidR="00E34C7D" w:rsidRPr="00E34C7D">
        <w:rPr>
          <w:rFonts w:ascii="Times New Roman" w:hAnsi="Times New Roman"/>
          <w:color w:val="auto"/>
          <w:sz w:val="24"/>
          <w:szCs w:val="24"/>
        </w:rPr>
        <w:instrText>Electronic</w:instrText>
      </w:r>
      <w:r w:rsidR="00E34C7D" w:rsidRPr="00E34C7D">
        <w:rPr>
          <w:rFonts w:ascii="Times New Roman" w:hAnsi="Times New Roman"/>
          <w:color w:val="auto"/>
          <w:sz w:val="24"/>
          <w:szCs w:val="24"/>
          <w:lang w:val="ru-RU"/>
        </w:rPr>
        <w:instrText>)&amp;#</w:instrText>
      </w:r>
      <w:r w:rsidR="00E34C7D" w:rsidRPr="00E34C7D">
        <w:rPr>
          <w:rFonts w:ascii="Times New Roman" w:hAnsi="Times New Roman"/>
          <w:color w:val="auto"/>
          <w:sz w:val="24"/>
          <w:szCs w:val="24"/>
        </w:rPr>
        <w:instrText>xD</w:instrText>
      </w:r>
      <w:r w:rsidR="00E34C7D" w:rsidRPr="00E34C7D">
        <w:rPr>
          <w:rFonts w:ascii="Times New Roman" w:hAnsi="Times New Roman"/>
          <w:color w:val="auto"/>
          <w:sz w:val="24"/>
          <w:szCs w:val="24"/>
          <w:lang w:val="ru-RU"/>
        </w:rPr>
        <w:instrText>;1932-6203 (</w:instrText>
      </w:r>
      <w:r w:rsidR="00E34C7D" w:rsidRPr="00E34C7D">
        <w:rPr>
          <w:rFonts w:ascii="Times New Roman" w:hAnsi="Times New Roman"/>
          <w:color w:val="auto"/>
          <w:sz w:val="24"/>
          <w:szCs w:val="24"/>
        </w:rPr>
        <w:instrText>Linking</w:instrText>
      </w:r>
      <w:r w:rsidR="00E34C7D" w:rsidRPr="00E34C7D">
        <w:rPr>
          <w:rFonts w:ascii="Times New Roman" w:hAnsi="Times New Roman"/>
          <w:color w:val="auto"/>
          <w:sz w:val="24"/>
          <w:szCs w:val="24"/>
          <w:lang w:val="ru-RU"/>
        </w:rPr>
        <w:instrText>)&lt;/</w:instrText>
      </w:r>
      <w:r w:rsidR="00E34C7D" w:rsidRPr="00E34C7D">
        <w:rPr>
          <w:rFonts w:ascii="Times New Roman" w:hAnsi="Times New Roman"/>
          <w:color w:val="auto"/>
          <w:sz w:val="24"/>
          <w:szCs w:val="24"/>
        </w:rPr>
        <w:instrText>isbn</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accession</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num</w:instrText>
      </w:r>
      <w:r w:rsidR="00E34C7D" w:rsidRPr="00E34C7D">
        <w:rPr>
          <w:rFonts w:ascii="Times New Roman" w:hAnsi="Times New Roman"/>
          <w:color w:val="auto"/>
          <w:sz w:val="24"/>
          <w:szCs w:val="24"/>
          <w:lang w:val="ru-RU"/>
        </w:rPr>
        <w:instrText>&gt;27055104&lt;/</w:instrText>
      </w:r>
      <w:r w:rsidR="00E34C7D" w:rsidRPr="00E34C7D">
        <w:rPr>
          <w:rFonts w:ascii="Times New Roman" w:hAnsi="Times New Roman"/>
          <w:color w:val="auto"/>
          <w:sz w:val="24"/>
          <w:szCs w:val="24"/>
        </w:rPr>
        <w:instrText>accession</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num</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work</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type</w:instrText>
      </w:r>
      <w:r w:rsidR="00E34C7D" w:rsidRPr="00E34C7D">
        <w:rPr>
          <w:rFonts w:ascii="Times New Roman" w:hAnsi="Times New Roman"/>
          <w:color w:val="auto"/>
          <w:sz w:val="24"/>
          <w:szCs w:val="24"/>
          <w:lang w:val="ru-RU"/>
        </w:rPr>
        <w:instrText>&gt;</w:instrText>
      </w:r>
      <w:r w:rsidR="00E34C7D" w:rsidRPr="00E34C7D">
        <w:rPr>
          <w:rFonts w:ascii="Times New Roman" w:hAnsi="Times New Roman"/>
          <w:color w:val="auto"/>
          <w:sz w:val="24"/>
          <w:szCs w:val="24"/>
        </w:rPr>
        <w:instrText>Meta</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Analysis</w:instrText>
      </w:r>
      <w:r w:rsidR="00E34C7D" w:rsidRPr="00E34C7D">
        <w:rPr>
          <w:rFonts w:ascii="Times New Roman" w:hAnsi="Times New Roman"/>
          <w:color w:val="auto"/>
          <w:sz w:val="24"/>
          <w:szCs w:val="24"/>
          <w:lang w:val="ru-RU"/>
        </w:rPr>
        <w:instrText>&amp;#</w:instrText>
      </w:r>
      <w:r w:rsidR="00E34C7D" w:rsidRPr="00E34C7D">
        <w:rPr>
          <w:rFonts w:ascii="Times New Roman" w:hAnsi="Times New Roman"/>
          <w:color w:val="auto"/>
          <w:sz w:val="24"/>
          <w:szCs w:val="24"/>
        </w:rPr>
        <w:instrText>xD</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Research</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Support</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Non</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U</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S</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Gov</w:instrText>
      </w:r>
      <w:r w:rsidR="00E34C7D" w:rsidRPr="00E34C7D">
        <w:rPr>
          <w:rFonts w:ascii="Times New Roman" w:hAnsi="Times New Roman"/>
          <w:color w:val="auto"/>
          <w:sz w:val="24"/>
          <w:szCs w:val="24"/>
          <w:lang w:val="ru-RU"/>
        </w:rPr>
        <w:instrText>&amp;</w:instrText>
      </w:r>
      <w:r w:rsidR="00E34C7D" w:rsidRPr="00E34C7D">
        <w:rPr>
          <w:rFonts w:ascii="Times New Roman" w:hAnsi="Times New Roman"/>
          <w:color w:val="auto"/>
          <w:sz w:val="24"/>
          <w:szCs w:val="24"/>
        </w:rPr>
        <w:instrText>apos</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t</w:instrText>
      </w:r>
      <w:r w:rsidR="00E34C7D" w:rsidRPr="00E34C7D">
        <w:rPr>
          <w:rFonts w:ascii="Times New Roman" w:hAnsi="Times New Roman"/>
          <w:color w:val="auto"/>
          <w:sz w:val="24"/>
          <w:szCs w:val="24"/>
          <w:lang w:val="ru-RU"/>
        </w:rPr>
        <w:instrText>&amp;#</w:instrText>
      </w:r>
      <w:r w:rsidR="00E34C7D" w:rsidRPr="00E34C7D">
        <w:rPr>
          <w:rFonts w:ascii="Times New Roman" w:hAnsi="Times New Roman"/>
          <w:color w:val="auto"/>
          <w:sz w:val="24"/>
          <w:szCs w:val="24"/>
        </w:rPr>
        <w:instrText>xD</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Review</w:instrText>
      </w:r>
      <w:r w:rsidR="00E34C7D" w:rsidRPr="00E34C7D">
        <w:rPr>
          <w:rFonts w:ascii="Times New Roman" w:hAnsi="Times New Roman"/>
          <w:color w:val="auto"/>
          <w:sz w:val="24"/>
          <w:szCs w:val="24"/>
          <w:lang w:val="ru-RU"/>
        </w:rPr>
        <w:instrText>&amp;#</w:instrText>
      </w:r>
      <w:r w:rsidR="00E34C7D" w:rsidRPr="00E34C7D">
        <w:rPr>
          <w:rFonts w:ascii="Times New Roman" w:hAnsi="Times New Roman"/>
          <w:color w:val="auto"/>
          <w:sz w:val="24"/>
          <w:szCs w:val="24"/>
        </w:rPr>
        <w:instrText>xD</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Systematic</w:instrText>
      </w:r>
      <w:r w:rsidR="00E34C7D" w:rsidRPr="00E34C7D">
        <w:rPr>
          <w:rFonts w:ascii="Times New Roman" w:hAnsi="Times New Roman"/>
          <w:color w:val="auto"/>
          <w:sz w:val="24"/>
          <w:szCs w:val="24"/>
          <w:lang w:val="ru-RU"/>
        </w:rPr>
        <w:instrText xml:space="preserve"> </w:instrText>
      </w:r>
      <w:r w:rsidR="00E34C7D" w:rsidRPr="00E34C7D">
        <w:rPr>
          <w:rFonts w:ascii="Times New Roman" w:hAnsi="Times New Roman"/>
          <w:color w:val="auto"/>
          <w:sz w:val="24"/>
          <w:szCs w:val="24"/>
        </w:rPr>
        <w:instrText>Review</w:instrText>
      </w:r>
      <w:r w:rsidR="00E34C7D" w:rsidRPr="00E34C7D">
        <w:rPr>
          <w:rFonts w:ascii="Times New Roman" w:hAnsi="Times New Roman"/>
          <w:color w:val="auto"/>
          <w:sz w:val="24"/>
          <w:szCs w:val="24"/>
          <w:lang w:val="ru-RU"/>
        </w:rPr>
        <w:instrText>&lt;/</w:instrText>
      </w:r>
      <w:r w:rsidR="00E34C7D" w:rsidRPr="00E34C7D">
        <w:rPr>
          <w:rFonts w:ascii="Times New Roman" w:hAnsi="Times New Roman"/>
          <w:color w:val="auto"/>
          <w:sz w:val="24"/>
          <w:szCs w:val="24"/>
        </w:rPr>
        <w:instrText>work</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type</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urls</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related</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urls</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url</w:instrText>
      </w:r>
      <w:r w:rsidR="00E34C7D" w:rsidRPr="00E34C7D">
        <w:rPr>
          <w:rFonts w:ascii="Times New Roman" w:hAnsi="Times New Roman"/>
          <w:color w:val="auto"/>
          <w:sz w:val="24"/>
          <w:szCs w:val="24"/>
          <w:lang w:val="ru-RU"/>
        </w:rPr>
        <w:instrText>&gt;</w:instrText>
      </w:r>
      <w:r w:rsidR="00E34C7D" w:rsidRPr="00E34C7D">
        <w:rPr>
          <w:rFonts w:ascii="Times New Roman" w:hAnsi="Times New Roman"/>
          <w:color w:val="auto"/>
          <w:sz w:val="24"/>
          <w:szCs w:val="24"/>
        </w:rPr>
        <w:instrText>http</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www</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ncbi</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nlm</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nih</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gov</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pubmed</w:instrText>
      </w:r>
      <w:r w:rsidR="00E34C7D" w:rsidRPr="00E34C7D">
        <w:rPr>
          <w:rFonts w:ascii="Times New Roman" w:hAnsi="Times New Roman"/>
          <w:color w:val="auto"/>
          <w:sz w:val="24"/>
          <w:szCs w:val="24"/>
          <w:lang w:val="ru-RU"/>
        </w:rPr>
        <w:instrText>/27055104&lt;/</w:instrText>
      </w:r>
      <w:r w:rsidR="00E34C7D" w:rsidRPr="00E34C7D">
        <w:rPr>
          <w:rFonts w:ascii="Times New Roman" w:hAnsi="Times New Roman"/>
          <w:color w:val="auto"/>
          <w:sz w:val="24"/>
          <w:szCs w:val="24"/>
        </w:rPr>
        <w:instrText>url</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related</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urls</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urls</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custom</w:instrText>
      </w:r>
      <w:r w:rsidR="00E34C7D" w:rsidRPr="00E34C7D">
        <w:rPr>
          <w:rFonts w:ascii="Times New Roman" w:hAnsi="Times New Roman"/>
          <w:color w:val="auto"/>
          <w:sz w:val="24"/>
          <w:szCs w:val="24"/>
          <w:lang w:val="ru-RU"/>
        </w:rPr>
        <w:instrText>2&gt;4824477&lt;/</w:instrText>
      </w:r>
      <w:r w:rsidR="00E34C7D" w:rsidRPr="00E34C7D">
        <w:rPr>
          <w:rFonts w:ascii="Times New Roman" w:hAnsi="Times New Roman"/>
          <w:color w:val="auto"/>
          <w:sz w:val="24"/>
          <w:szCs w:val="24"/>
        </w:rPr>
        <w:instrText>custom</w:instrText>
      </w:r>
      <w:r w:rsidR="00E34C7D" w:rsidRPr="00E34C7D">
        <w:rPr>
          <w:rFonts w:ascii="Times New Roman" w:hAnsi="Times New Roman"/>
          <w:color w:val="auto"/>
          <w:sz w:val="24"/>
          <w:szCs w:val="24"/>
          <w:lang w:val="ru-RU"/>
        </w:rPr>
        <w:instrText>2&gt;&lt;</w:instrText>
      </w:r>
      <w:r w:rsidR="00E34C7D" w:rsidRPr="00E34C7D">
        <w:rPr>
          <w:rFonts w:ascii="Times New Roman" w:hAnsi="Times New Roman"/>
          <w:color w:val="auto"/>
          <w:sz w:val="24"/>
          <w:szCs w:val="24"/>
        </w:rPr>
        <w:instrText>electronic</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resource</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num</w:instrText>
      </w:r>
      <w:r w:rsidR="00E34C7D" w:rsidRPr="00E34C7D">
        <w:rPr>
          <w:rFonts w:ascii="Times New Roman" w:hAnsi="Times New Roman"/>
          <w:color w:val="auto"/>
          <w:sz w:val="24"/>
          <w:szCs w:val="24"/>
          <w:lang w:val="ru-RU"/>
        </w:rPr>
        <w:instrText>&gt;10.1371/</w:instrText>
      </w:r>
      <w:r w:rsidR="00E34C7D" w:rsidRPr="00E34C7D">
        <w:rPr>
          <w:rFonts w:ascii="Times New Roman" w:hAnsi="Times New Roman"/>
          <w:color w:val="auto"/>
          <w:sz w:val="24"/>
          <w:szCs w:val="24"/>
        </w:rPr>
        <w:instrText>journal</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pone</w:instrText>
      </w:r>
      <w:r w:rsidR="00E34C7D" w:rsidRPr="00E34C7D">
        <w:rPr>
          <w:rFonts w:ascii="Times New Roman" w:hAnsi="Times New Roman"/>
          <w:color w:val="auto"/>
          <w:sz w:val="24"/>
          <w:szCs w:val="24"/>
          <w:lang w:val="ru-RU"/>
        </w:rPr>
        <w:instrText>.0153120&lt;/</w:instrText>
      </w:r>
      <w:r w:rsidR="00E34C7D" w:rsidRPr="00E34C7D">
        <w:rPr>
          <w:rFonts w:ascii="Times New Roman" w:hAnsi="Times New Roman"/>
          <w:color w:val="auto"/>
          <w:sz w:val="24"/>
          <w:szCs w:val="24"/>
        </w:rPr>
        <w:instrText>electronic</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resource</w:instrText>
      </w:r>
      <w:r w:rsidR="00E34C7D" w:rsidRPr="00E34C7D">
        <w:rPr>
          <w:rFonts w:ascii="Times New Roman" w:hAnsi="Times New Roman"/>
          <w:color w:val="auto"/>
          <w:sz w:val="24"/>
          <w:szCs w:val="24"/>
          <w:lang w:val="ru-RU"/>
        </w:rPr>
        <w:instrText>-</w:instrText>
      </w:r>
      <w:r w:rsidR="00E34C7D" w:rsidRPr="00E34C7D">
        <w:rPr>
          <w:rFonts w:ascii="Times New Roman" w:hAnsi="Times New Roman"/>
          <w:color w:val="auto"/>
          <w:sz w:val="24"/>
          <w:szCs w:val="24"/>
        </w:rPr>
        <w:instrText>num</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language</w:instrText>
      </w:r>
      <w:r w:rsidR="00E34C7D" w:rsidRPr="00E34C7D">
        <w:rPr>
          <w:rFonts w:ascii="Times New Roman" w:hAnsi="Times New Roman"/>
          <w:color w:val="auto"/>
          <w:sz w:val="24"/>
          <w:szCs w:val="24"/>
          <w:lang w:val="ru-RU"/>
        </w:rPr>
        <w:instrText>&gt;</w:instrText>
      </w:r>
      <w:r w:rsidR="00E34C7D" w:rsidRPr="00E34C7D">
        <w:rPr>
          <w:rFonts w:ascii="Times New Roman" w:hAnsi="Times New Roman"/>
          <w:color w:val="auto"/>
          <w:sz w:val="24"/>
          <w:szCs w:val="24"/>
        </w:rPr>
        <w:instrText>eng</w:instrText>
      </w:r>
      <w:r w:rsidR="00E34C7D" w:rsidRPr="00E34C7D">
        <w:rPr>
          <w:rFonts w:ascii="Times New Roman" w:hAnsi="Times New Roman"/>
          <w:color w:val="auto"/>
          <w:sz w:val="24"/>
          <w:szCs w:val="24"/>
          <w:lang w:val="ru-RU"/>
        </w:rPr>
        <w:instrText>&lt;/</w:instrText>
      </w:r>
      <w:r w:rsidR="00E34C7D" w:rsidRPr="00E34C7D">
        <w:rPr>
          <w:rFonts w:ascii="Times New Roman" w:hAnsi="Times New Roman"/>
          <w:color w:val="auto"/>
          <w:sz w:val="24"/>
          <w:szCs w:val="24"/>
        </w:rPr>
        <w:instrText>language</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record</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Cite</w:instrText>
      </w:r>
      <w:r w:rsidR="00E34C7D" w:rsidRPr="00E34C7D">
        <w:rPr>
          <w:rFonts w:ascii="Times New Roman" w:hAnsi="Times New Roman"/>
          <w:color w:val="auto"/>
          <w:sz w:val="24"/>
          <w:szCs w:val="24"/>
          <w:lang w:val="ru-RU"/>
        </w:rPr>
        <w:instrText>&gt;&lt;/</w:instrText>
      </w:r>
      <w:r w:rsidR="00E34C7D" w:rsidRPr="00E34C7D">
        <w:rPr>
          <w:rFonts w:ascii="Times New Roman" w:hAnsi="Times New Roman"/>
          <w:color w:val="auto"/>
          <w:sz w:val="24"/>
          <w:szCs w:val="24"/>
        </w:rPr>
        <w:instrText>EndNote</w:instrText>
      </w:r>
      <w:r w:rsidR="00E34C7D" w:rsidRPr="00E34C7D">
        <w:rPr>
          <w:rFonts w:ascii="Times New Roman" w:hAnsi="Times New Roman"/>
          <w:color w:val="auto"/>
          <w:sz w:val="24"/>
          <w:szCs w:val="24"/>
          <w:lang w:val="ru-RU"/>
        </w:rPr>
        <w:instrText>&gt;</w:instrText>
      </w:r>
      <w:r w:rsidRPr="00E34C7D">
        <w:rPr>
          <w:rFonts w:ascii="Times New Roman" w:hAnsi="Times New Roman"/>
          <w:color w:val="auto"/>
          <w:sz w:val="24"/>
          <w:szCs w:val="24"/>
        </w:rPr>
        <w:fldChar w:fldCharType="separate"/>
      </w:r>
      <w:r w:rsidR="00E34C7D" w:rsidRPr="00E34C7D">
        <w:rPr>
          <w:rFonts w:ascii="Times New Roman" w:hAnsi="Times New Roman"/>
          <w:noProof/>
          <w:color w:val="auto"/>
          <w:sz w:val="24"/>
          <w:szCs w:val="24"/>
          <w:lang w:val="ru-RU"/>
        </w:rPr>
        <w:t>[</w:t>
      </w:r>
      <w:hyperlink w:anchor="_ENREF_11" w:tooltip="Chen, 2016 #141" w:history="1">
        <w:r w:rsidR="00E34C7D" w:rsidRPr="00E34C7D">
          <w:rPr>
            <w:rFonts w:ascii="Times New Roman" w:hAnsi="Times New Roman"/>
            <w:noProof/>
            <w:color w:val="auto"/>
            <w:sz w:val="24"/>
            <w:szCs w:val="24"/>
            <w:lang w:val="ru-RU"/>
          </w:rPr>
          <w:t>11</w:t>
        </w:r>
      </w:hyperlink>
      <w:r w:rsidR="00E34C7D" w:rsidRPr="00E34C7D">
        <w:rPr>
          <w:rFonts w:ascii="Times New Roman" w:hAnsi="Times New Roman"/>
          <w:noProof/>
          <w:color w:val="auto"/>
          <w:sz w:val="24"/>
          <w:szCs w:val="24"/>
          <w:lang w:val="ru-RU"/>
        </w:rPr>
        <w:t>]</w:t>
      </w:r>
      <w:r w:rsidRPr="00E34C7D">
        <w:rPr>
          <w:rFonts w:ascii="Times New Roman" w:hAnsi="Times New Roman"/>
          <w:color w:val="auto"/>
          <w:sz w:val="24"/>
          <w:szCs w:val="24"/>
        </w:rPr>
        <w:fldChar w:fldCharType="end"/>
      </w:r>
      <w:r w:rsidRPr="00E34C7D">
        <w:rPr>
          <w:rFonts w:ascii="Times New Roman" w:hAnsi="Times New Roman"/>
          <w:color w:val="auto"/>
          <w:sz w:val="24"/>
          <w:szCs w:val="24"/>
          <w:lang w:val="ru-RU"/>
        </w:rPr>
        <w:t xml:space="preserve">. </w:t>
      </w:r>
      <w:r w:rsidRPr="00E34C7D">
        <w:rPr>
          <w:rFonts w:ascii="Times New Roman" w:hAnsi="Times New Roman"/>
          <w:sz w:val="24"/>
          <w:szCs w:val="24"/>
          <w:lang w:val="ru-RU"/>
        </w:rPr>
        <w:t>Снижение плотности костной ткани называется остеопенией и связано с</w:t>
      </w:r>
      <w:r w:rsidR="00A767E7" w:rsidRPr="00E34C7D">
        <w:rPr>
          <w:rFonts w:ascii="Times New Roman" w:hAnsi="Times New Roman"/>
          <w:sz w:val="24"/>
          <w:szCs w:val="24"/>
          <w:lang w:val="ru-RU"/>
        </w:rPr>
        <w:t xml:space="preserve"> усиленной </w:t>
      </w:r>
      <w:r w:rsidRPr="00E34C7D">
        <w:rPr>
          <w:rFonts w:ascii="Times New Roman" w:hAnsi="Times New Roman"/>
          <w:sz w:val="24"/>
          <w:szCs w:val="24"/>
          <w:lang w:val="ru-RU"/>
        </w:rPr>
        <w:t>резорбцией кости</w:t>
      </w:r>
      <w:r w:rsidR="00A767E7" w:rsidRPr="00E34C7D">
        <w:rPr>
          <w:rFonts w:ascii="Times New Roman" w:hAnsi="Times New Roman"/>
          <w:sz w:val="24"/>
          <w:szCs w:val="24"/>
          <w:lang w:val="ru-RU"/>
        </w:rPr>
        <w:t xml:space="preserve"> остеокластами</w:t>
      </w:r>
      <w:r w:rsidRPr="00E34C7D">
        <w:rPr>
          <w:rFonts w:ascii="Times New Roman" w:hAnsi="Times New Roman"/>
          <w:sz w:val="24"/>
          <w:szCs w:val="24"/>
          <w:lang w:val="ru-RU"/>
        </w:rPr>
        <w:t xml:space="preserve">, снижением количества остеобластов и снижением всасывания кальция. Был проведен ряд исследований по разработке стратегий, направленных на предотвращение потери костной массы и снижение риска переломов. Однако, в географии изучения стратегий заживления остеопороз-ассоциированных переломов остается немало «белых пятен», требующих дальнейшего изучения </w:t>
      </w:r>
      <w:r w:rsidRPr="00E34C7D">
        <w:rPr>
          <w:rFonts w:ascii="Times New Roman" w:hAnsi="Times New Roman"/>
          <w:sz w:val="24"/>
          <w:szCs w:val="24"/>
        </w:rPr>
        <w:fldChar w:fldCharType="begin"/>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ADDIN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 xml:space="preserve"> &lt;</w:instrText>
      </w:r>
      <w:r w:rsidR="00E34C7D" w:rsidRPr="00E34C7D">
        <w:rPr>
          <w:rFonts w:ascii="Times New Roman" w:hAnsi="Times New Roman"/>
          <w:sz w:val="24"/>
          <w:szCs w:val="24"/>
        </w:rPr>
        <w:instrText>EndNote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Giannoudis</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Year</w:instrText>
      </w:r>
      <w:r w:rsidR="00E34C7D" w:rsidRPr="00E34C7D">
        <w:rPr>
          <w:rFonts w:ascii="Times New Roman" w:hAnsi="Times New Roman"/>
          <w:sz w:val="24"/>
          <w:szCs w:val="24"/>
          <w:lang w:val="ru-RU"/>
        </w:rPr>
        <w:instrText>&gt;2007&lt;/</w:instrText>
      </w:r>
      <w:r w:rsidR="00E34C7D" w:rsidRPr="00E34C7D">
        <w:rPr>
          <w:rFonts w:ascii="Times New Roman" w:hAnsi="Times New Roman"/>
          <w:sz w:val="24"/>
          <w:szCs w:val="24"/>
        </w:rPr>
        <w:instrText>Year</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RecNum</w:instrText>
      </w:r>
      <w:r w:rsidR="00E34C7D" w:rsidRPr="00E34C7D">
        <w:rPr>
          <w:rFonts w:ascii="Times New Roman" w:hAnsi="Times New Roman"/>
          <w:sz w:val="24"/>
          <w:szCs w:val="24"/>
          <w:lang w:val="ru-RU"/>
        </w:rPr>
        <w:instrText>&gt;7031&lt;/</w:instrText>
      </w:r>
      <w:r w:rsidR="00E34C7D" w:rsidRPr="00E34C7D">
        <w:rPr>
          <w:rFonts w:ascii="Times New Roman" w:hAnsi="Times New Roman"/>
          <w:sz w:val="24"/>
          <w:szCs w:val="24"/>
        </w:rPr>
        <w:instrText>RecNum</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DisplayText</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style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font</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Times</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New</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Roman</w:instrText>
      </w:r>
      <w:r w:rsidR="00E34C7D" w:rsidRPr="00E34C7D">
        <w:rPr>
          <w:rFonts w:ascii="Times New Roman" w:hAnsi="Times New Roman"/>
          <w:sz w:val="24"/>
          <w:szCs w:val="24"/>
          <w:lang w:val="ru-RU"/>
        </w:rPr>
        <w:instrText>"&gt;[6&lt;/</w:instrText>
      </w:r>
      <w:r w:rsidR="00E34C7D" w:rsidRPr="00E34C7D">
        <w:rPr>
          <w:rFonts w:ascii="Times New Roman" w:hAnsi="Times New Roman"/>
          <w:sz w:val="24"/>
          <w:szCs w:val="24"/>
        </w:rPr>
        <w:instrText>style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style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font</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Times</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New</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Roman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CYR</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style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DisplayText</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record</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rec</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number</w:instrText>
      </w:r>
      <w:r w:rsidR="00E34C7D" w:rsidRPr="00E34C7D">
        <w:rPr>
          <w:rFonts w:ascii="Times New Roman" w:hAnsi="Times New Roman"/>
          <w:sz w:val="24"/>
          <w:szCs w:val="24"/>
          <w:lang w:val="ru-RU"/>
        </w:rPr>
        <w:instrText>&gt;7031&lt;/</w:instrText>
      </w:r>
      <w:r w:rsidR="00E34C7D" w:rsidRPr="00E34C7D">
        <w:rPr>
          <w:rFonts w:ascii="Times New Roman" w:hAnsi="Times New Roman"/>
          <w:sz w:val="24"/>
          <w:szCs w:val="24"/>
        </w:rPr>
        <w:instrText>rec</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number</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foreign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keys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key</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app</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db</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id</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twetesrerszwzpeaxt</w:instrText>
      </w:r>
      <w:r w:rsidR="00E34C7D" w:rsidRPr="00E34C7D">
        <w:rPr>
          <w:rFonts w:ascii="Times New Roman" w:hAnsi="Times New Roman"/>
          <w:sz w:val="24"/>
          <w:szCs w:val="24"/>
          <w:lang w:val="ru-RU"/>
        </w:rPr>
        <w:instrText>5</w:instrText>
      </w:r>
      <w:r w:rsidR="00E34C7D" w:rsidRPr="00E34C7D">
        <w:rPr>
          <w:rFonts w:ascii="Times New Roman" w:hAnsi="Times New Roman"/>
          <w:sz w:val="24"/>
          <w:szCs w:val="24"/>
        </w:rPr>
        <w:instrText>vw</w:instrText>
      </w:r>
      <w:r w:rsidR="00E34C7D" w:rsidRPr="00E34C7D">
        <w:rPr>
          <w:rFonts w:ascii="Times New Roman" w:hAnsi="Times New Roman"/>
          <w:sz w:val="24"/>
          <w:szCs w:val="24"/>
          <w:lang w:val="ru-RU"/>
        </w:rPr>
        <w:instrText>024</w:instrText>
      </w:r>
      <w:r w:rsidR="00E34C7D" w:rsidRPr="00E34C7D">
        <w:rPr>
          <w:rFonts w:ascii="Times New Roman" w:hAnsi="Times New Roman"/>
          <w:sz w:val="24"/>
          <w:szCs w:val="24"/>
        </w:rPr>
        <w:instrText>r</w:instrText>
      </w:r>
      <w:r w:rsidR="00E34C7D" w:rsidRPr="00E34C7D">
        <w:rPr>
          <w:rFonts w:ascii="Times New Roman" w:hAnsi="Times New Roman"/>
          <w:sz w:val="24"/>
          <w:szCs w:val="24"/>
          <w:lang w:val="ru-RU"/>
        </w:rPr>
        <w:instrText>92</w:instrText>
      </w:r>
      <w:r w:rsidR="00E34C7D" w:rsidRPr="00E34C7D">
        <w:rPr>
          <w:rFonts w:ascii="Times New Roman" w:hAnsi="Times New Roman"/>
          <w:sz w:val="24"/>
          <w:szCs w:val="24"/>
        </w:rPr>
        <w:instrText>sewtaps</w:instrText>
      </w:r>
      <w:r w:rsidR="00E34C7D" w:rsidRPr="00E34C7D">
        <w:rPr>
          <w:rFonts w:ascii="Times New Roman" w:hAnsi="Times New Roman"/>
          <w:sz w:val="24"/>
          <w:szCs w:val="24"/>
          <w:lang w:val="ru-RU"/>
        </w:rPr>
        <w:instrText>90"&gt;7031&lt;/</w:instrText>
      </w:r>
      <w:r w:rsidR="00E34C7D" w:rsidRPr="00E34C7D">
        <w:rPr>
          <w:rFonts w:ascii="Times New Roman" w:hAnsi="Times New Roman"/>
          <w:sz w:val="24"/>
          <w:szCs w:val="24"/>
        </w:rPr>
        <w:instrText>key</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foreign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keys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ref</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type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name</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Journal</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Article</w:instrText>
      </w:r>
      <w:r w:rsidR="00E34C7D" w:rsidRPr="00E34C7D">
        <w:rPr>
          <w:rFonts w:ascii="Times New Roman" w:hAnsi="Times New Roman"/>
          <w:sz w:val="24"/>
          <w:szCs w:val="24"/>
          <w:lang w:val="ru-RU"/>
        </w:rPr>
        <w:instrText>"&gt;17&lt;/</w:instrText>
      </w:r>
      <w:r w:rsidR="00E34C7D" w:rsidRPr="00E34C7D">
        <w:rPr>
          <w:rFonts w:ascii="Times New Roman" w:hAnsi="Times New Roman"/>
          <w:sz w:val="24"/>
          <w:szCs w:val="24"/>
        </w:rPr>
        <w:instrText>ref</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type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contributors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authors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Giannoudis</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P</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Tzioupis</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C</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Almalki</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T</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Buckley</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R</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authors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contributors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auth</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address</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Academic</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Department</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of</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Trauma</w:instrText>
      </w:r>
      <w:r w:rsidR="00E34C7D" w:rsidRPr="00E34C7D">
        <w:rPr>
          <w:rFonts w:ascii="Times New Roman" w:hAnsi="Times New Roman"/>
          <w:sz w:val="24"/>
          <w:szCs w:val="24"/>
          <w:lang w:val="ru-RU"/>
        </w:rPr>
        <w:instrText xml:space="preserve"> &amp;</w:instrText>
      </w:r>
      <w:r w:rsidR="00E34C7D" w:rsidRPr="00E34C7D">
        <w:rPr>
          <w:rFonts w:ascii="Times New Roman" w:hAnsi="Times New Roman"/>
          <w:sz w:val="24"/>
          <w:szCs w:val="24"/>
        </w:rPr>
        <w:instrText>amp</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Orthopaedic</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Surgery</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School</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of</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Medicine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University</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of</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Leeds</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Leeds</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UK</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pgiannoudi</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aol</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com</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auth</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address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titles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title</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Fracture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healing</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osteoporotic</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fractures</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is</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it</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really</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different</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basic</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science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perspective</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title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secondary</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title</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Injury</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secondary</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title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alt</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title</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Injury</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alt</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title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titles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periodical</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full</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title</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Injury</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full</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title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abbr</w:instrText>
      </w:r>
      <w:r w:rsidR="00E34C7D" w:rsidRPr="00E34C7D">
        <w:rPr>
          <w:rFonts w:ascii="Times New Roman" w:hAnsi="Times New Roman"/>
          <w:sz w:val="24"/>
          <w:szCs w:val="24"/>
          <w:lang w:val="ru-RU"/>
        </w:rPr>
        <w:instrText>-1&gt;</w:instrText>
      </w:r>
      <w:r w:rsidR="00E34C7D" w:rsidRPr="00E34C7D">
        <w:rPr>
          <w:rFonts w:ascii="Times New Roman" w:hAnsi="Times New Roman"/>
          <w:sz w:val="24"/>
          <w:szCs w:val="24"/>
        </w:rPr>
        <w:instrText>Injury</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abbr</w:instrText>
      </w:r>
      <w:r w:rsidR="00E34C7D" w:rsidRPr="00E34C7D">
        <w:rPr>
          <w:rFonts w:ascii="Times New Roman" w:hAnsi="Times New Roman"/>
          <w:sz w:val="24"/>
          <w:szCs w:val="24"/>
          <w:lang w:val="ru-RU"/>
        </w:rPr>
        <w:instrText>-1&gt;&lt;/</w:instrText>
      </w:r>
      <w:r w:rsidR="00E34C7D" w:rsidRPr="00E34C7D">
        <w:rPr>
          <w:rFonts w:ascii="Times New Roman" w:hAnsi="Times New Roman"/>
          <w:sz w:val="24"/>
          <w:szCs w:val="24"/>
        </w:rPr>
        <w:instrText>periodical</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alt</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periodical</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full</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title</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Injury</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full</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title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abbr</w:instrText>
      </w:r>
      <w:r w:rsidR="00E34C7D" w:rsidRPr="00E34C7D">
        <w:rPr>
          <w:rFonts w:ascii="Times New Roman" w:hAnsi="Times New Roman"/>
          <w:sz w:val="24"/>
          <w:szCs w:val="24"/>
          <w:lang w:val="ru-RU"/>
        </w:rPr>
        <w:instrText>-1&gt;</w:instrText>
      </w:r>
      <w:r w:rsidR="00E34C7D" w:rsidRPr="00E34C7D">
        <w:rPr>
          <w:rFonts w:ascii="Times New Roman" w:hAnsi="Times New Roman"/>
          <w:sz w:val="24"/>
          <w:szCs w:val="24"/>
        </w:rPr>
        <w:instrText>Injury</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abbr</w:instrText>
      </w:r>
      <w:r w:rsidR="00E34C7D" w:rsidRPr="00E34C7D">
        <w:rPr>
          <w:rFonts w:ascii="Times New Roman" w:hAnsi="Times New Roman"/>
          <w:sz w:val="24"/>
          <w:szCs w:val="24"/>
          <w:lang w:val="ru-RU"/>
        </w:rPr>
        <w:instrText>-1&gt;&lt;/</w:instrText>
      </w:r>
      <w:r w:rsidR="00E34C7D" w:rsidRPr="00E34C7D">
        <w:rPr>
          <w:rFonts w:ascii="Times New Roman" w:hAnsi="Times New Roman"/>
          <w:sz w:val="24"/>
          <w:szCs w:val="24"/>
        </w:rPr>
        <w:instrText>alt</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periodical</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pages</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S</w:instrText>
      </w:r>
      <w:r w:rsidR="00E34C7D" w:rsidRPr="00E34C7D">
        <w:rPr>
          <w:rFonts w:ascii="Times New Roman" w:hAnsi="Times New Roman"/>
          <w:sz w:val="24"/>
          <w:szCs w:val="24"/>
          <w:lang w:val="ru-RU"/>
        </w:rPr>
        <w:instrText>90-9&lt;/</w:instrText>
      </w:r>
      <w:r w:rsidR="00E34C7D" w:rsidRPr="00E34C7D">
        <w:rPr>
          <w:rFonts w:ascii="Times New Roman" w:hAnsi="Times New Roman"/>
          <w:sz w:val="24"/>
          <w:szCs w:val="24"/>
        </w:rPr>
        <w:instrText>pages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volume</w:instrText>
      </w:r>
      <w:r w:rsidR="00E34C7D" w:rsidRPr="00E34C7D">
        <w:rPr>
          <w:rFonts w:ascii="Times New Roman" w:hAnsi="Times New Roman"/>
          <w:sz w:val="24"/>
          <w:szCs w:val="24"/>
          <w:lang w:val="ru-RU"/>
        </w:rPr>
        <w:instrText xml:space="preserve">&gt;38 </w:instrText>
      </w:r>
      <w:r w:rsidR="00E34C7D" w:rsidRPr="00E34C7D">
        <w:rPr>
          <w:rFonts w:ascii="Times New Roman" w:hAnsi="Times New Roman"/>
          <w:sz w:val="24"/>
          <w:szCs w:val="24"/>
        </w:rPr>
        <w:instrText>Suppl</w:instrText>
      </w:r>
      <w:r w:rsidR="00E34C7D" w:rsidRPr="00E34C7D">
        <w:rPr>
          <w:rFonts w:ascii="Times New Roman" w:hAnsi="Times New Roman"/>
          <w:sz w:val="24"/>
          <w:szCs w:val="24"/>
          <w:lang w:val="ru-RU"/>
        </w:rPr>
        <w:instrText xml:space="preserve"> 1&lt;/</w:instrText>
      </w:r>
      <w:r w:rsidR="00E34C7D" w:rsidRPr="00E34C7D">
        <w:rPr>
          <w:rFonts w:ascii="Times New Roman" w:hAnsi="Times New Roman"/>
          <w:sz w:val="24"/>
          <w:szCs w:val="24"/>
        </w:rPr>
        <w:instrText>volume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edition</w:instrText>
      </w:r>
      <w:r w:rsidR="00E34C7D" w:rsidRPr="00E34C7D">
        <w:rPr>
          <w:rFonts w:ascii="Times New Roman" w:hAnsi="Times New Roman"/>
          <w:sz w:val="24"/>
          <w:szCs w:val="24"/>
          <w:lang w:val="ru-RU"/>
        </w:rPr>
        <w:instrText>&gt;2007/03/27&lt;/</w:instrText>
      </w:r>
      <w:r w:rsidR="00E34C7D" w:rsidRPr="00E34C7D">
        <w:rPr>
          <w:rFonts w:ascii="Times New Roman" w:hAnsi="Times New Roman"/>
          <w:sz w:val="24"/>
          <w:szCs w:val="24"/>
        </w:rPr>
        <w:instrText>edition</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keywords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keyword</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Bone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Regeneration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physiology</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keyword</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keyword</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Fracture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Healing</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physiology</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keyword</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keyword</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Fractures</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Bone</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physiopathology</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keyword</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keyword</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Humans</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keyword</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keyword</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Osteoporosis</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complications</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physiopathology</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keyword</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keywords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dates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year</w:instrText>
      </w:r>
      <w:r w:rsidR="00E34C7D" w:rsidRPr="00E34C7D">
        <w:rPr>
          <w:rFonts w:ascii="Times New Roman" w:hAnsi="Times New Roman"/>
          <w:sz w:val="24"/>
          <w:szCs w:val="24"/>
          <w:lang w:val="ru-RU"/>
        </w:rPr>
        <w:instrText>&gt;2007&lt;/</w:instrText>
      </w:r>
      <w:r w:rsidR="00E34C7D" w:rsidRPr="00E34C7D">
        <w:rPr>
          <w:rFonts w:ascii="Times New Roman" w:hAnsi="Times New Roman"/>
          <w:sz w:val="24"/>
          <w:szCs w:val="24"/>
        </w:rPr>
        <w:instrText>year</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pub</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dates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date</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Mar</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date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pub</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dates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dates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isbn</w:instrText>
      </w:r>
      <w:r w:rsidR="00E34C7D" w:rsidRPr="00E34C7D">
        <w:rPr>
          <w:rFonts w:ascii="Times New Roman" w:hAnsi="Times New Roman"/>
          <w:sz w:val="24"/>
          <w:szCs w:val="24"/>
          <w:lang w:val="ru-RU"/>
        </w:rPr>
        <w:instrText>&gt;0020-1383 (</w:instrText>
      </w:r>
      <w:r w:rsidR="00E34C7D" w:rsidRPr="00E34C7D">
        <w:rPr>
          <w:rFonts w:ascii="Times New Roman" w:hAnsi="Times New Roman"/>
          <w:sz w:val="24"/>
          <w:szCs w:val="24"/>
        </w:rPr>
        <w:instrText>Print</w:instrText>
      </w:r>
      <w:r w:rsidR="00E34C7D" w:rsidRPr="00E34C7D">
        <w:rPr>
          <w:rFonts w:ascii="Times New Roman" w:hAnsi="Times New Roman"/>
          <w:sz w:val="24"/>
          <w:szCs w:val="24"/>
          <w:lang w:val="ru-RU"/>
        </w:rPr>
        <w:instrText>)&amp;#</w:instrText>
      </w:r>
      <w:r w:rsidR="00E34C7D" w:rsidRPr="00E34C7D">
        <w:rPr>
          <w:rFonts w:ascii="Times New Roman" w:hAnsi="Times New Roman"/>
          <w:sz w:val="24"/>
          <w:szCs w:val="24"/>
        </w:rPr>
        <w:instrText>xD</w:instrText>
      </w:r>
      <w:r w:rsidR="00E34C7D" w:rsidRPr="00E34C7D">
        <w:rPr>
          <w:rFonts w:ascii="Times New Roman" w:hAnsi="Times New Roman"/>
          <w:sz w:val="24"/>
          <w:szCs w:val="24"/>
          <w:lang w:val="ru-RU"/>
        </w:rPr>
        <w:instrText>;0020-1383 (</w:instrText>
      </w:r>
      <w:r w:rsidR="00E34C7D" w:rsidRPr="00E34C7D">
        <w:rPr>
          <w:rFonts w:ascii="Times New Roman" w:hAnsi="Times New Roman"/>
          <w:sz w:val="24"/>
          <w:szCs w:val="24"/>
        </w:rPr>
        <w:instrText>Linking</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isbn</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accession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num</w:instrText>
      </w:r>
      <w:r w:rsidR="00E34C7D" w:rsidRPr="00E34C7D">
        <w:rPr>
          <w:rFonts w:ascii="Times New Roman" w:hAnsi="Times New Roman"/>
          <w:sz w:val="24"/>
          <w:szCs w:val="24"/>
          <w:lang w:val="ru-RU"/>
        </w:rPr>
        <w:instrText>&gt;17383490&lt;/</w:instrText>
      </w:r>
      <w:r w:rsidR="00E34C7D" w:rsidRPr="00E34C7D">
        <w:rPr>
          <w:rFonts w:ascii="Times New Roman" w:hAnsi="Times New Roman"/>
          <w:sz w:val="24"/>
          <w:szCs w:val="24"/>
        </w:rPr>
        <w:instrText>accession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num</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work</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type</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Review</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work</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type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urls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related</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urls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url</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http</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www</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ncbi</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nlm</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nih</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gov</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pubmed</w:instrText>
      </w:r>
      <w:r w:rsidR="00E34C7D" w:rsidRPr="00E34C7D">
        <w:rPr>
          <w:rFonts w:ascii="Times New Roman" w:hAnsi="Times New Roman"/>
          <w:sz w:val="24"/>
          <w:szCs w:val="24"/>
          <w:lang w:val="ru-RU"/>
        </w:rPr>
        <w:instrText>/17383490&lt;/</w:instrText>
      </w:r>
      <w:r w:rsidR="00E34C7D" w:rsidRPr="00E34C7D">
        <w:rPr>
          <w:rFonts w:ascii="Times New Roman" w:hAnsi="Times New Roman"/>
          <w:sz w:val="24"/>
          <w:szCs w:val="24"/>
        </w:rPr>
        <w:instrText>url</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related</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urls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urls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electronic</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resource</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num</w:instrText>
      </w:r>
      <w:r w:rsidR="00E34C7D" w:rsidRPr="00E34C7D">
        <w:rPr>
          <w:rFonts w:ascii="Times New Roman" w:hAnsi="Times New Roman"/>
          <w:sz w:val="24"/>
          <w:szCs w:val="24"/>
          <w:lang w:val="ru-RU"/>
        </w:rPr>
        <w:instrText>&gt;10.1016/</w:instrText>
      </w:r>
      <w:r w:rsidR="00E34C7D" w:rsidRPr="00E34C7D">
        <w:rPr>
          <w:rFonts w:ascii="Times New Roman" w:hAnsi="Times New Roman"/>
          <w:sz w:val="24"/>
          <w:szCs w:val="24"/>
        </w:rPr>
        <w:instrText>j</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injury</w:instrText>
      </w:r>
      <w:r w:rsidR="00E34C7D" w:rsidRPr="00E34C7D">
        <w:rPr>
          <w:rFonts w:ascii="Times New Roman" w:hAnsi="Times New Roman"/>
          <w:sz w:val="24"/>
          <w:szCs w:val="24"/>
          <w:lang w:val="ru-RU"/>
        </w:rPr>
        <w:instrText>.2007.02.014&lt;/</w:instrText>
      </w:r>
      <w:r w:rsidR="00E34C7D" w:rsidRPr="00E34C7D">
        <w:rPr>
          <w:rFonts w:ascii="Times New Roman" w:hAnsi="Times New Roman"/>
          <w:sz w:val="24"/>
          <w:szCs w:val="24"/>
        </w:rPr>
        <w:instrText>electronic</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resource</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num</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language</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eng</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language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record</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EndNote</w:instrText>
      </w:r>
      <w:r w:rsidR="00E34C7D" w:rsidRPr="00E34C7D">
        <w:rPr>
          <w:rFonts w:ascii="Times New Roman" w:hAnsi="Times New Roman"/>
          <w:sz w:val="24"/>
          <w:szCs w:val="24"/>
          <w:lang w:val="ru-RU"/>
        </w:rPr>
        <w:instrText>&gt;</w:instrText>
      </w:r>
      <w:r w:rsidRPr="00E34C7D">
        <w:rPr>
          <w:rFonts w:ascii="Times New Roman" w:hAnsi="Times New Roman"/>
          <w:sz w:val="24"/>
          <w:szCs w:val="24"/>
        </w:rPr>
        <w:fldChar w:fldCharType="separate"/>
      </w:r>
      <w:r w:rsidR="00E34C7D" w:rsidRPr="00E34C7D">
        <w:rPr>
          <w:rFonts w:ascii="Times New Roman" w:hAnsi="Times New Roman"/>
          <w:noProof/>
          <w:sz w:val="24"/>
          <w:szCs w:val="24"/>
          <w:lang w:val="ru-RU"/>
        </w:rPr>
        <w:t>[</w:t>
      </w:r>
      <w:hyperlink w:anchor="_ENREF_6" w:tooltip="Giannoudis, 2007 #5" w:history="1">
        <w:r w:rsidR="00E34C7D" w:rsidRPr="00E34C7D">
          <w:rPr>
            <w:rFonts w:ascii="Times New Roman" w:hAnsi="Times New Roman"/>
            <w:noProof/>
            <w:sz w:val="24"/>
            <w:szCs w:val="24"/>
            <w:lang w:val="ru-RU"/>
          </w:rPr>
          <w:t>6</w:t>
        </w:r>
      </w:hyperlink>
      <w:r w:rsidR="00E34C7D" w:rsidRPr="00E34C7D">
        <w:rPr>
          <w:rFonts w:ascii="Times New Roman" w:hAnsi="Times New Roman"/>
          <w:noProof/>
          <w:sz w:val="24"/>
          <w:szCs w:val="24"/>
          <w:lang w:val="ru-RU"/>
        </w:rPr>
        <w:t>]</w:t>
      </w:r>
      <w:r w:rsidRPr="00E34C7D">
        <w:rPr>
          <w:rFonts w:ascii="Times New Roman" w:hAnsi="Times New Roman"/>
          <w:sz w:val="24"/>
          <w:szCs w:val="24"/>
        </w:rPr>
        <w:fldChar w:fldCharType="end"/>
      </w:r>
      <w:r w:rsidRPr="00E34C7D">
        <w:rPr>
          <w:rFonts w:ascii="Times New Roman" w:hAnsi="Times New Roman"/>
          <w:sz w:val="24"/>
          <w:szCs w:val="24"/>
          <w:lang w:val="ru-RU"/>
        </w:rPr>
        <w:t>.</w:t>
      </w:r>
    </w:p>
    <w:p w14:paraId="47C10369" w14:textId="77777777" w:rsidR="003D76B1" w:rsidRPr="00E34C7D" w:rsidRDefault="003D76B1" w:rsidP="00B47FEB">
      <w:pPr>
        <w:pStyle w:val="MDPI31text"/>
        <w:spacing w:line="360" w:lineRule="auto"/>
        <w:ind w:firstLine="706"/>
        <w:rPr>
          <w:rFonts w:ascii="Times New Roman" w:hAnsi="Times New Roman"/>
          <w:sz w:val="24"/>
          <w:szCs w:val="24"/>
          <w:lang w:val="ru-RU"/>
        </w:rPr>
      </w:pPr>
      <w:r w:rsidRPr="00E34C7D">
        <w:rPr>
          <w:rFonts w:ascii="Times New Roman" w:hAnsi="Times New Roman"/>
          <w:sz w:val="24"/>
          <w:szCs w:val="24"/>
          <w:lang w:val="ru-RU"/>
        </w:rPr>
        <w:t xml:space="preserve">В мировой литературе сообщалось о ряде многообещающих подходов для улучшения костных дефектов, включая классическое применение аутологических и аллогенных костных трансплантатов, а также о новых стратегиях терапии, таких как применение факторов роста и синтетических каркасов </w:t>
      </w:r>
      <w:r w:rsidRPr="00E34C7D">
        <w:rPr>
          <w:rFonts w:ascii="Times New Roman" w:hAnsi="Times New Roman"/>
          <w:sz w:val="24"/>
          <w:szCs w:val="24"/>
        </w:rPr>
        <w:fldChar w:fldCharType="begin">
          <w:fldData xml:space="preserve">PEVuZE5vdGU+PENpdGU+PEF1dGhvcj5OYWthc2U8L0F1dGhvcj48WWVhcj4yMDA5PC9ZZWFyPjxS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</w:fldData>
        </w:fldChar>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ADDIN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fldChar w:fldCharType="begin">
          <w:fldData xml:space="preserve">PEVuZE5vdGU+PENpdGU+PEF1dGhvcj5OYWthc2U8L0F1dGhvcj48WWVhcj4yMDA5PC9ZZWFyPjxS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</w:fldData>
        </w:fldChar>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ADDIN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DATA</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r>
      <w:r w:rsidR="00E34C7D" w:rsidRPr="00E34C7D">
        <w:rPr>
          <w:rFonts w:ascii="Times New Roman" w:hAnsi="Times New Roman"/>
          <w:sz w:val="24"/>
          <w:szCs w:val="24"/>
        </w:rPr>
        <w:fldChar w:fldCharType="end"/>
      </w:r>
      <w:r w:rsidRPr="00E34C7D">
        <w:rPr>
          <w:rFonts w:ascii="Times New Roman" w:hAnsi="Times New Roman"/>
          <w:sz w:val="24"/>
          <w:szCs w:val="24"/>
        </w:rPr>
      </w:r>
      <w:r w:rsidRPr="00E34C7D">
        <w:rPr>
          <w:rFonts w:ascii="Times New Roman" w:hAnsi="Times New Roman"/>
          <w:sz w:val="24"/>
          <w:szCs w:val="24"/>
        </w:rPr>
        <w:fldChar w:fldCharType="separate"/>
      </w:r>
      <w:r w:rsidR="00E34C7D" w:rsidRPr="00E34C7D">
        <w:rPr>
          <w:rFonts w:ascii="Times New Roman" w:hAnsi="Times New Roman"/>
          <w:noProof/>
          <w:sz w:val="24"/>
          <w:szCs w:val="24"/>
          <w:lang w:val="ru-RU"/>
        </w:rPr>
        <w:t>[</w:t>
      </w:r>
      <w:hyperlink w:anchor="_ENREF_1" w:tooltip="Nakase, 2009 #6" w:history="1">
        <w:r w:rsidR="00E34C7D" w:rsidRPr="00E34C7D">
          <w:rPr>
            <w:rFonts w:ascii="Times New Roman" w:hAnsi="Times New Roman"/>
            <w:noProof/>
            <w:sz w:val="24"/>
            <w:szCs w:val="24"/>
            <w:lang w:val="ru-RU"/>
          </w:rPr>
          <w:t>1-5</w:t>
        </w:r>
      </w:hyperlink>
      <w:r w:rsidR="00E34C7D" w:rsidRPr="00E34C7D">
        <w:rPr>
          <w:rFonts w:ascii="Times New Roman" w:hAnsi="Times New Roman"/>
          <w:noProof/>
          <w:sz w:val="24"/>
          <w:szCs w:val="24"/>
          <w:lang w:val="ru-RU"/>
        </w:rPr>
        <w:t>]</w:t>
      </w:r>
      <w:r w:rsidRPr="00E34C7D">
        <w:rPr>
          <w:rFonts w:ascii="Times New Roman" w:hAnsi="Times New Roman"/>
          <w:sz w:val="24"/>
          <w:szCs w:val="24"/>
        </w:rPr>
        <w:fldChar w:fldCharType="end"/>
      </w:r>
      <w:r w:rsidRPr="00E34C7D">
        <w:rPr>
          <w:rFonts w:ascii="Times New Roman" w:hAnsi="Times New Roman"/>
          <w:sz w:val="24"/>
          <w:szCs w:val="24"/>
          <w:lang w:val="ru-RU"/>
        </w:rPr>
        <w:t>. Од</w:t>
      </w:r>
      <w:r w:rsidR="00A767E7" w:rsidRPr="00E34C7D">
        <w:rPr>
          <w:rFonts w:ascii="Times New Roman" w:hAnsi="Times New Roman"/>
          <w:sz w:val="24"/>
          <w:szCs w:val="24"/>
          <w:lang w:val="ru-RU"/>
        </w:rPr>
        <w:t>нако, остеопороз-ассоциированные</w:t>
      </w:r>
      <w:r w:rsidRPr="00E34C7D">
        <w:rPr>
          <w:rFonts w:ascii="Times New Roman" w:hAnsi="Times New Roman"/>
          <w:sz w:val="24"/>
          <w:szCs w:val="24"/>
          <w:lang w:val="ru-RU"/>
        </w:rPr>
        <w:t xml:space="preserve"> переломы у пожилых пациентов трудно поддаются лечению из-за нарушения заживления и технических сложностях фиксации переломов в ослабленной костной ткани</w:t>
      </w:r>
      <w:r w:rsidRPr="00E34C7D">
        <w:rPr>
          <w:rFonts w:ascii="Times New Roman" w:hAnsi="Times New Roman"/>
          <w:color w:val="FF0000"/>
          <w:sz w:val="24"/>
          <w:szCs w:val="24"/>
          <w:lang w:val="ru-RU"/>
        </w:rPr>
        <w:t xml:space="preserve"> </w:t>
      </w:r>
      <w:r w:rsidRPr="00E34C7D">
        <w:rPr>
          <w:rFonts w:ascii="Times New Roman" w:hAnsi="Times New Roman"/>
          <w:sz w:val="24"/>
          <w:szCs w:val="24"/>
        </w:rPr>
        <w:fldChar w:fldCharType="begin"/>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ADDIN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 xml:space="preserve"> &lt;</w:instrText>
      </w:r>
      <w:r w:rsidR="00E34C7D" w:rsidRPr="00E34C7D">
        <w:rPr>
          <w:rFonts w:ascii="Times New Roman" w:hAnsi="Times New Roman"/>
          <w:sz w:val="24"/>
          <w:szCs w:val="24"/>
        </w:rPr>
        <w:instrText>EndNote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Pesce</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Year</w:instrText>
      </w:r>
      <w:r w:rsidR="00E34C7D" w:rsidRPr="00E34C7D">
        <w:rPr>
          <w:rFonts w:ascii="Times New Roman" w:hAnsi="Times New Roman"/>
          <w:sz w:val="24"/>
          <w:szCs w:val="24"/>
          <w:lang w:val="ru-RU"/>
        </w:rPr>
        <w:instrText>&gt;2009&lt;/</w:instrText>
      </w:r>
      <w:r w:rsidR="00E34C7D" w:rsidRPr="00E34C7D">
        <w:rPr>
          <w:rFonts w:ascii="Times New Roman" w:hAnsi="Times New Roman"/>
          <w:sz w:val="24"/>
          <w:szCs w:val="24"/>
        </w:rPr>
        <w:instrText>Year</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RecNum</w:instrText>
      </w:r>
      <w:r w:rsidR="00E34C7D" w:rsidRPr="00E34C7D">
        <w:rPr>
          <w:rFonts w:ascii="Times New Roman" w:hAnsi="Times New Roman"/>
          <w:sz w:val="24"/>
          <w:szCs w:val="24"/>
          <w:lang w:val="ru-RU"/>
        </w:rPr>
        <w:instrText>&gt;194&lt;/</w:instrText>
      </w:r>
      <w:r w:rsidR="00E34C7D" w:rsidRPr="00E34C7D">
        <w:rPr>
          <w:rFonts w:ascii="Times New Roman" w:hAnsi="Times New Roman"/>
          <w:sz w:val="24"/>
          <w:szCs w:val="24"/>
        </w:rPr>
        <w:instrText>RecNum</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DisplayText</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style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font</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Times</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New</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Roman</w:instrText>
      </w:r>
      <w:r w:rsidR="00E34C7D" w:rsidRPr="00E34C7D">
        <w:rPr>
          <w:rFonts w:ascii="Times New Roman" w:hAnsi="Times New Roman"/>
          <w:sz w:val="24"/>
          <w:szCs w:val="24"/>
          <w:lang w:val="ru-RU"/>
        </w:rPr>
        <w:instrText>"&gt;[12&lt;/</w:instrText>
      </w:r>
      <w:r w:rsidR="00E34C7D" w:rsidRPr="00E34C7D">
        <w:rPr>
          <w:rFonts w:ascii="Times New Roman" w:hAnsi="Times New Roman"/>
          <w:sz w:val="24"/>
          <w:szCs w:val="24"/>
        </w:rPr>
        <w:instrText>style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style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font</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Times</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New</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Roman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CYR</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style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DisplayText</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record</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rec</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number</w:instrText>
      </w:r>
      <w:r w:rsidR="00E34C7D" w:rsidRPr="00E34C7D">
        <w:rPr>
          <w:rFonts w:ascii="Times New Roman" w:hAnsi="Times New Roman"/>
          <w:sz w:val="24"/>
          <w:szCs w:val="24"/>
          <w:lang w:val="ru-RU"/>
        </w:rPr>
        <w:instrText>&gt;194&lt;/</w:instrText>
      </w:r>
      <w:r w:rsidR="00E34C7D" w:rsidRPr="00E34C7D">
        <w:rPr>
          <w:rFonts w:ascii="Times New Roman" w:hAnsi="Times New Roman"/>
          <w:sz w:val="24"/>
          <w:szCs w:val="24"/>
        </w:rPr>
        <w:instrText>rec</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number</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foreign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keys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key</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app</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db</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id</w:instrText>
      </w:r>
      <w:r w:rsidR="00E34C7D" w:rsidRPr="00E34C7D">
        <w:rPr>
          <w:rFonts w:ascii="Times New Roman" w:hAnsi="Times New Roman"/>
          <w:sz w:val="24"/>
          <w:szCs w:val="24"/>
          <w:lang w:val="ru-RU"/>
        </w:rPr>
        <w:instrText>="5</w:instrText>
      </w:r>
      <w:r w:rsidR="00E34C7D" w:rsidRPr="00E34C7D">
        <w:rPr>
          <w:rFonts w:ascii="Times New Roman" w:hAnsi="Times New Roman"/>
          <w:sz w:val="24"/>
          <w:szCs w:val="24"/>
        </w:rPr>
        <w:instrText>saxerxzjfxse</w:instrText>
      </w:r>
      <w:r w:rsidR="00E34C7D" w:rsidRPr="00E34C7D">
        <w:rPr>
          <w:rFonts w:ascii="Times New Roman" w:hAnsi="Times New Roman"/>
          <w:sz w:val="24"/>
          <w:szCs w:val="24"/>
          <w:lang w:val="ru-RU"/>
        </w:rPr>
        <w:instrText>4</w:instrText>
      </w:r>
      <w:r w:rsidR="00E34C7D" w:rsidRPr="00E34C7D">
        <w:rPr>
          <w:rFonts w:ascii="Times New Roman" w:hAnsi="Times New Roman"/>
          <w:sz w:val="24"/>
          <w:szCs w:val="24"/>
        </w:rPr>
        <w:instrText>ese</w:instrText>
      </w:r>
      <w:r w:rsidR="00E34C7D" w:rsidRPr="00E34C7D">
        <w:rPr>
          <w:rFonts w:ascii="Times New Roman" w:hAnsi="Times New Roman"/>
          <w:sz w:val="24"/>
          <w:szCs w:val="24"/>
          <w:lang w:val="ru-RU"/>
        </w:rPr>
        <w:instrText>5</w:instrText>
      </w:r>
      <w:r w:rsidR="00E34C7D" w:rsidRPr="00E34C7D">
        <w:rPr>
          <w:rFonts w:ascii="Times New Roman" w:hAnsi="Times New Roman"/>
          <w:sz w:val="24"/>
          <w:szCs w:val="24"/>
        </w:rPr>
        <w:instrText>y</w:instrText>
      </w:r>
      <w:r w:rsidR="00E34C7D" w:rsidRPr="00E34C7D">
        <w:rPr>
          <w:rFonts w:ascii="Times New Roman" w:hAnsi="Times New Roman"/>
          <w:sz w:val="24"/>
          <w:szCs w:val="24"/>
          <w:lang w:val="ru-RU"/>
        </w:rPr>
        <w:instrText>5</w:instrText>
      </w:r>
      <w:r w:rsidR="00E34C7D" w:rsidRPr="00E34C7D">
        <w:rPr>
          <w:rFonts w:ascii="Times New Roman" w:hAnsi="Times New Roman"/>
          <w:sz w:val="24"/>
          <w:szCs w:val="24"/>
        </w:rPr>
        <w:instrText>evr</w:instrText>
      </w:r>
      <w:r w:rsidR="00E34C7D" w:rsidRPr="00E34C7D">
        <w:rPr>
          <w:rFonts w:ascii="Times New Roman" w:hAnsi="Times New Roman"/>
          <w:sz w:val="24"/>
          <w:szCs w:val="24"/>
          <w:lang w:val="ru-RU"/>
        </w:rPr>
        <w:instrText>8</w:instrText>
      </w:r>
      <w:r w:rsidR="00E34C7D" w:rsidRPr="00E34C7D">
        <w:rPr>
          <w:rFonts w:ascii="Times New Roman" w:hAnsi="Times New Roman"/>
          <w:sz w:val="24"/>
          <w:szCs w:val="24"/>
        </w:rPr>
        <w:instrText>w</w:instrText>
      </w:r>
      <w:r w:rsidR="00E34C7D" w:rsidRPr="00E34C7D">
        <w:rPr>
          <w:rFonts w:ascii="Times New Roman" w:hAnsi="Times New Roman"/>
          <w:sz w:val="24"/>
          <w:szCs w:val="24"/>
          <w:lang w:val="ru-RU"/>
        </w:rPr>
        <w:instrText>2</w:instrText>
      </w:r>
      <w:r w:rsidR="00E34C7D" w:rsidRPr="00E34C7D">
        <w:rPr>
          <w:rFonts w:ascii="Times New Roman" w:hAnsi="Times New Roman"/>
          <w:sz w:val="24"/>
          <w:szCs w:val="24"/>
        </w:rPr>
        <w:instrText>ftfdzppstd</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timestamp</w:instrText>
      </w:r>
      <w:r w:rsidR="00E34C7D" w:rsidRPr="00E34C7D">
        <w:rPr>
          <w:rFonts w:ascii="Times New Roman" w:hAnsi="Times New Roman"/>
          <w:sz w:val="24"/>
          <w:szCs w:val="24"/>
          <w:lang w:val="ru-RU"/>
        </w:rPr>
        <w:instrText>="1453116331"&gt;194&lt;/</w:instrText>
      </w:r>
      <w:r w:rsidR="00E34C7D" w:rsidRPr="00E34C7D">
        <w:rPr>
          <w:rFonts w:ascii="Times New Roman" w:hAnsi="Times New Roman"/>
          <w:sz w:val="24"/>
          <w:szCs w:val="24"/>
        </w:rPr>
        <w:instrText>key</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foreign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keys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ref</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type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name</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Journal</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Article</w:instrText>
      </w:r>
      <w:r w:rsidR="00E34C7D" w:rsidRPr="00E34C7D">
        <w:rPr>
          <w:rFonts w:ascii="Times New Roman" w:hAnsi="Times New Roman"/>
          <w:sz w:val="24"/>
          <w:szCs w:val="24"/>
          <w:lang w:val="ru-RU"/>
        </w:rPr>
        <w:instrText>"&gt;17&lt;/</w:instrText>
      </w:r>
      <w:r w:rsidR="00E34C7D" w:rsidRPr="00E34C7D">
        <w:rPr>
          <w:rFonts w:ascii="Times New Roman" w:hAnsi="Times New Roman"/>
          <w:sz w:val="24"/>
          <w:szCs w:val="24"/>
        </w:rPr>
        <w:instrText>ref</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type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contributors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authors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Pesce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Vito</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Speciale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Domenico</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Sammarco</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Giulio</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Patella</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Silvio</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Spinarelli</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Antonio</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Patella</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Vittorio</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authors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contributors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titles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title</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Surgical</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approach</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to</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bone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healing</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osteoporosis</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title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secondary</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title</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Clinical</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Cases</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Mineral</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and</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Bone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Metabolism</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secondary</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title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titles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periodical</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full</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title</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Clinical</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Cases</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Mineral</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and</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Bone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Metabolism</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full</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title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periodical</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pages</w:instrText>
      </w:r>
      <w:r w:rsidR="00E34C7D" w:rsidRPr="00E34C7D">
        <w:rPr>
          <w:rFonts w:ascii="Times New Roman" w:hAnsi="Times New Roman"/>
          <w:sz w:val="24"/>
          <w:szCs w:val="24"/>
          <w:lang w:val="ru-RU"/>
        </w:rPr>
        <w:instrText>&gt;131-135&lt;/</w:instrText>
      </w:r>
      <w:r w:rsidR="00E34C7D" w:rsidRPr="00E34C7D">
        <w:rPr>
          <w:rFonts w:ascii="Times New Roman" w:hAnsi="Times New Roman"/>
          <w:sz w:val="24"/>
          <w:szCs w:val="24"/>
        </w:rPr>
        <w:instrText>pages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volume</w:instrText>
      </w:r>
      <w:r w:rsidR="00E34C7D" w:rsidRPr="00E34C7D">
        <w:rPr>
          <w:rFonts w:ascii="Times New Roman" w:hAnsi="Times New Roman"/>
          <w:sz w:val="24"/>
          <w:szCs w:val="24"/>
          <w:lang w:val="ru-RU"/>
        </w:rPr>
        <w:instrText>&gt;6&lt;/</w:instrText>
      </w:r>
      <w:r w:rsidR="00E34C7D" w:rsidRPr="00E34C7D">
        <w:rPr>
          <w:rFonts w:ascii="Times New Roman" w:hAnsi="Times New Roman"/>
          <w:sz w:val="24"/>
          <w:szCs w:val="24"/>
        </w:rPr>
        <w:instrText>volume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number</w:instrText>
      </w:r>
      <w:r w:rsidR="00E34C7D" w:rsidRPr="00E34C7D">
        <w:rPr>
          <w:rFonts w:ascii="Times New Roman" w:hAnsi="Times New Roman"/>
          <w:sz w:val="24"/>
          <w:szCs w:val="24"/>
          <w:lang w:val="ru-RU"/>
        </w:rPr>
        <w:instrText>&gt;2&lt;/</w:instrText>
      </w:r>
      <w:r w:rsidR="00E34C7D" w:rsidRPr="00E34C7D">
        <w:rPr>
          <w:rFonts w:ascii="Times New Roman" w:hAnsi="Times New Roman"/>
          <w:sz w:val="24"/>
          <w:szCs w:val="24"/>
        </w:rPr>
        <w:instrText>number</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dates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year</w:instrText>
      </w:r>
      <w:r w:rsidR="00E34C7D" w:rsidRPr="00E34C7D">
        <w:rPr>
          <w:rFonts w:ascii="Times New Roman" w:hAnsi="Times New Roman"/>
          <w:sz w:val="24"/>
          <w:szCs w:val="24"/>
          <w:lang w:val="ru-RU"/>
        </w:rPr>
        <w:instrText>&gt;2009&lt;/</w:instrText>
      </w:r>
      <w:r w:rsidR="00E34C7D" w:rsidRPr="00E34C7D">
        <w:rPr>
          <w:rFonts w:ascii="Times New Roman" w:hAnsi="Times New Roman"/>
          <w:sz w:val="24"/>
          <w:szCs w:val="24"/>
        </w:rPr>
        <w:instrText>year</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pub</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dates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date</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May</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Aug</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date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pub</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dates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dates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pub</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location</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Roma</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Italyinfo</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gruppocic</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ithttp</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www</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gruppocic</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com</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http</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www</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ccmbm</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com</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pub</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location</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publisher</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CIC</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Edizioni</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Internazionali</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publisher</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isbn</w:instrText>
      </w:r>
      <w:r w:rsidR="00E34C7D" w:rsidRPr="00E34C7D">
        <w:rPr>
          <w:rFonts w:ascii="Times New Roman" w:hAnsi="Times New Roman"/>
          <w:sz w:val="24"/>
          <w:szCs w:val="24"/>
          <w:lang w:val="ru-RU"/>
        </w:rPr>
        <w:instrText>&gt;1724-8914&amp;#</w:instrText>
      </w:r>
      <w:r w:rsidR="00E34C7D" w:rsidRPr="00E34C7D">
        <w:rPr>
          <w:rFonts w:ascii="Times New Roman" w:hAnsi="Times New Roman"/>
          <w:sz w:val="24"/>
          <w:szCs w:val="24"/>
        </w:rPr>
        <w:instrText>xD</w:instrText>
      </w:r>
      <w:r w:rsidR="00E34C7D" w:rsidRPr="00E34C7D">
        <w:rPr>
          <w:rFonts w:ascii="Times New Roman" w:hAnsi="Times New Roman"/>
          <w:sz w:val="24"/>
          <w:szCs w:val="24"/>
          <w:lang w:val="ru-RU"/>
        </w:rPr>
        <w:instrText>;1971-3266&lt;/</w:instrText>
      </w:r>
      <w:r w:rsidR="00E34C7D" w:rsidRPr="00E34C7D">
        <w:rPr>
          <w:rFonts w:ascii="Times New Roman" w:hAnsi="Times New Roman"/>
          <w:sz w:val="24"/>
          <w:szCs w:val="24"/>
        </w:rPr>
        <w:instrText>isbn</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accession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num</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PMC</w:instrText>
      </w:r>
      <w:r w:rsidR="00E34C7D" w:rsidRPr="00E34C7D">
        <w:rPr>
          <w:rFonts w:ascii="Times New Roman" w:hAnsi="Times New Roman"/>
          <w:sz w:val="24"/>
          <w:szCs w:val="24"/>
          <w:lang w:val="ru-RU"/>
        </w:rPr>
        <w:instrText>2781233&lt;/</w:instrText>
      </w:r>
      <w:r w:rsidR="00E34C7D" w:rsidRPr="00E34C7D">
        <w:rPr>
          <w:rFonts w:ascii="Times New Roman" w:hAnsi="Times New Roman"/>
          <w:sz w:val="24"/>
          <w:szCs w:val="24"/>
        </w:rPr>
        <w:instrText>accession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num</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urls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related</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urls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url</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http</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www</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ncbi</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nlm</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nih</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gov</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pmc</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articles</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PMC</w:instrText>
      </w:r>
      <w:r w:rsidR="00E34C7D" w:rsidRPr="00E34C7D">
        <w:rPr>
          <w:rFonts w:ascii="Times New Roman" w:hAnsi="Times New Roman"/>
          <w:sz w:val="24"/>
          <w:szCs w:val="24"/>
          <w:lang w:val="ru-RU"/>
        </w:rPr>
        <w:instrText>2781233/&lt;/</w:instrText>
      </w:r>
      <w:r w:rsidR="00E34C7D" w:rsidRPr="00E34C7D">
        <w:rPr>
          <w:rFonts w:ascii="Times New Roman" w:hAnsi="Times New Roman"/>
          <w:sz w:val="24"/>
          <w:szCs w:val="24"/>
        </w:rPr>
        <w:instrText>url</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url</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http</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www</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ncbi</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nlm</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nih</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gov</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pmc</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articles</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PMC</w:instrText>
      </w:r>
      <w:r w:rsidR="00E34C7D" w:rsidRPr="00E34C7D">
        <w:rPr>
          <w:rFonts w:ascii="Times New Roman" w:hAnsi="Times New Roman"/>
          <w:sz w:val="24"/>
          <w:szCs w:val="24"/>
          <w:lang w:val="ru-RU"/>
        </w:rPr>
        <w:instrText>2781233/</w:instrText>
      </w:r>
      <w:r w:rsidR="00E34C7D" w:rsidRPr="00E34C7D">
        <w:rPr>
          <w:rFonts w:ascii="Times New Roman" w:hAnsi="Times New Roman"/>
          <w:sz w:val="24"/>
          <w:szCs w:val="24"/>
        </w:rPr>
        <w:instrText>pdf</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ClinicalCases</w:instrText>
      </w:r>
      <w:r w:rsidR="00E34C7D" w:rsidRPr="00E34C7D">
        <w:rPr>
          <w:rFonts w:ascii="Times New Roman" w:hAnsi="Times New Roman"/>
          <w:sz w:val="24"/>
          <w:szCs w:val="24"/>
          <w:lang w:val="ru-RU"/>
        </w:rPr>
        <w:instrText>-6-0131.</w:instrText>
      </w:r>
      <w:r w:rsidR="00E34C7D" w:rsidRPr="00E34C7D">
        <w:rPr>
          <w:rFonts w:ascii="Times New Roman" w:hAnsi="Times New Roman"/>
          <w:sz w:val="24"/>
          <w:szCs w:val="24"/>
        </w:rPr>
        <w:instrText>pdf</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url</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related</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urls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urls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remote</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database</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name</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PMC</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remote</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database</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name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record</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EndNote</w:instrText>
      </w:r>
      <w:r w:rsidR="00E34C7D" w:rsidRPr="00E34C7D">
        <w:rPr>
          <w:rFonts w:ascii="Times New Roman" w:hAnsi="Times New Roman"/>
          <w:sz w:val="24"/>
          <w:szCs w:val="24"/>
          <w:lang w:val="ru-RU"/>
        </w:rPr>
        <w:instrText>&gt;</w:instrText>
      </w:r>
      <w:r w:rsidRPr="00E34C7D">
        <w:rPr>
          <w:rFonts w:ascii="Times New Roman" w:hAnsi="Times New Roman"/>
          <w:sz w:val="24"/>
          <w:szCs w:val="24"/>
        </w:rPr>
        <w:fldChar w:fldCharType="separate"/>
      </w:r>
      <w:r w:rsidR="00E34C7D" w:rsidRPr="00E34C7D">
        <w:rPr>
          <w:rFonts w:ascii="Times New Roman" w:hAnsi="Times New Roman"/>
          <w:noProof/>
          <w:sz w:val="24"/>
          <w:szCs w:val="24"/>
          <w:lang w:val="ru-RU"/>
        </w:rPr>
        <w:t>[</w:t>
      </w:r>
      <w:hyperlink w:anchor="_ENREF_12" w:tooltip="Pesce, 2009 #194" w:history="1">
        <w:r w:rsidR="00E34C7D" w:rsidRPr="00E34C7D">
          <w:rPr>
            <w:rFonts w:ascii="Times New Roman" w:hAnsi="Times New Roman"/>
            <w:noProof/>
            <w:sz w:val="24"/>
            <w:szCs w:val="24"/>
            <w:lang w:val="ru-RU"/>
          </w:rPr>
          <w:t>12</w:t>
        </w:r>
      </w:hyperlink>
      <w:r w:rsidR="00E34C7D" w:rsidRPr="00E34C7D">
        <w:rPr>
          <w:rFonts w:ascii="Times New Roman" w:hAnsi="Times New Roman"/>
          <w:noProof/>
          <w:sz w:val="24"/>
          <w:szCs w:val="24"/>
          <w:lang w:val="ru-RU"/>
        </w:rPr>
        <w:t>]</w:t>
      </w:r>
      <w:r w:rsidRPr="00E34C7D">
        <w:rPr>
          <w:rFonts w:ascii="Times New Roman" w:hAnsi="Times New Roman"/>
          <w:sz w:val="24"/>
          <w:szCs w:val="24"/>
        </w:rPr>
        <w:fldChar w:fldCharType="end"/>
      </w:r>
      <w:r w:rsidRPr="00E34C7D">
        <w:rPr>
          <w:rFonts w:ascii="Times New Roman" w:hAnsi="Times New Roman"/>
          <w:sz w:val="24"/>
          <w:szCs w:val="24"/>
          <w:lang w:val="ru-RU"/>
        </w:rPr>
        <w:t xml:space="preserve">. За последние годы появляется все больше свидетельств нарушения процессов регенерации костной ткани у пациентов с остеопорозом, что может сыграть решающую роль в оценке новых стратегий лечения </w:t>
      </w:r>
      <w:r w:rsidRPr="00E34C7D">
        <w:rPr>
          <w:rFonts w:ascii="Times New Roman" w:hAnsi="Times New Roman"/>
          <w:sz w:val="24"/>
          <w:szCs w:val="24"/>
        </w:rPr>
        <w:fldChar w:fldCharType="begin"/>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ADDIN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 xml:space="preserve"> &lt;</w:instrText>
      </w:r>
      <w:r w:rsidR="00E34C7D" w:rsidRPr="00E34C7D">
        <w:rPr>
          <w:rFonts w:ascii="Times New Roman" w:hAnsi="Times New Roman"/>
          <w:sz w:val="24"/>
          <w:szCs w:val="24"/>
        </w:rPr>
        <w:instrText>EndNote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Giannoudis</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Year</w:instrText>
      </w:r>
      <w:r w:rsidR="00E34C7D" w:rsidRPr="00E34C7D">
        <w:rPr>
          <w:rFonts w:ascii="Times New Roman" w:hAnsi="Times New Roman"/>
          <w:sz w:val="24"/>
          <w:szCs w:val="24"/>
          <w:lang w:val="ru-RU"/>
        </w:rPr>
        <w:instrText>&gt;2007&lt;/</w:instrText>
      </w:r>
      <w:r w:rsidR="00E34C7D" w:rsidRPr="00E34C7D">
        <w:rPr>
          <w:rFonts w:ascii="Times New Roman" w:hAnsi="Times New Roman"/>
          <w:sz w:val="24"/>
          <w:szCs w:val="24"/>
        </w:rPr>
        <w:instrText>Year</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RecNum</w:instrText>
      </w:r>
      <w:r w:rsidR="00E34C7D" w:rsidRPr="00E34C7D">
        <w:rPr>
          <w:rFonts w:ascii="Times New Roman" w:hAnsi="Times New Roman"/>
          <w:sz w:val="24"/>
          <w:szCs w:val="24"/>
          <w:lang w:val="ru-RU"/>
        </w:rPr>
        <w:instrText>&gt;7031&lt;/</w:instrText>
      </w:r>
      <w:r w:rsidR="00E34C7D" w:rsidRPr="00E34C7D">
        <w:rPr>
          <w:rFonts w:ascii="Times New Roman" w:hAnsi="Times New Roman"/>
          <w:sz w:val="24"/>
          <w:szCs w:val="24"/>
        </w:rPr>
        <w:instrText>RecNum</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DisplayText</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style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font</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Times</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New</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Roman</w:instrText>
      </w:r>
      <w:r w:rsidR="00E34C7D" w:rsidRPr="00E34C7D">
        <w:rPr>
          <w:rFonts w:ascii="Times New Roman" w:hAnsi="Times New Roman"/>
          <w:sz w:val="24"/>
          <w:szCs w:val="24"/>
          <w:lang w:val="ru-RU"/>
        </w:rPr>
        <w:instrText>"&gt;[6&lt;/</w:instrText>
      </w:r>
      <w:r w:rsidR="00E34C7D" w:rsidRPr="00E34C7D">
        <w:rPr>
          <w:rFonts w:ascii="Times New Roman" w:hAnsi="Times New Roman"/>
          <w:sz w:val="24"/>
          <w:szCs w:val="24"/>
        </w:rPr>
        <w:instrText>style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style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font</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Times</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New</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Roman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CYR</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style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DisplayText</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record</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rec</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number</w:instrText>
      </w:r>
      <w:r w:rsidR="00E34C7D" w:rsidRPr="00E34C7D">
        <w:rPr>
          <w:rFonts w:ascii="Times New Roman" w:hAnsi="Times New Roman"/>
          <w:sz w:val="24"/>
          <w:szCs w:val="24"/>
          <w:lang w:val="ru-RU"/>
        </w:rPr>
        <w:instrText>&gt;7031&lt;/</w:instrText>
      </w:r>
      <w:r w:rsidR="00E34C7D" w:rsidRPr="00E34C7D">
        <w:rPr>
          <w:rFonts w:ascii="Times New Roman" w:hAnsi="Times New Roman"/>
          <w:sz w:val="24"/>
          <w:szCs w:val="24"/>
        </w:rPr>
        <w:instrText>rec</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number</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foreign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keys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key</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app</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db</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id</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twetesrerszwzpeaxt</w:instrText>
      </w:r>
      <w:r w:rsidR="00E34C7D" w:rsidRPr="00E34C7D">
        <w:rPr>
          <w:rFonts w:ascii="Times New Roman" w:hAnsi="Times New Roman"/>
          <w:sz w:val="24"/>
          <w:szCs w:val="24"/>
          <w:lang w:val="ru-RU"/>
        </w:rPr>
        <w:instrText>5</w:instrText>
      </w:r>
      <w:r w:rsidR="00E34C7D" w:rsidRPr="00E34C7D">
        <w:rPr>
          <w:rFonts w:ascii="Times New Roman" w:hAnsi="Times New Roman"/>
          <w:sz w:val="24"/>
          <w:szCs w:val="24"/>
        </w:rPr>
        <w:instrText>vw</w:instrText>
      </w:r>
      <w:r w:rsidR="00E34C7D" w:rsidRPr="00E34C7D">
        <w:rPr>
          <w:rFonts w:ascii="Times New Roman" w:hAnsi="Times New Roman"/>
          <w:sz w:val="24"/>
          <w:szCs w:val="24"/>
          <w:lang w:val="ru-RU"/>
        </w:rPr>
        <w:instrText>024</w:instrText>
      </w:r>
      <w:r w:rsidR="00E34C7D" w:rsidRPr="00E34C7D">
        <w:rPr>
          <w:rFonts w:ascii="Times New Roman" w:hAnsi="Times New Roman"/>
          <w:sz w:val="24"/>
          <w:szCs w:val="24"/>
        </w:rPr>
        <w:instrText>r</w:instrText>
      </w:r>
      <w:r w:rsidR="00E34C7D" w:rsidRPr="00E34C7D">
        <w:rPr>
          <w:rFonts w:ascii="Times New Roman" w:hAnsi="Times New Roman"/>
          <w:sz w:val="24"/>
          <w:szCs w:val="24"/>
          <w:lang w:val="ru-RU"/>
        </w:rPr>
        <w:instrText>92</w:instrText>
      </w:r>
      <w:r w:rsidR="00E34C7D" w:rsidRPr="00E34C7D">
        <w:rPr>
          <w:rFonts w:ascii="Times New Roman" w:hAnsi="Times New Roman"/>
          <w:sz w:val="24"/>
          <w:szCs w:val="24"/>
        </w:rPr>
        <w:instrText>sewtaps</w:instrText>
      </w:r>
      <w:r w:rsidR="00E34C7D" w:rsidRPr="00E34C7D">
        <w:rPr>
          <w:rFonts w:ascii="Times New Roman" w:hAnsi="Times New Roman"/>
          <w:sz w:val="24"/>
          <w:szCs w:val="24"/>
          <w:lang w:val="ru-RU"/>
        </w:rPr>
        <w:instrText>90"&gt;7031&lt;/</w:instrText>
      </w:r>
      <w:r w:rsidR="00E34C7D" w:rsidRPr="00E34C7D">
        <w:rPr>
          <w:rFonts w:ascii="Times New Roman" w:hAnsi="Times New Roman"/>
          <w:sz w:val="24"/>
          <w:szCs w:val="24"/>
        </w:rPr>
        <w:instrText>key</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foreign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keys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ref</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type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name</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Journal</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Article</w:instrText>
      </w:r>
      <w:r w:rsidR="00E34C7D" w:rsidRPr="00E34C7D">
        <w:rPr>
          <w:rFonts w:ascii="Times New Roman" w:hAnsi="Times New Roman"/>
          <w:sz w:val="24"/>
          <w:szCs w:val="24"/>
          <w:lang w:val="ru-RU"/>
        </w:rPr>
        <w:instrText>"&gt;17&lt;/</w:instrText>
      </w:r>
      <w:r w:rsidR="00E34C7D" w:rsidRPr="00E34C7D">
        <w:rPr>
          <w:rFonts w:ascii="Times New Roman" w:hAnsi="Times New Roman"/>
          <w:sz w:val="24"/>
          <w:szCs w:val="24"/>
        </w:rPr>
        <w:instrText>ref</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type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contributors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authors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Giannoudis</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P</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Tzioupis</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C</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Almalki</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T</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Buckley</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R</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author</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authors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contributors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auth</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address</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Academic</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Department</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of</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Trauma</w:instrText>
      </w:r>
      <w:r w:rsidR="00E34C7D" w:rsidRPr="00E34C7D">
        <w:rPr>
          <w:rFonts w:ascii="Times New Roman" w:hAnsi="Times New Roman"/>
          <w:sz w:val="24"/>
          <w:szCs w:val="24"/>
          <w:lang w:val="ru-RU"/>
        </w:rPr>
        <w:instrText xml:space="preserve"> &amp;</w:instrText>
      </w:r>
      <w:r w:rsidR="00E34C7D" w:rsidRPr="00E34C7D">
        <w:rPr>
          <w:rFonts w:ascii="Times New Roman" w:hAnsi="Times New Roman"/>
          <w:sz w:val="24"/>
          <w:szCs w:val="24"/>
        </w:rPr>
        <w:instrText>amp</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Orthopaedic</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Surgery</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School</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of</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Medicine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University</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of</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Leeds</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Leeds</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UK</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pgiannoudi</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aol</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com</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auth</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address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titles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title</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Fracture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healing</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osteoporotic</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fractures</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is</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it</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really</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different</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basic</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science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perspective</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title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secondary</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title</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Injury</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secondary</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title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alt</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title</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Injury</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alt</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title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titles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periodical</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full</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title</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Injury</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full</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title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abbr</w:instrText>
      </w:r>
      <w:r w:rsidR="00E34C7D" w:rsidRPr="00E34C7D">
        <w:rPr>
          <w:rFonts w:ascii="Times New Roman" w:hAnsi="Times New Roman"/>
          <w:sz w:val="24"/>
          <w:szCs w:val="24"/>
          <w:lang w:val="ru-RU"/>
        </w:rPr>
        <w:instrText>-1&gt;</w:instrText>
      </w:r>
      <w:r w:rsidR="00E34C7D" w:rsidRPr="00E34C7D">
        <w:rPr>
          <w:rFonts w:ascii="Times New Roman" w:hAnsi="Times New Roman"/>
          <w:sz w:val="24"/>
          <w:szCs w:val="24"/>
        </w:rPr>
        <w:instrText>Injury</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abbr</w:instrText>
      </w:r>
      <w:r w:rsidR="00E34C7D" w:rsidRPr="00E34C7D">
        <w:rPr>
          <w:rFonts w:ascii="Times New Roman" w:hAnsi="Times New Roman"/>
          <w:sz w:val="24"/>
          <w:szCs w:val="24"/>
          <w:lang w:val="ru-RU"/>
        </w:rPr>
        <w:instrText>-1&gt;&lt;/</w:instrText>
      </w:r>
      <w:r w:rsidR="00E34C7D" w:rsidRPr="00E34C7D">
        <w:rPr>
          <w:rFonts w:ascii="Times New Roman" w:hAnsi="Times New Roman"/>
          <w:sz w:val="24"/>
          <w:szCs w:val="24"/>
        </w:rPr>
        <w:instrText>periodical</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alt</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periodical</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full</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title</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Injury</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full</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title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abbr</w:instrText>
      </w:r>
      <w:r w:rsidR="00E34C7D" w:rsidRPr="00E34C7D">
        <w:rPr>
          <w:rFonts w:ascii="Times New Roman" w:hAnsi="Times New Roman"/>
          <w:sz w:val="24"/>
          <w:szCs w:val="24"/>
          <w:lang w:val="ru-RU"/>
        </w:rPr>
        <w:instrText>-1&gt;</w:instrText>
      </w:r>
      <w:r w:rsidR="00E34C7D" w:rsidRPr="00E34C7D">
        <w:rPr>
          <w:rFonts w:ascii="Times New Roman" w:hAnsi="Times New Roman"/>
          <w:sz w:val="24"/>
          <w:szCs w:val="24"/>
        </w:rPr>
        <w:instrText>Injury</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abbr</w:instrText>
      </w:r>
      <w:r w:rsidR="00E34C7D" w:rsidRPr="00E34C7D">
        <w:rPr>
          <w:rFonts w:ascii="Times New Roman" w:hAnsi="Times New Roman"/>
          <w:sz w:val="24"/>
          <w:szCs w:val="24"/>
          <w:lang w:val="ru-RU"/>
        </w:rPr>
        <w:instrText>-1&gt;&lt;/</w:instrText>
      </w:r>
      <w:r w:rsidR="00E34C7D" w:rsidRPr="00E34C7D">
        <w:rPr>
          <w:rFonts w:ascii="Times New Roman" w:hAnsi="Times New Roman"/>
          <w:sz w:val="24"/>
          <w:szCs w:val="24"/>
        </w:rPr>
        <w:instrText>alt</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periodical</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pages</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S</w:instrText>
      </w:r>
      <w:r w:rsidR="00E34C7D" w:rsidRPr="00E34C7D">
        <w:rPr>
          <w:rFonts w:ascii="Times New Roman" w:hAnsi="Times New Roman"/>
          <w:sz w:val="24"/>
          <w:szCs w:val="24"/>
          <w:lang w:val="ru-RU"/>
        </w:rPr>
        <w:instrText>90-9&lt;/</w:instrText>
      </w:r>
      <w:r w:rsidR="00E34C7D" w:rsidRPr="00E34C7D">
        <w:rPr>
          <w:rFonts w:ascii="Times New Roman" w:hAnsi="Times New Roman"/>
          <w:sz w:val="24"/>
          <w:szCs w:val="24"/>
        </w:rPr>
        <w:instrText>pages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volume</w:instrText>
      </w:r>
      <w:r w:rsidR="00E34C7D" w:rsidRPr="00E34C7D">
        <w:rPr>
          <w:rFonts w:ascii="Times New Roman" w:hAnsi="Times New Roman"/>
          <w:sz w:val="24"/>
          <w:szCs w:val="24"/>
          <w:lang w:val="ru-RU"/>
        </w:rPr>
        <w:instrText xml:space="preserve">&gt;38 </w:instrText>
      </w:r>
      <w:r w:rsidR="00E34C7D" w:rsidRPr="00E34C7D">
        <w:rPr>
          <w:rFonts w:ascii="Times New Roman" w:hAnsi="Times New Roman"/>
          <w:sz w:val="24"/>
          <w:szCs w:val="24"/>
        </w:rPr>
        <w:instrText>Suppl</w:instrText>
      </w:r>
      <w:r w:rsidR="00E34C7D" w:rsidRPr="00E34C7D">
        <w:rPr>
          <w:rFonts w:ascii="Times New Roman" w:hAnsi="Times New Roman"/>
          <w:sz w:val="24"/>
          <w:szCs w:val="24"/>
          <w:lang w:val="ru-RU"/>
        </w:rPr>
        <w:instrText xml:space="preserve"> 1&lt;/</w:instrText>
      </w:r>
      <w:r w:rsidR="00E34C7D" w:rsidRPr="00E34C7D">
        <w:rPr>
          <w:rFonts w:ascii="Times New Roman" w:hAnsi="Times New Roman"/>
          <w:sz w:val="24"/>
          <w:szCs w:val="24"/>
        </w:rPr>
        <w:instrText>volume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edition</w:instrText>
      </w:r>
      <w:r w:rsidR="00E34C7D" w:rsidRPr="00E34C7D">
        <w:rPr>
          <w:rFonts w:ascii="Times New Roman" w:hAnsi="Times New Roman"/>
          <w:sz w:val="24"/>
          <w:szCs w:val="24"/>
          <w:lang w:val="ru-RU"/>
        </w:rPr>
        <w:instrText>&gt;2007/03/27&lt;/</w:instrText>
      </w:r>
      <w:r w:rsidR="00E34C7D" w:rsidRPr="00E34C7D">
        <w:rPr>
          <w:rFonts w:ascii="Times New Roman" w:hAnsi="Times New Roman"/>
          <w:sz w:val="24"/>
          <w:szCs w:val="24"/>
        </w:rPr>
        <w:instrText>edition</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keywords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keyword</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Bone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Regeneration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physiology</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keyword</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keyword</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Fracture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Healing</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physiology</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keyword</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keyword</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Fractures</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Bone</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physiopathology</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keyword</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keyword</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Humans</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keyword</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keyword</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Osteoporosis</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complications</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physiopathology</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keyword</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keywords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dates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year</w:instrText>
      </w:r>
      <w:r w:rsidR="00E34C7D" w:rsidRPr="00E34C7D">
        <w:rPr>
          <w:rFonts w:ascii="Times New Roman" w:hAnsi="Times New Roman"/>
          <w:sz w:val="24"/>
          <w:szCs w:val="24"/>
          <w:lang w:val="ru-RU"/>
        </w:rPr>
        <w:instrText>&gt;2007&lt;/</w:instrText>
      </w:r>
      <w:r w:rsidR="00E34C7D" w:rsidRPr="00E34C7D">
        <w:rPr>
          <w:rFonts w:ascii="Times New Roman" w:hAnsi="Times New Roman"/>
          <w:sz w:val="24"/>
          <w:szCs w:val="24"/>
        </w:rPr>
        <w:instrText>year</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pub</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dates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date</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Mar</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date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pub</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dates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dates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isbn</w:instrText>
      </w:r>
      <w:r w:rsidR="00E34C7D" w:rsidRPr="00E34C7D">
        <w:rPr>
          <w:rFonts w:ascii="Times New Roman" w:hAnsi="Times New Roman"/>
          <w:sz w:val="24"/>
          <w:szCs w:val="24"/>
          <w:lang w:val="ru-RU"/>
        </w:rPr>
        <w:instrText>&gt;0020-1383 (</w:instrText>
      </w:r>
      <w:r w:rsidR="00E34C7D" w:rsidRPr="00E34C7D">
        <w:rPr>
          <w:rFonts w:ascii="Times New Roman" w:hAnsi="Times New Roman"/>
          <w:sz w:val="24"/>
          <w:szCs w:val="24"/>
        </w:rPr>
        <w:instrText>Print</w:instrText>
      </w:r>
      <w:r w:rsidR="00E34C7D" w:rsidRPr="00E34C7D">
        <w:rPr>
          <w:rFonts w:ascii="Times New Roman" w:hAnsi="Times New Roman"/>
          <w:sz w:val="24"/>
          <w:szCs w:val="24"/>
          <w:lang w:val="ru-RU"/>
        </w:rPr>
        <w:instrText>)&amp;#</w:instrText>
      </w:r>
      <w:r w:rsidR="00E34C7D" w:rsidRPr="00E34C7D">
        <w:rPr>
          <w:rFonts w:ascii="Times New Roman" w:hAnsi="Times New Roman"/>
          <w:sz w:val="24"/>
          <w:szCs w:val="24"/>
        </w:rPr>
        <w:instrText>xD</w:instrText>
      </w:r>
      <w:r w:rsidR="00E34C7D" w:rsidRPr="00E34C7D">
        <w:rPr>
          <w:rFonts w:ascii="Times New Roman" w:hAnsi="Times New Roman"/>
          <w:sz w:val="24"/>
          <w:szCs w:val="24"/>
          <w:lang w:val="ru-RU"/>
        </w:rPr>
        <w:instrText>;0020-1383 (</w:instrText>
      </w:r>
      <w:r w:rsidR="00E34C7D" w:rsidRPr="00E34C7D">
        <w:rPr>
          <w:rFonts w:ascii="Times New Roman" w:hAnsi="Times New Roman"/>
          <w:sz w:val="24"/>
          <w:szCs w:val="24"/>
        </w:rPr>
        <w:instrText>Linking</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isbn</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accession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num</w:instrText>
      </w:r>
      <w:r w:rsidR="00E34C7D" w:rsidRPr="00E34C7D">
        <w:rPr>
          <w:rFonts w:ascii="Times New Roman" w:hAnsi="Times New Roman"/>
          <w:sz w:val="24"/>
          <w:szCs w:val="24"/>
          <w:lang w:val="ru-RU"/>
        </w:rPr>
        <w:instrText>&gt;17383490&lt;/</w:instrText>
      </w:r>
      <w:r w:rsidR="00E34C7D" w:rsidRPr="00E34C7D">
        <w:rPr>
          <w:rFonts w:ascii="Times New Roman" w:hAnsi="Times New Roman"/>
          <w:sz w:val="24"/>
          <w:szCs w:val="24"/>
        </w:rPr>
        <w:instrText>accession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num</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work</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type</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Review</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work</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type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urls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related</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urls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url</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http</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www</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ncbi</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nlm</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nih</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gov</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pubmed</w:instrText>
      </w:r>
      <w:r w:rsidR="00E34C7D" w:rsidRPr="00E34C7D">
        <w:rPr>
          <w:rFonts w:ascii="Times New Roman" w:hAnsi="Times New Roman"/>
          <w:sz w:val="24"/>
          <w:szCs w:val="24"/>
          <w:lang w:val="ru-RU"/>
        </w:rPr>
        <w:instrText>/17383490&lt;/</w:instrText>
      </w:r>
      <w:r w:rsidR="00E34C7D" w:rsidRPr="00E34C7D">
        <w:rPr>
          <w:rFonts w:ascii="Times New Roman" w:hAnsi="Times New Roman"/>
          <w:sz w:val="24"/>
          <w:szCs w:val="24"/>
        </w:rPr>
        <w:instrText>url</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related</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urls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urls</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electronic</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resource</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num</w:instrText>
      </w:r>
      <w:r w:rsidR="00E34C7D" w:rsidRPr="00E34C7D">
        <w:rPr>
          <w:rFonts w:ascii="Times New Roman" w:hAnsi="Times New Roman"/>
          <w:sz w:val="24"/>
          <w:szCs w:val="24"/>
          <w:lang w:val="ru-RU"/>
        </w:rPr>
        <w:instrText>&gt;10.1016/</w:instrText>
      </w:r>
      <w:r w:rsidR="00E34C7D" w:rsidRPr="00E34C7D">
        <w:rPr>
          <w:rFonts w:ascii="Times New Roman" w:hAnsi="Times New Roman"/>
          <w:sz w:val="24"/>
          <w:szCs w:val="24"/>
        </w:rPr>
        <w:instrText>j</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injury</w:instrText>
      </w:r>
      <w:r w:rsidR="00E34C7D" w:rsidRPr="00E34C7D">
        <w:rPr>
          <w:rFonts w:ascii="Times New Roman" w:hAnsi="Times New Roman"/>
          <w:sz w:val="24"/>
          <w:szCs w:val="24"/>
          <w:lang w:val="ru-RU"/>
        </w:rPr>
        <w:instrText>.2007.02.014&lt;/</w:instrText>
      </w:r>
      <w:r w:rsidR="00E34C7D" w:rsidRPr="00E34C7D">
        <w:rPr>
          <w:rFonts w:ascii="Times New Roman" w:hAnsi="Times New Roman"/>
          <w:sz w:val="24"/>
          <w:szCs w:val="24"/>
        </w:rPr>
        <w:instrText>electronic</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resource</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num</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language</w:instrText>
      </w:r>
      <w:r w:rsidR="00E34C7D" w:rsidRPr="00E34C7D">
        <w:rPr>
          <w:rFonts w:ascii="Times New Roman" w:hAnsi="Times New Roman"/>
          <w:sz w:val="24"/>
          <w:szCs w:val="24"/>
          <w:lang w:val="ru-RU"/>
        </w:rPr>
        <w:instrText>&gt;</w:instrText>
      </w:r>
      <w:r w:rsidR="00E34C7D" w:rsidRPr="00E34C7D">
        <w:rPr>
          <w:rFonts w:ascii="Times New Roman" w:hAnsi="Times New Roman"/>
          <w:sz w:val="24"/>
          <w:szCs w:val="24"/>
        </w:rPr>
        <w:instrText>eng</w:instrText>
      </w:r>
      <w:r w:rsidR="00E34C7D" w:rsidRPr="00E34C7D">
        <w:rPr>
          <w:rFonts w:ascii="Times New Roman" w:hAnsi="Times New Roman"/>
          <w:sz w:val="24"/>
          <w:szCs w:val="24"/>
          <w:lang w:val="ru-RU"/>
        </w:rPr>
        <w:instrText>&lt;/</w:instrText>
      </w:r>
      <w:r w:rsidR="00E34C7D" w:rsidRPr="00E34C7D">
        <w:rPr>
          <w:rFonts w:ascii="Times New Roman" w:hAnsi="Times New Roman"/>
          <w:sz w:val="24"/>
          <w:szCs w:val="24"/>
        </w:rPr>
        <w:instrText>language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record</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&gt;&lt;/</w:instrText>
      </w:r>
      <w:r w:rsidR="00E34C7D" w:rsidRPr="00E34C7D">
        <w:rPr>
          <w:rFonts w:ascii="Times New Roman" w:hAnsi="Times New Roman"/>
          <w:sz w:val="24"/>
          <w:szCs w:val="24"/>
        </w:rPr>
        <w:instrText>EndNote</w:instrText>
      </w:r>
      <w:r w:rsidR="00E34C7D" w:rsidRPr="00E34C7D">
        <w:rPr>
          <w:rFonts w:ascii="Times New Roman" w:hAnsi="Times New Roman"/>
          <w:sz w:val="24"/>
          <w:szCs w:val="24"/>
          <w:lang w:val="ru-RU"/>
        </w:rPr>
        <w:instrText>&gt;</w:instrText>
      </w:r>
      <w:r w:rsidRPr="00E34C7D">
        <w:rPr>
          <w:rFonts w:ascii="Times New Roman" w:hAnsi="Times New Roman"/>
          <w:sz w:val="24"/>
          <w:szCs w:val="24"/>
        </w:rPr>
        <w:fldChar w:fldCharType="separate"/>
      </w:r>
      <w:r w:rsidR="00E34C7D" w:rsidRPr="00E34C7D">
        <w:rPr>
          <w:rFonts w:ascii="Times New Roman" w:hAnsi="Times New Roman"/>
          <w:noProof/>
          <w:sz w:val="24"/>
          <w:szCs w:val="24"/>
          <w:lang w:val="ru-RU"/>
        </w:rPr>
        <w:t>[</w:t>
      </w:r>
      <w:hyperlink w:anchor="_ENREF_6" w:tooltip="Giannoudis, 2007 #5" w:history="1">
        <w:r w:rsidR="00E34C7D" w:rsidRPr="00E34C7D">
          <w:rPr>
            <w:rFonts w:ascii="Times New Roman" w:hAnsi="Times New Roman"/>
            <w:noProof/>
            <w:sz w:val="24"/>
            <w:szCs w:val="24"/>
            <w:lang w:val="ru-RU"/>
          </w:rPr>
          <w:t>6</w:t>
        </w:r>
      </w:hyperlink>
      <w:r w:rsidR="00E34C7D" w:rsidRPr="00E34C7D">
        <w:rPr>
          <w:rFonts w:ascii="Times New Roman" w:hAnsi="Times New Roman"/>
          <w:noProof/>
          <w:sz w:val="24"/>
          <w:szCs w:val="24"/>
          <w:lang w:val="ru-RU"/>
        </w:rPr>
        <w:t>]</w:t>
      </w:r>
      <w:r w:rsidRPr="00E34C7D">
        <w:rPr>
          <w:rFonts w:ascii="Times New Roman" w:hAnsi="Times New Roman"/>
          <w:sz w:val="24"/>
          <w:szCs w:val="24"/>
        </w:rPr>
        <w:fldChar w:fldCharType="end"/>
      </w:r>
      <w:r w:rsidRPr="00E34C7D">
        <w:rPr>
          <w:rFonts w:ascii="Times New Roman" w:hAnsi="Times New Roman"/>
          <w:sz w:val="24"/>
          <w:szCs w:val="24"/>
          <w:lang w:val="ru-RU"/>
        </w:rPr>
        <w:t>. Таким образом, разработка альтернативных клинически значимых методов лечения остеопороз-ассоциированных и других патологических переломов костей является одним из приоритетных направлений научных исследований.</w:t>
      </w:r>
    </w:p>
    <w:p w14:paraId="52ACBBAB" w14:textId="77777777" w:rsidR="003D76B1" w:rsidRPr="00E34C7D" w:rsidRDefault="003D76B1" w:rsidP="00B47FEB">
      <w:pPr>
        <w:pStyle w:val="MDPI31text"/>
        <w:spacing w:line="360" w:lineRule="auto"/>
        <w:ind w:firstLine="706"/>
        <w:rPr>
          <w:rFonts w:ascii="Times New Roman" w:hAnsi="Times New Roman"/>
          <w:sz w:val="24"/>
          <w:szCs w:val="24"/>
          <w:lang w:val="ru-RU"/>
        </w:rPr>
      </w:pPr>
      <w:r w:rsidRPr="00E34C7D">
        <w:rPr>
          <w:rFonts w:ascii="Times New Roman" w:hAnsi="Times New Roman"/>
          <w:sz w:val="24"/>
          <w:szCs w:val="24"/>
          <w:lang w:val="ru-RU"/>
        </w:rPr>
        <w:lastRenderedPageBreak/>
        <w:t xml:space="preserve">Существует несколько стратегий лечения остеопороза, и наиболее часто используемые препараты - это бисфосфонаты </w:t>
      </w:r>
      <w:r w:rsidRPr="00E34C7D">
        <w:rPr>
          <w:rFonts w:ascii="Times New Roman" w:hAnsi="Times New Roman"/>
          <w:sz w:val="24"/>
          <w:szCs w:val="24"/>
        </w:rPr>
        <w:fldChar w:fldCharType="begin">
          <w:fldData xml:space="preserve">PEVuZE5vdGU+PENpdGU+PEF1dGhvcj5Cb25lPC9BdXRob3I+PFllYXI+MjAwNDwvWWVhcj48UmVj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</w:fldData>
        </w:fldChar>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ADDIN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fldChar w:fldCharType="begin">
          <w:fldData xml:space="preserve">PEVuZE5vdGU+PENpdGU+PEF1dGhvcj5Cb25lPC9BdXRob3I+PFllYXI+MjAwNDwvWWVhcj48UmVj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</w:fldData>
        </w:fldChar>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ADDIN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DATA</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r>
      <w:r w:rsidR="00E34C7D" w:rsidRPr="00E34C7D">
        <w:rPr>
          <w:rFonts w:ascii="Times New Roman" w:hAnsi="Times New Roman"/>
          <w:sz w:val="24"/>
          <w:szCs w:val="24"/>
        </w:rPr>
        <w:fldChar w:fldCharType="end"/>
      </w:r>
      <w:r w:rsidRPr="00E34C7D">
        <w:rPr>
          <w:rFonts w:ascii="Times New Roman" w:hAnsi="Times New Roman"/>
          <w:sz w:val="24"/>
          <w:szCs w:val="24"/>
        </w:rPr>
      </w:r>
      <w:r w:rsidRPr="00E34C7D">
        <w:rPr>
          <w:rFonts w:ascii="Times New Roman" w:hAnsi="Times New Roman"/>
          <w:sz w:val="24"/>
          <w:szCs w:val="24"/>
        </w:rPr>
        <w:fldChar w:fldCharType="separate"/>
      </w:r>
      <w:r w:rsidR="00E34C7D" w:rsidRPr="00E34C7D">
        <w:rPr>
          <w:rFonts w:ascii="Times New Roman" w:hAnsi="Times New Roman"/>
          <w:noProof/>
          <w:sz w:val="24"/>
          <w:szCs w:val="24"/>
          <w:lang w:val="ru-RU"/>
        </w:rPr>
        <w:t>[</w:t>
      </w:r>
      <w:hyperlink w:anchor="_ENREF_13" w:tooltip="Bone, 2004 #192" w:history="1">
        <w:r w:rsidR="00E34C7D" w:rsidRPr="00E34C7D">
          <w:rPr>
            <w:rFonts w:ascii="Times New Roman" w:hAnsi="Times New Roman"/>
            <w:noProof/>
            <w:sz w:val="24"/>
            <w:szCs w:val="24"/>
            <w:lang w:val="ru-RU"/>
          </w:rPr>
          <w:t>13-15</w:t>
        </w:r>
      </w:hyperlink>
      <w:r w:rsidR="00E34C7D" w:rsidRPr="00E34C7D">
        <w:rPr>
          <w:rFonts w:ascii="Times New Roman" w:hAnsi="Times New Roman"/>
          <w:noProof/>
          <w:sz w:val="24"/>
          <w:szCs w:val="24"/>
          <w:lang w:val="ru-RU"/>
        </w:rPr>
        <w:t>]</w:t>
      </w:r>
      <w:r w:rsidRPr="00E34C7D">
        <w:rPr>
          <w:rFonts w:ascii="Times New Roman" w:hAnsi="Times New Roman"/>
          <w:sz w:val="24"/>
          <w:szCs w:val="24"/>
        </w:rPr>
        <w:fldChar w:fldCharType="end"/>
      </w:r>
      <w:r w:rsidRPr="00E34C7D">
        <w:rPr>
          <w:rFonts w:ascii="Times New Roman" w:hAnsi="Times New Roman"/>
          <w:sz w:val="24"/>
          <w:szCs w:val="24"/>
          <w:lang w:val="ru-RU"/>
        </w:rPr>
        <w:t>. Бисфосфонаты являются химическими аналогами пирофосфатов (</w:t>
      </w:r>
      <w:r w:rsidRPr="00E34C7D">
        <w:rPr>
          <w:rFonts w:ascii="Times New Roman" w:hAnsi="Times New Roman"/>
          <w:sz w:val="24"/>
          <w:szCs w:val="24"/>
        </w:rPr>
        <w:t>H</w:t>
      </w:r>
      <w:r w:rsidRPr="00E34C7D">
        <w:rPr>
          <w:rFonts w:ascii="Times New Roman" w:hAnsi="Times New Roman"/>
          <w:sz w:val="24"/>
          <w:szCs w:val="24"/>
          <w:vertAlign w:val="subscript"/>
          <w:lang w:val="ru-RU"/>
        </w:rPr>
        <w:t>2</w:t>
      </w:r>
      <w:r w:rsidRPr="00E34C7D">
        <w:rPr>
          <w:rFonts w:ascii="Times New Roman" w:hAnsi="Times New Roman"/>
          <w:sz w:val="24"/>
          <w:szCs w:val="24"/>
        </w:rPr>
        <w:t>O</w:t>
      </w:r>
      <w:r w:rsidRPr="00E34C7D">
        <w:rPr>
          <w:rFonts w:ascii="Times New Roman" w:hAnsi="Times New Roman"/>
          <w:sz w:val="24"/>
          <w:szCs w:val="24"/>
          <w:vertAlign w:val="subscript"/>
          <w:lang w:val="ru-RU"/>
        </w:rPr>
        <w:t>3</w:t>
      </w:r>
      <w:r w:rsidRPr="00E34C7D">
        <w:rPr>
          <w:rFonts w:ascii="Times New Roman" w:hAnsi="Times New Roman"/>
          <w:sz w:val="24"/>
          <w:szCs w:val="24"/>
        </w:rPr>
        <w:t>P</w:t>
      </w:r>
      <w:r w:rsidRPr="00E34C7D">
        <w:rPr>
          <w:rFonts w:ascii="Times New Roman" w:hAnsi="Times New Roman"/>
          <w:sz w:val="24"/>
          <w:szCs w:val="24"/>
          <w:lang w:val="ru-RU"/>
        </w:rPr>
        <w:t>-</w:t>
      </w:r>
      <w:r w:rsidRPr="00E34C7D">
        <w:rPr>
          <w:rFonts w:ascii="Times New Roman" w:hAnsi="Times New Roman"/>
          <w:sz w:val="24"/>
          <w:szCs w:val="24"/>
        </w:rPr>
        <w:t>O</w:t>
      </w:r>
      <w:r w:rsidRPr="00E34C7D">
        <w:rPr>
          <w:rFonts w:ascii="Times New Roman" w:hAnsi="Times New Roman"/>
          <w:sz w:val="24"/>
          <w:szCs w:val="24"/>
          <w:lang w:val="ru-RU"/>
        </w:rPr>
        <w:t>-</w:t>
      </w:r>
      <w:r w:rsidRPr="00E34C7D">
        <w:rPr>
          <w:rFonts w:ascii="Times New Roman" w:hAnsi="Times New Roman"/>
          <w:sz w:val="24"/>
          <w:szCs w:val="24"/>
        </w:rPr>
        <w:t>PO</w:t>
      </w:r>
      <w:r w:rsidRPr="00E34C7D">
        <w:rPr>
          <w:rFonts w:ascii="Times New Roman" w:hAnsi="Times New Roman"/>
          <w:sz w:val="24"/>
          <w:szCs w:val="24"/>
          <w:vertAlign w:val="subscript"/>
          <w:lang w:val="ru-RU"/>
        </w:rPr>
        <w:t>3</w:t>
      </w:r>
      <w:r w:rsidRPr="00E34C7D">
        <w:rPr>
          <w:rFonts w:ascii="Times New Roman" w:hAnsi="Times New Roman"/>
          <w:sz w:val="24"/>
          <w:szCs w:val="24"/>
        </w:rPr>
        <w:t>H</w:t>
      </w:r>
      <w:r w:rsidRPr="00E34C7D">
        <w:rPr>
          <w:rFonts w:ascii="Times New Roman" w:hAnsi="Times New Roman"/>
          <w:sz w:val="24"/>
          <w:szCs w:val="24"/>
          <w:vertAlign w:val="subscript"/>
          <w:lang w:val="ru-RU"/>
        </w:rPr>
        <w:t>2</w:t>
      </w:r>
      <w:r w:rsidRPr="00E34C7D">
        <w:rPr>
          <w:rFonts w:ascii="Times New Roman" w:hAnsi="Times New Roman"/>
          <w:sz w:val="24"/>
          <w:szCs w:val="24"/>
          <w:lang w:val="ru-RU"/>
        </w:rPr>
        <w:t xml:space="preserve">), где центральная группа представляет собой гидролитически лабильную связь </w:t>
      </w:r>
      <w:r w:rsidRPr="00E34C7D">
        <w:rPr>
          <w:rFonts w:ascii="Times New Roman" w:hAnsi="Times New Roman"/>
          <w:sz w:val="24"/>
          <w:szCs w:val="24"/>
        </w:rPr>
        <w:t>P</w:t>
      </w:r>
      <w:r w:rsidRPr="00E34C7D">
        <w:rPr>
          <w:rFonts w:ascii="Times New Roman" w:hAnsi="Times New Roman"/>
          <w:sz w:val="24"/>
          <w:szCs w:val="24"/>
          <w:lang w:val="ru-RU"/>
        </w:rPr>
        <w:t>-</w:t>
      </w:r>
      <w:r w:rsidRPr="00E34C7D">
        <w:rPr>
          <w:rFonts w:ascii="Times New Roman" w:hAnsi="Times New Roman"/>
          <w:sz w:val="24"/>
          <w:szCs w:val="24"/>
        </w:rPr>
        <w:t>O</w:t>
      </w:r>
      <w:r w:rsidRPr="00E34C7D">
        <w:rPr>
          <w:rFonts w:ascii="Times New Roman" w:hAnsi="Times New Roman"/>
          <w:sz w:val="24"/>
          <w:szCs w:val="24"/>
          <w:lang w:val="ru-RU"/>
        </w:rPr>
        <w:t>-</w:t>
      </w:r>
      <w:r w:rsidRPr="00E34C7D">
        <w:rPr>
          <w:rFonts w:ascii="Times New Roman" w:hAnsi="Times New Roman"/>
          <w:sz w:val="24"/>
          <w:szCs w:val="24"/>
        </w:rPr>
        <w:t>P</w:t>
      </w:r>
      <w:r w:rsidRPr="00E34C7D">
        <w:rPr>
          <w:rFonts w:ascii="Times New Roman" w:hAnsi="Times New Roman"/>
          <w:sz w:val="24"/>
          <w:szCs w:val="24"/>
          <w:lang w:val="ru-RU"/>
        </w:rPr>
        <w:t xml:space="preserve">, которая замещена устойчивой к гидролизу связью </w:t>
      </w:r>
      <w:r w:rsidRPr="00E34C7D">
        <w:rPr>
          <w:rFonts w:ascii="Times New Roman" w:hAnsi="Times New Roman"/>
          <w:sz w:val="24"/>
          <w:szCs w:val="24"/>
        </w:rPr>
        <w:t>P</w:t>
      </w:r>
      <w:r w:rsidRPr="00E34C7D">
        <w:rPr>
          <w:rFonts w:ascii="Times New Roman" w:hAnsi="Times New Roman"/>
          <w:sz w:val="24"/>
          <w:szCs w:val="24"/>
          <w:lang w:val="ru-RU"/>
        </w:rPr>
        <w:t>-</w:t>
      </w:r>
      <w:r w:rsidRPr="00E34C7D">
        <w:rPr>
          <w:rFonts w:ascii="Times New Roman" w:hAnsi="Times New Roman"/>
          <w:sz w:val="24"/>
          <w:szCs w:val="24"/>
        </w:rPr>
        <w:t>C</w:t>
      </w:r>
      <w:r w:rsidRPr="00E34C7D">
        <w:rPr>
          <w:rFonts w:ascii="Times New Roman" w:hAnsi="Times New Roman"/>
          <w:sz w:val="24"/>
          <w:szCs w:val="24"/>
          <w:lang w:val="ru-RU"/>
        </w:rPr>
        <w:t>-</w:t>
      </w:r>
      <w:r w:rsidRPr="00E34C7D">
        <w:rPr>
          <w:rFonts w:ascii="Times New Roman" w:hAnsi="Times New Roman"/>
          <w:sz w:val="24"/>
          <w:szCs w:val="24"/>
        </w:rPr>
        <w:t>P</w:t>
      </w:r>
      <w:r w:rsidRPr="00E34C7D">
        <w:rPr>
          <w:rFonts w:ascii="Times New Roman" w:hAnsi="Times New Roman"/>
          <w:sz w:val="24"/>
          <w:szCs w:val="24"/>
          <w:lang w:val="ru-RU"/>
        </w:rPr>
        <w:t xml:space="preserve">, что дает им возможность избирательно взаимодействовать с группами гидроксиапатита в месте резорбции кости. Бисфосфонаты также ингибируют фермент фарнезилпирофосфатазу, который играет ключевую роль в метаболизме остеокластов, путем снижения функциональной активности остеокластов и тем самым обеспечивает стимуляцию остеогенеза костной ткани. </w:t>
      </w:r>
      <w:r w:rsidR="00A767E7" w:rsidRPr="00E34C7D">
        <w:rPr>
          <w:rFonts w:ascii="Times New Roman" w:hAnsi="Times New Roman"/>
          <w:sz w:val="24"/>
          <w:szCs w:val="24"/>
          <w:lang w:val="ru-RU"/>
        </w:rPr>
        <w:t>Терапия</w:t>
      </w:r>
      <w:r w:rsidRPr="00E34C7D">
        <w:rPr>
          <w:rFonts w:ascii="Times New Roman" w:hAnsi="Times New Roman"/>
          <w:sz w:val="24"/>
          <w:szCs w:val="24"/>
          <w:lang w:val="ru-RU"/>
        </w:rPr>
        <w:t xml:space="preserve"> с применением препаратов на основе бисфосфонатов широко используется в клинической практике для лечения не только остеопороза, но и </w:t>
      </w:r>
      <w:r w:rsidR="00A767E7" w:rsidRPr="00E34C7D">
        <w:rPr>
          <w:rFonts w:ascii="Times New Roman" w:hAnsi="Times New Roman"/>
          <w:sz w:val="24"/>
          <w:szCs w:val="24"/>
          <w:lang w:val="ru-RU"/>
        </w:rPr>
        <w:t>других схожих патологий</w:t>
      </w:r>
      <w:r w:rsidRPr="00E34C7D">
        <w:rPr>
          <w:rFonts w:ascii="Times New Roman" w:hAnsi="Times New Roman"/>
          <w:sz w:val="24"/>
          <w:szCs w:val="24"/>
          <w:lang w:val="ru-RU"/>
        </w:rPr>
        <w:t xml:space="preserve">, таких как болезнь Педжета. Также известно, что бисфосфонаты подавляют остеолитическую активность раковых клеток в кости </w:t>
      </w:r>
      <w:r w:rsidRPr="00E34C7D">
        <w:rPr>
          <w:rFonts w:ascii="Times New Roman" w:hAnsi="Times New Roman"/>
          <w:sz w:val="24"/>
          <w:szCs w:val="24"/>
        </w:rPr>
        <w:fldChar w:fldCharType="begin">
          <w:fldData xml:space="preserve">PEVuZE5vdGU+PENpdGU+PEF1dGhvcj5Cb25lPC9BdXRob3I+PFllYXI+MjAwNDwvWWVhcj48UmVj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</w:fldData>
        </w:fldChar>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ADDIN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fldChar w:fldCharType="begin">
          <w:fldData xml:space="preserve">PEVuZE5vdGU+PENpdGU+PEF1dGhvcj5Cb25lPC9BdXRob3I+PFllYXI+MjAwNDwvWWVhcj48UmVj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</w:fldData>
        </w:fldChar>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ADDIN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DATA</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r>
      <w:r w:rsidR="00E34C7D" w:rsidRPr="00E34C7D">
        <w:rPr>
          <w:rFonts w:ascii="Times New Roman" w:hAnsi="Times New Roman"/>
          <w:sz w:val="24"/>
          <w:szCs w:val="24"/>
        </w:rPr>
        <w:fldChar w:fldCharType="end"/>
      </w:r>
      <w:r w:rsidRPr="00E34C7D">
        <w:rPr>
          <w:rFonts w:ascii="Times New Roman" w:hAnsi="Times New Roman"/>
          <w:sz w:val="24"/>
          <w:szCs w:val="24"/>
        </w:rPr>
      </w:r>
      <w:r w:rsidRPr="00E34C7D">
        <w:rPr>
          <w:rFonts w:ascii="Times New Roman" w:hAnsi="Times New Roman"/>
          <w:sz w:val="24"/>
          <w:szCs w:val="24"/>
        </w:rPr>
        <w:fldChar w:fldCharType="separate"/>
      </w:r>
      <w:r w:rsidR="00E34C7D" w:rsidRPr="00E34C7D">
        <w:rPr>
          <w:rFonts w:ascii="Times New Roman" w:hAnsi="Times New Roman"/>
          <w:noProof/>
          <w:sz w:val="24"/>
          <w:szCs w:val="24"/>
          <w:lang w:val="ru-RU"/>
        </w:rPr>
        <w:t>[</w:t>
      </w:r>
      <w:hyperlink w:anchor="_ENREF_13" w:tooltip="Bone, 2004 #192" w:history="1">
        <w:r w:rsidR="00E34C7D" w:rsidRPr="00E34C7D">
          <w:rPr>
            <w:rFonts w:ascii="Times New Roman" w:hAnsi="Times New Roman"/>
            <w:noProof/>
            <w:sz w:val="24"/>
            <w:szCs w:val="24"/>
            <w:lang w:val="ru-RU"/>
          </w:rPr>
          <w:t>13</w:t>
        </w:r>
      </w:hyperlink>
      <w:r w:rsidR="00E34C7D" w:rsidRPr="00E34C7D">
        <w:rPr>
          <w:rFonts w:ascii="Times New Roman" w:hAnsi="Times New Roman"/>
          <w:noProof/>
          <w:sz w:val="24"/>
          <w:szCs w:val="24"/>
          <w:lang w:val="ru-RU"/>
        </w:rPr>
        <w:t>]</w:t>
      </w:r>
      <w:r w:rsidRPr="00E34C7D">
        <w:rPr>
          <w:rFonts w:ascii="Times New Roman" w:hAnsi="Times New Roman"/>
          <w:sz w:val="24"/>
          <w:szCs w:val="24"/>
        </w:rPr>
        <w:fldChar w:fldCharType="end"/>
      </w:r>
      <w:r w:rsidRPr="00E34C7D">
        <w:rPr>
          <w:rFonts w:ascii="Times New Roman" w:hAnsi="Times New Roman"/>
          <w:sz w:val="24"/>
          <w:szCs w:val="24"/>
          <w:lang w:val="ru-RU"/>
        </w:rPr>
        <w:t>.</w:t>
      </w:r>
    </w:p>
    <w:p w14:paraId="47A877DF" w14:textId="77777777" w:rsidR="003D76B1" w:rsidRPr="00E34C7D" w:rsidRDefault="003D76B1" w:rsidP="00B47FEB">
      <w:pPr>
        <w:pStyle w:val="MDPI31text"/>
        <w:spacing w:line="360" w:lineRule="auto"/>
        <w:ind w:firstLine="706"/>
        <w:rPr>
          <w:rFonts w:ascii="Times New Roman" w:hAnsi="Times New Roman"/>
          <w:sz w:val="24"/>
          <w:szCs w:val="24"/>
          <w:lang w:val="ru-RU"/>
        </w:rPr>
      </w:pPr>
      <w:r w:rsidRPr="00E34C7D">
        <w:rPr>
          <w:rFonts w:ascii="Times New Roman" w:hAnsi="Times New Roman"/>
          <w:sz w:val="24"/>
          <w:szCs w:val="24"/>
          <w:lang w:val="ru-RU"/>
        </w:rPr>
        <w:t xml:space="preserve">Снижение костной массы и прочности костей при остеопорозе происходит не только из-за повышенной активности остеокластов, но и из-за возрастного уменьшения количества предшественников остеобластов (т.е. мезенхимальных стволовых клеток или МСК). С этой точки зрения одним из наиболее привлекательных подходов к лечению остеопоротических переломов является терапия МСК </w:t>
      </w:r>
      <w:r w:rsidRPr="00E34C7D">
        <w:rPr>
          <w:rFonts w:ascii="Times New Roman" w:hAnsi="Times New Roman"/>
          <w:sz w:val="24"/>
          <w:szCs w:val="24"/>
          <w:lang w:val="ru-RU"/>
        </w:rPr>
        <w:fldChar w:fldCharType="begin">
          <w:fldData xml:space="preserve">PEVuZE5vdGU+PENpdGU+PEF1dGhvcj5DaG88L0F1dGhvcj48WWVhcj4yMDA5PC9ZZWFyPjxSZWNO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</w:fldData>
        </w:fldChar>
      </w:r>
      <w:r w:rsidR="00E34C7D" w:rsidRPr="00E34C7D">
        <w:rPr>
          <w:rFonts w:ascii="Times New Roman" w:hAnsi="Times New Roman"/>
          <w:sz w:val="24"/>
          <w:szCs w:val="24"/>
          <w:lang w:val="ru-RU"/>
        </w:rPr>
        <w:instrText xml:space="preserve"> ADDIN EN.CITE </w:instrText>
      </w:r>
      <w:r w:rsidR="00E34C7D" w:rsidRPr="00E34C7D">
        <w:rPr>
          <w:rFonts w:ascii="Times New Roman" w:hAnsi="Times New Roman"/>
          <w:sz w:val="24"/>
          <w:szCs w:val="24"/>
          <w:lang w:val="ru-RU"/>
        </w:rPr>
        <w:fldChar w:fldCharType="begin">
          <w:fldData xml:space="preserve">PEVuZE5vdGU+PENpdGU+PEF1dGhvcj5DaG88L0F1dGhvcj48WWVhcj4yMDA5PC9ZZWFyPjxSZWNO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</w:fldData>
        </w:fldChar>
      </w:r>
      <w:r w:rsidR="00E34C7D" w:rsidRPr="00E34C7D">
        <w:rPr>
          <w:rFonts w:ascii="Times New Roman" w:hAnsi="Times New Roman"/>
          <w:sz w:val="24"/>
          <w:szCs w:val="24"/>
          <w:lang w:val="ru-RU"/>
        </w:rPr>
        <w:instrText xml:space="preserve"> ADDIN EN.CITE.DATA </w:instrText>
      </w:r>
      <w:r w:rsidR="00E34C7D" w:rsidRPr="00E34C7D">
        <w:rPr>
          <w:rFonts w:ascii="Times New Roman" w:hAnsi="Times New Roman"/>
          <w:sz w:val="24"/>
          <w:szCs w:val="24"/>
          <w:lang w:val="ru-RU"/>
        </w:rPr>
      </w:r>
      <w:r w:rsidR="00E34C7D" w:rsidRPr="00E34C7D">
        <w:rPr>
          <w:rFonts w:ascii="Times New Roman" w:hAnsi="Times New Roman"/>
          <w:sz w:val="24"/>
          <w:szCs w:val="24"/>
          <w:lang w:val="ru-RU"/>
        </w:rPr>
        <w:fldChar w:fldCharType="end"/>
      </w:r>
      <w:r w:rsidRPr="00E34C7D">
        <w:rPr>
          <w:rFonts w:ascii="Times New Roman" w:hAnsi="Times New Roman"/>
          <w:sz w:val="24"/>
          <w:szCs w:val="24"/>
          <w:lang w:val="ru-RU"/>
        </w:rPr>
      </w:r>
      <w:r w:rsidRPr="00E34C7D">
        <w:rPr>
          <w:rFonts w:ascii="Times New Roman" w:hAnsi="Times New Roman"/>
          <w:sz w:val="24"/>
          <w:szCs w:val="24"/>
          <w:lang w:val="ru-RU"/>
        </w:rPr>
        <w:fldChar w:fldCharType="separate"/>
      </w:r>
      <w:r w:rsidR="00E34C7D" w:rsidRPr="00E34C7D">
        <w:rPr>
          <w:rFonts w:ascii="Times New Roman" w:hAnsi="Times New Roman"/>
          <w:noProof/>
          <w:sz w:val="24"/>
          <w:szCs w:val="24"/>
          <w:lang w:val="ru-RU"/>
        </w:rPr>
        <w:t>[</w:t>
      </w:r>
      <w:hyperlink w:anchor="_ENREF_16" w:tooltip="Cho, 2009 #11" w:history="1">
        <w:r w:rsidR="00E34C7D" w:rsidRPr="00E34C7D">
          <w:rPr>
            <w:rFonts w:ascii="Times New Roman" w:hAnsi="Times New Roman"/>
            <w:noProof/>
            <w:sz w:val="24"/>
            <w:szCs w:val="24"/>
            <w:lang w:val="ru-RU"/>
          </w:rPr>
          <w:t>16-18</w:t>
        </w:r>
      </w:hyperlink>
      <w:r w:rsidR="00E34C7D" w:rsidRPr="00E34C7D">
        <w:rPr>
          <w:rFonts w:ascii="Times New Roman" w:hAnsi="Times New Roman"/>
          <w:noProof/>
          <w:sz w:val="24"/>
          <w:szCs w:val="24"/>
          <w:lang w:val="ru-RU"/>
        </w:rPr>
        <w:t>]</w:t>
      </w:r>
      <w:r w:rsidRPr="00E34C7D">
        <w:rPr>
          <w:rFonts w:ascii="Times New Roman" w:hAnsi="Times New Roman"/>
          <w:sz w:val="24"/>
          <w:szCs w:val="24"/>
        </w:rPr>
        <w:fldChar w:fldCharType="end"/>
      </w:r>
      <w:r w:rsidRPr="00E34C7D">
        <w:rPr>
          <w:rFonts w:ascii="Times New Roman" w:hAnsi="Times New Roman"/>
          <w:sz w:val="24"/>
          <w:szCs w:val="24"/>
          <w:lang w:val="ru-RU"/>
        </w:rPr>
        <w:t xml:space="preserve">.  Описан способ лечения остеопороза, при котором пациенту внутривенно вводят биотрансплантат, содержащий от 50 до 500 миллионов МСК </w:t>
      </w:r>
      <w:r w:rsidRPr="00E34C7D">
        <w:rPr>
          <w:rFonts w:ascii="Times New Roman" w:hAnsi="Times New Roman"/>
          <w:sz w:val="24"/>
          <w:szCs w:val="24"/>
          <w:lang w:val="ru-RU"/>
        </w:rPr>
        <w:fldChar w:fldCharType="begin">
          <w:fldData xml:space="preserve">PEVuZE5vdGU+PENpdGU+PEF1dGhvcj5ZYW1hZGE8L0F1dGhvcj48WWVhcj4yMDAzPC9ZZWFyPjxS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</w:fldData>
        </w:fldChar>
      </w:r>
      <w:r w:rsidR="00E34C7D" w:rsidRPr="00E34C7D">
        <w:rPr>
          <w:rFonts w:ascii="Times New Roman" w:hAnsi="Times New Roman"/>
          <w:sz w:val="24"/>
          <w:szCs w:val="24"/>
          <w:lang w:val="ru-RU"/>
        </w:rPr>
        <w:instrText xml:space="preserve"> ADDIN EN.CITE </w:instrText>
      </w:r>
      <w:r w:rsidR="00E34C7D" w:rsidRPr="00E34C7D">
        <w:rPr>
          <w:rFonts w:ascii="Times New Roman" w:hAnsi="Times New Roman"/>
          <w:sz w:val="24"/>
          <w:szCs w:val="24"/>
          <w:lang w:val="ru-RU"/>
        </w:rPr>
        <w:fldChar w:fldCharType="begin">
          <w:fldData xml:space="preserve">PEVuZE5vdGU+PENpdGU+PEF1dGhvcj5ZYW1hZGE8L0F1dGhvcj48WWVhcj4yMDAzPC9ZZWFyPjxS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</w:fldData>
        </w:fldChar>
      </w:r>
      <w:r w:rsidR="00E34C7D" w:rsidRPr="00E34C7D">
        <w:rPr>
          <w:rFonts w:ascii="Times New Roman" w:hAnsi="Times New Roman"/>
          <w:sz w:val="24"/>
          <w:szCs w:val="24"/>
          <w:lang w:val="ru-RU"/>
        </w:rPr>
        <w:instrText xml:space="preserve"> ADDIN EN.CITE.DATA </w:instrText>
      </w:r>
      <w:r w:rsidR="00E34C7D" w:rsidRPr="00E34C7D">
        <w:rPr>
          <w:rFonts w:ascii="Times New Roman" w:hAnsi="Times New Roman"/>
          <w:sz w:val="24"/>
          <w:szCs w:val="24"/>
          <w:lang w:val="ru-RU"/>
        </w:rPr>
      </w:r>
      <w:r w:rsidR="00E34C7D" w:rsidRPr="00E34C7D">
        <w:rPr>
          <w:rFonts w:ascii="Times New Roman" w:hAnsi="Times New Roman"/>
          <w:sz w:val="24"/>
          <w:szCs w:val="24"/>
          <w:lang w:val="ru-RU"/>
        </w:rPr>
        <w:fldChar w:fldCharType="end"/>
      </w:r>
      <w:r w:rsidRPr="00E34C7D">
        <w:rPr>
          <w:rFonts w:ascii="Times New Roman" w:hAnsi="Times New Roman"/>
          <w:sz w:val="24"/>
          <w:szCs w:val="24"/>
          <w:lang w:val="ru-RU"/>
        </w:rPr>
      </w:r>
      <w:r w:rsidRPr="00E34C7D">
        <w:rPr>
          <w:rFonts w:ascii="Times New Roman" w:hAnsi="Times New Roman"/>
          <w:sz w:val="24"/>
          <w:szCs w:val="24"/>
          <w:lang w:val="ru-RU"/>
        </w:rPr>
        <w:fldChar w:fldCharType="separate"/>
      </w:r>
      <w:r w:rsidR="00E34C7D" w:rsidRPr="00E34C7D">
        <w:rPr>
          <w:rFonts w:ascii="Times New Roman" w:hAnsi="Times New Roman"/>
          <w:noProof/>
          <w:sz w:val="24"/>
          <w:szCs w:val="24"/>
          <w:lang w:val="ru-RU"/>
        </w:rPr>
        <w:t>[</w:t>
      </w:r>
      <w:hyperlink w:anchor="_ENREF_19" w:tooltip="Yamada, 2003 #207" w:history="1">
        <w:r w:rsidR="00E34C7D" w:rsidRPr="00E34C7D">
          <w:rPr>
            <w:rFonts w:ascii="Times New Roman" w:hAnsi="Times New Roman"/>
            <w:noProof/>
            <w:sz w:val="24"/>
            <w:szCs w:val="24"/>
            <w:lang w:val="ru-RU"/>
          </w:rPr>
          <w:t>19</w:t>
        </w:r>
      </w:hyperlink>
      <w:r w:rsidR="00E34C7D" w:rsidRPr="00E34C7D">
        <w:rPr>
          <w:rFonts w:ascii="Times New Roman" w:hAnsi="Times New Roman"/>
          <w:noProof/>
          <w:sz w:val="24"/>
          <w:szCs w:val="24"/>
          <w:lang w:val="ru-RU"/>
        </w:rPr>
        <w:t>]</w:t>
      </w:r>
      <w:r w:rsidRPr="00E34C7D">
        <w:rPr>
          <w:rFonts w:ascii="Times New Roman" w:hAnsi="Times New Roman"/>
          <w:sz w:val="24"/>
          <w:szCs w:val="24"/>
        </w:rPr>
        <w:fldChar w:fldCharType="end"/>
      </w:r>
      <w:r w:rsidRPr="00E34C7D">
        <w:rPr>
          <w:rFonts w:ascii="Times New Roman" w:hAnsi="Times New Roman"/>
          <w:sz w:val="24"/>
          <w:szCs w:val="24"/>
          <w:lang w:val="ru-RU"/>
        </w:rPr>
        <w:t xml:space="preserve">. Другой подход - имплантация культивируемых аутологичных или аллогенных мезенхимальных плюрипотентных стволовых клеток, вводимых в зону повреждения кости для улучшения процессов репаративного остеогенеза </w:t>
      </w:r>
      <w:r w:rsidRPr="00E34C7D">
        <w:rPr>
          <w:rFonts w:ascii="Times New Roman" w:hAnsi="Times New Roman"/>
          <w:sz w:val="24"/>
          <w:szCs w:val="24"/>
          <w:lang w:val="ru-RU"/>
        </w:rPr>
        <w:fldChar w:fldCharType="begin">
          <w:fldData xml:space="preserve">PEVuZE5vdGU+PENpdGU+PEF1dGhvcj5TaW5naDwvQXV0aG9yPjxZZWFyPjIwMTQ8L1llYXI+PFJl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</w:fldData>
        </w:fldChar>
      </w:r>
      <w:r w:rsidR="00E34C7D" w:rsidRPr="00E34C7D">
        <w:rPr>
          <w:rFonts w:ascii="Times New Roman" w:hAnsi="Times New Roman"/>
          <w:sz w:val="24"/>
          <w:szCs w:val="24"/>
          <w:lang w:val="ru-RU"/>
        </w:rPr>
        <w:instrText xml:space="preserve"> ADDIN EN.CITE </w:instrText>
      </w:r>
      <w:r w:rsidR="00E34C7D" w:rsidRPr="00E34C7D">
        <w:rPr>
          <w:rFonts w:ascii="Times New Roman" w:hAnsi="Times New Roman"/>
          <w:sz w:val="24"/>
          <w:szCs w:val="24"/>
          <w:lang w:val="ru-RU"/>
        </w:rPr>
        <w:fldChar w:fldCharType="begin">
          <w:fldData xml:space="preserve">PEVuZE5vdGU+PENpdGU+PEF1dGhvcj5TaW5naDwvQXV0aG9yPjxZZWFyPjIwMTQ8L1llYXI+PFJl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</w:fldData>
        </w:fldChar>
      </w:r>
      <w:r w:rsidR="00E34C7D" w:rsidRPr="00E34C7D">
        <w:rPr>
          <w:rFonts w:ascii="Times New Roman" w:hAnsi="Times New Roman"/>
          <w:sz w:val="24"/>
          <w:szCs w:val="24"/>
          <w:lang w:val="ru-RU"/>
        </w:rPr>
        <w:instrText xml:space="preserve"> ADDIN EN.CITE.DATA </w:instrText>
      </w:r>
      <w:r w:rsidR="00E34C7D" w:rsidRPr="00E34C7D">
        <w:rPr>
          <w:rFonts w:ascii="Times New Roman" w:hAnsi="Times New Roman"/>
          <w:sz w:val="24"/>
          <w:szCs w:val="24"/>
          <w:lang w:val="ru-RU"/>
        </w:rPr>
      </w:r>
      <w:r w:rsidR="00E34C7D" w:rsidRPr="00E34C7D">
        <w:rPr>
          <w:rFonts w:ascii="Times New Roman" w:hAnsi="Times New Roman"/>
          <w:sz w:val="24"/>
          <w:szCs w:val="24"/>
          <w:lang w:val="ru-RU"/>
        </w:rPr>
        <w:fldChar w:fldCharType="end"/>
      </w:r>
      <w:r w:rsidRPr="00E34C7D">
        <w:rPr>
          <w:rFonts w:ascii="Times New Roman" w:hAnsi="Times New Roman"/>
          <w:sz w:val="24"/>
          <w:szCs w:val="24"/>
          <w:lang w:val="ru-RU"/>
        </w:rPr>
      </w:r>
      <w:r w:rsidRPr="00E34C7D">
        <w:rPr>
          <w:rFonts w:ascii="Times New Roman" w:hAnsi="Times New Roman"/>
          <w:sz w:val="24"/>
          <w:szCs w:val="24"/>
          <w:lang w:val="ru-RU"/>
        </w:rPr>
        <w:fldChar w:fldCharType="separate"/>
      </w:r>
      <w:r w:rsidR="00E34C7D" w:rsidRPr="00E34C7D">
        <w:rPr>
          <w:rFonts w:ascii="Times New Roman" w:hAnsi="Times New Roman"/>
          <w:noProof/>
          <w:sz w:val="24"/>
          <w:szCs w:val="24"/>
          <w:lang w:val="ru-RU"/>
        </w:rPr>
        <w:t>[</w:t>
      </w:r>
      <w:hyperlink w:anchor="_ENREF_20" w:tooltip="Singh, 2014 #40" w:history="1">
        <w:r w:rsidR="00E34C7D" w:rsidRPr="00E34C7D">
          <w:rPr>
            <w:rFonts w:ascii="Times New Roman" w:hAnsi="Times New Roman"/>
            <w:noProof/>
            <w:sz w:val="24"/>
            <w:szCs w:val="24"/>
            <w:lang w:val="ru-RU"/>
          </w:rPr>
          <w:t>20-22</w:t>
        </w:r>
      </w:hyperlink>
      <w:r w:rsidR="00E34C7D" w:rsidRPr="00E34C7D">
        <w:rPr>
          <w:rFonts w:ascii="Times New Roman" w:hAnsi="Times New Roman"/>
          <w:noProof/>
          <w:sz w:val="24"/>
          <w:szCs w:val="24"/>
          <w:lang w:val="ru-RU"/>
        </w:rPr>
        <w:t>]</w:t>
      </w:r>
      <w:r w:rsidRPr="00E34C7D">
        <w:rPr>
          <w:rFonts w:ascii="Times New Roman" w:hAnsi="Times New Roman"/>
          <w:sz w:val="24"/>
          <w:szCs w:val="24"/>
        </w:rPr>
        <w:fldChar w:fldCharType="end"/>
      </w:r>
      <w:r w:rsidRPr="00E34C7D">
        <w:rPr>
          <w:rFonts w:ascii="Times New Roman" w:hAnsi="Times New Roman"/>
          <w:sz w:val="24"/>
          <w:szCs w:val="24"/>
          <w:lang w:val="ru-RU"/>
        </w:rPr>
        <w:t>. Недостатками этих методов являются отсутствие сродства МСК к костной ткани и отсутствие ингибирования активности остеокластов.</w:t>
      </w:r>
    </w:p>
    <w:p w14:paraId="250B7D4E" w14:textId="77777777" w:rsidR="003D76B1" w:rsidRPr="00E34C7D" w:rsidRDefault="003D76B1" w:rsidP="00B47FEB">
      <w:pPr>
        <w:pStyle w:val="MDPI31text"/>
        <w:spacing w:line="360" w:lineRule="auto"/>
        <w:ind w:firstLine="706"/>
        <w:rPr>
          <w:rFonts w:ascii="Times New Roman" w:hAnsi="Times New Roman"/>
          <w:sz w:val="24"/>
          <w:szCs w:val="24"/>
          <w:lang w:val="ru-RU"/>
        </w:rPr>
      </w:pPr>
      <w:r w:rsidRPr="00E34C7D">
        <w:rPr>
          <w:rFonts w:ascii="Times New Roman" w:hAnsi="Times New Roman"/>
          <w:sz w:val="24"/>
          <w:szCs w:val="24"/>
          <w:lang w:val="ru-RU"/>
        </w:rPr>
        <w:t xml:space="preserve">Ранее нами был описан гидрофильный полимер, </w:t>
      </w:r>
      <w:r w:rsidRPr="00E34C7D">
        <w:rPr>
          <w:rFonts w:ascii="Times New Roman" w:eastAsia="Calibri" w:hAnsi="Times New Roman"/>
          <w:sz w:val="24"/>
          <w:szCs w:val="24"/>
          <w:lang w:val="ru-RU" w:eastAsia="en-US"/>
        </w:rPr>
        <w:t xml:space="preserve">имеющий в своей структуре бисфосфонатные группы и способный </w:t>
      </w:r>
      <w:r w:rsidRPr="00E34C7D">
        <w:rPr>
          <w:rFonts w:ascii="Times New Roman" w:hAnsi="Times New Roman"/>
          <w:sz w:val="24"/>
          <w:szCs w:val="24"/>
          <w:lang w:val="ru-RU"/>
        </w:rPr>
        <w:t>избирательно связывается с МСК и увеличиват</w:t>
      </w:r>
      <w:r w:rsidR="00A767E7" w:rsidRPr="00E34C7D">
        <w:rPr>
          <w:rFonts w:ascii="Times New Roman" w:hAnsi="Times New Roman"/>
          <w:sz w:val="24"/>
          <w:szCs w:val="24"/>
          <w:lang w:val="ru-RU"/>
        </w:rPr>
        <w:t>ь</w:t>
      </w:r>
      <w:r w:rsidRPr="00E34C7D">
        <w:rPr>
          <w:rFonts w:ascii="Times New Roman" w:hAnsi="Times New Roman"/>
          <w:sz w:val="24"/>
          <w:szCs w:val="24"/>
          <w:lang w:val="ru-RU"/>
        </w:rPr>
        <w:t xml:space="preserve"> их сродство к костной ткани </w:t>
      </w:r>
      <w:r w:rsidRPr="00E34C7D">
        <w:rPr>
          <w:rFonts w:ascii="Times New Roman" w:hAnsi="Times New Roman"/>
          <w:i/>
          <w:sz w:val="24"/>
          <w:szCs w:val="24"/>
        </w:rPr>
        <w:t>in</w:t>
      </w:r>
      <w:r w:rsidRPr="00E34C7D">
        <w:rPr>
          <w:rFonts w:ascii="Times New Roman" w:hAnsi="Times New Roman"/>
          <w:i/>
          <w:sz w:val="24"/>
          <w:szCs w:val="24"/>
          <w:lang w:val="ru-RU"/>
        </w:rPr>
        <w:t xml:space="preserve"> </w:t>
      </w:r>
      <w:r w:rsidRPr="00E34C7D">
        <w:rPr>
          <w:rFonts w:ascii="Times New Roman" w:hAnsi="Times New Roman"/>
          <w:i/>
          <w:sz w:val="24"/>
          <w:szCs w:val="24"/>
        </w:rPr>
        <w:t>vitro</w:t>
      </w:r>
      <w:r w:rsidRPr="00E34C7D">
        <w:rPr>
          <w:rFonts w:ascii="Times New Roman" w:hAnsi="Times New Roman"/>
          <w:sz w:val="24"/>
          <w:szCs w:val="24"/>
          <w:lang w:val="ru-RU"/>
        </w:rPr>
        <w:t xml:space="preserve"> </w:t>
      </w:r>
      <w:r w:rsidRPr="00E34C7D">
        <w:rPr>
          <w:rFonts w:ascii="Times New Roman" w:hAnsi="Times New Roman"/>
          <w:sz w:val="24"/>
          <w:szCs w:val="24"/>
        </w:rPr>
        <w:fldChar w:fldCharType="begin">
          <w:fldData xml:space="preserve">PEVuZE5vdGU+PENpdGU+PEF1dGhvcj5EJmFwb3M7U291emE8L0F1dGhvcj48WWVhcj4yMDE0PC9Z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==
</w:fldData>
        </w:fldChar>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ADDIN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fldChar w:fldCharType="begin">
          <w:fldData xml:space="preserve">PEVuZE5vdGU+PENpdGU+PEF1dGhvcj5EJmFwb3M7U291emE8L0F1dGhvcj48WWVhcj4yMDE0PC9Z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==
</w:fldData>
        </w:fldChar>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ADDIN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DATA</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r>
      <w:r w:rsidR="00E34C7D" w:rsidRPr="00E34C7D">
        <w:rPr>
          <w:rFonts w:ascii="Times New Roman" w:hAnsi="Times New Roman"/>
          <w:sz w:val="24"/>
          <w:szCs w:val="24"/>
        </w:rPr>
        <w:fldChar w:fldCharType="end"/>
      </w:r>
      <w:r w:rsidRPr="00E34C7D">
        <w:rPr>
          <w:rFonts w:ascii="Times New Roman" w:hAnsi="Times New Roman"/>
          <w:sz w:val="24"/>
          <w:szCs w:val="24"/>
        </w:rPr>
      </w:r>
      <w:r w:rsidRPr="00E34C7D">
        <w:rPr>
          <w:rFonts w:ascii="Times New Roman" w:hAnsi="Times New Roman"/>
          <w:sz w:val="24"/>
          <w:szCs w:val="24"/>
        </w:rPr>
        <w:fldChar w:fldCharType="separate"/>
      </w:r>
      <w:r w:rsidR="00E34C7D" w:rsidRPr="00E34C7D">
        <w:rPr>
          <w:rFonts w:ascii="Times New Roman" w:hAnsi="Times New Roman"/>
          <w:noProof/>
          <w:sz w:val="24"/>
          <w:szCs w:val="24"/>
          <w:lang w:val="ru-RU"/>
        </w:rPr>
        <w:t>[</w:t>
      </w:r>
      <w:hyperlink w:anchor="_ENREF_7" w:tooltip="D'Souza, 2014 #6560" w:history="1">
        <w:r w:rsidR="00E34C7D" w:rsidRPr="00E34C7D">
          <w:rPr>
            <w:rFonts w:ascii="Times New Roman" w:hAnsi="Times New Roman"/>
            <w:noProof/>
            <w:sz w:val="24"/>
            <w:szCs w:val="24"/>
            <w:lang w:val="ru-RU"/>
          </w:rPr>
          <w:t>7</w:t>
        </w:r>
      </w:hyperlink>
      <w:r w:rsidR="00E34C7D" w:rsidRPr="00E34C7D">
        <w:rPr>
          <w:rFonts w:ascii="Times New Roman" w:hAnsi="Times New Roman"/>
          <w:noProof/>
          <w:sz w:val="24"/>
          <w:szCs w:val="24"/>
          <w:lang w:val="ru-RU"/>
        </w:rPr>
        <w:t>]</w:t>
      </w:r>
      <w:r w:rsidRPr="00E34C7D">
        <w:rPr>
          <w:rFonts w:ascii="Times New Roman" w:hAnsi="Times New Roman"/>
          <w:sz w:val="24"/>
          <w:szCs w:val="24"/>
        </w:rPr>
        <w:fldChar w:fldCharType="end"/>
      </w:r>
      <w:r w:rsidRPr="00E34C7D">
        <w:rPr>
          <w:rFonts w:ascii="Times New Roman" w:hAnsi="Times New Roman"/>
          <w:sz w:val="24"/>
          <w:szCs w:val="24"/>
          <w:lang w:val="ru-RU"/>
        </w:rPr>
        <w:t xml:space="preserve">. Бисфосфонаты избирательно взаимодействуют с гидроксиапатитами и ингибируют функциональную активность остеокластов </w:t>
      </w:r>
      <w:r w:rsidRPr="00E34C7D">
        <w:rPr>
          <w:rFonts w:ascii="Times New Roman" w:hAnsi="Times New Roman"/>
          <w:sz w:val="24"/>
          <w:szCs w:val="24"/>
        </w:rPr>
        <w:fldChar w:fldCharType="begin">
          <w:fldData xml:space="preserve">PEVuZE5vdGU+PENpdGU+PEF1dGhvcj5Cb25lPC9BdXRob3I+PFllYXI+MjAwNDwvWWVhcj48UmVj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</w:fldData>
        </w:fldChar>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ADDIN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fldChar w:fldCharType="begin">
          <w:fldData xml:space="preserve">PEVuZE5vdGU+PENpdGU+PEF1dGhvcj5Cb25lPC9BdXRob3I+PFllYXI+MjAwNDwvWWVhcj48UmVj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</w:fldData>
        </w:fldChar>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ADDIN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DATA</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r>
      <w:r w:rsidR="00E34C7D" w:rsidRPr="00E34C7D">
        <w:rPr>
          <w:rFonts w:ascii="Times New Roman" w:hAnsi="Times New Roman"/>
          <w:sz w:val="24"/>
          <w:szCs w:val="24"/>
        </w:rPr>
        <w:fldChar w:fldCharType="end"/>
      </w:r>
      <w:r w:rsidRPr="00E34C7D">
        <w:rPr>
          <w:rFonts w:ascii="Times New Roman" w:hAnsi="Times New Roman"/>
          <w:sz w:val="24"/>
          <w:szCs w:val="24"/>
        </w:rPr>
      </w:r>
      <w:r w:rsidRPr="00E34C7D">
        <w:rPr>
          <w:rFonts w:ascii="Times New Roman" w:hAnsi="Times New Roman"/>
          <w:sz w:val="24"/>
          <w:szCs w:val="24"/>
        </w:rPr>
        <w:fldChar w:fldCharType="separate"/>
      </w:r>
      <w:r w:rsidR="00E34C7D" w:rsidRPr="00E34C7D">
        <w:rPr>
          <w:rFonts w:ascii="Times New Roman" w:hAnsi="Times New Roman"/>
          <w:noProof/>
          <w:sz w:val="24"/>
          <w:szCs w:val="24"/>
          <w:lang w:val="ru-RU"/>
        </w:rPr>
        <w:t>[</w:t>
      </w:r>
      <w:hyperlink w:anchor="_ENREF_13" w:tooltip="Bone, 2004 #192" w:history="1">
        <w:r w:rsidR="00E34C7D" w:rsidRPr="00E34C7D">
          <w:rPr>
            <w:rFonts w:ascii="Times New Roman" w:hAnsi="Times New Roman"/>
            <w:noProof/>
            <w:sz w:val="24"/>
            <w:szCs w:val="24"/>
            <w:lang w:val="ru-RU"/>
          </w:rPr>
          <w:t>13</w:t>
        </w:r>
      </w:hyperlink>
      <w:r w:rsidR="00E34C7D" w:rsidRPr="00E34C7D">
        <w:rPr>
          <w:rFonts w:ascii="Times New Roman" w:hAnsi="Times New Roman"/>
          <w:noProof/>
          <w:sz w:val="24"/>
          <w:szCs w:val="24"/>
          <w:lang w:val="ru-RU"/>
        </w:rPr>
        <w:t>]</w:t>
      </w:r>
      <w:r w:rsidRPr="00E34C7D">
        <w:rPr>
          <w:rFonts w:ascii="Times New Roman" w:hAnsi="Times New Roman"/>
          <w:sz w:val="24"/>
          <w:szCs w:val="24"/>
        </w:rPr>
        <w:fldChar w:fldCharType="end"/>
      </w:r>
      <w:r w:rsidRPr="00E34C7D">
        <w:rPr>
          <w:rFonts w:ascii="Times New Roman" w:hAnsi="Times New Roman"/>
          <w:sz w:val="24"/>
          <w:szCs w:val="24"/>
          <w:lang w:val="ru-RU"/>
        </w:rPr>
        <w:t xml:space="preserve">. Помимо бисфосфонатной группы полимер содержит </w:t>
      </w:r>
      <w:r w:rsidRPr="00E34C7D">
        <w:rPr>
          <w:rFonts w:ascii="Times New Roman" w:hAnsi="Times New Roman"/>
          <w:sz w:val="24"/>
          <w:szCs w:val="24"/>
        </w:rPr>
        <w:t>N</w:t>
      </w:r>
      <w:r w:rsidRPr="00E34C7D">
        <w:rPr>
          <w:rFonts w:ascii="Times New Roman" w:hAnsi="Times New Roman"/>
          <w:sz w:val="24"/>
          <w:szCs w:val="24"/>
          <w:lang w:val="ru-RU"/>
        </w:rPr>
        <w:t>-сукцинимидилкарбоксилаты (</w:t>
      </w:r>
      <w:r w:rsidRPr="00E34C7D">
        <w:rPr>
          <w:rFonts w:ascii="Times New Roman" w:hAnsi="Times New Roman"/>
          <w:sz w:val="24"/>
          <w:szCs w:val="24"/>
        </w:rPr>
        <w:t>NHS</w:t>
      </w:r>
      <w:r w:rsidRPr="00E34C7D">
        <w:rPr>
          <w:rFonts w:ascii="Times New Roman" w:hAnsi="Times New Roman"/>
          <w:sz w:val="24"/>
          <w:szCs w:val="24"/>
          <w:lang w:val="ru-RU"/>
        </w:rPr>
        <w:t>), которые вступают в реакцию с аминогруппами клеточной поверхности с образованием ковалентно-связанных комплексов полимер-клетка. Присоединение полимера к МСК позволяет клеткам специфически связываться с гидроксиапатитными компонентами кости (рис</w:t>
      </w:r>
      <w:r w:rsidR="00E34C7D">
        <w:rPr>
          <w:rFonts w:ascii="Times New Roman" w:hAnsi="Times New Roman"/>
          <w:sz w:val="24"/>
          <w:szCs w:val="24"/>
          <w:lang w:val="ru-RU"/>
        </w:rPr>
        <w:t>унок</w:t>
      </w:r>
      <w:r w:rsidRPr="00E34C7D">
        <w:rPr>
          <w:rFonts w:ascii="Times New Roman" w:hAnsi="Times New Roman"/>
          <w:sz w:val="24"/>
          <w:szCs w:val="24"/>
          <w:lang w:val="ru-RU"/>
        </w:rPr>
        <w:t xml:space="preserve"> 1). Целью настоящего исследования явилась оценка регенераторного потенциала локальной трансплантацию МСК, функционализированных синтетическим бисфосфонат-содержащим полимером на модели перелома локтевой кости </w:t>
      </w:r>
      <w:r w:rsidRPr="00E34C7D">
        <w:rPr>
          <w:rFonts w:ascii="Times New Roman" w:hAnsi="Times New Roman"/>
          <w:sz w:val="24"/>
          <w:szCs w:val="24"/>
          <w:lang w:val="ru-RU"/>
        </w:rPr>
        <w:lastRenderedPageBreak/>
        <w:t>у самок крыс с эстроген-зависимым остеопорозом и изучен</w:t>
      </w:r>
      <w:r w:rsidR="00A767E7" w:rsidRPr="00E34C7D">
        <w:rPr>
          <w:rFonts w:ascii="Times New Roman" w:hAnsi="Times New Roman"/>
          <w:sz w:val="24"/>
          <w:szCs w:val="24"/>
          <w:lang w:val="ru-RU"/>
        </w:rPr>
        <w:t>ие</w:t>
      </w:r>
      <w:r w:rsidRPr="00E34C7D">
        <w:rPr>
          <w:rFonts w:ascii="Times New Roman" w:hAnsi="Times New Roman"/>
          <w:sz w:val="24"/>
          <w:szCs w:val="24"/>
          <w:lang w:val="ru-RU"/>
        </w:rPr>
        <w:t xml:space="preserve"> специфическ</w:t>
      </w:r>
      <w:r w:rsidR="00A767E7" w:rsidRPr="00E34C7D">
        <w:rPr>
          <w:rFonts w:ascii="Times New Roman" w:hAnsi="Times New Roman"/>
          <w:sz w:val="24"/>
          <w:szCs w:val="24"/>
          <w:lang w:val="ru-RU"/>
        </w:rPr>
        <w:t>ой</w:t>
      </w:r>
      <w:r w:rsidRPr="00E34C7D">
        <w:rPr>
          <w:rFonts w:ascii="Times New Roman" w:hAnsi="Times New Roman"/>
          <w:sz w:val="24"/>
          <w:szCs w:val="24"/>
          <w:lang w:val="ru-RU"/>
        </w:rPr>
        <w:t xml:space="preserve"> токсичност</w:t>
      </w:r>
      <w:r w:rsidR="00A767E7" w:rsidRPr="00E34C7D">
        <w:rPr>
          <w:rFonts w:ascii="Times New Roman" w:hAnsi="Times New Roman"/>
          <w:sz w:val="24"/>
          <w:szCs w:val="24"/>
          <w:lang w:val="ru-RU"/>
        </w:rPr>
        <w:t>и</w:t>
      </w:r>
      <w:r w:rsidRPr="00E34C7D">
        <w:rPr>
          <w:rFonts w:ascii="Times New Roman" w:hAnsi="Times New Roman"/>
          <w:sz w:val="24"/>
          <w:szCs w:val="24"/>
          <w:lang w:val="ru-RU"/>
        </w:rPr>
        <w:t xml:space="preserve"> остеофильного бисфосфонатного полимера.</w:t>
      </w:r>
    </w:p>
    <w:p w14:paraId="44D2E444" w14:textId="77777777" w:rsidR="004C43B1" w:rsidRPr="00E34C7D" w:rsidRDefault="004C43B1" w:rsidP="00E34C7D">
      <w:pPr>
        <w:suppressAutoHyphens w:val="0"/>
        <w:adjustRightInd w:val="0"/>
        <w:snapToGrid w:val="0"/>
        <w:spacing w:line="360" w:lineRule="auto"/>
        <w:ind w:firstLine="425"/>
        <w:jc w:val="both"/>
        <w:rPr>
          <w:snapToGrid w:val="0"/>
          <w:color w:val="000000"/>
          <w:lang w:val="ru-RU" w:eastAsia="de-DE" w:bidi="en-US"/>
        </w:rPr>
      </w:pPr>
    </w:p>
    <w:p w14:paraId="698BD0C1" w14:textId="77777777" w:rsidR="004C43B1" w:rsidRPr="00E34C7D" w:rsidRDefault="003C5B4D" w:rsidP="00E34C7D">
      <w:pPr>
        <w:suppressAutoHyphens w:val="0"/>
        <w:adjustRightInd w:val="0"/>
        <w:snapToGrid w:val="0"/>
        <w:spacing w:line="360" w:lineRule="auto"/>
        <w:ind w:firstLine="425"/>
        <w:jc w:val="center"/>
        <w:rPr>
          <w:snapToGrid w:val="0"/>
          <w:color w:val="000000"/>
          <w:lang w:val="en-US" w:eastAsia="de-DE" w:bidi="en-US"/>
        </w:rPr>
      </w:pPr>
      <w:r w:rsidRPr="00E34C7D">
        <w:rPr>
          <w:noProof/>
          <w:color w:val="000000"/>
          <w:lang w:val="en-US" w:eastAsia="en-US"/>
        </w:rPr>
        <w:drawing>
          <wp:inline distT="0" distB="0" distL="0" distR="0" wp14:anchorId="190B084B" wp14:editId="06B97AFB">
            <wp:extent cx="4726331" cy="3267986"/>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26909" cy="3268386"/>
                    </a:xfrm>
                    <a:prstGeom prst="rect">
                      <a:avLst/>
                    </a:prstGeom>
                    <a:noFill/>
                  </pic:spPr>
                </pic:pic>
              </a:graphicData>
            </a:graphic>
          </wp:inline>
        </w:drawing>
      </w:r>
    </w:p>
    <w:p w14:paraId="33D463F7" w14:textId="77777777" w:rsidR="004C43B1" w:rsidRPr="00E34C7D" w:rsidRDefault="003C5B4D" w:rsidP="00E34C7D">
      <w:pPr>
        <w:suppressAutoHyphens w:val="0"/>
        <w:adjustRightInd w:val="0"/>
        <w:snapToGrid w:val="0"/>
        <w:spacing w:line="360" w:lineRule="auto"/>
        <w:jc w:val="center"/>
        <w:rPr>
          <w:snapToGrid w:val="0"/>
          <w:color w:val="000000"/>
          <w:lang w:val="ru-RU" w:eastAsia="de-DE" w:bidi="en-US"/>
        </w:rPr>
      </w:pPr>
      <w:r w:rsidRPr="00E34C7D">
        <w:rPr>
          <w:snapToGrid w:val="0"/>
          <w:color w:val="000000"/>
          <w:lang w:val="ru-RU" w:eastAsia="de-DE" w:bidi="en-US"/>
        </w:rPr>
        <w:t>Рисунок</w:t>
      </w:r>
      <w:r w:rsidR="00E34C7D">
        <w:rPr>
          <w:snapToGrid w:val="0"/>
          <w:color w:val="000000"/>
          <w:lang w:val="ru-RU" w:eastAsia="de-DE" w:bidi="en-US"/>
        </w:rPr>
        <w:t xml:space="preserve"> 1 – </w:t>
      </w:r>
      <w:r w:rsidRPr="00E34C7D">
        <w:rPr>
          <w:snapToGrid w:val="0"/>
          <w:color w:val="000000"/>
          <w:lang w:val="ru-RU" w:eastAsia="de-DE" w:bidi="en-US"/>
        </w:rPr>
        <w:t>Структура полимера и его функциональные группы</w:t>
      </w:r>
    </w:p>
    <w:p w14:paraId="760BCB20" w14:textId="77777777" w:rsidR="004C43B1" w:rsidRPr="003C5B4D" w:rsidRDefault="004C43B1" w:rsidP="00794205">
      <w:pPr>
        <w:suppressAutoHyphens w:val="0"/>
        <w:adjustRightInd w:val="0"/>
        <w:snapToGrid w:val="0"/>
        <w:spacing w:line="360" w:lineRule="auto"/>
        <w:jc w:val="center"/>
        <w:rPr>
          <w:snapToGrid w:val="0"/>
          <w:color w:val="000000"/>
          <w:lang w:val="ru-RU" w:eastAsia="de-DE" w:bidi="en-US"/>
        </w:rPr>
      </w:pPr>
    </w:p>
    <w:p w14:paraId="3D7C8702" w14:textId="77777777" w:rsidR="007E062B" w:rsidRDefault="007E062B" w:rsidP="00B47FEB">
      <w:pPr>
        <w:suppressAutoHyphens w:val="0"/>
        <w:spacing w:line="360" w:lineRule="auto"/>
        <w:ind w:firstLine="706"/>
        <w:jc w:val="both"/>
        <w:rPr>
          <w:lang w:val="ru-RU" w:eastAsia="ru-RU"/>
        </w:rPr>
      </w:pPr>
    </w:p>
    <w:p w14:paraId="6D541F48" w14:textId="77777777" w:rsidR="007E062B" w:rsidRDefault="007E062B" w:rsidP="00B47FEB">
      <w:pPr>
        <w:suppressAutoHyphens w:val="0"/>
        <w:spacing w:line="360" w:lineRule="auto"/>
        <w:ind w:firstLine="706"/>
        <w:jc w:val="both"/>
        <w:rPr>
          <w:lang w:val="ru-RU" w:eastAsia="ru-RU"/>
        </w:rPr>
      </w:pPr>
    </w:p>
    <w:p w14:paraId="4F40F8E7" w14:textId="77777777" w:rsidR="007E062B" w:rsidRDefault="007E062B" w:rsidP="00B47FEB">
      <w:pPr>
        <w:suppressAutoHyphens w:val="0"/>
        <w:spacing w:line="360" w:lineRule="auto"/>
        <w:ind w:firstLine="706"/>
        <w:jc w:val="both"/>
        <w:rPr>
          <w:lang w:val="ru-RU" w:eastAsia="ru-RU"/>
        </w:rPr>
      </w:pPr>
    </w:p>
    <w:p w14:paraId="0A99978E" w14:textId="77777777" w:rsidR="007E062B" w:rsidRDefault="007E062B" w:rsidP="00B47FEB">
      <w:pPr>
        <w:suppressAutoHyphens w:val="0"/>
        <w:spacing w:line="360" w:lineRule="auto"/>
        <w:ind w:firstLine="706"/>
        <w:jc w:val="both"/>
        <w:rPr>
          <w:lang w:val="ru-RU" w:eastAsia="ru-RU"/>
        </w:rPr>
      </w:pPr>
    </w:p>
    <w:p w14:paraId="4157C9B3" w14:textId="77777777" w:rsidR="007E062B" w:rsidRDefault="007E062B" w:rsidP="00B47FEB">
      <w:pPr>
        <w:suppressAutoHyphens w:val="0"/>
        <w:spacing w:line="360" w:lineRule="auto"/>
        <w:ind w:firstLine="706"/>
        <w:jc w:val="both"/>
        <w:rPr>
          <w:lang w:val="ru-RU" w:eastAsia="ru-RU"/>
        </w:rPr>
      </w:pPr>
    </w:p>
    <w:p w14:paraId="5FE1AAD2" w14:textId="77777777" w:rsidR="007E062B" w:rsidRDefault="007E062B" w:rsidP="00B47FEB">
      <w:pPr>
        <w:suppressAutoHyphens w:val="0"/>
        <w:spacing w:line="360" w:lineRule="auto"/>
        <w:ind w:firstLine="706"/>
        <w:jc w:val="both"/>
        <w:rPr>
          <w:lang w:val="ru-RU" w:eastAsia="ru-RU"/>
        </w:rPr>
      </w:pPr>
    </w:p>
    <w:p w14:paraId="6F632F79" w14:textId="77777777" w:rsidR="007E062B" w:rsidRDefault="007E062B" w:rsidP="00B47FEB">
      <w:pPr>
        <w:suppressAutoHyphens w:val="0"/>
        <w:spacing w:line="360" w:lineRule="auto"/>
        <w:ind w:firstLine="706"/>
        <w:jc w:val="both"/>
        <w:rPr>
          <w:lang w:val="ru-RU" w:eastAsia="ru-RU"/>
        </w:rPr>
      </w:pPr>
    </w:p>
    <w:p w14:paraId="4B213875" w14:textId="77777777" w:rsidR="007E062B" w:rsidRDefault="007E062B" w:rsidP="00B47FEB">
      <w:pPr>
        <w:suppressAutoHyphens w:val="0"/>
        <w:spacing w:line="360" w:lineRule="auto"/>
        <w:ind w:firstLine="706"/>
        <w:jc w:val="both"/>
        <w:rPr>
          <w:lang w:val="ru-RU" w:eastAsia="ru-RU"/>
        </w:rPr>
      </w:pPr>
    </w:p>
    <w:p w14:paraId="547FB1F3" w14:textId="77777777" w:rsidR="007E062B" w:rsidRDefault="007E062B" w:rsidP="00B47FEB">
      <w:pPr>
        <w:suppressAutoHyphens w:val="0"/>
        <w:spacing w:line="360" w:lineRule="auto"/>
        <w:ind w:firstLine="706"/>
        <w:jc w:val="both"/>
        <w:rPr>
          <w:lang w:val="ru-RU" w:eastAsia="ru-RU"/>
        </w:rPr>
      </w:pPr>
    </w:p>
    <w:p w14:paraId="41DAA220" w14:textId="77777777" w:rsidR="007E062B" w:rsidRDefault="007E062B" w:rsidP="00B47FEB">
      <w:pPr>
        <w:suppressAutoHyphens w:val="0"/>
        <w:spacing w:line="360" w:lineRule="auto"/>
        <w:ind w:firstLine="706"/>
        <w:jc w:val="both"/>
        <w:rPr>
          <w:lang w:val="ru-RU" w:eastAsia="ru-RU"/>
        </w:rPr>
      </w:pPr>
    </w:p>
    <w:p w14:paraId="7B8A8036" w14:textId="77777777" w:rsidR="007E062B" w:rsidRDefault="007E062B" w:rsidP="00B47FEB">
      <w:pPr>
        <w:suppressAutoHyphens w:val="0"/>
        <w:spacing w:line="360" w:lineRule="auto"/>
        <w:ind w:firstLine="706"/>
        <w:jc w:val="both"/>
        <w:rPr>
          <w:lang w:val="ru-RU" w:eastAsia="ru-RU"/>
        </w:rPr>
      </w:pPr>
    </w:p>
    <w:p w14:paraId="0B65889D" w14:textId="77777777" w:rsidR="007E062B" w:rsidRDefault="007E062B" w:rsidP="00B47FEB">
      <w:pPr>
        <w:suppressAutoHyphens w:val="0"/>
        <w:spacing w:line="360" w:lineRule="auto"/>
        <w:ind w:firstLine="706"/>
        <w:jc w:val="both"/>
        <w:rPr>
          <w:lang w:val="ru-RU" w:eastAsia="ru-RU"/>
        </w:rPr>
      </w:pPr>
    </w:p>
    <w:p w14:paraId="51369F37" w14:textId="77777777" w:rsidR="007E062B" w:rsidRDefault="007E062B" w:rsidP="00B47FEB">
      <w:pPr>
        <w:suppressAutoHyphens w:val="0"/>
        <w:spacing w:line="360" w:lineRule="auto"/>
        <w:ind w:firstLine="706"/>
        <w:jc w:val="both"/>
        <w:rPr>
          <w:lang w:val="ru-RU" w:eastAsia="ru-RU"/>
        </w:rPr>
      </w:pPr>
    </w:p>
    <w:p w14:paraId="3786D2F4" w14:textId="77777777" w:rsidR="007E062B" w:rsidRDefault="007E062B" w:rsidP="00B47FEB">
      <w:pPr>
        <w:suppressAutoHyphens w:val="0"/>
        <w:spacing w:line="360" w:lineRule="auto"/>
        <w:ind w:firstLine="706"/>
        <w:jc w:val="both"/>
        <w:rPr>
          <w:lang w:val="ru-RU" w:eastAsia="ru-RU"/>
        </w:rPr>
      </w:pPr>
    </w:p>
    <w:p w14:paraId="4A57A98A" w14:textId="77777777" w:rsidR="007E062B" w:rsidRDefault="007E062B" w:rsidP="00B47FEB">
      <w:pPr>
        <w:suppressAutoHyphens w:val="0"/>
        <w:spacing w:line="360" w:lineRule="auto"/>
        <w:ind w:firstLine="706"/>
        <w:jc w:val="both"/>
        <w:rPr>
          <w:lang w:val="ru-RU" w:eastAsia="ru-RU"/>
        </w:rPr>
      </w:pPr>
    </w:p>
    <w:p w14:paraId="200FF73D" w14:textId="77777777" w:rsidR="007E062B" w:rsidRDefault="007E062B" w:rsidP="00B47FEB">
      <w:pPr>
        <w:suppressAutoHyphens w:val="0"/>
        <w:spacing w:line="360" w:lineRule="auto"/>
        <w:ind w:firstLine="706"/>
        <w:jc w:val="both"/>
        <w:rPr>
          <w:lang w:val="ru-RU" w:eastAsia="ru-RU"/>
        </w:rPr>
      </w:pPr>
    </w:p>
    <w:p w14:paraId="1F8CAC6A" w14:textId="77777777" w:rsidR="007E062B" w:rsidRDefault="007E062B" w:rsidP="00B47FEB">
      <w:pPr>
        <w:suppressAutoHyphens w:val="0"/>
        <w:spacing w:line="360" w:lineRule="auto"/>
        <w:ind w:firstLine="706"/>
        <w:jc w:val="both"/>
        <w:rPr>
          <w:lang w:val="ru-RU" w:eastAsia="ru-RU"/>
        </w:rPr>
      </w:pPr>
    </w:p>
    <w:p w14:paraId="72BF1C65" w14:textId="77777777" w:rsidR="00872508" w:rsidRPr="00E34C7D" w:rsidRDefault="00872508" w:rsidP="00B47FEB">
      <w:pPr>
        <w:suppressAutoHyphens w:val="0"/>
        <w:spacing w:line="360" w:lineRule="auto"/>
        <w:ind w:firstLine="706"/>
        <w:jc w:val="both"/>
        <w:rPr>
          <w:lang w:val="ru-RU" w:eastAsia="ru-RU"/>
        </w:rPr>
      </w:pPr>
      <w:r w:rsidRPr="007E062B">
        <w:rPr>
          <w:b/>
          <w:lang w:val="ru-RU" w:eastAsia="ru-RU"/>
        </w:rPr>
        <w:lastRenderedPageBreak/>
        <w:t>2</w:t>
      </w:r>
      <w:r w:rsidRPr="00E34C7D">
        <w:rPr>
          <w:lang w:val="ru-RU" w:eastAsia="ru-RU"/>
        </w:rPr>
        <w:t xml:space="preserve"> </w:t>
      </w:r>
      <w:r w:rsidRPr="007E062B">
        <w:rPr>
          <w:b/>
          <w:lang w:val="ru-RU" w:eastAsia="ru-RU"/>
        </w:rPr>
        <w:t>Материалы и методы</w:t>
      </w:r>
    </w:p>
    <w:p w14:paraId="28B1503F" w14:textId="77777777" w:rsidR="00872508" w:rsidRPr="00E34C7D" w:rsidRDefault="00872508" w:rsidP="00E34C7D">
      <w:pPr>
        <w:pStyle w:val="MDPI31text"/>
        <w:spacing w:line="360" w:lineRule="auto"/>
        <w:rPr>
          <w:rFonts w:ascii="Times New Roman" w:hAnsi="Times New Roman"/>
          <w:spacing w:val="-2"/>
          <w:sz w:val="24"/>
          <w:szCs w:val="24"/>
          <w:lang w:val="ru-RU"/>
        </w:rPr>
      </w:pPr>
      <w:r w:rsidRPr="00E34C7D">
        <w:rPr>
          <w:rFonts w:ascii="Times New Roman" w:hAnsi="Times New Roman"/>
          <w:sz w:val="24"/>
          <w:szCs w:val="24"/>
          <w:lang w:val="ru-RU" w:eastAsia="ru-RU"/>
        </w:rPr>
        <w:t>2.</w:t>
      </w:r>
      <w:r w:rsidRPr="00E34C7D">
        <w:rPr>
          <w:rFonts w:ascii="Times New Roman" w:hAnsi="Times New Roman"/>
          <w:spacing w:val="-2"/>
          <w:sz w:val="24"/>
          <w:szCs w:val="24"/>
          <w:lang w:val="ru-RU"/>
        </w:rPr>
        <w:t xml:space="preserve"> 1 </w:t>
      </w:r>
      <w:r w:rsidR="003C5B4D" w:rsidRPr="00E34C7D">
        <w:rPr>
          <w:rFonts w:ascii="Times New Roman" w:hAnsi="Times New Roman"/>
          <w:spacing w:val="-2"/>
          <w:sz w:val="24"/>
          <w:szCs w:val="24"/>
          <w:lang w:val="ru-RU"/>
        </w:rPr>
        <w:t>Синтез полимера</w:t>
      </w:r>
      <w:r w:rsidR="008964B1" w:rsidRPr="00E34C7D">
        <w:rPr>
          <w:rFonts w:ascii="Times New Roman" w:hAnsi="Times New Roman"/>
          <w:spacing w:val="-2"/>
          <w:sz w:val="24"/>
          <w:szCs w:val="24"/>
          <w:lang w:val="ru-RU"/>
        </w:rPr>
        <w:t xml:space="preserve"> и методы выделения мезенхимальных стволовых клеток крыс</w:t>
      </w:r>
    </w:p>
    <w:p w14:paraId="3560369C" w14:textId="77777777" w:rsidR="00872508" w:rsidRPr="00E34C7D" w:rsidRDefault="008964B1" w:rsidP="00B47FEB">
      <w:pPr>
        <w:suppressAutoHyphens w:val="0"/>
        <w:adjustRightInd w:val="0"/>
        <w:snapToGrid w:val="0"/>
        <w:spacing w:line="360" w:lineRule="auto"/>
        <w:ind w:firstLine="706"/>
        <w:jc w:val="both"/>
        <w:rPr>
          <w:snapToGrid w:val="0"/>
          <w:color w:val="000000"/>
          <w:spacing w:val="-2"/>
          <w:lang w:val="ru-RU" w:eastAsia="de-DE" w:bidi="en-US"/>
        </w:rPr>
      </w:pPr>
      <w:r w:rsidRPr="00E34C7D">
        <w:rPr>
          <w:snapToGrid w:val="0"/>
          <w:color w:val="000000"/>
          <w:spacing w:val="-2"/>
          <w:lang w:val="ru-RU" w:eastAsia="de-DE" w:bidi="en-US"/>
        </w:rPr>
        <w:t xml:space="preserve">Методы </w:t>
      </w:r>
      <w:r w:rsidRPr="00E34C7D">
        <w:rPr>
          <w:spacing w:val="-2"/>
          <w:lang w:val="ru-RU"/>
        </w:rPr>
        <w:t>синтеза полимера и выделения мезенхимальных стволовых клеток крыс</w:t>
      </w:r>
      <w:r w:rsidRPr="00E34C7D">
        <w:rPr>
          <w:snapToGrid w:val="0"/>
          <w:color w:val="000000"/>
          <w:spacing w:val="-2"/>
          <w:lang w:val="ru-RU" w:eastAsia="de-DE" w:bidi="en-US"/>
        </w:rPr>
        <w:t xml:space="preserve"> подробно описаны в промежуточном отчете 2018 года </w:t>
      </w:r>
      <w:r w:rsidRPr="00E34C7D">
        <w:t>(промежуточный отчет за 2018 год, инвентарный номер 0218РК00867)</w:t>
      </w:r>
      <w:r w:rsidRPr="00E34C7D">
        <w:rPr>
          <w:lang w:val="ru-RU"/>
        </w:rPr>
        <w:t>.</w:t>
      </w:r>
      <w:r w:rsidRPr="00E34C7D">
        <w:rPr>
          <w:snapToGrid w:val="0"/>
          <w:color w:val="000000"/>
          <w:spacing w:val="-2"/>
          <w:lang w:val="ru-RU" w:eastAsia="de-DE" w:bidi="en-US"/>
        </w:rPr>
        <w:t xml:space="preserve"> </w:t>
      </w:r>
    </w:p>
    <w:p w14:paraId="471BE194" w14:textId="77777777" w:rsidR="004C43B1" w:rsidRPr="00E34C7D" w:rsidRDefault="00E34C7D" w:rsidP="00E34C7D">
      <w:pPr>
        <w:suppressAutoHyphens w:val="0"/>
        <w:adjustRightInd w:val="0"/>
        <w:snapToGrid w:val="0"/>
        <w:spacing w:line="360" w:lineRule="auto"/>
        <w:ind w:firstLine="425"/>
        <w:jc w:val="both"/>
        <w:rPr>
          <w:snapToGrid w:val="0"/>
          <w:color w:val="000000"/>
          <w:spacing w:val="-2"/>
          <w:lang w:val="ru-RU" w:eastAsia="de-DE" w:bidi="en-US"/>
        </w:rPr>
      </w:pPr>
      <w:r w:rsidRPr="00E34C7D">
        <w:rPr>
          <w:snapToGrid w:val="0"/>
          <w:color w:val="000000"/>
          <w:spacing w:val="-2"/>
          <w:lang w:val="ru-RU" w:eastAsia="de-DE" w:bidi="en-US"/>
        </w:rPr>
        <w:t>2.2</w:t>
      </w:r>
      <w:r w:rsidR="004C43B1" w:rsidRPr="00E34C7D">
        <w:rPr>
          <w:snapToGrid w:val="0"/>
          <w:color w:val="000000"/>
          <w:spacing w:val="-2"/>
          <w:lang w:val="ru-RU" w:eastAsia="de-DE" w:bidi="en-US"/>
        </w:rPr>
        <w:t xml:space="preserve"> </w:t>
      </w:r>
      <w:r w:rsidR="003C5B4D" w:rsidRPr="00E34C7D">
        <w:rPr>
          <w:snapToGrid w:val="0"/>
          <w:color w:val="000000"/>
          <w:spacing w:val="-2"/>
          <w:lang w:val="ru-RU" w:eastAsia="de-DE" w:bidi="en-US"/>
        </w:rPr>
        <w:t xml:space="preserve">Функционализация </w:t>
      </w:r>
      <w:r w:rsidR="003C5B4D" w:rsidRPr="00E34C7D">
        <w:rPr>
          <w:snapToGrid w:val="0"/>
          <w:color w:val="000000"/>
          <w:spacing w:val="-2"/>
          <w:lang w:val="en-US" w:eastAsia="de-DE" w:bidi="en-US"/>
        </w:rPr>
        <w:t>AT</w:t>
      </w:r>
      <w:r w:rsidR="003C5B4D" w:rsidRPr="00E34C7D">
        <w:rPr>
          <w:snapToGrid w:val="0"/>
          <w:color w:val="000000"/>
          <w:spacing w:val="-2"/>
          <w:lang w:val="ru-RU" w:eastAsia="de-DE" w:bidi="en-US"/>
        </w:rPr>
        <w:t>-</w:t>
      </w:r>
      <w:r w:rsidR="003C5B4D" w:rsidRPr="00E34C7D">
        <w:rPr>
          <w:snapToGrid w:val="0"/>
          <w:color w:val="000000"/>
          <w:spacing w:val="-2"/>
          <w:lang w:val="en-US" w:eastAsia="de-DE" w:bidi="en-US"/>
        </w:rPr>
        <w:t>MSCs</w:t>
      </w:r>
      <w:r w:rsidR="003C5B4D" w:rsidRPr="00E34C7D">
        <w:rPr>
          <w:snapToGrid w:val="0"/>
          <w:color w:val="000000"/>
          <w:spacing w:val="-2"/>
          <w:lang w:val="ru-RU" w:eastAsia="de-DE" w:bidi="en-US"/>
        </w:rPr>
        <w:t xml:space="preserve"> остеофильным полимером</w:t>
      </w:r>
    </w:p>
    <w:p w14:paraId="13A9BB9E" w14:textId="77777777" w:rsidR="003C5B4D" w:rsidRPr="00E34C7D" w:rsidRDefault="003C5B4D" w:rsidP="00B47FEB">
      <w:pPr>
        <w:pStyle w:val="MDPI31text"/>
        <w:spacing w:line="360" w:lineRule="auto"/>
        <w:ind w:firstLine="706"/>
        <w:rPr>
          <w:rFonts w:ascii="Times New Roman" w:hAnsi="Times New Roman"/>
          <w:spacing w:val="-2"/>
          <w:sz w:val="24"/>
          <w:szCs w:val="24"/>
          <w:lang w:val="ru-RU"/>
        </w:rPr>
      </w:pPr>
      <w:r w:rsidRPr="00E34C7D">
        <w:rPr>
          <w:rFonts w:ascii="Times New Roman" w:hAnsi="Times New Roman"/>
          <w:spacing w:val="-2"/>
          <w:sz w:val="24"/>
          <w:szCs w:val="24"/>
          <w:lang w:val="ru-RU"/>
        </w:rPr>
        <w:t xml:space="preserve">Полученные МСК инкубировали вместе с полимером в концентрации 1 мг/мл на протяжении 10 минут на водяной бане при температуре 37˚С в 1 мл </w:t>
      </w:r>
      <w:r w:rsidRPr="00E34C7D">
        <w:rPr>
          <w:rFonts w:ascii="Times New Roman" w:hAnsi="Times New Roman"/>
          <w:spacing w:val="-2"/>
          <w:sz w:val="24"/>
          <w:szCs w:val="24"/>
        </w:rPr>
        <w:t>PBS</w:t>
      </w:r>
      <w:r w:rsidRPr="00E34C7D">
        <w:rPr>
          <w:rFonts w:ascii="Times New Roman" w:hAnsi="Times New Roman"/>
          <w:spacing w:val="-2"/>
          <w:sz w:val="24"/>
          <w:szCs w:val="24"/>
          <w:lang w:val="ru-RU"/>
        </w:rPr>
        <w:t xml:space="preserve"> </w:t>
      </w:r>
      <w:r w:rsidRPr="00E34C7D">
        <w:rPr>
          <w:rFonts w:ascii="Times New Roman" w:hAnsi="Times New Roman"/>
          <w:spacing w:val="-2"/>
          <w:sz w:val="24"/>
          <w:szCs w:val="24"/>
        </w:rPr>
        <w:t>pH</w:t>
      </w:r>
      <w:r w:rsidRPr="00E34C7D">
        <w:rPr>
          <w:rFonts w:ascii="Times New Roman" w:hAnsi="Times New Roman"/>
          <w:spacing w:val="-2"/>
          <w:sz w:val="24"/>
          <w:szCs w:val="24"/>
          <w:lang w:val="ru-RU"/>
        </w:rPr>
        <w:t xml:space="preserve"> 8.0. После инкубации взвесь клеток </w:t>
      </w:r>
      <w:r w:rsidRPr="00E34C7D">
        <w:rPr>
          <w:rFonts w:ascii="Times New Roman" w:hAnsi="Times New Roman"/>
          <w:spacing w:val="-2"/>
          <w:sz w:val="24"/>
          <w:szCs w:val="24"/>
        </w:rPr>
        <w:t>AT</w:t>
      </w:r>
      <w:r w:rsidRPr="00E34C7D">
        <w:rPr>
          <w:rFonts w:ascii="Times New Roman" w:hAnsi="Times New Roman"/>
          <w:spacing w:val="-2"/>
          <w:sz w:val="24"/>
          <w:szCs w:val="24"/>
          <w:lang w:val="ru-RU"/>
        </w:rPr>
        <w:t>-</w:t>
      </w:r>
      <w:r w:rsidRPr="00E34C7D">
        <w:rPr>
          <w:rFonts w:ascii="Times New Roman" w:hAnsi="Times New Roman"/>
          <w:spacing w:val="-2"/>
          <w:sz w:val="24"/>
          <w:szCs w:val="24"/>
        </w:rPr>
        <w:t>MSCs</w:t>
      </w:r>
      <w:r w:rsidRPr="00E34C7D">
        <w:rPr>
          <w:rFonts w:ascii="Times New Roman" w:hAnsi="Times New Roman"/>
          <w:spacing w:val="-2"/>
          <w:sz w:val="24"/>
          <w:szCs w:val="24"/>
          <w:lang w:val="ru-RU"/>
        </w:rPr>
        <w:t xml:space="preserve"> центрифугировали при 300</w:t>
      </w:r>
      <w:r w:rsidRPr="00E34C7D">
        <w:rPr>
          <w:rFonts w:ascii="Times New Roman" w:hAnsi="Times New Roman"/>
          <w:spacing w:val="-2"/>
          <w:sz w:val="24"/>
          <w:szCs w:val="24"/>
        </w:rPr>
        <w:t>g</w:t>
      </w:r>
      <w:r w:rsidRPr="00E34C7D">
        <w:rPr>
          <w:rFonts w:ascii="Times New Roman" w:hAnsi="Times New Roman"/>
          <w:spacing w:val="-2"/>
          <w:sz w:val="24"/>
          <w:szCs w:val="24"/>
          <w:lang w:val="ru-RU"/>
        </w:rPr>
        <w:t xml:space="preserve"> в течение 5 минут и промывали в </w:t>
      </w:r>
      <w:r w:rsidRPr="00E34C7D">
        <w:rPr>
          <w:rFonts w:ascii="Times New Roman" w:hAnsi="Times New Roman"/>
          <w:spacing w:val="-2"/>
          <w:sz w:val="24"/>
          <w:szCs w:val="24"/>
        </w:rPr>
        <w:t>PBS</w:t>
      </w:r>
      <w:r w:rsidRPr="00E34C7D">
        <w:rPr>
          <w:rFonts w:ascii="Times New Roman" w:hAnsi="Times New Roman"/>
          <w:spacing w:val="-2"/>
          <w:sz w:val="24"/>
          <w:szCs w:val="24"/>
          <w:lang w:val="ru-RU"/>
        </w:rPr>
        <w:t xml:space="preserve"> при </w:t>
      </w:r>
      <w:r w:rsidRPr="00E34C7D">
        <w:rPr>
          <w:rFonts w:ascii="Times New Roman" w:hAnsi="Times New Roman"/>
          <w:spacing w:val="-2"/>
          <w:sz w:val="24"/>
          <w:szCs w:val="24"/>
        </w:rPr>
        <w:t>pH</w:t>
      </w:r>
      <w:r w:rsidRPr="00E34C7D">
        <w:rPr>
          <w:rFonts w:ascii="Times New Roman" w:hAnsi="Times New Roman"/>
          <w:spacing w:val="-2"/>
          <w:sz w:val="24"/>
          <w:szCs w:val="24"/>
          <w:lang w:val="ru-RU"/>
        </w:rPr>
        <w:t xml:space="preserve"> 7.4; процедуру повторяли трехкратно.</w:t>
      </w:r>
    </w:p>
    <w:p w14:paraId="718F4F7F" w14:textId="77777777" w:rsidR="004C43B1" w:rsidRPr="00E34C7D" w:rsidRDefault="004C43B1" w:rsidP="00E34C7D">
      <w:pPr>
        <w:pStyle w:val="MDPI31text"/>
        <w:spacing w:line="360" w:lineRule="auto"/>
        <w:rPr>
          <w:rFonts w:ascii="Times New Roman" w:hAnsi="Times New Roman"/>
          <w:spacing w:val="-2"/>
          <w:sz w:val="24"/>
          <w:szCs w:val="24"/>
          <w:lang w:val="ru-RU"/>
        </w:rPr>
      </w:pPr>
      <w:r w:rsidRPr="00E34C7D">
        <w:rPr>
          <w:rFonts w:ascii="Times New Roman" w:hAnsi="Times New Roman"/>
          <w:spacing w:val="-2"/>
          <w:sz w:val="24"/>
          <w:szCs w:val="24"/>
          <w:lang w:val="ru-RU"/>
        </w:rPr>
        <w:t>2.</w:t>
      </w:r>
      <w:r w:rsidR="00E34C7D" w:rsidRPr="00E34C7D">
        <w:rPr>
          <w:rFonts w:ascii="Times New Roman" w:hAnsi="Times New Roman"/>
          <w:spacing w:val="-2"/>
          <w:sz w:val="24"/>
          <w:szCs w:val="24"/>
          <w:lang w:val="ru-RU"/>
        </w:rPr>
        <w:t>3</w:t>
      </w:r>
      <w:r w:rsidRPr="00E34C7D">
        <w:rPr>
          <w:rFonts w:ascii="Times New Roman" w:hAnsi="Times New Roman"/>
          <w:spacing w:val="-2"/>
          <w:sz w:val="24"/>
          <w:szCs w:val="24"/>
          <w:lang w:val="ru-RU"/>
        </w:rPr>
        <w:t xml:space="preserve"> </w:t>
      </w:r>
      <w:r w:rsidR="003C5B4D" w:rsidRPr="00E34C7D">
        <w:rPr>
          <w:rFonts w:ascii="Times New Roman" w:hAnsi="Times New Roman"/>
          <w:spacing w:val="-2"/>
          <w:sz w:val="24"/>
          <w:szCs w:val="24"/>
          <w:lang w:val="ru-RU"/>
        </w:rPr>
        <w:t>Модель остеопороза и перелома локтевой кости</w:t>
      </w:r>
    </w:p>
    <w:p w14:paraId="21E9B6B2" w14:textId="77777777" w:rsidR="004C43B1" w:rsidRPr="00E34C7D" w:rsidRDefault="003C5B4D" w:rsidP="00B47FEB">
      <w:pPr>
        <w:pStyle w:val="MDPI31text"/>
        <w:spacing w:line="360" w:lineRule="auto"/>
        <w:ind w:firstLine="706"/>
        <w:rPr>
          <w:rFonts w:ascii="Times New Roman" w:hAnsi="Times New Roman"/>
          <w:spacing w:val="-2"/>
          <w:sz w:val="24"/>
          <w:szCs w:val="24"/>
          <w:lang w:val="ru-RU"/>
        </w:rPr>
      </w:pPr>
      <w:r w:rsidRPr="00E34C7D">
        <w:rPr>
          <w:rFonts w:ascii="Times New Roman" w:hAnsi="Times New Roman"/>
          <w:spacing w:val="-2"/>
          <w:sz w:val="24"/>
          <w:szCs w:val="24"/>
          <w:lang w:val="ru-RU"/>
        </w:rPr>
        <w:t xml:space="preserve">В этом исследовании использовали 45 крыс-самок линии </w:t>
      </w:r>
      <w:r w:rsidRPr="00E34C7D">
        <w:rPr>
          <w:rFonts w:ascii="Times New Roman" w:hAnsi="Times New Roman"/>
          <w:spacing w:val="-2"/>
          <w:sz w:val="24"/>
          <w:szCs w:val="24"/>
        </w:rPr>
        <w:t>Wistar</w:t>
      </w:r>
      <w:r w:rsidRPr="00E34C7D">
        <w:rPr>
          <w:rFonts w:ascii="Times New Roman" w:hAnsi="Times New Roman"/>
          <w:spacing w:val="-2"/>
          <w:sz w:val="24"/>
          <w:szCs w:val="24"/>
          <w:lang w:val="ru-RU"/>
        </w:rPr>
        <w:t xml:space="preserve"> в возрасте 12 недель, средний вес которых составлял 200-300 г. Крыс содержали в клетках с температурой (22 ± 2)°</w:t>
      </w:r>
      <w:r w:rsidRPr="00E34C7D">
        <w:rPr>
          <w:rFonts w:ascii="Times New Roman" w:hAnsi="Times New Roman"/>
          <w:spacing w:val="-2"/>
          <w:sz w:val="24"/>
          <w:szCs w:val="24"/>
        </w:rPr>
        <w:t>C</w:t>
      </w:r>
      <w:r w:rsidRPr="00E34C7D">
        <w:rPr>
          <w:rFonts w:ascii="Times New Roman" w:hAnsi="Times New Roman"/>
          <w:spacing w:val="-2"/>
          <w:sz w:val="24"/>
          <w:szCs w:val="24"/>
          <w:lang w:val="ru-RU"/>
        </w:rPr>
        <w:t>, относительной влажностью (55 ± 10)% и 12-часовым циклом день/ночь (с 7:00 до 19:00) с доступом к вода и пища без ограничений. Все эксперименты были выполнены в соответствии с этическими принципами Министерства здравоохранения и социальных служб США (</w:t>
      </w:r>
      <w:r w:rsidRPr="00E34C7D">
        <w:rPr>
          <w:rFonts w:ascii="Times New Roman" w:hAnsi="Times New Roman"/>
          <w:spacing w:val="-2"/>
          <w:sz w:val="24"/>
          <w:szCs w:val="24"/>
        </w:rPr>
        <w:t>HHS</w:t>
      </w:r>
      <w:r w:rsidRPr="00E34C7D">
        <w:rPr>
          <w:rFonts w:ascii="Times New Roman" w:hAnsi="Times New Roman"/>
          <w:spacing w:val="-2"/>
          <w:sz w:val="24"/>
          <w:szCs w:val="24"/>
          <w:lang w:val="ru-RU"/>
        </w:rPr>
        <w:t>), Регистрационным советом учреждения (</w:t>
      </w:r>
      <w:r w:rsidRPr="00E34C7D">
        <w:rPr>
          <w:rFonts w:ascii="Times New Roman" w:hAnsi="Times New Roman"/>
          <w:spacing w:val="-2"/>
          <w:sz w:val="24"/>
          <w:szCs w:val="24"/>
        </w:rPr>
        <w:t>IRB</w:t>
      </w:r>
      <w:r w:rsidRPr="00E34C7D">
        <w:rPr>
          <w:rFonts w:ascii="Times New Roman" w:hAnsi="Times New Roman"/>
          <w:spacing w:val="-2"/>
          <w:sz w:val="24"/>
          <w:szCs w:val="24"/>
          <w:lang w:val="ru-RU"/>
        </w:rPr>
        <w:t xml:space="preserve">) и согласованы с этическим комитетом Центра наук о жизни Назарбаев Университета (регистрационный номер ИОРГ 0006963). </w:t>
      </w:r>
    </w:p>
    <w:p w14:paraId="1E12925F" w14:textId="77777777" w:rsidR="003C5B4D" w:rsidRPr="00E34C7D" w:rsidRDefault="003C5B4D" w:rsidP="00B47FEB">
      <w:pPr>
        <w:pStyle w:val="MDPI31text"/>
        <w:spacing w:line="360" w:lineRule="auto"/>
        <w:ind w:firstLine="706"/>
        <w:rPr>
          <w:rFonts w:ascii="Times New Roman" w:hAnsi="Times New Roman"/>
          <w:spacing w:val="-2"/>
          <w:sz w:val="24"/>
          <w:szCs w:val="24"/>
          <w:lang w:val="ru-RU"/>
        </w:rPr>
      </w:pPr>
      <w:r w:rsidRPr="00E34C7D">
        <w:rPr>
          <w:rFonts w:ascii="Times New Roman" w:hAnsi="Times New Roman"/>
          <w:spacing w:val="-2"/>
          <w:sz w:val="24"/>
          <w:szCs w:val="24"/>
          <w:lang w:val="ru-RU"/>
        </w:rPr>
        <w:t>Остеопороз индуцировали у 40 самок посредством билатеральной овари</w:t>
      </w:r>
      <w:r w:rsidR="00074554" w:rsidRPr="00E34C7D">
        <w:rPr>
          <w:rFonts w:ascii="Times New Roman" w:hAnsi="Times New Roman"/>
          <w:spacing w:val="-2"/>
          <w:sz w:val="24"/>
          <w:szCs w:val="24"/>
          <w:lang w:val="ru-RU"/>
        </w:rPr>
        <w:t>о</w:t>
      </w:r>
      <w:r w:rsidRPr="00E34C7D">
        <w:rPr>
          <w:rFonts w:ascii="Times New Roman" w:hAnsi="Times New Roman"/>
          <w:spacing w:val="-2"/>
          <w:sz w:val="24"/>
          <w:szCs w:val="24"/>
          <w:lang w:val="ru-RU"/>
        </w:rPr>
        <w:t xml:space="preserve">эктомии </w:t>
      </w:r>
      <w:r w:rsidR="004C43B1" w:rsidRPr="00E34C7D">
        <w:rPr>
          <w:rFonts w:ascii="Times New Roman" w:hAnsi="Times New Roman"/>
          <w:spacing w:val="-2"/>
          <w:sz w:val="24"/>
          <w:szCs w:val="24"/>
          <w:lang w:val="ru-RU"/>
        </w:rPr>
        <w:t>(</w:t>
      </w:r>
      <w:r w:rsidR="004C43B1" w:rsidRPr="00E34C7D">
        <w:rPr>
          <w:rFonts w:ascii="Times New Roman" w:hAnsi="Times New Roman"/>
          <w:spacing w:val="-2"/>
          <w:sz w:val="24"/>
          <w:szCs w:val="24"/>
        </w:rPr>
        <w:t>OVX</w:t>
      </w:r>
      <w:r w:rsidR="004C43B1" w:rsidRPr="00E34C7D">
        <w:rPr>
          <w:rFonts w:ascii="Times New Roman" w:hAnsi="Times New Roman"/>
          <w:spacing w:val="-2"/>
          <w:sz w:val="24"/>
          <w:szCs w:val="24"/>
          <w:lang w:val="ru-RU"/>
        </w:rPr>
        <w:t>)</w:t>
      </w:r>
      <w:r w:rsidRPr="00E34C7D">
        <w:rPr>
          <w:rFonts w:ascii="Times New Roman" w:hAnsi="Times New Roman"/>
          <w:spacing w:val="-2"/>
          <w:sz w:val="24"/>
          <w:szCs w:val="24"/>
          <w:lang w:val="ru-RU"/>
        </w:rPr>
        <w:t xml:space="preserve"> </w:t>
      </w:r>
      <w:r w:rsidR="004C43B1" w:rsidRPr="00E34C7D">
        <w:rPr>
          <w:rFonts w:ascii="Times New Roman" w:hAnsi="Times New Roman"/>
          <w:spacing w:val="-2"/>
          <w:sz w:val="24"/>
          <w:szCs w:val="24"/>
        </w:rPr>
        <w:fldChar w:fldCharType="begin"/>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ADDIN</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EN</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CITE</w:instrText>
      </w:r>
      <w:r w:rsidR="00E34C7D" w:rsidRPr="00E34C7D">
        <w:rPr>
          <w:rFonts w:ascii="Times New Roman" w:hAnsi="Times New Roman"/>
          <w:spacing w:val="-2"/>
          <w:sz w:val="24"/>
          <w:szCs w:val="24"/>
          <w:lang w:val="ru-RU"/>
        </w:rPr>
        <w:instrText xml:space="preserve"> &lt;</w:instrText>
      </w:r>
      <w:r w:rsidR="00E34C7D" w:rsidRPr="00E34C7D">
        <w:rPr>
          <w:rFonts w:ascii="Times New Roman" w:hAnsi="Times New Roman"/>
          <w:spacing w:val="-2"/>
          <w:sz w:val="24"/>
          <w:szCs w:val="24"/>
        </w:rPr>
        <w:instrText>EndNote</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Cite</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Author</w:instrText>
      </w:r>
      <w:r w:rsidR="00E34C7D" w:rsidRPr="00E34C7D">
        <w:rPr>
          <w:rFonts w:ascii="Times New Roman" w:hAnsi="Times New Roman"/>
          <w:spacing w:val="-2"/>
          <w:sz w:val="24"/>
          <w:szCs w:val="24"/>
          <w:lang w:val="ru-RU"/>
        </w:rPr>
        <w:instrText>&gt;</w:instrText>
      </w:r>
      <w:r w:rsidR="00E34C7D" w:rsidRPr="00E34C7D">
        <w:rPr>
          <w:rFonts w:ascii="Times New Roman" w:hAnsi="Times New Roman"/>
          <w:spacing w:val="-2"/>
          <w:sz w:val="24"/>
          <w:szCs w:val="24"/>
        </w:rPr>
        <w:instrText>Mathavan</w:instrText>
      </w:r>
      <w:r w:rsidR="00E34C7D" w:rsidRPr="00E34C7D">
        <w:rPr>
          <w:rFonts w:ascii="Times New Roman" w:hAnsi="Times New Roman"/>
          <w:spacing w:val="-2"/>
          <w:sz w:val="24"/>
          <w:szCs w:val="24"/>
          <w:lang w:val="ru-RU"/>
        </w:rPr>
        <w:instrText>&lt;/</w:instrText>
      </w:r>
      <w:r w:rsidR="00E34C7D" w:rsidRPr="00E34C7D">
        <w:rPr>
          <w:rFonts w:ascii="Times New Roman" w:hAnsi="Times New Roman"/>
          <w:spacing w:val="-2"/>
          <w:sz w:val="24"/>
          <w:szCs w:val="24"/>
        </w:rPr>
        <w:instrText>Author</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Year</w:instrText>
      </w:r>
      <w:r w:rsidR="00E34C7D" w:rsidRPr="00E34C7D">
        <w:rPr>
          <w:rFonts w:ascii="Times New Roman" w:hAnsi="Times New Roman"/>
          <w:spacing w:val="-2"/>
          <w:sz w:val="24"/>
          <w:szCs w:val="24"/>
          <w:lang w:val="ru-RU"/>
        </w:rPr>
        <w:instrText>&gt;2015&lt;/</w:instrText>
      </w:r>
      <w:r w:rsidR="00E34C7D" w:rsidRPr="00E34C7D">
        <w:rPr>
          <w:rFonts w:ascii="Times New Roman" w:hAnsi="Times New Roman"/>
          <w:spacing w:val="-2"/>
          <w:sz w:val="24"/>
          <w:szCs w:val="24"/>
        </w:rPr>
        <w:instrText>Year</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RecNum</w:instrText>
      </w:r>
      <w:r w:rsidR="00E34C7D" w:rsidRPr="00E34C7D">
        <w:rPr>
          <w:rFonts w:ascii="Times New Roman" w:hAnsi="Times New Roman"/>
          <w:spacing w:val="-2"/>
          <w:sz w:val="24"/>
          <w:szCs w:val="24"/>
          <w:lang w:val="ru-RU"/>
        </w:rPr>
        <w:instrText>&gt;125&lt;/</w:instrText>
      </w:r>
      <w:r w:rsidR="00E34C7D" w:rsidRPr="00E34C7D">
        <w:rPr>
          <w:rFonts w:ascii="Times New Roman" w:hAnsi="Times New Roman"/>
          <w:spacing w:val="-2"/>
          <w:sz w:val="24"/>
          <w:szCs w:val="24"/>
        </w:rPr>
        <w:instrText>RecNum</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DisplayText</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style</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font</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Times</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New</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Roman</w:instrText>
      </w:r>
      <w:r w:rsidR="00E34C7D" w:rsidRPr="00E34C7D">
        <w:rPr>
          <w:rFonts w:ascii="Times New Roman" w:hAnsi="Times New Roman"/>
          <w:spacing w:val="-2"/>
          <w:sz w:val="24"/>
          <w:szCs w:val="24"/>
          <w:lang w:val="ru-RU"/>
        </w:rPr>
        <w:instrText>"&gt;[23&lt;/</w:instrText>
      </w:r>
      <w:r w:rsidR="00E34C7D" w:rsidRPr="00E34C7D">
        <w:rPr>
          <w:rFonts w:ascii="Times New Roman" w:hAnsi="Times New Roman"/>
          <w:spacing w:val="-2"/>
          <w:sz w:val="24"/>
          <w:szCs w:val="24"/>
        </w:rPr>
        <w:instrText>style</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style</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font</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Times</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New</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Roman</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CYR</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style</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DisplayText</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record</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rec</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number</w:instrText>
      </w:r>
      <w:r w:rsidR="00E34C7D" w:rsidRPr="00E34C7D">
        <w:rPr>
          <w:rFonts w:ascii="Times New Roman" w:hAnsi="Times New Roman"/>
          <w:spacing w:val="-2"/>
          <w:sz w:val="24"/>
          <w:szCs w:val="24"/>
          <w:lang w:val="ru-RU"/>
        </w:rPr>
        <w:instrText>&gt;125&lt;/</w:instrText>
      </w:r>
      <w:r w:rsidR="00E34C7D" w:rsidRPr="00E34C7D">
        <w:rPr>
          <w:rFonts w:ascii="Times New Roman" w:hAnsi="Times New Roman"/>
          <w:spacing w:val="-2"/>
          <w:sz w:val="24"/>
          <w:szCs w:val="24"/>
        </w:rPr>
        <w:instrText>rec</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number</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foreign</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keys</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key</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app</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EN</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db</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id</w:instrText>
      </w:r>
      <w:r w:rsidR="00E34C7D" w:rsidRPr="00E34C7D">
        <w:rPr>
          <w:rFonts w:ascii="Times New Roman" w:hAnsi="Times New Roman"/>
          <w:spacing w:val="-2"/>
          <w:sz w:val="24"/>
          <w:szCs w:val="24"/>
          <w:lang w:val="ru-RU"/>
        </w:rPr>
        <w:instrText>="50</w:instrText>
      </w:r>
      <w:r w:rsidR="00E34C7D" w:rsidRPr="00E34C7D">
        <w:rPr>
          <w:rFonts w:ascii="Times New Roman" w:hAnsi="Times New Roman"/>
          <w:spacing w:val="-2"/>
          <w:sz w:val="24"/>
          <w:szCs w:val="24"/>
        </w:rPr>
        <w:instrText>wxdpzd</w:instrText>
      </w:r>
      <w:r w:rsidR="00E34C7D" w:rsidRPr="00E34C7D">
        <w:rPr>
          <w:rFonts w:ascii="Times New Roman" w:hAnsi="Times New Roman"/>
          <w:spacing w:val="-2"/>
          <w:sz w:val="24"/>
          <w:szCs w:val="24"/>
          <w:lang w:val="ru-RU"/>
        </w:rPr>
        <w:instrText>9</w:instrText>
      </w:r>
      <w:r w:rsidR="00E34C7D" w:rsidRPr="00E34C7D">
        <w:rPr>
          <w:rFonts w:ascii="Times New Roman" w:hAnsi="Times New Roman"/>
          <w:spacing w:val="-2"/>
          <w:sz w:val="24"/>
          <w:szCs w:val="24"/>
        </w:rPr>
        <w:instrText>vd</w:instrText>
      </w:r>
      <w:r w:rsidR="00E34C7D" w:rsidRPr="00E34C7D">
        <w:rPr>
          <w:rFonts w:ascii="Times New Roman" w:hAnsi="Times New Roman"/>
          <w:spacing w:val="-2"/>
          <w:sz w:val="24"/>
          <w:szCs w:val="24"/>
          <w:lang w:val="ru-RU"/>
        </w:rPr>
        <w:instrText>5</w:instrText>
      </w:r>
      <w:r w:rsidR="00E34C7D" w:rsidRPr="00E34C7D">
        <w:rPr>
          <w:rFonts w:ascii="Times New Roman" w:hAnsi="Times New Roman"/>
          <w:spacing w:val="-2"/>
          <w:sz w:val="24"/>
          <w:szCs w:val="24"/>
        </w:rPr>
        <w:instrText>r</w:instrText>
      </w:r>
      <w:r w:rsidR="00E34C7D" w:rsidRPr="00E34C7D">
        <w:rPr>
          <w:rFonts w:ascii="Times New Roman" w:hAnsi="Times New Roman"/>
          <w:spacing w:val="-2"/>
          <w:sz w:val="24"/>
          <w:szCs w:val="24"/>
          <w:lang w:val="ru-RU"/>
        </w:rPr>
        <w:instrText>7</w:instrText>
      </w:r>
      <w:r w:rsidR="00E34C7D" w:rsidRPr="00E34C7D">
        <w:rPr>
          <w:rFonts w:ascii="Times New Roman" w:hAnsi="Times New Roman"/>
          <w:spacing w:val="-2"/>
          <w:sz w:val="24"/>
          <w:szCs w:val="24"/>
        </w:rPr>
        <w:instrText>e</w:instrText>
      </w:r>
      <w:r w:rsidR="00E34C7D" w:rsidRPr="00E34C7D">
        <w:rPr>
          <w:rFonts w:ascii="Times New Roman" w:hAnsi="Times New Roman"/>
          <w:spacing w:val="-2"/>
          <w:sz w:val="24"/>
          <w:szCs w:val="24"/>
          <w:lang w:val="ru-RU"/>
        </w:rPr>
        <w:instrText>9</w:instrText>
      </w:r>
      <w:r w:rsidR="00E34C7D" w:rsidRPr="00E34C7D">
        <w:rPr>
          <w:rFonts w:ascii="Times New Roman" w:hAnsi="Times New Roman"/>
          <w:spacing w:val="-2"/>
          <w:sz w:val="24"/>
          <w:szCs w:val="24"/>
        </w:rPr>
        <w:instrText>t</w:instrText>
      </w:r>
      <w:r w:rsidR="00E34C7D" w:rsidRPr="00E34C7D">
        <w:rPr>
          <w:rFonts w:ascii="Times New Roman" w:hAnsi="Times New Roman"/>
          <w:spacing w:val="-2"/>
          <w:sz w:val="24"/>
          <w:szCs w:val="24"/>
          <w:lang w:val="ru-RU"/>
        </w:rPr>
        <w:instrText>5</w:instrText>
      </w:r>
      <w:r w:rsidR="00E34C7D" w:rsidRPr="00E34C7D">
        <w:rPr>
          <w:rFonts w:ascii="Times New Roman" w:hAnsi="Times New Roman"/>
          <w:spacing w:val="-2"/>
          <w:sz w:val="24"/>
          <w:szCs w:val="24"/>
        </w:rPr>
        <w:instrText>b</w:instrText>
      </w:r>
      <w:r w:rsidR="00E34C7D" w:rsidRPr="00E34C7D">
        <w:rPr>
          <w:rFonts w:ascii="Times New Roman" w:hAnsi="Times New Roman"/>
          <w:spacing w:val="-2"/>
          <w:sz w:val="24"/>
          <w:szCs w:val="24"/>
          <w:lang w:val="ru-RU"/>
        </w:rPr>
        <w:instrText>595</w:instrText>
      </w:r>
      <w:r w:rsidR="00E34C7D" w:rsidRPr="00E34C7D">
        <w:rPr>
          <w:rFonts w:ascii="Times New Roman" w:hAnsi="Times New Roman"/>
          <w:spacing w:val="-2"/>
          <w:sz w:val="24"/>
          <w:szCs w:val="24"/>
        </w:rPr>
        <w:instrText>djrfpttrxw</w:instrText>
      </w:r>
      <w:r w:rsidR="00E34C7D" w:rsidRPr="00E34C7D">
        <w:rPr>
          <w:rFonts w:ascii="Times New Roman" w:hAnsi="Times New Roman"/>
          <w:spacing w:val="-2"/>
          <w:sz w:val="24"/>
          <w:szCs w:val="24"/>
          <w:lang w:val="ru-RU"/>
        </w:rPr>
        <w:instrText>9</w:instrText>
      </w:r>
      <w:r w:rsidR="00E34C7D" w:rsidRPr="00E34C7D">
        <w:rPr>
          <w:rFonts w:ascii="Times New Roman" w:hAnsi="Times New Roman"/>
          <w:spacing w:val="-2"/>
          <w:sz w:val="24"/>
          <w:szCs w:val="24"/>
        </w:rPr>
        <w:instrText>avp</w:instrText>
      </w:r>
      <w:r w:rsidR="00E34C7D" w:rsidRPr="00E34C7D">
        <w:rPr>
          <w:rFonts w:ascii="Times New Roman" w:hAnsi="Times New Roman"/>
          <w:spacing w:val="-2"/>
          <w:sz w:val="24"/>
          <w:szCs w:val="24"/>
          <w:lang w:val="ru-RU"/>
        </w:rPr>
        <w:instrText>"&gt;125&lt;/</w:instrText>
      </w:r>
      <w:r w:rsidR="00E34C7D" w:rsidRPr="00E34C7D">
        <w:rPr>
          <w:rFonts w:ascii="Times New Roman" w:hAnsi="Times New Roman"/>
          <w:spacing w:val="-2"/>
          <w:sz w:val="24"/>
          <w:szCs w:val="24"/>
        </w:rPr>
        <w:instrText>key</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foreign</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keys</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ref</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type</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name</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Journal</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Article</w:instrText>
      </w:r>
      <w:r w:rsidR="00E34C7D" w:rsidRPr="00E34C7D">
        <w:rPr>
          <w:rFonts w:ascii="Times New Roman" w:hAnsi="Times New Roman"/>
          <w:spacing w:val="-2"/>
          <w:sz w:val="24"/>
          <w:szCs w:val="24"/>
          <w:lang w:val="ru-RU"/>
        </w:rPr>
        <w:instrText>"&gt;17&lt;/</w:instrText>
      </w:r>
      <w:r w:rsidR="00E34C7D" w:rsidRPr="00E34C7D">
        <w:rPr>
          <w:rFonts w:ascii="Times New Roman" w:hAnsi="Times New Roman"/>
          <w:spacing w:val="-2"/>
          <w:sz w:val="24"/>
          <w:szCs w:val="24"/>
        </w:rPr>
        <w:instrText>ref</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type</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contributors</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authors</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author</w:instrText>
      </w:r>
      <w:r w:rsidR="00E34C7D" w:rsidRPr="00E34C7D">
        <w:rPr>
          <w:rFonts w:ascii="Times New Roman" w:hAnsi="Times New Roman"/>
          <w:spacing w:val="-2"/>
          <w:sz w:val="24"/>
          <w:szCs w:val="24"/>
          <w:lang w:val="ru-RU"/>
        </w:rPr>
        <w:instrText>&gt;</w:instrText>
      </w:r>
      <w:r w:rsidR="00E34C7D" w:rsidRPr="00E34C7D">
        <w:rPr>
          <w:rFonts w:ascii="Times New Roman" w:hAnsi="Times New Roman"/>
          <w:spacing w:val="-2"/>
          <w:sz w:val="24"/>
          <w:szCs w:val="24"/>
        </w:rPr>
        <w:instrText>Mathavan</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N</w:instrText>
      </w:r>
      <w:r w:rsidR="00E34C7D" w:rsidRPr="00E34C7D">
        <w:rPr>
          <w:rFonts w:ascii="Times New Roman" w:hAnsi="Times New Roman"/>
          <w:spacing w:val="-2"/>
          <w:sz w:val="24"/>
          <w:szCs w:val="24"/>
          <w:lang w:val="ru-RU"/>
        </w:rPr>
        <w:instrText>.&lt;/</w:instrText>
      </w:r>
      <w:r w:rsidR="00E34C7D" w:rsidRPr="00E34C7D">
        <w:rPr>
          <w:rFonts w:ascii="Times New Roman" w:hAnsi="Times New Roman"/>
          <w:spacing w:val="-2"/>
          <w:sz w:val="24"/>
          <w:szCs w:val="24"/>
        </w:rPr>
        <w:instrText>author</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author</w:instrText>
      </w:r>
      <w:r w:rsidR="00E34C7D" w:rsidRPr="00E34C7D">
        <w:rPr>
          <w:rFonts w:ascii="Times New Roman" w:hAnsi="Times New Roman"/>
          <w:spacing w:val="-2"/>
          <w:sz w:val="24"/>
          <w:szCs w:val="24"/>
          <w:lang w:val="ru-RU"/>
        </w:rPr>
        <w:instrText>&gt;</w:instrText>
      </w:r>
      <w:r w:rsidR="00E34C7D" w:rsidRPr="00E34C7D">
        <w:rPr>
          <w:rFonts w:ascii="Times New Roman" w:hAnsi="Times New Roman"/>
          <w:spacing w:val="-2"/>
          <w:sz w:val="24"/>
          <w:szCs w:val="24"/>
        </w:rPr>
        <w:instrText>Turunen</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M</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J</w:instrText>
      </w:r>
      <w:r w:rsidR="00E34C7D" w:rsidRPr="00E34C7D">
        <w:rPr>
          <w:rFonts w:ascii="Times New Roman" w:hAnsi="Times New Roman"/>
          <w:spacing w:val="-2"/>
          <w:sz w:val="24"/>
          <w:szCs w:val="24"/>
          <w:lang w:val="ru-RU"/>
        </w:rPr>
        <w:instrText>.&lt;/</w:instrText>
      </w:r>
      <w:r w:rsidR="00E34C7D" w:rsidRPr="00E34C7D">
        <w:rPr>
          <w:rFonts w:ascii="Times New Roman" w:hAnsi="Times New Roman"/>
          <w:spacing w:val="-2"/>
          <w:sz w:val="24"/>
          <w:szCs w:val="24"/>
        </w:rPr>
        <w:instrText>author</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author</w:instrText>
      </w:r>
      <w:r w:rsidR="00E34C7D" w:rsidRPr="00E34C7D">
        <w:rPr>
          <w:rFonts w:ascii="Times New Roman" w:hAnsi="Times New Roman"/>
          <w:spacing w:val="-2"/>
          <w:sz w:val="24"/>
          <w:szCs w:val="24"/>
          <w:lang w:val="ru-RU"/>
        </w:rPr>
        <w:instrText>&gt;</w:instrText>
      </w:r>
      <w:r w:rsidR="00E34C7D" w:rsidRPr="00E34C7D">
        <w:rPr>
          <w:rFonts w:ascii="Times New Roman" w:hAnsi="Times New Roman"/>
          <w:spacing w:val="-2"/>
          <w:sz w:val="24"/>
          <w:szCs w:val="24"/>
        </w:rPr>
        <w:instrText>Tagil</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M</w:instrText>
      </w:r>
      <w:r w:rsidR="00E34C7D" w:rsidRPr="00E34C7D">
        <w:rPr>
          <w:rFonts w:ascii="Times New Roman" w:hAnsi="Times New Roman"/>
          <w:spacing w:val="-2"/>
          <w:sz w:val="24"/>
          <w:szCs w:val="24"/>
          <w:lang w:val="ru-RU"/>
        </w:rPr>
        <w:instrText>.&lt;/</w:instrText>
      </w:r>
      <w:r w:rsidR="00E34C7D" w:rsidRPr="00E34C7D">
        <w:rPr>
          <w:rFonts w:ascii="Times New Roman" w:hAnsi="Times New Roman"/>
          <w:spacing w:val="-2"/>
          <w:sz w:val="24"/>
          <w:szCs w:val="24"/>
        </w:rPr>
        <w:instrText>author</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author</w:instrText>
      </w:r>
      <w:r w:rsidR="00E34C7D" w:rsidRPr="00E34C7D">
        <w:rPr>
          <w:rFonts w:ascii="Times New Roman" w:hAnsi="Times New Roman"/>
          <w:spacing w:val="-2"/>
          <w:sz w:val="24"/>
          <w:szCs w:val="24"/>
          <w:lang w:val="ru-RU"/>
        </w:rPr>
        <w:instrText>&gt;</w:instrText>
      </w:r>
      <w:r w:rsidR="00E34C7D" w:rsidRPr="00E34C7D">
        <w:rPr>
          <w:rFonts w:ascii="Times New Roman" w:hAnsi="Times New Roman"/>
          <w:spacing w:val="-2"/>
          <w:sz w:val="24"/>
          <w:szCs w:val="24"/>
        </w:rPr>
        <w:instrText>Isaksson</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H</w:instrText>
      </w:r>
      <w:r w:rsidR="00E34C7D" w:rsidRPr="00E34C7D">
        <w:rPr>
          <w:rFonts w:ascii="Times New Roman" w:hAnsi="Times New Roman"/>
          <w:spacing w:val="-2"/>
          <w:sz w:val="24"/>
          <w:szCs w:val="24"/>
          <w:lang w:val="ru-RU"/>
        </w:rPr>
        <w:instrText>.&lt;/</w:instrText>
      </w:r>
      <w:r w:rsidR="00E34C7D" w:rsidRPr="00E34C7D">
        <w:rPr>
          <w:rFonts w:ascii="Times New Roman" w:hAnsi="Times New Roman"/>
          <w:spacing w:val="-2"/>
          <w:sz w:val="24"/>
          <w:szCs w:val="24"/>
        </w:rPr>
        <w:instrText>author</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authors</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contributors</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auth</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address</w:instrText>
      </w:r>
      <w:r w:rsidR="00E34C7D" w:rsidRPr="00E34C7D">
        <w:rPr>
          <w:rFonts w:ascii="Times New Roman" w:hAnsi="Times New Roman"/>
          <w:spacing w:val="-2"/>
          <w:sz w:val="24"/>
          <w:szCs w:val="24"/>
          <w:lang w:val="ru-RU"/>
        </w:rPr>
        <w:instrText>&gt;</w:instrText>
      </w:r>
      <w:r w:rsidR="00E34C7D" w:rsidRPr="00E34C7D">
        <w:rPr>
          <w:rFonts w:ascii="Times New Roman" w:hAnsi="Times New Roman"/>
          <w:spacing w:val="-2"/>
          <w:sz w:val="24"/>
          <w:szCs w:val="24"/>
        </w:rPr>
        <w:instrText>Department</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of</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Biomedical</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Engineering</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Lund</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University</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PO</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Box</w:instrText>
      </w:r>
      <w:r w:rsidR="00E34C7D" w:rsidRPr="00E34C7D">
        <w:rPr>
          <w:rFonts w:ascii="Times New Roman" w:hAnsi="Times New Roman"/>
          <w:spacing w:val="-2"/>
          <w:sz w:val="24"/>
          <w:szCs w:val="24"/>
          <w:lang w:val="ru-RU"/>
        </w:rPr>
        <w:instrText xml:space="preserve"> 118, 221 00, </w:instrText>
      </w:r>
      <w:r w:rsidR="00E34C7D" w:rsidRPr="00E34C7D">
        <w:rPr>
          <w:rFonts w:ascii="Times New Roman" w:hAnsi="Times New Roman"/>
          <w:spacing w:val="-2"/>
          <w:sz w:val="24"/>
          <w:szCs w:val="24"/>
        </w:rPr>
        <w:instrText>Lund</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Sweden</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neashan</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mathavan</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bme</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lth</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se</w:instrText>
      </w:r>
      <w:r w:rsidR="00E34C7D" w:rsidRPr="00E34C7D">
        <w:rPr>
          <w:rFonts w:ascii="Times New Roman" w:hAnsi="Times New Roman"/>
          <w:spacing w:val="-2"/>
          <w:sz w:val="24"/>
          <w:szCs w:val="24"/>
          <w:lang w:val="ru-RU"/>
        </w:rPr>
        <w:instrText>.&lt;/</w:instrText>
      </w:r>
      <w:r w:rsidR="00E34C7D" w:rsidRPr="00E34C7D">
        <w:rPr>
          <w:rFonts w:ascii="Times New Roman" w:hAnsi="Times New Roman"/>
          <w:spacing w:val="-2"/>
          <w:sz w:val="24"/>
          <w:szCs w:val="24"/>
        </w:rPr>
        <w:instrText>auth</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address</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titles</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title</w:instrText>
      </w:r>
      <w:r w:rsidR="00E34C7D" w:rsidRPr="00E34C7D">
        <w:rPr>
          <w:rFonts w:ascii="Times New Roman" w:hAnsi="Times New Roman"/>
          <w:spacing w:val="-2"/>
          <w:sz w:val="24"/>
          <w:szCs w:val="24"/>
          <w:lang w:val="ru-RU"/>
        </w:rPr>
        <w:instrText>&gt;</w:instrText>
      </w:r>
      <w:r w:rsidR="00E34C7D" w:rsidRPr="00E34C7D">
        <w:rPr>
          <w:rFonts w:ascii="Times New Roman" w:hAnsi="Times New Roman"/>
          <w:spacing w:val="-2"/>
          <w:sz w:val="24"/>
          <w:szCs w:val="24"/>
        </w:rPr>
        <w:instrText>Characterising</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bone</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material</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composition</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and</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structure</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in</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the</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ovariectomized</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OVX</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rat</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model</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of</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osteoporosis</w:instrText>
      </w:r>
      <w:r w:rsidR="00E34C7D" w:rsidRPr="00E34C7D">
        <w:rPr>
          <w:rFonts w:ascii="Times New Roman" w:hAnsi="Times New Roman"/>
          <w:spacing w:val="-2"/>
          <w:sz w:val="24"/>
          <w:szCs w:val="24"/>
          <w:lang w:val="ru-RU"/>
        </w:rPr>
        <w:instrText>&lt;/</w:instrText>
      </w:r>
      <w:r w:rsidR="00E34C7D" w:rsidRPr="00E34C7D">
        <w:rPr>
          <w:rFonts w:ascii="Times New Roman" w:hAnsi="Times New Roman"/>
          <w:spacing w:val="-2"/>
          <w:sz w:val="24"/>
          <w:szCs w:val="24"/>
        </w:rPr>
        <w:instrText>title</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secondary</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title</w:instrText>
      </w:r>
      <w:r w:rsidR="00E34C7D" w:rsidRPr="00E34C7D">
        <w:rPr>
          <w:rFonts w:ascii="Times New Roman" w:hAnsi="Times New Roman"/>
          <w:spacing w:val="-2"/>
          <w:sz w:val="24"/>
          <w:szCs w:val="24"/>
          <w:lang w:val="ru-RU"/>
        </w:rPr>
        <w:instrText>&gt;</w:instrText>
      </w:r>
      <w:r w:rsidR="00E34C7D" w:rsidRPr="00E34C7D">
        <w:rPr>
          <w:rFonts w:ascii="Times New Roman" w:hAnsi="Times New Roman"/>
          <w:spacing w:val="-2"/>
          <w:sz w:val="24"/>
          <w:szCs w:val="24"/>
        </w:rPr>
        <w:instrText>Calcified</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tissue</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international</w:instrText>
      </w:r>
      <w:r w:rsidR="00E34C7D" w:rsidRPr="00E34C7D">
        <w:rPr>
          <w:rFonts w:ascii="Times New Roman" w:hAnsi="Times New Roman"/>
          <w:spacing w:val="-2"/>
          <w:sz w:val="24"/>
          <w:szCs w:val="24"/>
          <w:lang w:val="ru-RU"/>
        </w:rPr>
        <w:instrText>&lt;/</w:instrText>
      </w:r>
      <w:r w:rsidR="00E34C7D" w:rsidRPr="00E34C7D">
        <w:rPr>
          <w:rFonts w:ascii="Times New Roman" w:hAnsi="Times New Roman"/>
          <w:spacing w:val="-2"/>
          <w:sz w:val="24"/>
          <w:szCs w:val="24"/>
        </w:rPr>
        <w:instrText>secondary</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title</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alt</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title</w:instrText>
      </w:r>
      <w:r w:rsidR="00E34C7D" w:rsidRPr="00E34C7D">
        <w:rPr>
          <w:rFonts w:ascii="Times New Roman" w:hAnsi="Times New Roman"/>
          <w:spacing w:val="-2"/>
          <w:sz w:val="24"/>
          <w:szCs w:val="24"/>
          <w:lang w:val="ru-RU"/>
        </w:rPr>
        <w:instrText>&gt;</w:instrText>
      </w:r>
      <w:r w:rsidR="00E34C7D" w:rsidRPr="00E34C7D">
        <w:rPr>
          <w:rFonts w:ascii="Times New Roman" w:hAnsi="Times New Roman"/>
          <w:spacing w:val="-2"/>
          <w:sz w:val="24"/>
          <w:szCs w:val="24"/>
        </w:rPr>
        <w:instrText>Calcif</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Tissue</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Int</w:instrText>
      </w:r>
      <w:r w:rsidR="00E34C7D" w:rsidRPr="00E34C7D">
        <w:rPr>
          <w:rFonts w:ascii="Times New Roman" w:hAnsi="Times New Roman"/>
          <w:spacing w:val="-2"/>
          <w:sz w:val="24"/>
          <w:szCs w:val="24"/>
          <w:lang w:val="ru-RU"/>
        </w:rPr>
        <w:instrText>&lt;/</w:instrText>
      </w:r>
      <w:r w:rsidR="00E34C7D" w:rsidRPr="00E34C7D">
        <w:rPr>
          <w:rFonts w:ascii="Times New Roman" w:hAnsi="Times New Roman"/>
          <w:spacing w:val="-2"/>
          <w:sz w:val="24"/>
          <w:szCs w:val="24"/>
        </w:rPr>
        <w:instrText>alt</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title</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titles</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pages</w:instrText>
      </w:r>
      <w:r w:rsidR="00E34C7D" w:rsidRPr="00E34C7D">
        <w:rPr>
          <w:rFonts w:ascii="Times New Roman" w:hAnsi="Times New Roman"/>
          <w:spacing w:val="-2"/>
          <w:sz w:val="24"/>
          <w:szCs w:val="24"/>
          <w:lang w:val="ru-RU"/>
        </w:rPr>
        <w:instrText>&gt;134-44&lt;/</w:instrText>
      </w:r>
      <w:r w:rsidR="00E34C7D" w:rsidRPr="00E34C7D">
        <w:rPr>
          <w:rFonts w:ascii="Times New Roman" w:hAnsi="Times New Roman"/>
          <w:spacing w:val="-2"/>
          <w:sz w:val="24"/>
          <w:szCs w:val="24"/>
        </w:rPr>
        <w:instrText>pages</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volume</w:instrText>
      </w:r>
      <w:r w:rsidR="00E34C7D" w:rsidRPr="00E34C7D">
        <w:rPr>
          <w:rFonts w:ascii="Times New Roman" w:hAnsi="Times New Roman"/>
          <w:spacing w:val="-2"/>
          <w:sz w:val="24"/>
          <w:szCs w:val="24"/>
          <w:lang w:val="ru-RU"/>
        </w:rPr>
        <w:instrText>&gt;97&lt;/</w:instrText>
      </w:r>
      <w:r w:rsidR="00E34C7D" w:rsidRPr="00E34C7D">
        <w:rPr>
          <w:rFonts w:ascii="Times New Roman" w:hAnsi="Times New Roman"/>
          <w:spacing w:val="-2"/>
          <w:sz w:val="24"/>
          <w:szCs w:val="24"/>
        </w:rPr>
        <w:instrText>volume</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number</w:instrText>
      </w:r>
      <w:r w:rsidR="00E34C7D" w:rsidRPr="00E34C7D">
        <w:rPr>
          <w:rFonts w:ascii="Times New Roman" w:hAnsi="Times New Roman"/>
          <w:spacing w:val="-2"/>
          <w:sz w:val="24"/>
          <w:szCs w:val="24"/>
          <w:lang w:val="ru-RU"/>
        </w:rPr>
        <w:instrText>&gt;2&lt;/</w:instrText>
      </w:r>
      <w:r w:rsidR="00E34C7D" w:rsidRPr="00E34C7D">
        <w:rPr>
          <w:rFonts w:ascii="Times New Roman" w:hAnsi="Times New Roman"/>
          <w:spacing w:val="-2"/>
          <w:sz w:val="24"/>
          <w:szCs w:val="24"/>
        </w:rPr>
        <w:instrText>number</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edition</w:instrText>
      </w:r>
      <w:r w:rsidR="00E34C7D" w:rsidRPr="00E34C7D">
        <w:rPr>
          <w:rFonts w:ascii="Times New Roman" w:hAnsi="Times New Roman"/>
          <w:spacing w:val="-2"/>
          <w:sz w:val="24"/>
          <w:szCs w:val="24"/>
          <w:lang w:val="ru-RU"/>
        </w:rPr>
        <w:instrText>&gt;2015/04/22&lt;/</w:instrText>
      </w:r>
      <w:r w:rsidR="00E34C7D" w:rsidRPr="00E34C7D">
        <w:rPr>
          <w:rFonts w:ascii="Times New Roman" w:hAnsi="Times New Roman"/>
          <w:spacing w:val="-2"/>
          <w:sz w:val="24"/>
          <w:szCs w:val="24"/>
        </w:rPr>
        <w:instrText>edition</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keywords</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keyword</w:instrText>
      </w:r>
      <w:r w:rsidR="00E34C7D" w:rsidRPr="00E34C7D">
        <w:rPr>
          <w:rFonts w:ascii="Times New Roman" w:hAnsi="Times New Roman"/>
          <w:spacing w:val="-2"/>
          <w:sz w:val="24"/>
          <w:szCs w:val="24"/>
          <w:lang w:val="ru-RU"/>
        </w:rPr>
        <w:instrText>&gt;</w:instrText>
      </w:r>
      <w:r w:rsidR="00E34C7D" w:rsidRPr="00E34C7D">
        <w:rPr>
          <w:rFonts w:ascii="Times New Roman" w:hAnsi="Times New Roman"/>
          <w:spacing w:val="-2"/>
          <w:sz w:val="24"/>
          <w:szCs w:val="24"/>
        </w:rPr>
        <w:instrText>Animals</w:instrText>
      </w:r>
      <w:r w:rsidR="00E34C7D" w:rsidRPr="00E34C7D">
        <w:rPr>
          <w:rFonts w:ascii="Times New Roman" w:hAnsi="Times New Roman"/>
          <w:spacing w:val="-2"/>
          <w:sz w:val="24"/>
          <w:szCs w:val="24"/>
          <w:lang w:val="ru-RU"/>
        </w:rPr>
        <w:instrText>&lt;/</w:instrText>
      </w:r>
      <w:r w:rsidR="00E34C7D" w:rsidRPr="00E34C7D">
        <w:rPr>
          <w:rFonts w:ascii="Times New Roman" w:hAnsi="Times New Roman"/>
          <w:spacing w:val="-2"/>
          <w:sz w:val="24"/>
          <w:szCs w:val="24"/>
        </w:rPr>
        <w:instrText>keyword</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keyword</w:instrText>
      </w:r>
      <w:r w:rsidR="00E34C7D" w:rsidRPr="00E34C7D">
        <w:rPr>
          <w:rFonts w:ascii="Times New Roman" w:hAnsi="Times New Roman"/>
          <w:spacing w:val="-2"/>
          <w:sz w:val="24"/>
          <w:szCs w:val="24"/>
          <w:lang w:val="ru-RU"/>
        </w:rPr>
        <w:instrText>&gt;</w:instrText>
      </w:r>
      <w:r w:rsidR="00E34C7D" w:rsidRPr="00E34C7D">
        <w:rPr>
          <w:rFonts w:ascii="Times New Roman" w:hAnsi="Times New Roman"/>
          <w:spacing w:val="-2"/>
          <w:sz w:val="24"/>
          <w:szCs w:val="24"/>
        </w:rPr>
        <w:instrText>Bone</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and</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Bones</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diagnostic</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imaging</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pathology</w:instrText>
      </w:r>
      <w:r w:rsidR="00E34C7D" w:rsidRPr="00E34C7D">
        <w:rPr>
          <w:rFonts w:ascii="Times New Roman" w:hAnsi="Times New Roman"/>
          <w:spacing w:val="-2"/>
          <w:sz w:val="24"/>
          <w:szCs w:val="24"/>
          <w:lang w:val="ru-RU"/>
        </w:rPr>
        <w:instrText>&lt;/</w:instrText>
      </w:r>
      <w:r w:rsidR="00E34C7D" w:rsidRPr="00E34C7D">
        <w:rPr>
          <w:rFonts w:ascii="Times New Roman" w:hAnsi="Times New Roman"/>
          <w:spacing w:val="-2"/>
          <w:sz w:val="24"/>
          <w:szCs w:val="24"/>
        </w:rPr>
        <w:instrText>keyword</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keyword</w:instrText>
      </w:r>
      <w:r w:rsidR="00E34C7D" w:rsidRPr="00E34C7D">
        <w:rPr>
          <w:rFonts w:ascii="Times New Roman" w:hAnsi="Times New Roman"/>
          <w:spacing w:val="-2"/>
          <w:sz w:val="24"/>
          <w:szCs w:val="24"/>
          <w:lang w:val="ru-RU"/>
        </w:rPr>
        <w:instrText>&gt;</w:instrText>
      </w:r>
      <w:r w:rsidR="00E34C7D" w:rsidRPr="00E34C7D">
        <w:rPr>
          <w:rFonts w:ascii="Times New Roman" w:hAnsi="Times New Roman"/>
          <w:spacing w:val="-2"/>
          <w:sz w:val="24"/>
          <w:szCs w:val="24"/>
        </w:rPr>
        <w:instrText>Disease</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Models</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Animal</w:instrText>
      </w:r>
      <w:r w:rsidR="00E34C7D" w:rsidRPr="00E34C7D">
        <w:rPr>
          <w:rFonts w:ascii="Times New Roman" w:hAnsi="Times New Roman"/>
          <w:spacing w:val="-2"/>
          <w:sz w:val="24"/>
          <w:szCs w:val="24"/>
          <w:lang w:val="ru-RU"/>
        </w:rPr>
        <w:instrText>&lt;/</w:instrText>
      </w:r>
      <w:r w:rsidR="00E34C7D" w:rsidRPr="00E34C7D">
        <w:rPr>
          <w:rFonts w:ascii="Times New Roman" w:hAnsi="Times New Roman"/>
          <w:spacing w:val="-2"/>
          <w:sz w:val="24"/>
          <w:szCs w:val="24"/>
        </w:rPr>
        <w:instrText>keyword</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keyword</w:instrText>
      </w:r>
      <w:r w:rsidR="00E34C7D" w:rsidRPr="00E34C7D">
        <w:rPr>
          <w:rFonts w:ascii="Times New Roman" w:hAnsi="Times New Roman"/>
          <w:spacing w:val="-2"/>
          <w:sz w:val="24"/>
          <w:szCs w:val="24"/>
          <w:lang w:val="ru-RU"/>
        </w:rPr>
        <w:instrText>&gt;</w:instrText>
      </w:r>
      <w:r w:rsidR="00E34C7D" w:rsidRPr="00E34C7D">
        <w:rPr>
          <w:rFonts w:ascii="Times New Roman" w:hAnsi="Times New Roman"/>
          <w:spacing w:val="-2"/>
          <w:sz w:val="24"/>
          <w:szCs w:val="24"/>
        </w:rPr>
        <w:instrText>Female</w:instrText>
      </w:r>
      <w:r w:rsidR="00E34C7D" w:rsidRPr="00E34C7D">
        <w:rPr>
          <w:rFonts w:ascii="Times New Roman" w:hAnsi="Times New Roman"/>
          <w:spacing w:val="-2"/>
          <w:sz w:val="24"/>
          <w:szCs w:val="24"/>
          <w:lang w:val="ru-RU"/>
        </w:rPr>
        <w:instrText>&lt;/</w:instrText>
      </w:r>
      <w:r w:rsidR="00E34C7D" w:rsidRPr="00E34C7D">
        <w:rPr>
          <w:rFonts w:ascii="Times New Roman" w:hAnsi="Times New Roman"/>
          <w:spacing w:val="-2"/>
          <w:sz w:val="24"/>
          <w:szCs w:val="24"/>
        </w:rPr>
        <w:instrText>keyword</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keyword</w:instrText>
      </w:r>
      <w:r w:rsidR="00E34C7D" w:rsidRPr="00E34C7D">
        <w:rPr>
          <w:rFonts w:ascii="Times New Roman" w:hAnsi="Times New Roman"/>
          <w:spacing w:val="-2"/>
          <w:sz w:val="24"/>
          <w:szCs w:val="24"/>
          <w:lang w:val="ru-RU"/>
        </w:rPr>
        <w:instrText>&gt;</w:instrText>
      </w:r>
      <w:r w:rsidR="00E34C7D" w:rsidRPr="00E34C7D">
        <w:rPr>
          <w:rFonts w:ascii="Times New Roman" w:hAnsi="Times New Roman"/>
          <w:spacing w:val="-2"/>
          <w:sz w:val="24"/>
          <w:szCs w:val="24"/>
        </w:rPr>
        <w:instrText>Humans</w:instrText>
      </w:r>
      <w:r w:rsidR="00E34C7D" w:rsidRPr="00E34C7D">
        <w:rPr>
          <w:rFonts w:ascii="Times New Roman" w:hAnsi="Times New Roman"/>
          <w:spacing w:val="-2"/>
          <w:sz w:val="24"/>
          <w:szCs w:val="24"/>
          <w:lang w:val="ru-RU"/>
        </w:rPr>
        <w:instrText>&lt;/</w:instrText>
      </w:r>
      <w:r w:rsidR="00E34C7D" w:rsidRPr="00E34C7D">
        <w:rPr>
          <w:rFonts w:ascii="Times New Roman" w:hAnsi="Times New Roman"/>
          <w:spacing w:val="-2"/>
          <w:sz w:val="24"/>
          <w:szCs w:val="24"/>
        </w:rPr>
        <w:instrText>keyword</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keyword</w:instrText>
      </w:r>
      <w:r w:rsidR="00E34C7D" w:rsidRPr="00E34C7D">
        <w:rPr>
          <w:rFonts w:ascii="Times New Roman" w:hAnsi="Times New Roman"/>
          <w:spacing w:val="-2"/>
          <w:sz w:val="24"/>
          <w:szCs w:val="24"/>
          <w:lang w:val="ru-RU"/>
        </w:rPr>
        <w:instrText>&gt;</w:instrText>
      </w:r>
      <w:r w:rsidR="00E34C7D" w:rsidRPr="00E34C7D">
        <w:rPr>
          <w:rFonts w:ascii="Times New Roman" w:hAnsi="Times New Roman"/>
          <w:spacing w:val="-2"/>
          <w:sz w:val="24"/>
          <w:szCs w:val="24"/>
        </w:rPr>
        <w:instrText>Osteoporosis</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Postmenopausal</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diagnostic</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imaging</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pathology</w:instrText>
      </w:r>
      <w:r w:rsidR="00E34C7D" w:rsidRPr="00E34C7D">
        <w:rPr>
          <w:rFonts w:ascii="Times New Roman" w:hAnsi="Times New Roman"/>
          <w:spacing w:val="-2"/>
          <w:sz w:val="24"/>
          <w:szCs w:val="24"/>
          <w:lang w:val="ru-RU"/>
        </w:rPr>
        <w:instrText>&lt;/</w:instrText>
      </w:r>
      <w:r w:rsidR="00E34C7D" w:rsidRPr="00E34C7D">
        <w:rPr>
          <w:rFonts w:ascii="Times New Roman" w:hAnsi="Times New Roman"/>
          <w:spacing w:val="-2"/>
          <w:sz w:val="24"/>
          <w:szCs w:val="24"/>
        </w:rPr>
        <w:instrText>keyword</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keyword</w:instrText>
      </w:r>
      <w:r w:rsidR="00E34C7D" w:rsidRPr="00E34C7D">
        <w:rPr>
          <w:rFonts w:ascii="Times New Roman" w:hAnsi="Times New Roman"/>
          <w:spacing w:val="-2"/>
          <w:sz w:val="24"/>
          <w:szCs w:val="24"/>
          <w:lang w:val="ru-RU"/>
        </w:rPr>
        <w:instrText>&gt;</w:instrText>
      </w:r>
      <w:r w:rsidR="00E34C7D" w:rsidRPr="00E34C7D">
        <w:rPr>
          <w:rFonts w:ascii="Times New Roman" w:hAnsi="Times New Roman"/>
          <w:spacing w:val="-2"/>
          <w:sz w:val="24"/>
          <w:szCs w:val="24"/>
        </w:rPr>
        <w:instrText>Ovariectomy</w:instrText>
      </w:r>
      <w:r w:rsidR="00E34C7D" w:rsidRPr="00E34C7D">
        <w:rPr>
          <w:rFonts w:ascii="Times New Roman" w:hAnsi="Times New Roman"/>
          <w:spacing w:val="-2"/>
          <w:sz w:val="24"/>
          <w:szCs w:val="24"/>
          <w:lang w:val="ru-RU"/>
        </w:rPr>
        <w:instrText>&lt;/</w:instrText>
      </w:r>
      <w:r w:rsidR="00E34C7D" w:rsidRPr="00E34C7D">
        <w:rPr>
          <w:rFonts w:ascii="Times New Roman" w:hAnsi="Times New Roman"/>
          <w:spacing w:val="-2"/>
          <w:sz w:val="24"/>
          <w:szCs w:val="24"/>
        </w:rPr>
        <w:instrText>keyword</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keyword</w:instrText>
      </w:r>
      <w:r w:rsidR="00E34C7D" w:rsidRPr="00E34C7D">
        <w:rPr>
          <w:rFonts w:ascii="Times New Roman" w:hAnsi="Times New Roman"/>
          <w:spacing w:val="-2"/>
          <w:sz w:val="24"/>
          <w:szCs w:val="24"/>
          <w:lang w:val="ru-RU"/>
        </w:rPr>
        <w:instrText>&gt;</w:instrText>
      </w:r>
      <w:r w:rsidR="00E34C7D" w:rsidRPr="00E34C7D">
        <w:rPr>
          <w:rFonts w:ascii="Times New Roman" w:hAnsi="Times New Roman"/>
          <w:spacing w:val="-2"/>
          <w:sz w:val="24"/>
          <w:szCs w:val="24"/>
        </w:rPr>
        <w:instrText>Rats</w:instrText>
      </w:r>
      <w:r w:rsidR="00E34C7D" w:rsidRPr="00E34C7D">
        <w:rPr>
          <w:rFonts w:ascii="Times New Roman" w:hAnsi="Times New Roman"/>
          <w:spacing w:val="-2"/>
          <w:sz w:val="24"/>
          <w:szCs w:val="24"/>
          <w:lang w:val="ru-RU"/>
        </w:rPr>
        <w:instrText>&lt;/</w:instrText>
      </w:r>
      <w:r w:rsidR="00E34C7D" w:rsidRPr="00E34C7D">
        <w:rPr>
          <w:rFonts w:ascii="Times New Roman" w:hAnsi="Times New Roman"/>
          <w:spacing w:val="-2"/>
          <w:sz w:val="24"/>
          <w:szCs w:val="24"/>
        </w:rPr>
        <w:instrText>keyword</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keyword</w:instrText>
      </w:r>
      <w:r w:rsidR="00E34C7D" w:rsidRPr="00E34C7D">
        <w:rPr>
          <w:rFonts w:ascii="Times New Roman" w:hAnsi="Times New Roman"/>
          <w:spacing w:val="-2"/>
          <w:sz w:val="24"/>
          <w:szCs w:val="24"/>
          <w:lang w:val="ru-RU"/>
        </w:rPr>
        <w:instrText>&gt;</w:instrText>
      </w:r>
      <w:r w:rsidR="00E34C7D" w:rsidRPr="00E34C7D">
        <w:rPr>
          <w:rFonts w:ascii="Times New Roman" w:hAnsi="Times New Roman"/>
          <w:spacing w:val="-2"/>
          <w:sz w:val="24"/>
          <w:szCs w:val="24"/>
        </w:rPr>
        <w:instrText>Rats</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Sprague</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Dawley</w:instrText>
      </w:r>
      <w:r w:rsidR="00E34C7D" w:rsidRPr="00E34C7D">
        <w:rPr>
          <w:rFonts w:ascii="Times New Roman" w:hAnsi="Times New Roman"/>
          <w:spacing w:val="-2"/>
          <w:sz w:val="24"/>
          <w:szCs w:val="24"/>
          <w:lang w:val="ru-RU"/>
        </w:rPr>
        <w:instrText>&lt;/</w:instrText>
      </w:r>
      <w:r w:rsidR="00E34C7D" w:rsidRPr="00E34C7D">
        <w:rPr>
          <w:rFonts w:ascii="Times New Roman" w:hAnsi="Times New Roman"/>
          <w:spacing w:val="-2"/>
          <w:sz w:val="24"/>
          <w:szCs w:val="24"/>
        </w:rPr>
        <w:instrText>keyword</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keyword</w:instrText>
      </w:r>
      <w:r w:rsidR="00E34C7D" w:rsidRPr="00E34C7D">
        <w:rPr>
          <w:rFonts w:ascii="Times New Roman" w:hAnsi="Times New Roman"/>
          <w:spacing w:val="-2"/>
          <w:sz w:val="24"/>
          <w:szCs w:val="24"/>
          <w:lang w:val="ru-RU"/>
        </w:rPr>
        <w:instrText>&gt;</w:instrText>
      </w:r>
      <w:r w:rsidR="00E34C7D" w:rsidRPr="00E34C7D">
        <w:rPr>
          <w:rFonts w:ascii="Times New Roman" w:hAnsi="Times New Roman"/>
          <w:spacing w:val="-2"/>
          <w:sz w:val="24"/>
          <w:szCs w:val="24"/>
        </w:rPr>
        <w:instrText>Scattering</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Small</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Angle</w:instrText>
      </w:r>
      <w:r w:rsidR="00E34C7D" w:rsidRPr="00E34C7D">
        <w:rPr>
          <w:rFonts w:ascii="Times New Roman" w:hAnsi="Times New Roman"/>
          <w:spacing w:val="-2"/>
          <w:sz w:val="24"/>
          <w:szCs w:val="24"/>
          <w:lang w:val="ru-RU"/>
        </w:rPr>
        <w:instrText>&lt;/</w:instrText>
      </w:r>
      <w:r w:rsidR="00E34C7D" w:rsidRPr="00E34C7D">
        <w:rPr>
          <w:rFonts w:ascii="Times New Roman" w:hAnsi="Times New Roman"/>
          <w:spacing w:val="-2"/>
          <w:sz w:val="24"/>
          <w:szCs w:val="24"/>
        </w:rPr>
        <w:instrText>keyword</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keyword</w:instrText>
      </w:r>
      <w:r w:rsidR="00E34C7D" w:rsidRPr="00E34C7D">
        <w:rPr>
          <w:rFonts w:ascii="Times New Roman" w:hAnsi="Times New Roman"/>
          <w:spacing w:val="-2"/>
          <w:sz w:val="24"/>
          <w:szCs w:val="24"/>
          <w:lang w:val="ru-RU"/>
        </w:rPr>
        <w:instrText>&gt;</w:instrText>
      </w:r>
      <w:r w:rsidR="00E34C7D" w:rsidRPr="00E34C7D">
        <w:rPr>
          <w:rFonts w:ascii="Times New Roman" w:hAnsi="Times New Roman"/>
          <w:spacing w:val="-2"/>
          <w:sz w:val="24"/>
          <w:szCs w:val="24"/>
        </w:rPr>
        <w:instrText>Spectroscopy</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Fourier</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Transform</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Infrared</w:instrText>
      </w:r>
      <w:r w:rsidR="00E34C7D" w:rsidRPr="00E34C7D">
        <w:rPr>
          <w:rFonts w:ascii="Times New Roman" w:hAnsi="Times New Roman"/>
          <w:spacing w:val="-2"/>
          <w:sz w:val="24"/>
          <w:szCs w:val="24"/>
          <w:lang w:val="ru-RU"/>
        </w:rPr>
        <w:instrText>&lt;/</w:instrText>
      </w:r>
      <w:r w:rsidR="00E34C7D" w:rsidRPr="00E34C7D">
        <w:rPr>
          <w:rFonts w:ascii="Times New Roman" w:hAnsi="Times New Roman"/>
          <w:spacing w:val="-2"/>
          <w:sz w:val="24"/>
          <w:szCs w:val="24"/>
        </w:rPr>
        <w:instrText>keyword</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keyword</w:instrText>
      </w:r>
      <w:r w:rsidR="00E34C7D" w:rsidRPr="00E34C7D">
        <w:rPr>
          <w:rFonts w:ascii="Times New Roman" w:hAnsi="Times New Roman"/>
          <w:spacing w:val="-2"/>
          <w:sz w:val="24"/>
          <w:szCs w:val="24"/>
          <w:lang w:val="ru-RU"/>
        </w:rPr>
        <w:instrText>&gt;</w:instrText>
      </w:r>
      <w:r w:rsidR="00E34C7D" w:rsidRPr="00E34C7D">
        <w:rPr>
          <w:rFonts w:ascii="Times New Roman" w:hAnsi="Times New Roman"/>
          <w:spacing w:val="-2"/>
          <w:sz w:val="24"/>
          <w:szCs w:val="24"/>
        </w:rPr>
        <w:instrText>X</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Ray</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Microtomography</w:instrText>
      </w:r>
      <w:r w:rsidR="00E34C7D" w:rsidRPr="00E34C7D">
        <w:rPr>
          <w:rFonts w:ascii="Times New Roman" w:hAnsi="Times New Roman"/>
          <w:spacing w:val="-2"/>
          <w:sz w:val="24"/>
          <w:szCs w:val="24"/>
          <w:lang w:val="ru-RU"/>
        </w:rPr>
        <w:instrText>&lt;/</w:instrText>
      </w:r>
      <w:r w:rsidR="00E34C7D" w:rsidRPr="00E34C7D">
        <w:rPr>
          <w:rFonts w:ascii="Times New Roman" w:hAnsi="Times New Roman"/>
          <w:spacing w:val="-2"/>
          <w:sz w:val="24"/>
          <w:szCs w:val="24"/>
        </w:rPr>
        <w:instrText>keyword</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keywords</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dates</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year</w:instrText>
      </w:r>
      <w:r w:rsidR="00E34C7D" w:rsidRPr="00E34C7D">
        <w:rPr>
          <w:rFonts w:ascii="Times New Roman" w:hAnsi="Times New Roman"/>
          <w:spacing w:val="-2"/>
          <w:sz w:val="24"/>
          <w:szCs w:val="24"/>
          <w:lang w:val="ru-RU"/>
        </w:rPr>
        <w:instrText>&gt;2015&lt;/</w:instrText>
      </w:r>
      <w:r w:rsidR="00E34C7D" w:rsidRPr="00E34C7D">
        <w:rPr>
          <w:rFonts w:ascii="Times New Roman" w:hAnsi="Times New Roman"/>
          <w:spacing w:val="-2"/>
          <w:sz w:val="24"/>
          <w:szCs w:val="24"/>
        </w:rPr>
        <w:instrText>year</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pub</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dates</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date</w:instrText>
      </w:r>
      <w:r w:rsidR="00E34C7D" w:rsidRPr="00E34C7D">
        <w:rPr>
          <w:rFonts w:ascii="Times New Roman" w:hAnsi="Times New Roman"/>
          <w:spacing w:val="-2"/>
          <w:sz w:val="24"/>
          <w:szCs w:val="24"/>
          <w:lang w:val="ru-RU"/>
        </w:rPr>
        <w:instrText>&gt;</w:instrText>
      </w:r>
      <w:r w:rsidR="00E34C7D" w:rsidRPr="00E34C7D">
        <w:rPr>
          <w:rFonts w:ascii="Times New Roman" w:hAnsi="Times New Roman"/>
          <w:spacing w:val="-2"/>
          <w:sz w:val="24"/>
          <w:szCs w:val="24"/>
        </w:rPr>
        <w:instrText>Aug</w:instrText>
      </w:r>
      <w:r w:rsidR="00E34C7D" w:rsidRPr="00E34C7D">
        <w:rPr>
          <w:rFonts w:ascii="Times New Roman" w:hAnsi="Times New Roman"/>
          <w:spacing w:val="-2"/>
          <w:sz w:val="24"/>
          <w:szCs w:val="24"/>
          <w:lang w:val="ru-RU"/>
        </w:rPr>
        <w:instrText>&lt;/</w:instrText>
      </w:r>
      <w:r w:rsidR="00E34C7D" w:rsidRPr="00E34C7D">
        <w:rPr>
          <w:rFonts w:ascii="Times New Roman" w:hAnsi="Times New Roman"/>
          <w:spacing w:val="-2"/>
          <w:sz w:val="24"/>
          <w:szCs w:val="24"/>
        </w:rPr>
        <w:instrText>date</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pub</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dates</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dates</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isbn</w:instrText>
      </w:r>
      <w:r w:rsidR="00E34C7D" w:rsidRPr="00E34C7D">
        <w:rPr>
          <w:rFonts w:ascii="Times New Roman" w:hAnsi="Times New Roman"/>
          <w:spacing w:val="-2"/>
          <w:sz w:val="24"/>
          <w:szCs w:val="24"/>
          <w:lang w:val="ru-RU"/>
        </w:rPr>
        <w:instrText>&gt;1432-0827 (</w:instrText>
      </w:r>
      <w:r w:rsidR="00E34C7D" w:rsidRPr="00E34C7D">
        <w:rPr>
          <w:rFonts w:ascii="Times New Roman" w:hAnsi="Times New Roman"/>
          <w:spacing w:val="-2"/>
          <w:sz w:val="24"/>
          <w:szCs w:val="24"/>
        </w:rPr>
        <w:instrText>Electronic</w:instrText>
      </w:r>
      <w:r w:rsidR="00E34C7D" w:rsidRPr="00E34C7D">
        <w:rPr>
          <w:rFonts w:ascii="Times New Roman" w:hAnsi="Times New Roman"/>
          <w:spacing w:val="-2"/>
          <w:sz w:val="24"/>
          <w:szCs w:val="24"/>
          <w:lang w:val="ru-RU"/>
        </w:rPr>
        <w:instrText>)&amp;#</w:instrText>
      </w:r>
      <w:r w:rsidR="00E34C7D" w:rsidRPr="00E34C7D">
        <w:rPr>
          <w:rFonts w:ascii="Times New Roman" w:hAnsi="Times New Roman"/>
          <w:spacing w:val="-2"/>
          <w:sz w:val="24"/>
          <w:szCs w:val="24"/>
        </w:rPr>
        <w:instrText>xD</w:instrText>
      </w:r>
      <w:r w:rsidR="00E34C7D" w:rsidRPr="00E34C7D">
        <w:rPr>
          <w:rFonts w:ascii="Times New Roman" w:hAnsi="Times New Roman"/>
          <w:spacing w:val="-2"/>
          <w:sz w:val="24"/>
          <w:szCs w:val="24"/>
          <w:lang w:val="ru-RU"/>
        </w:rPr>
        <w:instrText>;0171-967</w:instrText>
      </w:r>
      <w:r w:rsidR="00E34C7D" w:rsidRPr="00E34C7D">
        <w:rPr>
          <w:rFonts w:ascii="Times New Roman" w:hAnsi="Times New Roman"/>
          <w:spacing w:val="-2"/>
          <w:sz w:val="24"/>
          <w:szCs w:val="24"/>
        </w:rPr>
        <w:instrText>X</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Linking</w:instrText>
      </w:r>
      <w:r w:rsidR="00E34C7D" w:rsidRPr="00E34C7D">
        <w:rPr>
          <w:rFonts w:ascii="Times New Roman" w:hAnsi="Times New Roman"/>
          <w:spacing w:val="-2"/>
          <w:sz w:val="24"/>
          <w:szCs w:val="24"/>
          <w:lang w:val="ru-RU"/>
        </w:rPr>
        <w:instrText>)&lt;/</w:instrText>
      </w:r>
      <w:r w:rsidR="00E34C7D" w:rsidRPr="00E34C7D">
        <w:rPr>
          <w:rFonts w:ascii="Times New Roman" w:hAnsi="Times New Roman"/>
          <w:spacing w:val="-2"/>
          <w:sz w:val="24"/>
          <w:szCs w:val="24"/>
        </w:rPr>
        <w:instrText>isbn</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accession</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num</w:instrText>
      </w:r>
      <w:r w:rsidR="00E34C7D" w:rsidRPr="00E34C7D">
        <w:rPr>
          <w:rFonts w:ascii="Times New Roman" w:hAnsi="Times New Roman"/>
          <w:spacing w:val="-2"/>
          <w:sz w:val="24"/>
          <w:szCs w:val="24"/>
          <w:lang w:val="ru-RU"/>
        </w:rPr>
        <w:instrText>&gt;25894067&lt;/</w:instrText>
      </w:r>
      <w:r w:rsidR="00E34C7D" w:rsidRPr="00E34C7D">
        <w:rPr>
          <w:rFonts w:ascii="Times New Roman" w:hAnsi="Times New Roman"/>
          <w:spacing w:val="-2"/>
          <w:sz w:val="24"/>
          <w:szCs w:val="24"/>
        </w:rPr>
        <w:instrText>accession</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num</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work</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type</w:instrText>
      </w:r>
      <w:r w:rsidR="00E34C7D" w:rsidRPr="00E34C7D">
        <w:rPr>
          <w:rFonts w:ascii="Times New Roman" w:hAnsi="Times New Roman"/>
          <w:spacing w:val="-2"/>
          <w:sz w:val="24"/>
          <w:szCs w:val="24"/>
          <w:lang w:val="ru-RU"/>
        </w:rPr>
        <w:instrText>&gt;</w:instrText>
      </w:r>
      <w:r w:rsidR="00E34C7D" w:rsidRPr="00E34C7D">
        <w:rPr>
          <w:rFonts w:ascii="Times New Roman" w:hAnsi="Times New Roman"/>
          <w:spacing w:val="-2"/>
          <w:sz w:val="24"/>
          <w:szCs w:val="24"/>
        </w:rPr>
        <w:instrText>Research</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Support</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Non</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U</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S</w:instrText>
      </w:r>
      <w:r w:rsidR="00E34C7D" w:rsidRPr="00E34C7D">
        <w:rPr>
          <w:rFonts w:ascii="Times New Roman" w:hAnsi="Times New Roman"/>
          <w:spacing w:val="-2"/>
          <w:sz w:val="24"/>
          <w:szCs w:val="24"/>
          <w:lang w:val="ru-RU"/>
        </w:rPr>
        <w:instrText xml:space="preserve">. </w:instrText>
      </w:r>
      <w:r w:rsidR="00E34C7D" w:rsidRPr="00E34C7D">
        <w:rPr>
          <w:rFonts w:ascii="Times New Roman" w:hAnsi="Times New Roman"/>
          <w:spacing w:val="-2"/>
          <w:sz w:val="24"/>
          <w:szCs w:val="24"/>
        </w:rPr>
        <w:instrText>Gov</w:instrText>
      </w:r>
      <w:r w:rsidR="00E34C7D" w:rsidRPr="00E34C7D">
        <w:rPr>
          <w:rFonts w:ascii="Times New Roman" w:hAnsi="Times New Roman"/>
          <w:spacing w:val="-2"/>
          <w:sz w:val="24"/>
          <w:szCs w:val="24"/>
          <w:lang w:val="ru-RU"/>
        </w:rPr>
        <w:instrText>&amp;</w:instrText>
      </w:r>
      <w:r w:rsidR="00E34C7D" w:rsidRPr="00E34C7D">
        <w:rPr>
          <w:rFonts w:ascii="Times New Roman" w:hAnsi="Times New Roman"/>
          <w:spacing w:val="-2"/>
          <w:sz w:val="24"/>
          <w:szCs w:val="24"/>
        </w:rPr>
        <w:instrText>apos</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t</w:instrText>
      </w:r>
      <w:r w:rsidR="00E34C7D" w:rsidRPr="00E34C7D">
        <w:rPr>
          <w:rFonts w:ascii="Times New Roman" w:hAnsi="Times New Roman"/>
          <w:spacing w:val="-2"/>
          <w:sz w:val="24"/>
          <w:szCs w:val="24"/>
          <w:lang w:val="ru-RU"/>
        </w:rPr>
        <w:instrText>&lt;/</w:instrText>
      </w:r>
      <w:r w:rsidR="00E34C7D" w:rsidRPr="00E34C7D">
        <w:rPr>
          <w:rFonts w:ascii="Times New Roman" w:hAnsi="Times New Roman"/>
          <w:spacing w:val="-2"/>
          <w:sz w:val="24"/>
          <w:szCs w:val="24"/>
        </w:rPr>
        <w:instrText>work</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type</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urls</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related</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urls</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url</w:instrText>
      </w:r>
      <w:r w:rsidR="00E34C7D" w:rsidRPr="00E34C7D">
        <w:rPr>
          <w:rFonts w:ascii="Times New Roman" w:hAnsi="Times New Roman"/>
          <w:spacing w:val="-2"/>
          <w:sz w:val="24"/>
          <w:szCs w:val="24"/>
          <w:lang w:val="ru-RU"/>
        </w:rPr>
        <w:instrText>&gt;</w:instrText>
      </w:r>
      <w:r w:rsidR="00E34C7D" w:rsidRPr="00E34C7D">
        <w:rPr>
          <w:rFonts w:ascii="Times New Roman" w:hAnsi="Times New Roman"/>
          <w:spacing w:val="-2"/>
          <w:sz w:val="24"/>
          <w:szCs w:val="24"/>
        </w:rPr>
        <w:instrText>http</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www</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ncbi</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nlm</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nih</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gov</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pubmed</w:instrText>
      </w:r>
      <w:r w:rsidR="00E34C7D" w:rsidRPr="00E34C7D">
        <w:rPr>
          <w:rFonts w:ascii="Times New Roman" w:hAnsi="Times New Roman"/>
          <w:spacing w:val="-2"/>
          <w:sz w:val="24"/>
          <w:szCs w:val="24"/>
          <w:lang w:val="ru-RU"/>
        </w:rPr>
        <w:instrText>/25894067&lt;/</w:instrText>
      </w:r>
      <w:r w:rsidR="00E34C7D" w:rsidRPr="00E34C7D">
        <w:rPr>
          <w:rFonts w:ascii="Times New Roman" w:hAnsi="Times New Roman"/>
          <w:spacing w:val="-2"/>
          <w:sz w:val="24"/>
          <w:szCs w:val="24"/>
        </w:rPr>
        <w:instrText>url</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related</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urls</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urls</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electronic</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resource</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num</w:instrText>
      </w:r>
      <w:r w:rsidR="00E34C7D" w:rsidRPr="00E34C7D">
        <w:rPr>
          <w:rFonts w:ascii="Times New Roman" w:hAnsi="Times New Roman"/>
          <w:spacing w:val="-2"/>
          <w:sz w:val="24"/>
          <w:szCs w:val="24"/>
          <w:lang w:val="ru-RU"/>
        </w:rPr>
        <w:instrText>&gt;10.1007/</w:instrText>
      </w:r>
      <w:r w:rsidR="00E34C7D" w:rsidRPr="00E34C7D">
        <w:rPr>
          <w:rFonts w:ascii="Times New Roman" w:hAnsi="Times New Roman"/>
          <w:spacing w:val="-2"/>
          <w:sz w:val="24"/>
          <w:szCs w:val="24"/>
        </w:rPr>
        <w:instrText>s</w:instrText>
      </w:r>
      <w:r w:rsidR="00E34C7D" w:rsidRPr="00E34C7D">
        <w:rPr>
          <w:rFonts w:ascii="Times New Roman" w:hAnsi="Times New Roman"/>
          <w:spacing w:val="-2"/>
          <w:sz w:val="24"/>
          <w:szCs w:val="24"/>
          <w:lang w:val="ru-RU"/>
        </w:rPr>
        <w:instrText>00223-015-9991-7&lt;/</w:instrText>
      </w:r>
      <w:r w:rsidR="00E34C7D" w:rsidRPr="00E34C7D">
        <w:rPr>
          <w:rFonts w:ascii="Times New Roman" w:hAnsi="Times New Roman"/>
          <w:spacing w:val="-2"/>
          <w:sz w:val="24"/>
          <w:szCs w:val="24"/>
        </w:rPr>
        <w:instrText>electronic</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resource</w:instrText>
      </w:r>
      <w:r w:rsidR="00E34C7D" w:rsidRPr="00E34C7D">
        <w:rPr>
          <w:rFonts w:ascii="Times New Roman" w:hAnsi="Times New Roman"/>
          <w:spacing w:val="-2"/>
          <w:sz w:val="24"/>
          <w:szCs w:val="24"/>
          <w:lang w:val="ru-RU"/>
        </w:rPr>
        <w:instrText>-</w:instrText>
      </w:r>
      <w:r w:rsidR="00E34C7D" w:rsidRPr="00E34C7D">
        <w:rPr>
          <w:rFonts w:ascii="Times New Roman" w:hAnsi="Times New Roman"/>
          <w:spacing w:val="-2"/>
          <w:sz w:val="24"/>
          <w:szCs w:val="24"/>
        </w:rPr>
        <w:instrText>num</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language</w:instrText>
      </w:r>
      <w:r w:rsidR="00E34C7D" w:rsidRPr="00E34C7D">
        <w:rPr>
          <w:rFonts w:ascii="Times New Roman" w:hAnsi="Times New Roman"/>
          <w:spacing w:val="-2"/>
          <w:sz w:val="24"/>
          <w:szCs w:val="24"/>
          <w:lang w:val="ru-RU"/>
        </w:rPr>
        <w:instrText>&gt;</w:instrText>
      </w:r>
      <w:r w:rsidR="00E34C7D" w:rsidRPr="00E34C7D">
        <w:rPr>
          <w:rFonts w:ascii="Times New Roman" w:hAnsi="Times New Roman"/>
          <w:spacing w:val="-2"/>
          <w:sz w:val="24"/>
          <w:szCs w:val="24"/>
        </w:rPr>
        <w:instrText>eng</w:instrText>
      </w:r>
      <w:r w:rsidR="00E34C7D" w:rsidRPr="00E34C7D">
        <w:rPr>
          <w:rFonts w:ascii="Times New Roman" w:hAnsi="Times New Roman"/>
          <w:spacing w:val="-2"/>
          <w:sz w:val="24"/>
          <w:szCs w:val="24"/>
          <w:lang w:val="ru-RU"/>
        </w:rPr>
        <w:instrText>&lt;/</w:instrText>
      </w:r>
      <w:r w:rsidR="00E34C7D" w:rsidRPr="00E34C7D">
        <w:rPr>
          <w:rFonts w:ascii="Times New Roman" w:hAnsi="Times New Roman"/>
          <w:spacing w:val="-2"/>
          <w:sz w:val="24"/>
          <w:szCs w:val="24"/>
        </w:rPr>
        <w:instrText>language</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record</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Cite</w:instrText>
      </w:r>
      <w:r w:rsidR="00E34C7D" w:rsidRPr="00E34C7D">
        <w:rPr>
          <w:rFonts w:ascii="Times New Roman" w:hAnsi="Times New Roman"/>
          <w:spacing w:val="-2"/>
          <w:sz w:val="24"/>
          <w:szCs w:val="24"/>
          <w:lang w:val="ru-RU"/>
        </w:rPr>
        <w:instrText>&gt;&lt;/</w:instrText>
      </w:r>
      <w:r w:rsidR="00E34C7D" w:rsidRPr="00E34C7D">
        <w:rPr>
          <w:rFonts w:ascii="Times New Roman" w:hAnsi="Times New Roman"/>
          <w:spacing w:val="-2"/>
          <w:sz w:val="24"/>
          <w:szCs w:val="24"/>
        </w:rPr>
        <w:instrText>EndNote</w:instrText>
      </w:r>
      <w:r w:rsidR="00E34C7D" w:rsidRPr="00E34C7D">
        <w:rPr>
          <w:rFonts w:ascii="Times New Roman" w:hAnsi="Times New Roman"/>
          <w:spacing w:val="-2"/>
          <w:sz w:val="24"/>
          <w:szCs w:val="24"/>
          <w:lang w:val="ru-RU"/>
        </w:rPr>
        <w:instrText>&gt;</w:instrText>
      </w:r>
      <w:r w:rsidR="004C43B1" w:rsidRPr="00E34C7D">
        <w:rPr>
          <w:rFonts w:ascii="Times New Roman" w:hAnsi="Times New Roman"/>
          <w:spacing w:val="-2"/>
          <w:sz w:val="24"/>
          <w:szCs w:val="24"/>
        </w:rPr>
        <w:fldChar w:fldCharType="separate"/>
      </w:r>
      <w:r w:rsidR="00E34C7D" w:rsidRPr="00E34C7D">
        <w:rPr>
          <w:rFonts w:ascii="Times New Roman" w:hAnsi="Times New Roman"/>
          <w:noProof/>
          <w:spacing w:val="-2"/>
          <w:sz w:val="24"/>
          <w:szCs w:val="24"/>
          <w:lang w:val="ru-RU"/>
        </w:rPr>
        <w:t>[</w:t>
      </w:r>
      <w:hyperlink w:anchor="_ENREF_23" w:tooltip="Mathavan, 2015 #125" w:history="1">
        <w:r w:rsidR="00E34C7D" w:rsidRPr="00E34C7D">
          <w:rPr>
            <w:rFonts w:ascii="Times New Roman" w:hAnsi="Times New Roman"/>
            <w:noProof/>
            <w:spacing w:val="-2"/>
            <w:sz w:val="24"/>
            <w:szCs w:val="24"/>
            <w:lang w:val="ru-RU"/>
          </w:rPr>
          <w:t>23</w:t>
        </w:r>
      </w:hyperlink>
      <w:r w:rsidR="00E34C7D" w:rsidRPr="00E34C7D">
        <w:rPr>
          <w:rFonts w:ascii="Times New Roman" w:hAnsi="Times New Roman"/>
          <w:noProof/>
          <w:spacing w:val="-2"/>
          <w:sz w:val="24"/>
          <w:szCs w:val="24"/>
          <w:lang w:val="ru-RU"/>
        </w:rPr>
        <w:t>]</w:t>
      </w:r>
      <w:r w:rsidR="004C43B1" w:rsidRPr="00E34C7D">
        <w:rPr>
          <w:rFonts w:ascii="Times New Roman" w:hAnsi="Times New Roman"/>
          <w:spacing w:val="-2"/>
          <w:sz w:val="24"/>
          <w:szCs w:val="24"/>
        </w:rPr>
        <w:fldChar w:fldCharType="end"/>
      </w:r>
      <w:r w:rsidR="004C43B1" w:rsidRPr="00E34C7D">
        <w:rPr>
          <w:rFonts w:ascii="Times New Roman" w:hAnsi="Times New Roman"/>
          <w:spacing w:val="-2"/>
          <w:sz w:val="24"/>
          <w:szCs w:val="24"/>
          <w:lang w:val="ru-RU"/>
        </w:rPr>
        <w:t xml:space="preserve">. </w:t>
      </w:r>
      <w:r w:rsidRPr="00E34C7D">
        <w:rPr>
          <w:rFonts w:ascii="Times New Roman" w:hAnsi="Times New Roman"/>
          <w:spacing w:val="-2"/>
          <w:sz w:val="24"/>
          <w:szCs w:val="24"/>
          <w:lang w:val="ru-RU"/>
        </w:rPr>
        <w:t>Позже трех животных исключили из эксперимента из-за непредвиденных обстоятельств. Пять здоровых крыс-самок того же возраста вошли в контрольную группу. Плотность костной ткани оценивали до OVX и через 3 месяца после операции с помощью microCT IVIS Spectrum (Caliper, США). После подтверждения остеопороза мы создали некритический дефект локтевой кости. Под общей анестезией с применением изофлурана была выполнена стандартизированная остеотомия в области диафиза левой локтевой кости на 2,0 см проксимальнее лучезапястного сустава. Обнажали локтевую кость через разрез 1,0 см. Остеотомия была выполнена с помощью костно-режущих щипцов Liston 14,0 см. Рана промывалась 0,9% раствором NaCl и послойно ушивалась. После операции в течение 5 дней вводили пероральные анестетики.</w:t>
      </w:r>
    </w:p>
    <w:p w14:paraId="498619D5" w14:textId="77777777" w:rsidR="003C5B4D" w:rsidRPr="00E34C7D" w:rsidRDefault="003C5B4D" w:rsidP="00B47FEB">
      <w:pPr>
        <w:pStyle w:val="MDPI31text"/>
        <w:spacing w:line="360" w:lineRule="auto"/>
        <w:ind w:firstLine="706"/>
        <w:rPr>
          <w:rFonts w:ascii="Times New Roman" w:hAnsi="Times New Roman"/>
          <w:color w:val="auto"/>
          <w:spacing w:val="-2"/>
          <w:sz w:val="24"/>
          <w:szCs w:val="24"/>
          <w:lang w:val="ru-RU"/>
        </w:rPr>
      </w:pPr>
      <w:r w:rsidRPr="00E34C7D">
        <w:rPr>
          <w:rFonts w:ascii="Times New Roman" w:hAnsi="Times New Roman"/>
          <w:color w:val="auto"/>
          <w:spacing w:val="-2"/>
          <w:sz w:val="24"/>
          <w:szCs w:val="24"/>
          <w:lang w:val="ru-RU"/>
        </w:rPr>
        <w:t xml:space="preserve">Начиная со следующего дня после операции, растворы вводили местно в зоны перелома локтевой кости (в место хирургического разреза) один раз в неделю в течение четырех недель следующим образом: 200 мкл </w:t>
      </w:r>
      <w:r w:rsidRPr="00E34C7D">
        <w:rPr>
          <w:rFonts w:ascii="Times New Roman" w:hAnsi="Times New Roman"/>
          <w:color w:val="auto"/>
          <w:spacing w:val="-2"/>
          <w:sz w:val="24"/>
          <w:szCs w:val="24"/>
        </w:rPr>
        <w:t>PBS</w:t>
      </w:r>
      <w:r w:rsidRPr="00E34C7D">
        <w:rPr>
          <w:rFonts w:ascii="Times New Roman" w:hAnsi="Times New Roman"/>
          <w:color w:val="auto"/>
          <w:spacing w:val="-2"/>
          <w:sz w:val="24"/>
          <w:szCs w:val="24"/>
          <w:lang w:val="ru-RU"/>
        </w:rPr>
        <w:t xml:space="preserve"> в качестве отрицательного контроля; 200 мкл </w:t>
      </w:r>
      <w:r w:rsidRPr="00E34C7D">
        <w:rPr>
          <w:rFonts w:ascii="Times New Roman" w:hAnsi="Times New Roman"/>
          <w:color w:val="auto"/>
          <w:spacing w:val="-2"/>
          <w:sz w:val="24"/>
          <w:szCs w:val="24"/>
        </w:rPr>
        <w:t>PBS</w:t>
      </w:r>
      <w:r w:rsidRPr="00E34C7D">
        <w:rPr>
          <w:rFonts w:ascii="Times New Roman" w:hAnsi="Times New Roman"/>
          <w:color w:val="auto"/>
          <w:spacing w:val="-2"/>
          <w:sz w:val="24"/>
          <w:szCs w:val="24"/>
          <w:lang w:val="ru-RU"/>
        </w:rPr>
        <w:t>, содержащего только полимер (1 мг/мл); 1х10</w:t>
      </w:r>
      <w:r w:rsidRPr="00E34C7D">
        <w:rPr>
          <w:rFonts w:ascii="Times New Roman" w:hAnsi="Times New Roman"/>
          <w:color w:val="auto"/>
          <w:spacing w:val="-2"/>
          <w:sz w:val="24"/>
          <w:szCs w:val="24"/>
          <w:vertAlign w:val="superscript"/>
          <w:lang w:val="ru-RU"/>
        </w:rPr>
        <w:t>6</w:t>
      </w:r>
      <w:r w:rsidRPr="00E34C7D">
        <w:rPr>
          <w:rFonts w:ascii="Times New Roman" w:hAnsi="Times New Roman"/>
          <w:color w:val="auto"/>
          <w:spacing w:val="-2"/>
          <w:sz w:val="24"/>
          <w:szCs w:val="24"/>
          <w:lang w:val="ru-RU"/>
        </w:rPr>
        <w:t xml:space="preserve"> МСК в 200 мкл </w:t>
      </w:r>
      <w:r w:rsidRPr="00E34C7D">
        <w:rPr>
          <w:rFonts w:ascii="Times New Roman" w:hAnsi="Times New Roman"/>
          <w:color w:val="auto"/>
          <w:spacing w:val="-2"/>
          <w:sz w:val="24"/>
          <w:szCs w:val="24"/>
        </w:rPr>
        <w:t>PBS</w:t>
      </w:r>
      <w:r w:rsidRPr="00E34C7D">
        <w:rPr>
          <w:rFonts w:ascii="Times New Roman" w:hAnsi="Times New Roman"/>
          <w:color w:val="auto"/>
          <w:spacing w:val="-2"/>
          <w:sz w:val="24"/>
          <w:szCs w:val="24"/>
          <w:lang w:val="ru-RU"/>
        </w:rPr>
        <w:t>; 1х10</w:t>
      </w:r>
      <w:r w:rsidRPr="00E34C7D">
        <w:rPr>
          <w:rFonts w:ascii="Times New Roman" w:hAnsi="Times New Roman"/>
          <w:color w:val="auto"/>
          <w:spacing w:val="-2"/>
          <w:sz w:val="24"/>
          <w:szCs w:val="24"/>
          <w:vertAlign w:val="superscript"/>
          <w:lang w:val="ru-RU"/>
        </w:rPr>
        <w:t>6</w:t>
      </w:r>
      <w:r w:rsidRPr="00E34C7D">
        <w:rPr>
          <w:rFonts w:ascii="Times New Roman" w:hAnsi="Times New Roman"/>
          <w:color w:val="auto"/>
          <w:spacing w:val="-2"/>
          <w:sz w:val="24"/>
          <w:szCs w:val="24"/>
          <w:lang w:val="ru-RU"/>
        </w:rPr>
        <w:t xml:space="preserve"> полимер-модифицированных МСК в 200 мкл </w:t>
      </w:r>
      <w:r w:rsidRPr="00E34C7D">
        <w:rPr>
          <w:rFonts w:ascii="Times New Roman" w:hAnsi="Times New Roman"/>
          <w:color w:val="auto"/>
          <w:spacing w:val="-2"/>
          <w:sz w:val="24"/>
          <w:szCs w:val="24"/>
        </w:rPr>
        <w:t>PBS</w:t>
      </w:r>
      <w:r w:rsidRPr="00E34C7D">
        <w:rPr>
          <w:rFonts w:ascii="Times New Roman" w:hAnsi="Times New Roman"/>
          <w:color w:val="auto"/>
          <w:spacing w:val="-2"/>
          <w:sz w:val="24"/>
          <w:szCs w:val="24"/>
          <w:lang w:val="ru-RU"/>
        </w:rPr>
        <w:t xml:space="preserve">. Плотность кости измеряли локально в </w:t>
      </w:r>
      <w:r w:rsidRPr="00E34C7D">
        <w:rPr>
          <w:rFonts w:ascii="Times New Roman" w:hAnsi="Times New Roman"/>
          <w:color w:val="auto"/>
          <w:spacing w:val="-2"/>
          <w:sz w:val="24"/>
          <w:szCs w:val="24"/>
          <w:lang w:val="ru-RU"/>
        </w:rPr>
        <w:lastRenderedPageBreak/>
        <w:t>зоне перелома на следующий день после операции и в течение следующих 4 и 24 недель. Крысы, которые не подвергались овари</w:t>
      </w:r>
      <w:r w:rsidR="00074554" w:rsidRPr="00E34C7D">
        <w:rPr>
          <w:rFonts w:ascii="Times New Roman" w:hAnsi="Times New Roman"/>
          <w:color w:val="auto"/>
          <w:spacing w:val="-2"/>
          <w:sz w:val="24"/>
          <w:szCs w:val="24"/>
          <w:lang w:val="ru-RU"/>
        </w:rPr>
        <w:t>о</w:t>
      </w:r>
      <w:r w:rsidRPr="00E34C7D">
        <w:rPr>
          <w:rFonts w:ascii="Times New Roman" w:hAnsi="Times New Roman"/>
          <w:color w:val="auto"/>
          <w:spacing w:val="-2"/>
          <w:sz w:val="24"/>
          <w:szCs w:val="24"/>
          <w:lang w:val="ru-RU"/>
        </w:rPr>
        <w:t>эктомии, но с переломом локтевой кости, служили положительным контролем.</w:t>
      </w:r>
    </w:p>
    <w:p w14:paraId="3899D99F" w14:textId="77777777" w:rsidR="004C43B1" w:rsidRPr="00E34C7D" w:rsidRDefault="004C43B1" w:rsidP="00E34C7D">
      <w:pPr>
        <w:pStyle w:val="MDPI31text"/>
        <w:spacing w:line="360" w:lineRule="auto"/>
        <w:rPr>
          <w:rFonts w:ascii="Times New Roman" w:hAnsi="Times New Roman"/>
          <w:spacing w:val="-2"/>
          <w:sz w:val="24"/>
          <w:szCs w:val="24"/>
          <w:lang w:val="ru-RU"/>
        </w:rPr>
      </w:pPr>
      <w:r w:rsidRPr="00E34C7D">
        <w:rPr>
          <w:rFonts w:ascii="Times New Roman" w:hAnsi="Times New Roman"/>
          <w:bCs/>
          <w:spacing w:val="-2"/>
          <w:sz w:val="24"/>
          <w:szCs w:val="24"/>
          <w:lang w:val="ru-RU"/>
        </w:rPr>
        <w:t>2.</w:t>
      </w:r>
      <w:r w:rsidR="00E34C7D" w:rsidRPr="00E34C7D">
        <w:rPr>
          <w:rFonts w:ascii="Times New Roman" w:hAnsi="Times New Roman"/>
          <w:bCs/>
          <w:spacing w:val="-2"/>
          <w:sz w:val="24"/>
          <w:szCs w:val="24"/>
          <w:lang w:val="ru-RU"/>
        </w:rPr>
        <w:t>4</w:t>
      </w:r>
      <w:r w:rsidRPr="00E34C7D">
        <w:rPr>
          <w:rFonts w:ascii="Times New Roman" w:hAnsi="Times New Roman"/>
          <w:bCs/>
          <w:spacing w:val="-2"/>
          <w:sz w:val="24"/>
          <w:szCs w:val="24"/>
          <w:lang w:val="ru-RU"/>
        </w:rPr>
        <w:t xml:space="preserve"> </w:t>
      </w:r>
      <w:r w:rsidR="003C5B4D" w:rsidRPr="00E34C7D">
        <w:rPr>
          <w:rFonts w:ascii="Times New Roman" w:hAnsi="Times New Roman"/>
          <w:bCs/>
          <w:spacing w:val="-2"/>
          <w:sz w:val="24"/>
          <w:szCs w:val="24"/>
          <w:lang w:val="ru-RU"/>
        </w:rPr>
        <w:t>Анализ костной плотности с помощью имиджера микроКТ IVIS (Caliper, США)</w:t>
      </w:r>
    </w:p>
    <w:p w14:paraId="013E690E" w14:textId="77777777" w:rsidR="003C5B4D" w:rsidRPr="00E34C7D" w:rsidRDefault="003C5B4D" w:rsidP="00B47FEB">
      <w:pPr>
        <w:pStyle w:val="MDPI31text"/>
        <w:spacing w:line="360" w:lineRule="auto"/>
        <w:ind w:firstLine="706"/>
        <w:rPr>
          <w:rFonts w:ascii="Times New Roman" w:hAnsi="Times New Roman"/>
          <w:spacing w:val="-2"/>
          <w:sz w:val="24"/>
          <w:szCs w:val="24"/>
          <w:lang w:val="ru-RU"/>
        </w:rPr>
      </w:pPr>
      <w:r w:rsidRPr="00E34C7D">
        <w:rPr>
          <w:rFonts w:ascii="Times New Roman" w:hAnsi="Times New Roman"/>
          <w:spacing w:val="-2"/>
          <w:sz w:val="24"/>
          <w:szCs w:val="24"/>
          <w:lang w:val="ru-RU"/>
        </w:rPr>
        <w:t>Аппарат микроКТ (</w:t>
      </w:r>
      <w:r w:rsidRPr="00E34C7D">
        <w:rPr>
          <w:rFonts w:ascii="Times New Roman" w:hAnsi="Times New Roman"/>
          <w:spacing w:val="-2"/>
          <w:sz w:val="24"/>
          <w:szCs w:val="24"/>
        </w:rPr>
        <w:t>IVIS</w:t>
      </w:r>
      <w:r w:rsidRPr="00E34C7D">
        <w:rPr>
          <w:rFonts w:ascii="Times New Roman" w:hAnsi="Times New Roman"/>
          <w:spacing w:val="-2"/>
          <w:sz w:val="24"/>
          <w:szCs w:val="24"/>
          <w:lang w:val="ru-RU"/>
        </w:rPr>
        <w:t xml:space="preserve"> </w:t>
      </w:r>
      <w:r w:rsidRPr="00E34C7D">
        <w:rPr>
          <w:rFonts w:ascii="Times New Roman" w:hAnsi="Times New Roman"/>
          <w:spacing w:val="-2"/>
          <w:sz w:val="24"/>
          <w:szCs w:val="24"/>
        </w:rPr>
        <w:t>Spectrum</w:t>
      </w:r>
      <w:r w:rsidRPr="00E34C7D">
        <w:rPr>
          <w:rFonts w:ascii="Times New Roman" w:hAnsi="Times New Roman"/>
          <w:spacing w:val="-2"/>
          <w:sz w:val="24"/>
          <w:szCs w:val="24"/>
          <w:lang w:val="ru-RU"/>
        </w:rPr>
        <w:t xml:space="preserve"> </w:t>
      </w:r>
      <w:r w:rsidRPr="00E34C7D">
        <w:rPr>
          <w:rFonts w:ascii="Times New Roman" w:hAnsi="Times New Roman"/>
          <w:spacing w:val="-2"/>
          <w:sz w:val="24"/>
          <w:szCs w:val="24"/>
        </w:rPr>
        <w:t>CT</w:t>
      </w:r>
      <w:r w:rsidRPr="00E34C7D">
        <w:rPr>
          <w:rFonts w:ascii="Times New Roman" w:hAnsi="Times New Roman"/>
          <w:spacing w:val="-2"/>
          <w:sz w:val="24"/>
          <w:szCs w:val="24"/>
          <w:lang w:val="ru-RU"/>
        </w:rPr>
        <w:t xml:space="preserve">; </w:t>
      </w:r>
      <w:r w:rsidRPr="00E34C7D">
        <w:rPr>
          <w:rFonts w:ascii="Times New Roman" w:hAnsi="Times New Roman"/>
          <w:spacing w:val="-2"/>
          <w:sz w:val="24"/>
          <w:szCs w:val="24"/>
        </w:rPr>
        <w:t>Caliper</w:t>
      </w:r>
      <w:r w:rsidRPr="00E34C7D">
        <w:rPr>
          <w:rFonts w:ascii="Times New Roman" w:hAnsi="Times New Roman"/>
          <w:spacing w:val="-2"/>
          <w:sz w:val="24"/>
          <w:szCs w:val="24"/>
          <w:lang w:val="ru-RU"/>
        </w:rPr>
        <w:t xml:space="preserve">) использовали в рентгеновском режиме с размером вокселя 150 мкм, фитингом 440 </w:t>
      </w:r>
      <w:r w:rsidRPr="00E34C7D">
        <w:rPr>
          <w:rFonts w:ascii="Times New Roman" w:hAnsi="Times New Roman"/>
          <w:spacing w:val="-2"/>
          <w:sz w:val="24"/>
          <w:szCs w:val="24"/>
        </w:rPr>
        <w:t>Al</w:t>
      </w:r>
      <w:r w:rsidRPr="00E34C7D">
        <w:rPr>
          <w:rFonts w:ascii="Times New Roman" w:hAnsi="Times New Roman"/>
          <w:spacing w:val="-2"/>
          <w:sz w:val="24"/>
          <w:szCs w:val="24"/>
          <w:lang w:val="ru-RU"/>
        </w:rPr>
        <w:t xml:space="preserve">, 50 кВ, разрешением 425, полем обзора ДхШхВ 12х12х13см. Приблизительная доза составила 52 мГв на сканирование. Трехмерная реконструкция и оценка плотности кости были выполнены с использованием программы </w:t>
      </w:r>
      <w:r w:rsidRPr="00E34C7D">
        <w:rPr>
          <w:rFonts w:ascii="Times New Roman" w:hAnsi="Times New Roman"/>
          <w:spacing w:val="-2"/>
          <w:sz w:val="24"/>
          <w:szCs w:val="24"/>
        </w:rPr>
        <w:t>Living</w:t>
      </w:r>
      <w:r w:rsidRPr="00E34C7D">
        <w:rPr>
          <w:rFonts w:ascii="Times New Roman" w:hAnsi="Times New Roman"/>
          <w:spacing w:val="-2"/>
          <w:sz w:val="24"/>
          <w:szCs w:val="24"/>
          <w:lang w:val="ru-RU"/>
        </w:rPr>
        <w:t xml:space="preserve"> </w:t>
      </w:r>
      <w:r w:rsidRPr="00E34C7D">
        <w:rPr>
          <w:rFonts w:ascii="Times New Roman" w:hAnsi="Times New Roman"/>
          <w:spacing w:val="-2"/>
          <w:sz w:val="24"/>
          <w:szCs w:val="24"/>
        </w:rPr>
        <w:t>Image</w:t>
      </w:r>
      <w:r w:rsidRPr="00E34C7D">
        <w:rPr>
          <w:rFonts w:ascii="Times New Roman" w:hAnsi="Times New Roman"/>
          <w:spacing w:val="-2"/>
          <w:sz w:val="24"/>
          <w:szCs w:val="24"/>
          <w:lang w:val="ru-RU"/>
        </w:rPr>
        <w:t xml:space="preserve"> 4.3.1 (</w:t>
      </w:r>
      <w:r w:rsidRPr="00E34C7D">
        <w:rPr>
          <w:rFonts w:ascii="Times New Roman" w:hAnsi="Times New Roman"/>
          <w:spacing w:val="-2"/>
          <w:sz w:val="24"/>
          <w:szCs w:val="24"/>
        </w:rPr>
        <w:t>Caliper</w:t>
      </w:r>
      <w:r w:rsidRPr="00E34C7D">
        <w:rPr>
          <w:rFonts w:ascii="Times New Roman" w:hAnsi="Times New Roman"/>
          <w:spacing w:val="-2"/>
          <w:sz w:val="24"/>
          <w:szCs w:val="24"/>
          <w:lang w:val="ru-RU"/>
        </w:rPr>
        <w:t xml:space="preserve">). Полученное изображение экспортировали в формате </w:t>
      </w:r>
      <w:r w:rsidRPr="00E34C7D">
        <w:rPr>
          <w:rFonts w:ascii="Times New Roman" w:hAnsi="Times New Roman"/>
          <w:spacing w:val="-2"/>
          <w:sz w:val="24"/>
          <w:szCs w:val="24"/>
        </w:rPr>
        <w:t>DICOM</w:t>
      </w:r>
      <w:r w:rsidRPr="00E34C7D">
        <w:rPr>
          <w:rFonts w:ascii="Times New Roman" w:hAnsi="Times New Roman"/>
          <w:spacing w:val="-2"/>
          <w:sz w:val="24"/>
          <w:szCs w:val="24"/>
          <w:lang w:val="ru-RU"/>
        </w:rPr>
        <w:t xml:space="preserve"> и хранили на жестком</w:t>
      </w:r>
      <w:r w:rsidR="00074554" w:rsidRPr="00E34C7D">
        <w:rPr>
          <w:rFonts w:ascii="Times New Roman" w:hAnsi="Times New Roman"/>
          <w:spacing w:val="-2"/>
          <w:sz w:val="24"/>
          <w:szCs w:val="24"/>
          <w:lang w:val="ru-RU"/>
        </w:rPr>
        <w:t xml:space="preserve"> </w:t>
      </w:r>
      <w:r w:rsidRPr="00E34C7D">
        <w:rPr>
          <w:rFonts w:ascii="Times New Roman" w:hAnsi="Times New Roman"/>
          <w:spacing w:val="-2"/>
          <w:sz w:val="24"/>
          <w:szCs w:val="24"/>
          <w:lang w:val="ru-RU"/>
        </w:rPr>
        <w:t>диске. Плотность кости определялась как оптическая плотность в объеме кости. Область интереса (</w:t>
      </w:r>
      <w:r w:rsidRPr="00E34C7D">
        <w:rPr>
          <w:rFonts w:ascii="Times New Roman" w:hAnsi="Times New Roman"/>
          <w:spacing w:val="-2"/>
          <w:sz w:val="24"/>
          <w:szCs w:val="24"/>
        </w:rPr>
        <w:t>ROI</w:t>
      </w:r>
      <w:r w:rsidRPr="00E34C7D">
        <w:rPr>
          <w:rFonts w:ascii="Times New Roman" w:hAnsi="Times New Roman"/>
          <w:spacing w:val="-2"/>
          <w:sz w:val="24"/>
          <w:szCs w:val="24"/>
          <w:lang w:val="ru-RU"/>
        </w:rPr>
        <w:t>) измеряли 10-миллиметровым цилиндрическим объемом.</w:t>
      </w:r>
    </w:p>
    <w:p w14:paraId="5250EBB7" w14:textId="77777777" w:rsidR="004C43B1" w:rsidRPr="00E34C7D" w:rsidRDefault="004C43B1" w:rsidP="00E34C7D">
      <w:pPr>
        <w:pStyle w:val="MDPI31text"/>
        <w:spacing w:line="360" w:lineRule="auto"/>
        <w:rPr>
          <w:rFonts w:ascii="Times New Roman" w:hAnsi="Times New Roman"/>
          <w:spacing w:val="-2"/>
          <w:sz w:val="24"/>
          <w:szCs w:val="24"/>
          <w:lang w:val="ru-RU"/>
        </w:rPr>
      </w:pPr>
      <w:r w:rsidRPr="00E34C7D">
        <w:rPr>
          <w:rFonts w:ascii="Times New Roman" w:hAnsi="Times New Roman"/>
          <w:spacing w:val="-2"/>
          <w:sz w:val="24"/>
          <w:szCs w:val="24"/>
          <w:lang w:val="ru-RU"/>
        </w:rPr>
        <w:t>2.</w:t>
      </w:r>
      <w:r w:rsidR="00E34C7D" w:rsidRPr="00E34C7D">
        <w:rPr>
          <w:rFonts w:ascii="Times New Roman" w:hAnsi="Times New Roman"/>
          <w:spacing w:val="-2"/>
          <w:sz w:val="24"/>
          <w:szCs w:val="24"/>
          <w:lang w:val="ru-RU"/>
        </w:rPr>
        <w:t>5</w:t>
      </w:r>
      <w:r w:rsidRPr="00E34C7D">
        <w:rPr>
          <w:rFonts w:ascii="Times New Roman" w:hAnsi="Times New Roman"/>
          <w:spacing w:val="-2"/>
          <w:sz w:val="24"/>
          <w:szCs w:val="24"/>
          <w:lang w:val="ru-RU"/>
        </w:rPr>
        <w:t xml:space="preserve"> </w:t>
      </w:r>
      <w:r w:rsidR="003C5B4D" w:rsidRPr="00E34C7D">
        <w:rPr>
          <w:rFonts w:ascii="Times New Roman" w:hAnsi="Times New Roman"/>
          <w:spacing w:val="-2"/>
          <w:sz w:val="24"/>
          <w:szCs w:val="24"/>
          <w:lang w:val="ru-RU"/>
        </w:rPr>
        <w:t>Гистологический анализ</w:t>
      </w:r>
      <w:r w:rsidRPr="00E34C7D">
        <w:rPr>
          <w:rFonts w:ascii="Times New Roman" w:hAnsi="Times New Roman"/>
          <w:spacing w:val="-2"/>
          <w:sz w:val="24"/>
          <w:szCs w:val="24"/>
          <w:lang w:val="ru-RU"/>
        </w:rPr>
        <w:t xml:space="preserve"> </w:t>
      </w:r>
    </w:p>
    <w:p w14:paraId="056FBD14" w14:textId="77777777" w:rsidR="003C5B4D" w:rsidRPr="00E34C7D" w:rsidRDefault="003C5B4D" w:rsidP="00B47FEB">
      <w:pPr>
        <w:pStyle w:val="MDPI31text"/>
        <w:spacing w:line="360" w:lineRule="auto"/>
        <w:ind w:firstLine="706"/>
        <w:rPr>
          <w:rFonts w:ascii="Times New Roman" w:hAnsi="Times New Roman"/>
          <w:spacing w:val="-2"/>
          <w:sz w:val="24"/>
          <w:szCs w:val="24"/>
          <w:lang w:val="ru-RU"/>
        </w:rPr>
      </w:pPr>
      <w:r w:rsidRPr="00E34C7D">
        <w:rPr>
          <w:rFonts w:ascii="Times New Roman" w:hAnsi="Times New Roman"/>
          <w:spacing w:val="-2"/>
          <w:sz w:val="24"/>
          <w:szCs w:val="24"/>
          <w:lang w:val="ru-RU"/>
        </w:rPr>
        <w:t>Крыс умерщвляли через 4 и 24 недели углекислым газом после изофлурановой анестезии и удаляли пораженные локтевые области. Для микроскопической оценки регенеративных процессов в зоне заживления перелома локтевую кость помещали в 10% раствор формалина (</w:t>
      </w:r>
      <w:r w:rsidRPr="00E34C7D">
        <w:rPr>
          <w:rFonts w:ascii="Times New Roman" w:hAnsi="Times New Roman"/>
          <w:spacing w:val="-2"/>
          <w:sz w:val="24"/>
          <w:szCs w:val="24"/>
        </w:rPr>
        <w:t>pH</w:t>
      </w:r>
      <w:r w:rsidRPr="00E34C7D">
        <w:rPr>
          <w:rFonts w:ascii="Times New Roman" w:hAnsi="Times New Roman"/>
          <w:spacing w:val="-2"/>
          <w:sz w:val="24"/>
          <w:szCs w:val="24"/>
          <w:lang w:val="ru-RU"/>
        </w:rPr>
        <w:t xml:space="preserve"> 7,2-7,4). Костные фрагменты декальцинировали, промывали и заливали парафином. Срезы микротома толщиной 7–10 мкм изготавливали из парафиновых блоков с последующим окрашиванием гематоксилином и эозином.</w:t>
      </w:r>
    </w:p>
    <w:p w14:paraId="2AB54EEE" w14:textId="77777777" w:rsidR="005F28B9" w:rsidRPr="00E34C7D" w:rsidRDefault="008E66ED" w:rsidP="00E34C7D">
      <w:pPr>
        <w:suppressAutoHyphens w:val="0"/>
        <w:spacing w:line="360" w:lineRule="auto"/>
        <w:ind w:firstLine="567"/>
        <w:jc w:val="both"/>
        <w:rPr>
          <w:lang w:val="ru-RU" w:eastAsia="ru-RU"/>
        </w:rPr>
      </w:pPr>
      <w:r w:rsidRPr="00E34C7D">
        <w:rPr>
          <w:lang w:val="ru-RU" w:eastAsia="ru-RU"/>
        </w:rPr>
        <w:t>2.</w:t>
      </w:r>
      <w:r w:rsidR="00E34C7D" w:rsidRPr="00E34C7D">
        <w:rPr>
          <w:lang w:val="ru-RU" w:eastAsia="ru-RU"/>
        </w:rPr>
        <w:t>6</w:t>
      </w:r>
      <w:r w:rsidRPr="00E34C7D">
        <w:rPr>
          <w:lang w:val="ru-RU" w:eastAsia="ru-RU"/>
        </w:rPr>
        <w:t xml:space="preserve"> Анализ мутагенности методом гель-электрофореза отдельных клеток  комет ДНК</w:t>
      </w:r>
    </w:p>
    <w:p w14:paraId="08A1CFD0" w14:textId="77777777" w:rsidR="00B47FEB" w:rsidRPr="00EA28B5" w:rsidRDefault="008E66ED" w:rsidP="004E1DB0">
      <w:pPr>
        <w:spacing w:line="360" w:lineRule="auto"/>
        <w:jc w:val="both"/>
        <w:rPr>
          <w:lang w:val="ru-RU" w:eastAsia="ru-RU"/>
        </w:rPr>
      </w:pPr>
      <w:r w:rsidRPr="00E34C7D">
        <w:rPr>
          <w:lang w:val="ru-RU" w:eastAsia="ru-RU"/>
        </w:rPr>
        <w:t xml:space="preserve">использован метод комет ДНК (по протоколу 4250-050-К, Amsbio). </w:t>
      </w:r>
    </w:p>
    <w:p w14:paraId="42AE1FC0" w14:textId="77777777" w:rsidR="005F28B9" w:rsidRPr="00E34C7D" w:rsidRDefault="008E66ED" w:rsidP="00B47FEB">
      <w:pPr>
        <w:spacing w:line="360" w:lineRule="auto"/>
        <w:ind w:firstLine="706"/>
        <w:jc w:val="both"/>
        <w:rPr>
          <w:lang w:val="ru-RU" w:eastAsia="ru-RU"/>
        </w:rPr>
      </w:pPr>
      <w:r w:rsidRPr="00E34C7D">
        <w:rPr>
          <w:lang w:val="ru-RU" w:eastAsia="ru-RU"/>
        </w:rPr>
        <w:t xml:space="preserve">10-20 µl клеточной суспензии смешивали с 100 µl 0,5% легкоплавкой агарозой  (t0LMA=370C). Наносили эту смесь на подготовленный слайд (подложка - 1% нормоплавкая агароза), накрывали покровным стеклом, клали на лед. Дополнительно препараты на льду инкубировали в холодильнике 10 минут. Снимали покровные стекла, выкладывали слайды в кювету с лизирующим раствором (Amsbio) на 1 час при 4°С. Далее все действия проводили в затемненном помещении при свете желтой или зеленой лампы. После 1 часа лизиса, слайды перекладывали на столик форезной камеры. Заливали буфером для фореза pH &gt; 13 (на 1 л буфера - 30 мл NaOH и 5 мл EDTA, взятых из исходных растворов – 10 N NaOH и 200 mM Na2EDTA), оставляли на 20 минут без включенного аппарата для денатурации ДНК. Проводили электрофорез в течение 20 минут при напряжении поля 1V/cm и 300 mA. После электрофореза слайды переносили в фиксирующий раствор (70% этиловый спирт) на 10 минут. Высушивали при комнатной температуре в темноте. Окрашивали красителем SYBR Green течение 2 минут. Фотографирование и флуоресцентный анализ препаратов проводили с помощью </w:t>
      </w:r>
      <w:r w:rsidRPr="00E34C7D">
        <w:rPr>
          <w:lang w:val="ru-RU" w:eastAsia="ru-RU"/>
        </w:rPr>
        <w:lastRenderedPageBreak/>
        <w:t>тринокулярного микроскопа тринокулярного микроскопа проходящего света в комплекте с флюресценции (Olympus BX53Japan). На каждый препарат рандомизированно анализировали не менее 100 «ДНК-комет», которые фотографировали, и подсчитывали процент ДНК в «хвосте «кометы»» с помощью программы TriTek CometScore™. Показатель «% ДНК в хвосте кометы» отражает количество низкомолекулярной ДНК в виде фрагментов, образовавшихся в результате разрывов и реализации щелочелабильных участков ДНК, и мигрировавших в сторону анода при электрофорезе. Клетки анализировали с помощью флуоресцентного микроскопа (Olympus BX53Japan,) с программным обеспечением TriTek CometScore.</w:t>
      </w:r>
    </w:p>
    <w:p w14:paraId="2D04E3A4" w14:textId="77777777" w:rsidR="008E66ED" w:rsidRPr="00E34C7D" w:rsidRDefault="00063A46" w:rsidP="00E34C7D">
      <w:pPr>
        <w:spacing w:line="360" w:lineRule="auto"/>
        <w:ind w:firstLine="567"/>
        <w:jc w:val="both"/>
        <w:rPr>
          <w:lang w:val="ru-RU" w:eastAsia="ru-RU"/>
        </w:rPr>
      </w:pPr>
      <w:r w:rsidRPr="00E34C7D">
        <w:rPr>
          <w:lang w:val="ru-RU" w:eastAsia="ru-RU"/>
        </w:rPr>
        <w:t>2.</w:t>
      </w:r>
      <w:r w:rsidR="00E34C7D" w:rsidRPr="00E34C7D">
        <w:rPr>
          <w:lang w:val="ru-RU" w:eastAsia="ru-RU"/>
        </w:rPr>
        <w:t>7</w:t>
      </w:r>
      <w:r w:rsidR="008E66ED" w:rsidRPr="00E34C7D">
        <w:rPr>
          <w:lang w:val="ru-RU" w:eastAsia="ru-RU"/>
        </w:rPr>
        <w:t xml:space="preserve"> Изучение репродуктивной токсичности </w:t>
      </w:r>
    </w:p>
    <w:p w14:paraId="2F9DCAB8" w14:textId="77777777" w:rsidR="002C658B" w:rsidRPr="00E34C7D" w:rsidRDefault="00063A46" w:rsidP="00B47FEB">
      <w:pPr>
        <w:spacing w:line="360" w:lineRule="auto"/>
        <w:ind w:firstLine="706"/>
        <w:jc w:val="both"/>
        <w:rPr>
          <w:lang w:val="ru-RU" w:eastAsia="ru-RU"/>
        </w:rPr>
      </w:pPr>
      <w:r w:rsidRPr="00E34C7D">
        <w:rPr>
          <w:lang w:val="ru-RU" w:eastAsia="ru-RU"/>
        </w:rPr>
        <w:t>Женские особи получали 3 исследуемые дозы (200мг/кг, 100мг/кг</w:t>
      </w:r>
      <w:r w:rsidR="00074554" w:rsidRPr="00E34C7D">
        <w:rPr>
          <w:lang w:val="ru-RU" w:eastAsia="ru-RU"/>
        </w:rPr>
        <w:t xml:space="preserve"> </w:t>
      </w:r>
      <w:r w:rsidRPr="00E34C7D">
        <w:rPr>
          <w:lang w:val="ru-RU" w:eastAsia="ru-RU"/>
        </w:rPr>
        <w:t>и 50 мг/кг)  на протяжении всего исследования, включая две недели перед спариванием (с целью покрыть как минимум два полных цикла течки), переменная времени зачатия, срок беременности и, как минимум, четыре дня после родов, до дня перед планируемым умерщвлением включительно (14 дней перед спариванием, до 14 дней спаривание, 22 дня - беременность, 4 дня - кормление). Исследуемое вещество вводили перорально с помощью зонда. Спаривание проводили  1:1 (одна самка на одного самца). Каждый приплод был изучен  сразу после рождения для установления количества и пола детенышей, мертворожденных, родившихся живыми, малорослых (детеныши, которые заметно меньше, чем детеныши из контрольной группы) и наличия явных аномалий</w:t>
      </w:r>
    </w:p>
    <w:p w14:paraId="5376BAE7" w14:textId="77777777" w:rsidR="008E66ED" w:rsidRPr="00E34C7D" w:rsidRDefault="00E34C7D" w:rsidP="00E34C7D">
      <w:pPr>
        <w:spacing w:line="360" w:lineRule="auto"/>
        <w:ind w:firstLine="567"/>
        <w:jc w:val="both"/>
        <w:rPr>
          <w:lang w:val="ru-RU" w:eastAsia="ru-RU"/>
        </w:rPr>
      </w:pPr>
      <w:r w:rsidRPr="00E34C7D">
        <w:rPr>
          <w:lang w:val="ru-RU" w:eastAsia="ru-RU"/>
        </w:rPr>
        <w:t>2.8</w:t>
      </w:r>
      <w:r w:rsidR="008E66ED" w:rsidRPr="00E34C7D">
        <w:rPr>
          <w:lang w:val="ru-RU" w:eastAsia="ru-RU"/>
        </w:rPr>
        <w:t xml:space="preserve"> Изучение аллергизирующего действия </w:t>
      </w:r>
    </w:p>
    <w:p w14:paraId="0CED0364" w14:textId="77777777" w:rsidR="008E66ED" w:rsidRPr="00E34C7D" w:rsidRDefault="000C688D" w:rsidP="00B47FEB">
      <w:pPr>
        <w:spacing w:line="360" w:lineRule="auto"/>
        <w:ind w:firstLine="706"/>
        <w:jc w:val="both"/>
        <w:rPr>
          <w:lang w:val="ru-RU" w:eastAsia="ru-RU"/>
        </w:rPr>
      </w:pPr>
      <w:r w:rsidRPr="00E34C7D">
        <w:rPr>
          <w:lang w:val="ru-RU" w:eastAsia="ru-RU"/>
        </w:rPr>
        <w:t xml:space="preserve">Аллергенные свойства исследуемого образца синтетического остеофильного бисфосфонатного полимера изучали </w:t>
      </w:r>
      <w:r w:rsidR="00455828" w:rsidRPr="00E34C7D">
        <w:rPr>
          <w:lang w:val="ru-RU" w:eastAsia="ru-RU"/>
        </w:rPr>
        <w:t>методом</w:t>
      </w:r>
      <w:r w:rsidRPr="00E34C7D">
        <w:rPr>
          <w:lang w:val="ru-RU" w:eastAsia="ru-RU"/>
        </w:rPr>
        <w:t xml:space="preserve"> накожной аппликации и конъюнктивальной пробы. </w:t>
      </w:r>
    </w:p>
    <w:p w14:paraId="7BA7D423" w14:textId="77777777" w:rsidR="008E66ED" w:rsidRPr="007E062B" w:rsidRDefault="008E66ED" w:rsidP="00B47FEB">
      <w:pPr>
        <w:spacing w:line="360" w:lineRule="auto"/>
        <w:ind w:firstLine="706"/>
        <w:jc w:val="both"/>
        <w:rPr>
          <w:lang w:val="ru-RU" w:eastAsia="ru-RU"/>
        </w:rPr>
      </w:pPr>
      <w:r w:rsidRPr="007E062B">
        <w:rPr>
          <w:lang w:val="ru-RU" w:eastAsia="ru-RU"/>
        </w:rPr>
        <w:t>Конъюнктивальная проба</w:t>
      </w:r>
    </w:p>
    <w:p w14:paraId="7082477C" w14:textId="77777777" w:rsidR="008E66ED" w:rsidRPr="00E34C7D" w:rsidRDefault="008E66ED" w:rsidP="00B47FEB">
      <w:pPr>
        <w:spacing w:line="360" w:lineRule="auto"/>
        <w:ind w:firstLine="706"/>
        <w:jc w:val="both"/>
        <w:rPr>
          <w:lang w:val="ru-RU" w:eastAsia="ru-RU"/>
        </w:rPr>
      </w:pPr>
      <w:r w:rsidRPr="00E34C7D">
        <w:rPr>
          <w:lang w:val="ru-RU" w:eastAsia="ru-RU"/>
        </w:rPr>
        <w:t xml:space="preserve">Исследование местно-раздражающих и аллергизирующих свойств исследуемого образца синтетического остеофильного бисфосфонатного полимера на слизистые оболочки глаз проводили на кроликах обоего пола массой 2300-2500 г. в количестве 4 шт. В нижний конъюнктивальный свод правого глаза каждого лабораторного животного однократно вносили пипеточным дозатором жидкий испытуемый образец синтетического остеофильного бисфосфонатного полимера в нативном виде в количестве по 0,05 см3 (кролики). В левый глаз (контрольный) аналогично в той же дозе вносилась дистиллированная вода. Визуальное наблюдение за состоянием слизистой оболочки и конъюнктивы глаз лабораторных животных с регистрацией признаков раздражения слизистой оболочки (блефароспазм, птоз, слезотечение, инъецирование сосудов, отек век) </w:t>
      </w:r>
      <w:r w:rsidRPr="00E34C7D">
        <w:rPr>
          <w:lang w:val="ru-RU" w:eastAsia="ru-RU"/>
        </w:rPr>
        <w:lastRenderedPageBreak/>
        <w:t xml:space="preserve">и их выраженности проводится через 24 ч после внесения исследуемого образца синтетического остеофильного бисфосфонатного полимера. </w:t>
      </w:r>
      <w:r w:rsidR="001D179B" w:rsidRPr="00E34C7D">
        <w:rPr>
          <w:lang w:val="ru-RU" w:eastAsia="ru-RU"/>
        </w:rPr>
        <w:t xml:space="preserve">Реакции </w:t>
      </w:r>
      <w:r w:rsidRPr="00E34C7D">
        <w:rPr>
          <w:lang w:val="ru-RU" w:eastAsia="ru-RU"/>
        </w:rPr>
        <w:t>оценивают по следующей шкале (в баллах):</w:t>
      </w:r>
    </w:p>
    <w:p w14:paraId="50FD5B27" w14:textId="77777777" w:rsidR="008E66ED" w:rsidRPr="00E34C7D" w:rsidRDefault="008E66ED" w:rsidP="00E34C7D">
      <w:pPr>
        <w:spacing w:line="360" w:lineRule="auto"/>
        <w:ind w:firstLine="567"/>
        <w:jc w:val="both"/>
        <w:rPr>
          <w:lang w:val="ru-RU" w:eastAsia="ru-RU"/>
        </w:rPr>
      </w:pPr>
      <w:r w:rsidRPr="00E34C7D">
        <w:rPr>
          <w:lang w:val="ru-RU" w:eastAsia="ru-RU"/>
        </w:rPr>
        <w:t>1) легкое покраснение слезного протока;</w:t>
      </w:r>
    </w:p>
    <w:p w14:paraId="229ED1CB" w14:textId="77777777" w:rsidR="008E66ED" w:rsidRPr="00E34C7D" w:rsidRDefault="008E66ED" w:rsidP="00E34C7D">
      <w:pPr>
        <w:spacing w:line="360" w:lineRule="auto"/>
        <w:ind w:firstLine="567"/>
        <w:jc w:val="both"/>
        <w:rPr>
          <w:lang w:val="ru-RU" w:eastAsia="ru-RU"/>
        </w:rPr>
      </w:pPr>
      <w:r w:rsidRPr="00E34C7D">
        <w:rPr>
          <w:lang w:val="ru-RU" w:eastAsia="ru-RU"/>
        </w:rPr>
        <w:t>2) покраснение слезного протока и склеры в направлении к роговице;</w:t>
      </w:r>
    </w:p>
    <w:p w14:paraId="41E31E6E" w14:textId="77777777" w:rsidR="008E66ED" w:rsidRPr="00E34C7D" w:rsidRDefault="008E66ED" w:rsidP="00E34C7D">
      <w:pPr>
        <w:spacing w:line="360" w:lineRule="auto"/>
        <w:ind w:firstLine="567"/>
        <w:jc w:val="both"/>
        <w:rPr>
          <w:lang w:val="ru-RU" w:eastAsia="ru-RU"/>
        </w:rPr>
      </w:pPr>
      <w:r w:rsidRPr="00E34C7D">
        <w:rPr>
          <w:lang w:val="ru-RU" w:eastAsia="ru-RU"/>
        </w:rPr>
        <w:t>3) покраснение всей конъюнктивы и склеры.</w:t>
      </w:r>
    </w:p>
    <w:p w14:paraId="411338F4" w14:textId="77777777" w:rsidR="008E66ED" w:rsidRPr="007E062B" w:rsidRDefault="008E66ED" w:rsidP="00B47FEB">
      <w:pPr>
        <w:spacing w:line="360" w:lineRule="auto"/>
        <w:ind w:firstLine="706"/>
        <w:jc w:val="both"/>
        <w:rPr>
          <w:lang w:eastAsia="ru-RU"/>
        </w:rPr>
      </w:pPr>
      <w:r w:rsidRPr="007E062B">
        <w:rPr>
          <w:lang w:eastAsia="ru-RU"/>
        </w:rPr>
        <w:t>Метод накожных аппликаций</w:t>
      </w:r>
    </w:p>
    <w:p w14:paraId="197CBE10" w14:textId="77777777" w:rsidR="008E66ED" w:rsidRPr="00E34C7D" w:rsidRDefault="00D31918" w:rsidP="00B47FEB">
      <w:pPr>
        <w:spacing w:line="360" w:lineRule="auto"/>
        <w:ind w:firstLine="706"/>
        <w:jc w:val="both"/>
        <w:rPr>
          <w:lang w:val="ru-RU" w:eastAsia="ru-RU"/>
        </w:rPr>
      </w:pPr>
      <w:r w:rsidRPr="00E34C7D">
        <w:rPr>
          <w:lang w:eastAsia="ru-RU"/>
        </w:rPr>
        <w:t xml:space="preserve">На выстриженный участок кожи боковой поверхности, ближе к середине туловища, наносят по 3 капли раствора испытуемого вещества, </w:t>
      </w:r>
      <w:r w:rsidRPr="00E34C7D">
        <w:rPr>
          <w:lang w:val="ru-RU" w:eastAsia="ru-RU"/>
        </w:rPr>
        <w:t xml:space="preserve">разведенного в физиологическом растворе. </w:t>
      </w:r>
      <w:r w:rsidRPr="00E34C7D">
        <w:rPr>
          <w:lang w:eastAsia="ru-RU"/>
        </w:rPr>
        <w:t>Вещество наносится на протяжении 2-х недель по 5 раз в неделю.</w:t>
      </w:r>
      <w:r w:rsidRPr="00E34C7D">
        <w:rPr>
          <w:lang w:val="ru-RU" w:eastAsia="ru-RU"/>
        </w:rPr>
        <w:t xml:space="preserve"> </w:t>
      </w:r>
      <w:r w:rsidRPr="00E34C7D">
        <w:rPr>
          <w:lang w:eastAsia="ru-RU"/>
        </w:rPr>
        <w:t>Реакцию кожи учитыв</w:t>
      </w:r>
      <w:r w:rsidRPr="00E34C7D">
        <w:rPr>
          <w:lang w:val="ru-RU" w:eastAsia="ru-RU"/>
        </w:rPr>
        <w:t>али</w:t>
      </w:r>
      <w:r w:rsidRPr="00E34C7D">
        <w:rPr>
          <w:lang w:eastAsia="ru-RU"/>
        </w:rPr>
        <w:t xml:space="preserve"> ежедневно по шкале оценки кожных проб (</w:t>
      </w:r>
      <w:r w:rsidRPr="00E34C7D">
        <w:rPr>
          <w:lang w:val="ru-RU" w:eastAsia="ru-RU"/>
        </w:rPr>
        <w:t>5</w:t>
      </w:r>
      <w:r w:rsidRPr="00E34C7D">
        <w:rPr>
          <w:lang w:eastAsia="ru-RU"/>
        </w:rPr>
        <w:t xml:space="preserve">). </w:t>
      </w:r>
      <w:r w:rsidRPr="00E34C7D">
        <w:rPr>
          <w:lang w:val="ru-RU" w:eastAsia="ru-RU"/>
        </w:rPr>
        <w:t xml:space="preserve">  </w:t>
      </w:r>
    </w:p>
    <w:p w14:paraId="619421FC" w14:textId="77777777" w:rsidR="008E66ED" w:rsidRPr="00E34C7D" w:rsidRDefault="00E34C7D" w:rsidP="00E34C7D">
      <w:pPr>
        <w:spacing w:line="360" w:lineRule="auto"/>
        <w:ind w:firstLine="567"/>
        <w:jc w:val="both"/>
        <w:rPr>
          <w:lang w:val="ru-RU" w:eastAsia="ru-RU"/>
        </w:rPr>
      </w:pPr>
      <w:r w:rsidRPr="00E34C7D">
        <w:rPr>
          <w:lang w:val="ru-RU" w:eastAsia="ru-RU"/>
        </w:rPr>
        <w:t>2.9</w:t>
      </w:r>
      <w:r w:rsidR="008E66ED" w:rsidRPr="00E34C7D">
        <w:rPr>
          <w:lang w:val="ru-RU" w:eastAsia="ru-RU"/>
        </w:rPr>
        <w:t xml:space="preserve"> Изучение </w:t>
      </w:r>
      <w:r w:rsidR="00074554" w:rsidRPr="00E34C7D">
        <w:rPr>
          <w:lang w:val="ru-RU" w:eastAsia="ru-RU"/>
        </w:rPr>
        <w:t>иммунотоксического</w:t>
      </w:r>
      <w:r w:rsidR="008E66ED" w:rsidRPr="00E34C7D">
        <w:rPr>
          <w:lang w:val="ru-RU" w:eastAsia="ru-RU"/>
        </w:rPr>
        <w:t xml:space="preserve"> действия </w:t>
      </w:r>
    </w:p>
    <w:p w14:paraId="0AE8A6E7" w14:textId="77777777" w:rsidR="007E062B" w:rsidRDefault="008E66ED" w:rsidP="007E062B">
      <w:pPr>
        <w:spacing w:line="360" w:lineRule="auto"/>
        <w:ind w:firstLine="706"/>
        <w:jc w:val="both"/>
        <w:rPr>
          <w:lang w:val="ru-RU" w:eastAsia="ru-RU"/>
        </w:rPr>
      </w:pPr>
      <w:r w:rsidRPr="00E34C7D">
        <w:rPr>
          <w:lang w:eastAsia="ru-RU"/>
        </w:rPr>
        <w:t>Для оценки иммунотоксических свойств исследуемого образца синтетического остеофильного бисфосфонатного полимера исследовали показатели периферической крови.</w:t>
      </w:r>
      <w:r w:rsidR="00E34C7D" w:rsidRPr="00E34C7D">
        <w:rPr>
          <w:lang w:val="ru-RU" w:eastAsia="ru-RU"/>
        </w:rPr>
        <w:t xml:space="preserve"> </w:t>
      </w:r>
      <w:r w:rsidR="00030200" w:rsidRPr="00E34C7D">
        <w:rPr>
          <w:lang w:eastAsia="ru-RU"/>
        </w:rPr>
        <w:t>Исследование проводилось на белых инбредных половозрелых крысах обоего пола массой 180–200</w:t>
      </w:r>
      <w:r w:rsidR="00030200" w:rsidRPr="00E34C7D">
        <w:rPr>
          <w:lang w:val="en-US" w:eastAsia="ru-RU"/>
        </w:rPr>
        <w:t> </w:t>
      </w:r>
      <w:r w:rsidR="00030200" w:rsidRPr="00E34C7D">
        <w:rPr>
          <w:lang w:eastAsia="ru-RU"/>
        </w:rPr>
        <w:t>г. Животные распределялись по группам случайным образом. В качестве критерия приемлемой рандомизации считали отсутствие внешних признаков заболевания и гомогенность групп по массе тела (±10</w:t>
      </w:r>
      <w:r w:rsidR="00030200" w:rsidRPr="00E34C7D">
        <w:rPr>
          <w:lang w:val="en-US" w:eastAsia="ru-RU"/>
        </w:rPr>
        <w:t> </w:t>
      </w:r>
      <w:r w:rsidR="00030200" w:rsidRPr="00E34C7D">
        <w:rPr>
          <w:lang w:eastAsia="ru-RU"/>
        </w:rPr>
        <w:t xml:space="preserve">%). В каждую группу было включено по 10 животных. Информация о группах экспериментальных животных представлена в таблице </w:t>
      </w:r>
      <w:r w:rsidR="00566013" w:rsidRPr="00E34C7D">
        <w:rPr>
          <w:lang w:val="ru-RU" w:eastAsia="ru-RU"/>
        </w:rPr>
        <w:t>1</w:t>
      </w:r>
      <w:r w:rsidR="00030200" w:rsidRPr="00E34C7D">
        <w:rPr>
          <w:lang w:eastAsia="ru-RU"/>
        </w:rPr>
        <w:t>.</w:t>
      </w:r>
    </w:p>
    <w:p w14:paraId="1A57A40B" w14:textId="77777777" w:rsidR="00030200" w:rsidRPr="007E062B" w:rsidRDefault="00566013" w:rsidP="007E062B">
      <w:pPr>
        <w:spacing w:line="360" w:lineRule="auto"/>
        <w:rPr>
          <w:lang w:val="ru-RU" w:eastAsia="ru-RU"/>
        </w:rPr>
      </w:pPr>
      <w:r w:rsidRPr="00E34C7D">
        <w:rPr>
          <w:lang w:eastAsia="ru-RU"/>
        </w:rPr>
        <w:t xml:space="preserve">Таблица </w:t>
      </w:r>
      <w:r w:rsidRPr="00E34C7D">
        <w:rPr>
          <w:lang w:val="ru-RU" w:eastAsia="ru-RU"/>
        </w:rPr>
        <w:t>1</w:t>
      </w:r>
      <w:r w:rsidR="00E34C7D">
        <w:rPr>
          <w:lang w:val="ru-RU" w:eastAsia="ru-RU"/>
        </w:rPr>
        <w:t xml:space="preserve"> –</w:t>
      </w:r>
      <w:r w:rsidR="00E34C7D">
        <w:rPr>
          <w:lang w:eastAsia="ru-RU"/>
        </w:rPr>
        <w:t xml:space="preserve"> </w:t>
      </w:r>
      <w:r w:rsidR="00030200" w:rsidRPr="00E34C7D">
        <w:rPr>
          <w:lang w:eastAsia="ru-RU"/>
        </w:rPr>
        <w:t>Группы экспериментальных животных</w:t>
      </w:r>
    </w:p>
    <w:tbl>
      <w:tblPr>
        <w:tblStyle w:val="TableGrid"/>
        <w:tblW w:w="9214" w:type="dxa"/>
        <w:tblInd w:w="198" w:type="dxa"/>
        <w:tblLayout w:type="fixed"/>
        <w:tblLook w:val="04A0" w:firstRow="1" w:lastRow="0" w:firstColumn="1" w:lastColumn="0" w:noHBand="0" w:noVBand="1"/>
      </w:tblPr>
      <w:tblGrid>
        <w:gridCol w:w="3260"/>
        <w:gridCol w:w="2268"/>
        <w:gridCol w:w="3686"/>
      </w:tblGrid>
      <w:tr w:rsidR="00030200" w:rsidRPr="00E34C7D" w14:paraId="15133C09" w14:textId="77777777" w:rsidTr="007E062B">
        <w:tc>
          <w:tcPr>
            <w:tcW w:w="3260" w:type="dxa"/>
          </w:tcPr>
          <w:p w14:paraId="2F3CEF59" w14:textId="77777777" w:rsidR="00030200" w:rsidRPr="00382A12" w:rsidRDefault="00030200" w:rsidP="00382A12">
            <w:pPr>
              <w:jc w:val="center"/>
              <w:rPr>
                <w:lang w:eastAsia="ru-RU"/>
              </w:rPr>
            </w:pPr>
            <w:r w:rsidRPr="00382A12">
              <w:rPr>
                <w:lang w:eastAsia="ru-RU"/>
              </w:rPr>
              <w:t>Номер группы</w:t>
            </w:r>
          </w:p>
        </w:tc>
        <w:tc>
          <w:tcPr>
            <w:tcW w:w="2268" w:type="dxa"/>
          </w:tcPr>
          <w:p w14:paraId="4FB6E965" w14:textId="77777777" w:rsidR="00030200" w:rsidRPr="00382A12" w:rsidRDefault="00030200" w:rsidP="00382A12">
            <w:pPr>
              <w:jc w:val="both"/>
              <w:rPr>
                <w:lang w:eastAsia="ru-RU"/>
              </w:rPr>
            </w:pPr>
            <w:r w:rsidRPr="00382A12">
              <w:rPr>
                <w:lang w:eastAsia="ru-RU"/>
              </w:rPr>
              <w:t>Количество животных</w:t>
            </w:r>
          </w:p>
        </w:tc>
        <w:tc>
          <w:tcPr>
            <w:tcW w:w="3686" w:type="dxa"/>
          </w:tcPr>
          <w:p w14:paraId="3724AD25" w14:textId="77777777" w:rsidR="00030200" w:rsidRPr="00382A12" w:rsidRDefault="00030200" w:rsidP="00382A12">
            <w:pPr>
              <w:jc w:val="both"/>
              <w:rPr>
                <w:lang w:eastAsia="ru-RU"/>
              </w:rPr>
            </w:pPr>
            <w:r w:rsidRPr="00382A12">
              <w:rPr>
                <w:lang w:eastAsia="ru-RU"/>
              </w:rPr>
              <w:t>Название ЛП, вводимая доза</w:t>
            </w:r>
          </w:p>
        </w:tc>
      </w:tr>
      <w:tr w:rsidR="00030200" w:rsidRPr="00E34C7D" w14:paraId="0A6332B0" w14:textId="77777777" w:rsidTr="007E062B">
        <w:tc>
          <w:tcPr>
            <w:tcW w:w="9214" w:type="dxa"/>
            <w:gridSpan w:val="3"/>
          </w:tcPr>
          <w:p w14:paraId="1DF2E5B6" w14:textId="77777777" w:rsidR="00030200" w:rsidRPr="00382A12" w:rsidRDefault="00030200" w:rsidP="00382A12">
            <w:pPr>
              <w:jc w:val="center"/>
              <w:rPr>
                <w:lang w:eastAsia="ru-RU"/>
              </w:rPr>
            </w:pPr>
            <w:r w:rsidRPr="00382A12">
              <w:rPr>
                <w:lang w:eastAsia="ru-RU"/>
              </w:rPr>
              <w:t>КРЫСЫ</w:t>
            </w:r>
          </w:p>
        </w:tc>
      </w:tr>
      <w:tr w:rsidR="00030200" w:rsidRPr="00E34C7D" w14:paraId="2C4818A5" w14:textId="77777777" w:rsidTr="007E062B">
        <w:tc>
          <w:tcPr>
            <w:tcW w:w="3260" w:type="dxa"/>
          </w:tcPr>
          <w:p w14:paraId="1A9C4CED" w14:textId="77777777" w:rsidR="00030200" w:rsidRPr="00E34C7D" w:rsidRDefault="00030200" w:rsidP="00382A12">
            <w:pPr>
              <w:jc w:val="both"/>
              <w:rPr>
                <w:lang w:eastAsia="ru-RU"/>
              </w:rPr>
            </w:pPr>
            <w:r w:rsidRPr="00E34C7D">
              <w:rPr>
                <w:lang w:eastAsia="ru-RU"/>
              </w:rPr>
              <w:t>№ 1 Контрольная</w:t>
            </w:r>
          </w:p>
        </w:tc>
        <w:tc>
          <w:tcPr>
            <w:tcW w:w="2268" w:type="dxa"/>
          </w:tcPr>
          <w:p w14:paraId="793FE268" w14:textId="77777777" w:rsidR="00030200" w:rsidRPr="00E34C7D" w:rsidRDefault="00030200" w:rsidP="00382A12">
            <w:pPr>
              <w:jc w:val="center"/>
              <w:rPr>
                <w:lang w:eastAsia="ru-RU"/>
              </w:rPr>
            </w:pPr>
            <w:r w:rsidRPr="00E34C7D">
              <w:rPr>
                <w:lang w:eastAsia="ru-RU"/>
              </w:rPr>
              <w:t>5♀ 5♂</w:t>
            </w:r>
          </w:p>
        </w:tc>
        <w:tc>
          <w:tcPr>
            <w:tcW w:w="3686" w:type="dxa"/>
          </w:tcPr>
          <w:p w14:paraId="22DDA678" w14:textId="77777777" w:rsidR="00030200" w:rsidRPr="00E34C7D" w:rsidRDefault="00030200" w:rsidP="00382A12">
            <w:pPr>
              <w:jc w:val="center"/>
              <w:rPr>
                <w:lang w:eastAsia="ru-RU"/>
              </w:rPr>
            </w:pPr>
            <w:r w:rsidRPr="00E34C7D">
              <w:rPr>
                <w:lang w:eastAsia="ru-RU"/>
              </w:rPr>
              <w:t>Вода для инъекций 5.0 мл</w:t>
            </w:r>
          </w:p>
        </w:tc>
      </w:tr>
      <w:tr w:rsidR="00030200" w:rsidRPr="00E34C7D" w14:paraId="2061C030" w14:textId="77777777" w:rsidTr="007E062B">
        <w:tc>
          <w:tcPr>
            <w:tcW w:w="3260" w:type="dxa"/>
          </w:tcPr>
          <w:p w14:paraId="64E63D9E" w14:textId="77777777" w:rsidR="00030200" w:rsidRPr="00E34C7D" w:rsidRDefault="00030200" w:rsidP="00382A12">
            <w:pPr>
              <w:rPr>
                <w:lang w:eastAsia="ru-RU"/>
              </w:rPr>
            </w:pPr>
            <w:r w:rsidRPr="00E34C7D">
              <w:rPr>
                <w:lang w:eastAsia="ru-RU"/>
              </w:rPr>
              <w:t>№ 2 Экспериментальная</w:t>
            </w:r>
          </w:p>
        </w:tc>
        <w:tc>
          <w:tcPr>
            <w:tcW w:w="2268" w:type="dxa"/>
          </w:tcPr>
          <w:p w14:paraId="6FD6C1C5" w14:textId="77777777" w:rsidR="00030200" w:rsidRPr="00E34C7D" w:rsidRDefault="00030200" w:rsidP="00382A12">
            <w:pPr>
              <w:jc w:val="center"/>
              <w:rPr>
                <w:lang w:eastAsia="ru-RU"/>
              </w:rPr>
            </w:pPr>
            <w:r w:rsidRPr="00E34C7D">
              <w:rPr>
                <w:lang w:eastAsia="ru-RU"/>
              </w:rPr>
              <w:t>5</w:t>
            </w:r>
            <w:r w:rsidRPr="00E34C7D">
              <w:rPr>
                <w:b/>
                <w:lang w:eastAsia="ru-RU"/>
              </w:rPr>
              <w:t>♀</w:t>
            </w:r>
            <w:r w:rsidRPr="00E34C7D">
              <w:rPr>
                <w:lang w:eastAsia="ru-RU"/>
              </w:rPr>
              <w:t xml:space="preserve"> 5♂</w:t>
            </w:r>
          </w:p>
        </w:tc>
        <w:tc>
          <w:tcPr>
            <w:tcW w:w="3686" w:type="dxa"/>
          </w:tcPr>
          <w:p w14:paraId="1CD48792" w14:textId="77777777" w:rsidR="00030200" w:rsidRPr="00E34C7D" w:rsidRDefault="00030200" w:rsidP="00382A12">
            <w:pPr>
              <w:jc w:val="center"/>
              <w:rPr>
                <w:lang w:eastAsia="ru-RU"/>
              </w:rPr>
            </w:pPr>
            <w:r w:rsidRPr="00E34C7D">
              <w:rPr>
                <w:lang w:eastAsia="ru-RU"/>
              </w:rPr>
              <w:t>СОБП* 200 мг/кг</w:t>
            </w:r>
          </w:p>
        </w:tc>
      </w:tr>
      <w:tr w:rsidR="00030200" w:rsidRPr="00E34C7D" w14:paraId="33A47259" w14:textId="77777777" w:rsidTr="007E062B">
        <w:tc>
          <w:tcPr>
            <w:tcW w:w="3260" w:type="dxa"/>
          </w:tcPr>
          <w:p w14:paraId="6116A43D" w14:textId="77777777" w:rsidR="00030200" w:rsidRPr="00E34C7D" w:rsidRDefault="00030200" w:rsidP="00382A12">
            <w:pPr>
              <w:rPr>
                <w:lang w:eastAsia="ru-RU"/>
              </w:rPr>
            </w:pPr>
            <w:r w:rsidRPr="00E34C7D">
              <w:rPr>
                <w:lang w:eastAsia="ru-RU"/>
              </w:rPr>
              <w:t>№ 3 Экспериментальная</w:t>
            </w:r>
          </w:p>
        </w:tc>
        <w:tc>
          <w:tcPr>
            <w:tcW w:w="2268" w:type="dxa"/>
          </w:tcPr>
          <w:p w14:paraId="3CA797D8" w14:textId="77777777" w:rsidR="00030200" w:rsidRPr="00E34C7D" w:rsidRDefault="00030200" w:rsidP="00382A12">
            <w:pPr>
              <w:jc w:val="center"/>
              <w:rPr>
                <w:lang w:eastAsia="ru-RU"/>
              </w:rPr>
            </w:pPr>
            <w:r w:rsidRPr="00E34C7D">
              <w:rPr>
                <w:lang w:eastAsia="ru-RU"/>
              </w:rPr>
              <w:t>5♀ 5♂</w:t>
            </w:r>
          </w:p>
        </w:tc>
        <w:tc>
          <w:tcPr>
            <w:tcW w:w="3686" w:type="dxa"/>
          </w:tcPr>
          <w:p w14:paraId="04791197" w14:textId="77777777" w:rsidR="00030200" w:rsidRPr="00E34C7D" w:rsidRDefault="00030200" w:rsidP="00382A12">
            <w:pPr>
              <w:jc w:val="center"/>
              <w:rPr>
                <w:lang w:eastAsia="ru-RU"/>
              </w:rPr>
            </w:pPr>
            <w:r w:rsidRPr="00E34C7D">
              <w:rPr>
                <w:lang w:eastAsia="ru-RU"/>
              </w:rPr>
              <w:t>СОБП* 100 мг/кг</w:t>
            </w:r>
          </w:p>
        </w:tc>
      </w:tr>
      <w:tr w:rsidR="00030200" w:rsidRPr="00E34C7D" w14:paraId="1922D64C" w14:textId="77777777" w:rsidTr="007E062B">
        <w:tc>
          <w:tcPr>
            <w:tcW w:w="3260" w:type="dxa"/>
          </w:tcPr>
          <w:p w14:paraId="46C3856A" w14:textId="77777777" w:rsidR="00030200" w:rsidRPr="00E34C7D" w:rsidRDefault="00030200" w:rsidP="00382A12">
            <w:pPr>
              <w:rPr>
                <w:lang w:eastAsia="ru-RU"/>
              </w:rPr>
            </w:pPr>
            <w:r w:rsidRPr="00E34C7D">
              <w:rPr>
                <w:lang w:eastAsia="ru-RU"/>
              </w:rPr>
              <w:t>№ 4 Экспериментальная</w:t>
            </w:r>
          </w:p>
        </w:tc>
        <w:tc>
          <w:tcPr>
            <w:tcW w:w="2268" w:type="dxa"/>
          </w:tcPr>
          <w:p w14:paraId="55E21F7A" w14:textId="77777777" w:rsidR="00030200" w:rsidRPr="00E34C7D" w:rsidRDefault="00030200" w:rsidP="00382A12">
            <w:pPr>
              <w:jc w:val="center"/>
              <w:rPr>
                <w:lang w:eastAsia="ru-RU"/>
              </w:rPr>
            </w:pPr>
            <w:r w:rsidRPr="00E34C7D">
              <w:rPr>
                <w:lang w:eastAsia="ru-RU"/>
              </w:rPr>
              <w:t>5</w:t>
            </w:r>
            <w:r w:rsidRPr="00E34C7D">
              <w:rPr>
                <w:b/>
                <w:lang w:eastAsia="ru-RU"/>
              </w:rPr>
              <w:t>♀</w:t>
            </w:r>
            <w:r w:rsidRPr="00E34C7D">
              <w:rPr>
                <w:lang w:eastAsia="ru-RU"/>
              </w:rPr>
              <w:t xml:space="preserve"> 5♂</w:t>
            </w:r>
          </w:p>
        </w:tc>
        <w:tc>
          <w:tcPr>
            <w:tcW w:w="3686" w:type="dxa"/>
          </w:tcPr>
          <w:p w14:paraId="5EDE81B5" w14:textId="77777777" w:rsidR="00030200" w:rsidRPr="00E34C7D" w:rsidRDefault="00030200" w:rsidP="00382A12">
            <w:pPr>
              <w:jc w:val="center"/>
              <w:rPr>
                <w:lang w:eastAsia="ru-RU"/>
              </w:rPr>
            </w:pPr>
            <w:r w:rsidRPr="00E34C7D">
              <w:rPr>
                <w:lang w:eastAsia="ru-RU"/>
              </w:rPr>
              <w:t>СОБП* 50 мг/кг</w:t>
            </w:r>
          </w:p>
        </w:tc>
      </w:tr>
      <w:tr w:rsidR="00382A12" w:rsidRPr="00E34C7D" w14:paraId="5B7BC30A" w14:textId="77777777" w:rsidTr="00755757">
        <w:tc>
          <w:tcPr>
            <w:tcW w:w="9214" w:type="dxa"/>
            <w:gridSpan w:val="3"/>
          </w:tcPr>
          <w:p w14:paraId="13AC7E73" w14:textId="27FCA24A" w:rsidR="00382A12" w:rsidRPr="00E34C7D" w:rsidRDefault="00382A12" w:rsidP="00382A12">
            <w:pPr>
              <w:ind w:firstLine="522"/>
              <w:rPr>
                <w:lang w:eastAsia="ru-RU"/>
              </w:rPr>
            </w:pPr>
            <w:r>
              <w:rPr>
                <w:lang w:val="ru-RU" w:eastAsia="ru-RU"/>
              </w:rPr>
              <w:t xml:space="preserve">Примечание –  </w:t>
            </w:r>
            <w:r w:rsidRPr="00E34C7D">
              <w:rPr>
                <w:b/>
                <w:lang w:eastAsia="ru-RU"/>
              </w:rPr>
              <w:t>*</w:t>
            </w:r>
            <w:r w:rsidRPr="00E34C7D">
              <w:rPr>
                <w:lang w:eastAsia="ru-RU"/>
              </w:rPr>
              <w:t>СОБП –</w:t>
            </w:r>
            <w:r w:rsidRPr="00E34C7D">
              <w:rPr>
                <w:b/>
                <w:lang w:eastAsia="ru-RU"/>
              </w:rPr>
              <w:t xml:space="preserve"> </w:t>
            </w:r>
            <w:r w:rsidRPr="00E34C7D">
              <w:rPr>
                <w:lang w:eastAsia="ru-RU"/>
              </w:rPr>
              <w:t>синтетический остеофильный бисфосфонатный полимер</w:t>
            </w:r>
          </w:p>
        </w:tc>
      </w:tr>
    </w:tbl>
    <w:p w14:paraId="3492E359" w14:textId="77777777" w:rsidR="00382A12" w:rsidRDefault="00030200" w:rsidP="00382A12">
      <w:pPr>
        <w:spacing w:line="360" w:lineRule="auto"/>
        <w:ind w:right="51"/>
        <w:jc w:val="both"/>
        <w:rPr>
          <w:b/>
          <w:lang w:val="ru-RU" w:eastAsia="ru-RU"/>
        </w:rPr>
      </w:pPr>
      <w:r w:rsidRPr="00E34C7D">
        <w:rPr>
          <w:b/>
          <w:lang w:eastAsia="ru-RU"/>
        </w:rPr>
        <w:t xml:space="preserve">  </w:t>
      </w:r>
    </w:p>
    <w:p w14:paraId="7D98EBC1" w14:textId="02288FCC" w:rsidR="00030200" w:rsidRPr="00E34C7D" w:rsidRDefault="00030200" w:rsidP="00382A12">
      <w:pPr>
        <w:spacing w:line="360" w:lineRule="auto"/>
        <w:ind w:right="51" w:firstLine="706"/>
        <w:jc w:val="both"/>
        <w:rPr>
          <w:lang w:eastAsia="ru-RU"/>
        </w:rPr>
      </w:pPr>
      <w:r w:rsidRPr="00E34C7D">
        <w:rPr>
          <w:lang w:eastAsia="ru-RU"/>
        </w:rPr>
        <w:t xml:space="preserve">Для изучения иммунотоксичности исследуемый образец вводился внутрибрюшинно в максимально допустимом объеме 5.0 мл для крыс массой 180-200 г </w:t>
      </w:r>
      <w:r w:rsidR="003D47F0" w:rsidRPr="00E34C7D">
        <w:rPr>
          <w:lang w:val="ru-RU" w:eastAsia="ru-RU"/>
        </w:rPr>
        <w:t>однократно</w:t>
      </w:r>
      <w:r w:rsidRPr="00E34C7D">
        <w:rPr>
          <w:lang w:eastAsia="ru-RU"/>
        </w:rPr>
        <w:t>.</w:t>
      </w:r>
      <w:r w:rsidR="003D47F0" w:rsidRPr="00E34C7D">
        <w:rPr>
          <w:lang w:val="ru-RU" w:eastAsia="ru-RU"/>
        </w:rPr>
        <w:t xml:space="preserve"> </w:t>
      </w:r>
      <w:r w:rsidRPr="00E34C7D">
        <w:rPr>
          <w:lang w:eastAsia="ru-RU"/>
        </w:rPr>
        <w:t>Вводимый объем соответствует установленным требованиям нормативных документов, регламентирующих максимально допустимые объемы введения для лабораторных животных [3].</w:t>
      </w:r>
    </w:p>
    <w:p w14:paraId="6E994B50" w14:textId="77777777" w:rsidR="00030200" w:rsidRPr="00E34C7D" w:rsidRDefault="00030200" w:rsidP="00B47FEB">
      <w:pPr>
        <w:spacing w:line="360" w:lineRule="auto"/>
        <w:ind w:firstLine="706"/>
        <w:jc w:val="both"/>
        <w:rPr>
          <w:lang w:eastAsia="ru-RU"/>
        </w:rPr>
      </w:pPr>
      <w:r w:rsidRPr="00E34C7D">
        <w:rPr>
          <w:lang w:eastAsia="ru-RU"/>
        </w:rPr>
        <w:lastRenderedPageBreak/>
        <w:t>При расчете дозировок для иммунотоксичности использованы результаты определения параметров острого токсического действия образцов на крысах при внутрибрюшинном введении</w:t>
      </w:r>
      <w:r w:rsidR="00E34C7D" w:rsidRPr="00E34C7D">
        <w:rPr>
          <w:lang w:val="ru-RU" w:eastAsia="ru-RU"/>
        </w:rPr>
        <w:t xml:space="preserve"> </w:t>
      </w:r>
      <w:r w:rsidR="00E34C7D" w:rsidRPr="00E34C7D">
        <w:rPr>
          <w:lang w:val="ru-RU"/>
        </w:rPr>
        <w:t>(промежуточный отчет за 2019 год, инвентарный номер 0219РК00249)</w:t>
      </w:r>
      <w:r w:rsidR="003D47F0" w:rsidRPr="00E34C7D">
        <w:rPr>
          <w:lang w:val="ru-RU" w:eastAsia="ru-RU"/>
        </w:rPr>
        <w:t xml:space="preserve"> </w:t>
      </w:r>
      <w:r w:rsidRPr="00E34C7D">
        <w:rPr>
          <w:lang w:eastAsia="ru-RU"/>
        </w:rPr>
        <w:t>. В данном случае ЛД</w:t>
      </w:r>
      <w:r w:rsidRPr="00E34C7D">
        <w:rPr>
          <w:vertAlign w:val="subscript"/>
          <w:lang w:eastAsia="ru-RU"/>
        </w:rPr>
        <w:t>50</w:t>
      </w:r>
      <w:r w:rsidRPr="00E34C7D">
        <w:rPr>
          <w:lang w:eastAsia="ru-RU"/>
        </w:rPr>
        <w:t xml:space="preserve"> исследуемых образцов составляет 1000 мг/кг. Исходя из расчета вводимые дозы исследуемых образцов составили: 200 мг/кг; 100 мг/кг и 50 мг/кг (соответственно 1/5; 1/10; 1/20 от 1000 мг/кг) [3]. </w:t>
      </w:r>
    </w:p>
    <w:p w14:paraId="09EB342D" w14:textId="77777777" w:rsidR="00030200" w:rsidRPr="00E34C7D" w:rsidRDefault="00030200" w:rsidP="00B47FEB">
      <w:pPr>
        <w:spacing w:line="360" w:lineRule="auto"/>
        <w:ind w:right="58" w:firstLine="706"/>
        <w:jc w:val="both"/>
        <w:rPr>
          <w:lang w:eastAsia="ru-RU"/>
        </w:rPr>
      </w:pPr>
      <w:r w:rsidRPr="00E34C7D">
        <w:rPr>
          <w:lang w:eastAsia="ru-RU"/>
        </w:rPr>
        <w:t>Через 24 часа, после введения исследуемых образцов животных декапитировали и отбирали пробы крови для определения гематологических показателей. Основные показатели периферической крови крыс определяли на гематологическом анализаторе «</w:t>
      </w:r>
      <w:r w:rsidRPr="00E34C7D">
        <w:rPr>
          <w:lang w:val="en-US" w:eastAsia="ru-RU"/>
        </w:rPr>
        <w:t>Abacus</w:t>
      </w:r>
      <w:r w:rsidRPr="00E34C7D">
        <w:rPr>
          <w:lang w:eastAsia="ru-RU"/>
        </w:rPr>
        <w:t xml:space="preserve"> </w:t>
      </w:r>
      <w:r w:rsidRPr="00E34C7D">
        <w:rPr>
          <w:lang w:val="en-US" w:eastAsia="ru-RU"/>
        </w:rPr>
        <w:t>JuniorVet</w:t>
      </w:r>
      <w:r w:rsidRPr="00E34C7D">
        <w:rPr>
          <w:lang w:eastAsia="ru-RU"/>
        </w:rPr>
        <w:t>» («</w:t>
      </w:r>
      <w:r w:rsidRPr="00E34C7D">
        <w:rPr>
          <w:lang w:val="en-US" w:eastAsia="ru-RU"/>
        </w:rPr>
        <w:t>Diatron</w:t>
      </w:r>
      <w:r w:rsidRPr="00E34C7D">
        <w:rPr>
          <w:lang w:eastAsia="ru-RU"/>
        </w:rPr>
        <w:t>», Австрия).</w:t>
      </w:r>
    </w:p>
    <w:p w14:paraId="1F3D5C6B" w14:textId="77777777" w:rsidR="00306B5D" w:rsidRPr="00E34C7D" w:rsidRDefault="00306B5D" w:rsidP="00E34C7D">
      <w:pPr>
        <w:pStyle w:val="MDPI31text"/>
        <w:spacing w:line="360" w:lineRule="auto"/>
        <w:rPr>
          <w:rFonts w:ascii="Times New Roman" w:hAnsi="Times New Roman"/>
          <w:color w:val="auto"/>
          <w:spacing w:val="-2"/>
          <w:sz w:val="24"/>
          <w:szCs w:val="24"/>
          <w:lang w:val="ru-RU"/>
        </w:rPr>
      </w:pPr>
      <w:r w:rsidRPr="00E34C7D">
        <w:rPr>
          <w:rFonts w:ascii="Times New Roman" w:hAnsi="Times New Roman"/>
          <w:color w:val="auto"/>
          <w:spacing w:val="-2"/>
          <w:sz w:val="24"/>
          <w:szCs w:val="24"/>
          <w:lang w:val="ru-RU"/>
        </w:rPr>
        <w:t>2.1</w:t>
      </w:r>
      <w:r w:rsidR="00E34C7D" w:rsidRPr="00E34C7D">
        <w:rPr>
          <w:rFonts w:ascii="Times New Roman" w:hAnsi="Times New Roman"/>
          <w:color w:val="auto"/>
          <w:spacing w:val="-2"/>
          <w:sz w:val="24"/>
          <w:szCs w:val="24"/>
          <w:lang w:val="ru-RU"/>
        </w:rPr>
        <w:t>0</w:t>
      </w:r>
      <w:r w:rsidRPr="00E34C7D">
        <w:rPr>
          <w:rFonts w:ascii="Times New Roman" w:hAnsi="Times New Roman"/>
          <w:color w:val="auto"/>
          <w:spacing w:val="-2"/>
          <w:sz w:val="24"/>
          <w:szCs w:val="24"/>
          <w:lang w:val="ru-RU"/>
        </w:rPr>
        <w:t xml:space="preserve"> </w:t>
      </w:r>
      <w:r w:rsidR="003C5B4D" w:rsidRPr="00E34C7D">
        <w:rPr>
          <w:rFonts w:ascii="Times New Roman" w:hAnsi="Times New Roman"/>
          <w:color w:val="auto"/>
          <w:spacing w:val="-2"/>
          <w:sz w:val="24"/>
          <w:szCs w:val="24"/>
          <w:lang w:val="ru-RU"/>
        </w:rPr>
        <w:t>Статистический анализ</w:t>
      </w:r>
    </w:p>
    <w:p w14:paraId="100F45F2" w14:textId="77777777" w:rsidR="00306B5D" w:rsidRDefault="003C5B4D" w:rsidP="00B47FEB">
      <w:pPr>
        <w:pStyle w:val="MDPI31text"/>
        <w:spacing w:line="360" w:lineRule="auto"/>
        <w:ind w:firstLine="706"/>
        <w:rPr>
          <w:rFonts w:ascii="Times New Roman" w:hAnsi="Times New Roman"/>
          <w:color w:val="auto"/>
          <w:spacing w:val="-2"/>
          <w:sz w:val="24"/>
          <w:szCs w:val="24"/>
          <w:lang w:val="ru-RU"/>
        </w:rPr>
      </w:pPr>
      <w:r w:rsidRPr="00E34C7D">
        <w:rPr>
          <w:rFonts w:ascii="Times New Roman" w:hAnsi="Times New Roman"/>
          <w:color w:val="auto"/>
          <w:spacing w:val="-2"/>
          <w:sz w:val="24"/>
          <w:szCs w:val="24"/>
          <w:lang w:val="ru-RU"/>
        </w:rPr>
        <w:t xml:space="preserve">Если данные прошли тест на нормальное распределение, они представлены как среднее ± стандартное отклонение, а средние различия между экспериментальными группами проверяются с использованием однофакторного дисперсионного анализа и/или непарного t-критерия. Если данные не прошли тест на нормальное распределение, они представлены в виде медианы (IQR 0,25–0,75), и для выявления различий между экспериментальными группами используется тест суммы рангов Манна-Уитни. Анализ проводился с использованием статистической программы SigmaPlot 11.0. </w:t>
      </w:r>
    </w:p>
    <w:p w14:paraId="34FB1CEC" w14:textId="77777777" w:rsidR="00012611" w:rsidRDefault="00012611" w:rsidP="00012611">
      <w:pPr>
        <w:pStyle w:val="MDPI31text"/>
        <w:spacing w:line="360" w:lineRule="auto"/>
        <w:ind w:firstLine="0"/>
        <w:rPr>
          <w:rFonts w:ascii="Times New Roman" w:hAnsi="Times New Roman"/>
          <w:color w:val="auto"/>
          <w:spacing w:val="-2"/>
          <w:sz w:val="24"/>
          <w:szCs w:val="24"/>
          <w:lang w:val="ru-RU"/>
        </w:rPr>
      </w:pPr>
    </w:p>
    <w:p w14:paraId="20915291" w14:textId="77777777" w:rsidR="00012611" w:rsidRDefault="00012611" w:rsidP="00012611">
      <w:pPr>
        <w:pStyle w:val="MDPI31text"/>
        <w:spacing w:line="360" w:lineRule="auto"/>
        <w:ind w:firstLine="0"/>
        <w:rPr>
          <w:rFonts w:ascii="Times New Roman" w:hAnsi="Times New Roman"/>
          <w:color w:val="auto"/>
          <w:spacing w:val="-2"/>
          <w:sz w:val="24"/>
          <w:szCs w:val="24"/>
          <w:lang w:val="ru-RU"/>
        </w:rPr>
      </w:pPr>
    </w:p>
    <w:p w14:paraId="02194D6F" w14:textId="77777777" w:rsidR="007E062B" w:rsidRDefault="007E062B" w:rsidP="00012611">
      <w:pPr>
        <w:pStyle w:val="MDPI31text"/>
        <w:spacing w:line="360" w:lineRule="auto"/>
        <w:ind w:firstLine="0"/>
        <w:rPr>
          <w:rFonts w:ascii="Times New Roman" w:hAnsi="Times New Roman"/>
          <w:color w:val="auto"/>
          <w:spacing w:val="-2"/>
          <w:sz w:val="24"/>
          <w:szCs w:val="24"/>
          <w:lang w:val="ru-RU"/>
        </w:rPr>
      </w:pPr>
    </w:p>
    <w:p w14:paraId="1FBC5D1D" w14:textId="77777777" w:rsidR="007E062B" w:rsidRDefault="007E062B" w:rsidP="00012611">
      <w:pPr>
        <w:pStyle w:val="MDPI31text"/>
        <w:spacing w:line="360" w:lineRule="auto"/>
        <w:ind w:firstLine="0"/>
        <w:rPr>
          <w:rFonts w:ascii="Times New Roman" w:hAnsi="Times New Roman"/>
          <w:color w:val="auto"/>
          <w:spacing w:val="-2"/>
          <w:sz w:val="24"/>
          <w:szCs w:val="24"/>
          <w:lang w:val="ru-RU"/>
        </w:rPr>
      </w:pPr>
    </w:p>
    <w:p w14:paraId="184CE773" w14:textId="77777777" w:rsidR="007E062B" w:rsidRDefault="007E062B" w:rsidP="00012611">
      <w:pPr>
        <w:pStyle w:val="MDPI31text"/>
        <w:spacing w:line="360" w:lineRule="auto"/>
        <w:ind w:firstLine="0"/>
        <w:rPr>
          <w:rFonts w:ascii="Times New Roman" w:hAnsi="Times New Roman"/>
          <w:color w:val="auto"/>
          <w:spacing w:val="-2"/>
          <w:sz w:val="24"/>
          <w:szCs w:val="24"/>
          <w:lang w:val="ru-RU"/>
        </w:rPr>
      </w:pPr>
    </w:p>
    <w:p w14:paraId="5957DCF3" w14:textId="77777777" w:rsidR="007E062B" w:rsidRDefault="007E062B" w:rsidP="00012611">
      <w:pPr>
        <w:pStyle w:val="MDPI31text"/>
        <w:spacing w:line="360" w:lineRule="auto"/>
        <w:ind w:firstLine="0"/>
        <w:rPr>
          <w:rFonts w:ascii="Times New Roman" w:hAnsi="Times New Roman"/>
          <w:color w:val="auto"/>
          <w:spacing w:val="-2"/>
          <w:sz w:val="24"/>
          <w:szCs w:val="24"/>
          <w:lang w:val="ru-RU"/>
        </w:rPr>
      </w:pPr>
    </w:p>
    <w:p w14:paraId="1AC43CA2" w14:textId="77777777" w:rsidR="007E062B" w:rsidRDefault="007E062B" w:rsidP="00012611">
      <w:pPr>
        <w:pStyle w:val="MDPI31text"/>
        <w:spacing w:line="360" w:lineRule="auto"/>
        <w:ind w:firstLine="0"/>
        <w:rPr>
          <w:rFonts w:ascii="Times New Roman" w:hAnsi="Times New Roman"/>
          <w:color w:val="auto"/>
          <w:spacing w:val="-2"/>
          <w:sz w:val="24"/>
          <w:szCs w:val="24"/>
          <w:lang w:val="ru-RU"/>
        </w:rPr>
      </w:pPr>
    </w:p>
    <w:p w14:paraId="7556CAF8" w14:textId="77777777" w:rsidR="007E062B" w:rsidRDefault="007E062B" w:rsidP="00012611">
      <w:pPr>
        <w:pStyle w:val="MDPI31text"/>
        <w:spacing w:line="360" w:lineRule="auto"/>
        <w:ind w:firstLine="0"/>
        <w:rPr>
          <w:rFonts w:ascii="Times New Roman" w:hAnsi="Times New Roman"/>
          <w:color w:val="auto"/>
          <w:spacing w:val="-2"/>
          <w:sz w:val="24"/>
          <w:szCs w:val="24"/>
          <w:lang w:val="ru-RU"/>
        </w:rPr>
      </w:pPr>
    </w:p>
    <w:p w14:paraId="1DB58E2C" w14:textId="77777777" w:rsidR="007E062B" w:rsidRDefault="007E062B" w:rsidP="00012611">
      <w:pPr>
        <w:pStyle w:val="MDPI31text"/>
        <w:spacing w:line="360" w:lineRule="auto"/>
        <w:ind w:firstLine="0"/>
        <w:rPr>
          <w:rFonts w:ascii="Times New Roman" w:hAnsi="Times New Roman"/>
          <w:color w:val="auto"/>
          <w:spacing w:val="-2"/>
          <w:sz w:val="24"/>
          <w:szCs w:val="24"/>
          <w:lang w:val="ru-RU"/>
        </w:rPr>
      </w:pPr>
    </w:p>
    <w:p w14:paraId="591BEE0C" w14:textId="77777777" w:rsidR="007E062B" w:rsidRDefault="007E062B" w:rsidP="00012611">
      <w:pPr>
        <w:pStyle w:val="MDPI31text"/>
        <w:spacing w:line="360" w:lineRule="auto"/>
        <w:ind w:firstLine="0"/>
        <w:rPr>
          <w:rFonts w:ascii="Times New Roman" w:hAnsi="Times New Roman"/>
          <w:color w:val="auto"/>
          <w:spacing w:val="-2"/>
          <w:sz w:val="24"/>
          <w:szCs w:val="24"/>
          <w:lang w:val="ru-RU"/>
        </w:rPr>
      </w:pPr>
    </w:p>
    <w:p w14:paraId="1F8827D1" w14:textId="77777777" w:rsidR="007E062B" w:rsidRDefault="007E062B" w:rsidP="00012611">
      <w:pPr>
        <w:pStyle w:val="MDPI31text"/>
        <w:spacing w:line="360" w:lineRule="auto"/>
        <w:ind w:firstLine="0"/>
        <w:rPr>
          <w:rFonts w:ascii="Times New Roman" w:hAnsi="Times New Roman"/>
          <w:color w:val="auto"/>
          <w:spacing w:val="-2"/>
          <w:sz w:val="24"/>
          <w:szCs w:val="24"/>
          <w:lang w:val="ru-RU"/>
        </w:rPr>
      </w:pPr>
    </w:p>
    <w:p w14:paraId="456C2E27" w14:textId="77777777" w:rsidR="007E062B" w:rsidRDefault="007E062B" w:rsidP="00012611">
      <w:pPr>
        <w:pStyle w:val="MDPI31text"/>
        <w:spacing w:line="360" w:lineRule="auto"/>
        <w:ind w:firstLine="0"/>
        <w:rPr>
          <w:rFonts w:ascii="Times New Roman" w:hAnsi="Times New Roman"/>
          <w:color w:val="auto"/>
          <w:spacing w:val="-2"/>
          <w:sz w:val="24"/>
          <w:szCs w:val="24"/>
          <w:lang w:val="ru-RU"/>
        </w:rPr>
      </w:pPr>
    </w:p>
    <w:p w14:paraId="623374F8" w14:textId="77777777" w:rsidR="007E062B" w:rsidRDefault="007E062B" w:rsidP="00012611">
      <w:pPr>
        <w:pStyle w:val="MDPI31text"/>
        <w:spacing w:line="360" w:lineRule="auto"/>
        <w:ind w:firstLine="0"/>
        <w:rPr>
          <w:rFonts w:ascii="Times New Roman" w:hAnsi="Times New Roman"/>
          <w:color w:val="auto"/>
          <w:spacing w:val="-2"/>
          <w:sz w:val="24"/>
          <w:szCs w:val="24"/>
          <w:lang w:val="ru-RU"/>
        </w:rPr>
      </w:pPr>
    </w:p>
    <w:p w14:paraId="6B1B3006" w14:textId="77777777" w:rsidR="007E062B" w:rsidRDefault="007E062B" w:rsidP="00012611">
      <w:pPr>
        <w:pStyle w:val="MDPI31text"/>
        <w:spacing w:line="360" w:lineRule="auto"/>
        <w:ind w:firstLine="0"/>
        <w:rPr>
          <w:rFonts w:ascii="Times New Roman" w:hAnsi="Times New Roman"/>
          <w:color w:val="auto"/>
          <w:spacing w:val="-2"/>
          <w:sz w:val="24"/>
          <w:szCs w:val="24"/>
        </w:rPr>
      </w:pPr>
    </w:p>
    <w:p w14:paraId="4E376972" w14:textId="77777777" w:rsidR="004E1DB0" w:rsidRDefault="004E1DB0" w:rsidP="00012611">
      <w:pPr>
        <w:pStyle w:val="MDPI31text"/>
        <w:spacing w:line="360" w:lineRule="auto"/>
        <w:ind w:firstLine="0"/>
        <w:rPr>
          <w:rFonts w:ascii="Times New Roman" w:hAnsi="Times New Roman"/>
          <w:color w:val="auto"/>
          <w:spacing w:val="-2"/>
          <w:sz w:val="24"/>
          <w:szCs w:val="24"/>
        </w:rPr>
      </w:pPr>
    </w:p>
    <w:p w14:paraId="3ED51B99" w14:textId="77777777" w:rsidR="004E1DB0" w:rsidRPr="004E1DB0" w:rsidRDefault="004E1DB0" w:rsidP="00012611">
      <w:pPr>
        <w:pStyle w:val="MDPI31text"/>
        <w:spacing w:line="360" w:lineRule="auto"/>
        <w:ind w:firstLine="0"/>
        <w:rPr>
          <w:rFonts w:ascii="Times New Roman" w:hAnsi="Times New Roman"/>
          <w:color w:val="auto"/>
          <w:spacing w:val="-2"/>
          <w:sz w:val="24"/>
          <w:szCs w:val="24"/>
        </w:rPr>
      </w:pPr>
    </w:p>
    <w:p w14:paraId="0D0E3F88" w14:textId="77777777" w:rsidR="007E062B" w:rsidRDefault="007E062B" w:rsidP="00012611">
      <w:pPr>
        <w:pStyle w:val="MDPI31text"/>
        <w:spacing w:line="360" w:lineRule="auto"/>
        <w:ind w:firstLine="0"/>
        <w:rPr>
          <w:rFonts w:ascii="Times New Roman" w:hAnsi="Times New Roman"/>
          <w:color w:val="auto"/>
          <w:spacing w:val="-2"/>
          <w:sz w:val="24"/>
          <w:szCs w:val="24"/>
          <w:lang w:val="ru-RU"/>
        </w:rPr>
      </w:pPr>
    </w:p>
    <w:p w14:paraId="76A806DD" w14:textId="77777777" w:rsidR="007E062B" w:rsidRDefault="007E062B" w:rsidP="00012611">
      <w:pPr>
        <w:pStyle w:val="MDPI31text"/>
        <w:spacing w:line="360" w:lineRule="auto"/>
        <w:ind w:firstLine="0"/>
        <w:rPr>
          <w:rFonts w:ascii="Times New Roman" w:hAnsi="Times New Roman"/>
          <w:color w:val="auto"/>
          <w:spacing w:val="-2"/>
          <w:sz w:val="24"/>
          <w:szCs w:val="24"/>
          <w:lang w:val="ru-RU"/>
        </w:rPr>
      </w:pPr>
    </w:p>
    <w:p w14:paraId="271C50E9" w14:textId="77777777" w:rsidR="007E062B" w:rsidRPr="00E34C7D" w:rsidRDefault="007E062B" w:rsidP="00012611">
      <w:pPr>
        <w:pStyle w:val="MDPI31text"/>
        <w:spacing w:line="360" w:lineRule="auto"/>
        <w:ind w:firstLine="0"/>
        <w:rPr>
          <w:rFonts w:ascii="Times New Roman" w:hAnsi="Times New Roman"/>
          <w:color w:val="auto"/>
          <w:spacing w:val="-2"/>
          <w:sz w:val="24"/>
          <w:szCs w:val="24"/>
          <w:lang w:val="ru-RU"/>
        </w:rPr>
      </w:pPr>
    </w:p>
    <w:p w14:paraId="0458C19B" w14:textId="77777777" w:rsidR="00FD1A25" w:rsidRPr="007E062B" w:rsidRDefault="00FD1A25" w:rsidP="00E34C7D">
      <w:pPr>
        <w:suppressAutoHyphens w:val="0"/>
        <w:spacing w:line="360" w:lineRule="auto"/>
        <w:ind w:firstLine="567"/>
        <w:rPr>
          <w:b/>
          <w:color w:val="FF0000"/>
          <w:lang w:val="ru-RU" w:eastAsia="ru-RU"/>
        </w:rPr>
      </w:pPr>
      <w:r w:rsidRPr="007E062B">
        <w:rPr>
          <w:b/>
          <w:color w:val="000000"/>
          <w:lang w:val="ru-RU" w:eastAsia="ru-RU"/>
        </w:rPr>
        <w:lastRenderedPageBreak/>
        <w:t xml:space="preserve">3 Результаты </w:t>
      </w:r>
    </w:p>
    <w:p w14:paraId="5C080B4F" w14:textId="77777777" w:rsidR="00FD1A25" w:rsidRPr="00E34C7D" w:rsidRDefault="00FD1A25" w:rsidP="00B47FEB">
      <w:pPr>
        <w:suppressAutoHyphens w:val="0"/>
        <w:spacing w:line="360" w:lineRule="auto"/>
        <w:ind w:firstLine="706"/>
        <w:jc w:val="both"/>
        <w:rPr>
          <w:lang w:val="ru-RU" w:eastAsia="ru-RU"/>
        </w:rPr>
      </w:pPr>
      <w:r w:rsidRPr="00E34C7D">
        <w:rPr>
          <w:lang w:val="ru-RU" w:eastAsia="ru-RU"/>
        </w:rPr>
        <w:t xml:space="preserve">3.1 </w:t>
      </w:r>
      <w:r w:rsidR="00B7659E" w:rsidRPr="00E34C7D">
        <w:rPr>
          <w:lang w:val="ru-RU" w:eastAsia="ru-RU"/>
        </w:rPr>
        <w:t>Оце</w:t>
      </w:r>
      <w:r w:rsidR="00367079" w:rsidRPr="00E34C7D">
        <w:rPr>
          <w:lang w:val="ru-RU" w:eastAsia="ru-RU"/>
        </w:rPr>
        <w:t xml:space="preserve">нка регенераторного потенциала </w:t>
      </w:r>
      <w:r w:rsidR="00B7659E" w:rsidRPr="00E34C7D">
        <w:rPr>
          <w:lang w:val="ru-RU" w:eastAsia="ru-RU"/>
        </w:rPr>
        <w:t>локальной трансплантации мезенхимальных стволовых клеток, функционализиро</w:t>
      </w:r>
      <w:r w:rsidR="00367079" w:rsidRPr="00E34C7D">
        <w:rPr>
          <w:lang w:val="ru-RU" w:eastAsia="ru-RU"/>
        </w:rPr>
        <w:t xml:space="preserve">ванных остеофильным полимером, </w:t>
      </w:r>
      <w:r w:rsidR="00B7659E" w:rsidRPr="00E34C7D">
        <w:rPr>
          <w:lang w:val="ru-RU" w:eastAsia="ru-RU"/>
        </w:rPr>
        <w:t>при переломах локтевой кости мелких лабораторных животных на фоне экспериментально индуцированного остеопороза</w:t>
      </w:r>
      <w:r w:rsidRPr="00E34C7D">
        <w:rPr>
          <w:lang w:val="ru-RU" w:eastAsia="ru-RU"/>
        </w:rPr>
        <w:t xml:space="preserve"> </w:t>
      </w:r>
    </w:p>
    <w:p w14:paraId="3BA6B1C9" w14:textId="77777777" w:rsidR="00BE0C94" w:rsidRPr="00E34C7D" w:rsidRDefault="008964B1" w:rsidP="00E34C7D">
      <w:pPr>
        <w:suppressAutoHyphens w:val="0"/>
        <w:adjustRightInd w:val="0"/>
        <w:snapToGrid w:val="0"/>
        <w:spacing w:line="360" w:lineRule="auto"/>
        <w:ind w:firstLine="425"/>
        <w:jc w:val="both"/>
        <w:rPr>
          <w:snapToGrid w:val="0"/>
          <w:color w:val="000000"/>
          <w:lang w:val="ru-RU" w:eastAsia="de-DE" w:bidi="en-US"/>
        </w:rPr>
      </w:pPr>
      <w:r w:rsidRPr="00E34C7D">
        <w:rPr>
          <w:snapToGrid w:val="0"/>
          <w:color w:val="000000"/>
          <w:lang w:val="ru-RU" w:eastAsia="de-DE" w:bidi="en-US"/>
        </w:rPr>
        <w:t>Модель эстроген-зависимого остеопороза была создана посредством билатеральной овари</w:t>
      </w:r>
      <w:r w:rsidR="00074554" w:rsidRPr="00E34C7D">
        <w:rPr>
          <w:snapToGrid w:val="0"/>
          <w:color w:val="000000"/>
          <w:lang w:val="ru-RU" w:eastAsia="de-DE" w:bidi="en-US"/>
        </w:rPr>
        <w:t>о</w:t>
      </w:r>
      <w:r w:rsidRPr="00E34C7D">
        <w:rPr>
          <w:snapToGrid w:val="0"/>
          <w:color w:val="000000"/>
          <w:lang w:val="ru-RU" w:eastAsia="de-DE" w:bidi="en-US"/>
        </w:rPr>
        <w:t>эктомии (</w:t>
      </w:r>
      <w:r w:rsidRPr="00E34C7D">
        <w:rPr>
          <w:snapToGrid w:val="0"/>
          <w:color w:val="000000"/>
          <w:lang w:val="en-US" w:eastAsia="de-DE" w:bidi="en-US"/>
        </w:rPr>
        <w:t>OVX</w:t>
      </w:r>
      <w:r w:rsidRPr="00E34C7D">
        <w:rPr>
          <w:snapToGrid w:val="0"/>
          <w:color w:val="000000"/>
          <w:lang w:val="ru-RU" w:eastAsia="de-DE" w:bidi="en-US"/>
        </w:rPr>
        <w:t>)</w:t>
      </w:r>
      <w:r w:rsidR="00BE0C94" w:rsidRPr="00E34C7D">
        <w:rPr>
          <w:snapToGrid w:val="0"/>
          <w:color w:val="000000"/>
          <w:lang w:val="ru-RU" w:eastAsia="de-DE" w:bidi="en-US"/>
        </w:rPr>
        <w:t xml:space="preserve"> </w:t>
      </w:r>
      <w:r w:rsidR="00BE0C94" w:rsidRPr="00E34C7D">
        <w:rPr>
          <w:snapToGrid w:val="0"/>
          <w:color w:val="000000"/>
          <w:lang w:val="en-US" w:eastAsia="de-DE" w:bidi="en-US"/>
        </w:rPr>
        <w:fldChar w:fldCharType="begin"/>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ADDIN</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EN</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CITE</w:instrText>
      </w:r>
      <w:r w:rsidR="00E34C7D" w:rsidRPr="00E34C7D">
        <w:rPr>
          <w:snapToGrid w:val="0"/>
          <w:color w:val="000000"/>
          <w:lang w:val="ru-RU" w:eastAsia="de-DE" w:bidi="en-US"/>
        </w:rPr>
        <w:instrText xml:space="preserve"> &lt;</w:instrText>
      </w:r>
      <w:r w:rsidR="00E34C7D" w:rsidRPr="00E34C7D">
        <w:rPr>
          <w:snapToGrid w:val="0"/>
          <w:color w:val="000000"/>
          <w:lang w:val="en-US" w:eastAsia="de-DE" w:bidi="en-US"/>
        </w:rPr>
        <w:instrText>EndNote</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Cite</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Author</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Mathavan</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Author</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Year</w:instrText>
      </w:r>
      <w:r w:rsidR="00E34C7D" w:rsidRPr="00E34C7D">
        <w:rPr>
          <w:snapToGrid w:val="0"/>
          <w:color w:val="000000"/>
          <w:lang w:val="ru-RU" w:eastAsia="de-DE" w:bidi="en-US"/>
        </w:rPr>
        <w:instrText>&gt;2015&lt;/</w:instrText>
      </w:r>
      <w:r w:rsidR="00E34C7D" w:rsidRPr="00E34C7D">
        <w:rPr>
          <w:snapToGrid w:val="0"/>
          <w:color w:val="000000"/>
          <w:lang w:val="en-US" w:eastAsia="de-DE" w:bidi="en-US"/>
        </w:rPr>
        <w:instrText>Year</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RecNum</w:instrText>
      </w:r>
      <w:r w:rsidR="00E34C7D" w:rsidRPr="00E34C7D">
        <w:rPr>
          <w:snapToGrid w:val="0"/>
          <w:color w:val="000000"/>
          <w:lang w:val="ru-RU" w:eastAsia="de-DE" w:bidi="en-US"/>
        </w:rPr>
        <w:instrText>&gt;125&lt;/</w:instrText>
      </w:r>
      <w:r w:rsidR="00E34C7D" w:rsidRPr="00E34C7D">
        <w:rPr>
          <w:snapToGrid w:val="0"/>
          <w:color w:val="000000"/>
          <w:lang w:val="en-US" w:eastAsia="de-DE" w:bidi="en-US"/>
        </w:rPr>
        <w:instrText>RecNum</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DisplayText</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style</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font</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Times</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New</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Roman</w:instrText>
      </w:r>
      <w:r w:rsidR="00E34C7D" w:rsidRPr="00E34C7D">
        <w:rPr>
          <w:snapToGrid w:val="0"/>
          <w:color w:val="000000"/>
          <w:lang w:val="ru-RU" w:eastAsia="de-DE" w:bidi="en-US"/>
        </w:rPr>
        <w:instrText>"&gt;[23&lt;/</w:instrText>
      </w:r>
      <w:r w:rsidR="00E34C7D" w:rsidRPr="00E34C7D">
        <w:rPr>
          <w:snapToGrid w:val="0"/>
          <w:color w:val="000000"/>
          <w:lang w:val="en-US" w:eastAsia="de-DE" w:bidi="en-US"/>
        </w:rPr>
        <w:instrText>style</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style</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font</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Times</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New</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Roman</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CYR</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style</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DisplayText</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record</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rec</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number</w:instrText>
      </w:r>
      <w:r w:rsidR="00E34C7D" w:rsidRPr="00E34C7D">
        <w:rPr>
          <w:snapToGrid w:val="0"/>
          <w:color w:val="000000"/>
          <w:lang w:val="ru-RU" w:eastAsia="de-DE" w:bidi="en-US"/>
        </w:rPr>
        <w:instrText>&gt;125&lt;/</w:instrText>
      </w:r>
      <w:r w:rsidR="00E34C7D" w:rsidRPr="00E34C7D">
        <w:rPr>
          <w:snapToGrid w:val="0"/>
          <w:color w:val="000000"/>
          <w:lang w:val="en-US" w:eastAsia="de-DE" w:bidi="en-US"/>
        </w:rPr>
        <w:instrText>rec</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number</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foreign</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keys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key</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app</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EN</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db</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id</w:instrText>
      </w:r>
      <w:r w:rsidR="00E34C7D" w:rsidRPr="00E34C7D">
        <w:rPr>
          <w:snapToGrid w:val="0"/>
          <w:color w:val="000000"/>
          <w:lang w:val="ru-RU" w:eastAsia="de-DE" w:bidi="en-US"/>
        </w:rPr>
        <w:instrText>="50</w:instrText>
      </w:r>
      <w:r w:rsidR="00E34C7D" w:rsidRPr="00E34C7D">
        <w:rPr>
          <w:snapToGrid w:val="0"/>
          <w:color w:val="000000"/>
          <w:lang w:val="en-US" w:eastAsia="de-DE" w:bidi="en-US"/>
        </w:rPr>
        <w:instrText>wxdpzd</w:instrText>
      </w:r>
      <w:r w:rsidR="00E34C7D" w:rsidRPr="00E34C7D">
        <w:rPr>
          <w:snapToGrid w:val="0"/>
          <w:color w:val="000000"/>
          <w:lang w:val="ru-RU" w:eastAsia="de-DE" w:bidi="en-US"/>
        </w:rPr>
        <w:instrText>9</w:instrText>
      </w:r>
      <w:r w:rsidR="00E34C7D" w:rsidRPr="00E34C7D">
        <w:rPr>
          <w:snapToGrid w:val="0"/>
          <w:color w:val="000000"/>
          <w:lang w:val="en-US" w:eastAsia="de-DE" w:bidi="en-US"/>
        </w:rPr>
        <w:instrText>vd</w:instrText>
      </w:r>
      <w:r w:rsidR="00E34C7D" w:rsidRPr="00E34C7D">
        <w:rPr>
          <w:snapToGrid w:val="0"/>
          <w:color w:val="000000"/>
          <w:lang w:val="ru-RU" w:eastAsia="de-DE" w:bidi="en-US"/>
        </w:rPr>
        <w:instrText>5</w:instrText>
      </w:r>
      <w:r w:rsidR="00E34C7D" w:rsidRPr="00E34C7D">
        <w:rPr>
          <w:snapToGrid w:val="0"/>
          <w:color w:val="000000"/>
          <w:lang w:val="en-US" w:eastAsia="de-DE" w:bidi="en-US"/>
        </w:rPr>
        <w:instrText>r</w:instrText>
      </w:r>
      <w:r w:rsidR="00E34C7D" w:rsidRPr="00E34C7D">
        <w:rPr>
          <w:snapToGrid w:val="0"/>
          <w:color w:val="000000"/>
          <w:lang w:val="ru-RU" w:eastAsia="de-DE" w:bidi="en-US"/>
        </w:rPr>
        <w:instrText>7</w:instrText>
      </w:r>
      <w:r w:rsidR="00E34C7D" w:rsidRPr="00E34C7D">
        <w:rPr>
          <w:snapToGrid w:val="0"/>
          <w:color w:val="000000"/>
          <w:lang w:val="en-US" w:eastAsia="de-DE" w:bidi="en-US"/>
        </w:rPr>
        <w:instrText>e</w:instrText>
      </w:r>
      <w:r w:rsidR="00E34C7D" w:rsidRPr="00E34C7D">
        <w:rPr>
          <w:snapToGrid w:val="0"/>
          <w:color w:val="000000"/>
          <w:lang w:val="ru-RU" w:eastAsia="de-DE" w:bidi="en-US"/>
        </w:rPr>
        <w:instrText>9</w:instrText>
      </w:r>
      <w:r w:rsidR="00E34C7D" w:rsidRPr="00E34C7D">
        <w:rPr>
          <w:snapToGrid w:val="0"/>
          <w:color w:val="000000"/>
          <w:lang w:val="en-US" w:eastAsia="de-DE" w:bidi="en-US"/>
        </w:rPr>
        <w:instrText>t</w:instrText>
      </w:r>
      <w:r w:rsidR="00E34C7D" w:rsidRPr="00E34C7D">
        <w:rPr>
          <w:snapToGrid w:val="0"/>
          <w:color w:val="000000"/>
          <w:lang w:val="ru-RU" w:eastAsia="de-DE" w:bidi="en-US"/>
        </w:rPr>
        <w:instrText>5</w:instrText>
      </w:r>
      <w:r w:rsidR="00E34C7D" w:rsidRPr="00E34C7D">
        <w:rPr>
          <w:snapToGrid w:val="0"/>
          <w:color w:val="000000"/>
          <w:lang w:val="en-US" w:eastAsia="de-DE" w:bidi="en-US"/>
        </w:rPr>
        <w:instrText>b</w:instrText>
      </w:r>
      <w:r w:rsidR="00E34C7D" w:rsidRPr="00E34C7D">
        <w:rPr>
          <w:snapToGrid w:val="0"/>
          <w:color w:val="000000"/>
          <w:lang w:val="ru-RU" w:eastAsia="de-DE" w:bidi="en-US"/>
        </w:rPr>
        <w:instrText>595</w:instrText>
      </w:r>
      <w:r w:rsidR="00E34C7D" w:rsidRPr="00E34C7D">
        <w:rPr>
          <w:snapToGrid w:val="0"/>
          <w:color w:val="000000"/>
          <w:lang w:val="en-US" w:eastAsia="de-DE" w:bidi="en-US"/>
        </w:rPr>
        <w:instrText>djrfpttrxw</w:instrText>
      </w:r>
      <w:r w:rsidR="00E34C7D" w:rsidRPr="00E34C7D">
        <w:rPr>
          <w:snapToGrid w:val="0"/>
          <w:color w:val="000000"/>
          <w:lang w:val="ru-RU" w:eastAsia="de-DE" w:bidi="en-US"/>
        </w:rPr>
        <w:instrText>9</w:instrText>
      </w:r>
      <w:r w:rsidR="00E34C7D" w:rsidRPr="00E34C7D">
        <w:rPr>
          <w:snapToGrid w:val="0"/>
          <w:color w:val="000000"/>
          <w:lang w:val="en-US" w:eastAsia="de-DE" w:bidi="en-US"/>
        </w:rPr>
        <w:instrText>avp</w:instrText>
      </w:r>
      <w:r w:rsidR="00E34C7D" w:rsidRPr="00E34C7D">
        <w:rPr>
          <w:snapToGrid w:val="0"/>
          <w:color w:val="000000"/>
          <w:lang w:val="ru-RU" w:eastAsia="de-DE" w:bidi="en-US"/>
        </w:rPr>
        <w:instrText>"&gt;125&lt;/</w:instrText>
      </w:r>
      <w:r w:rsidR="00E34C7D" w:rsidRPr="00E34C7D">
        <w:rPr>
          <w:snapToGrid w:val="0"/>
          <w:color w:val="000000"/>
          <w:lang w:val="en-US" w:eastAsia="de-DE" w:bidi="en-US"/>
        </w:rPr>
        <w:instrText>key</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foreign</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keys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ref</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type</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name</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Journal</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Article</w:instrText>
      </w:r>
      <w:r w:rsidR="00E34C7D" w:rsidRPr="00E34C7D">
        <w:rPr>
          <w:snapToGrid w:val="0"/>
          <w:color w:val="000000"/>
          <w:lang w:val="ru-RU" w:eastAsia="de-DE" w:bidi="en-US"/>
        </w:rPr>
        <w:instrText>"&gt;17&lt;/</w:instrText>
      </w:r>
      <w:r w:rsidR="00E34C7D" w:rsidRPr="00E34C7D">
        <w:rPr>
          <w:snapToGrid w:val="0"/>
          <w:color w:val="000000"/>
          <w:lang w:val="en-US" w:eastAsia="de-DE" w:bidi="en-US"/>
        </w:rPr>
        <w:instrText>ref</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type</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contributors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authors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author</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Mathavan</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N</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author</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author</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Turunen</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M</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J</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author</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author</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Tagil</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M</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author</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author</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Isaksson</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H</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author</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authors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contributors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auth</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address</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Department</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of</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Biomedical</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Engineering</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Lund</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University</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PO</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Box</w:instrText>
      </w:r>
      <w:r w:rsidR="00E34C7D" w:rsidRPr="00E34C7D">
        <w:rPr>
          <w:snapToGrid w:val="0"/>
          <w:color w:val="000000"/>
          <w:lang w:val="ru-RU" w:eastAsia="de-DE" w:bidi="en-US"/>
        </w:rPr>
        <w:instrText xml:space="preserve"> 118, 221 00, </w:instrText>
      </w:r>
      <w:r w:rsidR="00E34C7D" w:rsidRPr="00E34C7D">
        <w:rPr>
          <w:snapToGrid w:val="0"/>
          <w:color w:val="000000"/>
          <w:lang w:val="en-US" w:eastAsia="de-DE" w:bidi="en-US"/>
        </w:rPr>
        <w:instrText>Lund</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Sweden</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neashan</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mathavan</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bme</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lth</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se</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auth</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address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titles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title</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Characterising</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bone</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material</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composition</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and</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structure</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in</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the</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ovariectomized</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OVX</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rat</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model</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of</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osteoporosis</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title</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secondary</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title</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Calcified</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tissue</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international</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secondary</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title</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alt</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title</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Calcif</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Tissue</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Int</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alt</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title</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titles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pages</w:instrText>
      </w:r>
      <w:r w:rsidR="00E34C7D" w:rsidRPr="00E34C7D">
        <w:rPr>
          <w:snapToGrid w:val="0"/>
          <w:color w:val="000000"/>
          <w:lang w:val="ru-RU" w:eastAsia="de-DE" w:bidi="en-US"/>
        </w:rPr>
        <w:instrText>&gt;134-44&lt;/</w:instrText>
      </w:r>
      <w:r w:rsidR="00E34C7D" w:rsidRPr="00E34C7D">
        <w:rPr>
          <w:snapToGrid w:val="0"/>
          <w:color w:val="000000"/>
          <w:lang w:val="en-US" w:eastAsia="de-DE" w:bidi="en-US"/>
        </w:rPr>
        <w:instrText>pages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volume</w:instrText>
      </w:r>
      <w:r w:rsidR="00E34C7D" w:rsidRPr="00E34C7D">
        <w:rPr>
          <w:snapToGrid w:val="0"/>
          <w:color w:val="000000"/>
          <w:lang w:val="ru-RU" w:eastAsia="de-DE" w:bidi="en-US"/>
        </w:rPr>
        <w:instrText>&gt;97&lt;/</w:instrText>
      </w:r>
      <w:r w:rsidR="00E34C7D" w:rsidRPr="00E34C7D">
        <w:rPr>
          <w:snapToGrid w:val="0"/>
          <w:color w:val="000000"/>
          <w:lang w:val="en-US" w:eastAsia="de-DE" w:bidi="en-US"/>
        </w:rPr>
        <w:instrText>volume</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number</w:instrText>
      </w:r>
      <w:r w:rsidR="00E34C7D" w:rsidRPr="00E34C7D">
        <w:rPr>
          <w:snapToGrid w:val="0"/>
          <w:color w:val="000000"/>
          <w:lang w:val="ru-RU" w:eastAsia="de-DE" w:bidi="en-US"/>
        </w:rPr>
        <w:instrText>&gt;2&lt;/</w:instrText>
      </w:r>
      <w:r w:rsidR="00E34C7D" w:rsidRPr="00E34C7D">
        <w:rPr>
          <w:snapToGrid w:val="0"/>
          <w:color w:val="000000"/>
          <w:lang w:val="en-US" w:eastAsia="de-DE" w:bidi="en-US"/>
        </w:rPr>
        <w:instrText>number</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edition</w:instrText>
      </w:r>
      <w:r w:rsidR="00E34C7D" w:rsidRPr="00E34C7D">
        <w:rPr>
          <w:snapToGrid w:val="0"/>
          <w:color w:val="000000"/>
          <w:lang w:val="ru-RU" w:eastAsia="de-DE" w:bidi="en-US"/>
        </w:rPr>
        <w:instrText>&gt;2015/04/22&lt;/</w:instrText>
      </w:r>
      <w:r w:rsidR="00E34C7D" w:rsidRPr="00E34C7D">
        <w:rPr>
          <w:snapToGrid w:val="0"/>
          <w:color w:val="000000"/>
          <w:lang w:val="en-US" w:eastAsia="de-DE" w:bidi="en-US"/>
        </w:rPr>
        <w:instrText>edition</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keywords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Animals</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Bone</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and</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Bones</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diagnostic</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imaging</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pathology</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Disease</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Models</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Animal</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Female</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Humans</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Osteoporosis</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Postmenopausal</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diagnostic</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imaging</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pathology</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Ovariectomy</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Rats</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Rats</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Sprague</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Dawley</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Scattering</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Small</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Angle</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Spectroscopy</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Fourier</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Transform</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Infrared</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X</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Ray</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Microtomography</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keywords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dates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year</w:instrText>
      </w:r>
      <w:r w:rsidR="00E34C7D" w:rsidRPr="00E34C7D">
        <w:rPr>
          <w:snapToGrid w:val="0"/>
          <w:color w:val="000000"/>
          <w:lang w:val="ru-RU" w:eastAsia="de-DE" w:bidi="en-US"/>
        </w:rPr>
        <w:instrText>&gt;2015&lt;/</w:instrText>
      </w:r>
      <w:r w:rsidR="00E34C7D" w:rsidRPr="00E34C7D">
        <w:rPr>
          <w:snapToGrid w:val="0"/>
          <w:color w:val="000000"/>
          <w:lang w:val="en-US" w:eastAsia="de-DE" w:bidi="en-US"/>
        </w:rPr>
        <w:instrText>year</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pub</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dates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date</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Aug</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date</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pub</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dates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dates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isbn</w:instrText>
      </w:r>
      <w:r w:rsidR="00E34C7D" w:rsidRPr="00E34C7D">
        <w:rPr>
          <w:snapToGrid w:val="0"/>
          <w:color w:val="000000"/>
          <w:lang w:val="ru-RU" w:eastAsia="de-DE" w:bidi="en-US"/>
        </w:rPr>
        <w:instrText>&gt;1432-0827 (</w:instrText>
      </w:r>
      <w:r w:rsidR="00E34C7D" w:rsidRPr="00E34C7D">
        <w:rPr>
          <w:snapToGrid w:val="0"/>
          <w:color w:val="000000"/>
          <w:lang w:val="en-US" w:eastAsia="de-DE" w:bidi="en-US"/>
        </w:rPr>
        <w:instrText>Electronic</w:instrText>
      </w:r>
      <w:r w:rsidR="00E34C7D" w:rsidRPr="00E34C7D">
        <w:rPr>
          <w:snapToGrid w:val="0"/>
          <w:color w:val="000000"/>
          <w:lang w:val="ru-RU" w:eastAsia="de-DE" w:bidi="en-US"/>
        </w:rPr>
        <w:instrText>)&amp;#</w:instrText>
      </w:r>
      <w:r w:rsidR="00E34C7D" w:rsidRPr="00E34C7D">
        <w:rPr>
          <w:snapToGrid w:val="0"/>
          <w:color w:val="000000"/>
          <w:lang w:val="en-US" w:eastAsia="de-DE" w:bidi="en-US"/>
        </w:rPr>
        <w:instrText>xD</w:instrText>
      </w:r>
      <w:r w:rsidR="00E34C7D" w:rsidRPr="00E34C7D">
        <w:rPr>
          <w:snapToGrid w:val="0"/>
          <w:color w:val="000000"/>
          <w:lang w:val="ru-RU" w:eastAsia="de-DE" w:bidi="en-US"/>
        </w:rPr>
        <w:instrText>;0171-967</w:instrText>
      </w:r>
      <w:r w:rsidR="00E34C7D" w:rsidRPr="00E34C7D">
        <w:rPr>
          <w:snapToGrid w:val="0"/>
          <w:color w:val="000000"/>
          <w:lang w:val="en-US" w:eastAsia="de-DE" w:bidi="en-US"/>
        </w:rPr>
        <w:instrText>X</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Linking</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isbn</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accession</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num</w:instrText>
      </w:r>
      <w:r w:rsidR="00E34C7D" w:rsidRPr="00E34C7D">
        <w:rPr>
          <w:snapToGrid w:val="0"/>
          <w:color w:val="000000"/>
          <w:lang w:val="ru-RU" w:eastAsia="de-DE" w:bidi="en-US"/>
        </w:rPr>
        <w:instrText>&gt;25894067&lt;/</w:instrText>
      </w:r>
      <w:r w:rsidR="00E34C7D" w:rsidRPr="00E34C7D">
        <w:rPr>
          <w:snapToGrid w:val="0"/>
          <w:color w:val="000000"/>
          <w:lang w:val="en-US" w:eastAsia="de-DE" w:bidi="en-US"/>
        </w:rPr>
        <w:instrText>accession</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num</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work</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type</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Research</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Support</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Non</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U</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S</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Gov</w:instrText>
      </w:r>
      <w:r w:rsidR="00E34C7D" w:rsidRPr="00E34C7D">
        <w:rPr>
          <w:snapToGrid w:val="0"/>
          <w:color w:val="000000"/>
          <w:lang w:val="ru-RU" w:eastAsia="de-DE" w:bidi="en-US"/>
        </w:rPr>
        <w:instrText>&amp;</w:instrText>
      </w:r>
      <w:r w:rsidR="00E34C7D" w:rsidRPr="00E34C7D">
        <w:rPr>
          <w:snapToGrid w:val="0"/>
          <w:color w:val="000000"/>
          <w:lang w:val="en-US" w:eastAsia="de-DE" w:bidi="en-US"/>
        </w:rPr>
        <w:instrText>apos</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t</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work</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type</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urls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related</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urls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url</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http</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www</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ncbi</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nlm</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nih</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gov</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pubmed</w:instrText>
      </w:r>
      <w:r w:rsidR="00E34C7D" w:rsidRPr="00E34C7D">
        <w:rPr>
          <w:snapToGrid w:val="0"/>
          <w:color w:val="000000"/>
          <w:lang w:val="ru-RU" w:eastAsia="de-DE" w:bidi="en-US"/>
        </w:rPr>
        <w:instrText>/25894067&lt;/</w:instrText>
      </w:r>
      <w:r w:rsidR="00E34C7D" w:rsidRPr="00E34C7D">
        <w:rPr>
          <w:snapToGrid w:val="0"/>
          <w:color w:val="000000"/>
          <w:lang w:val="en-US" w:eastAsia="de-DE" w:bidi="en-US"/>
        </w:rPr>
        <w:instrText>url</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related</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urls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urls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electronic</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resource</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num</w:instrText>
      </w:r>
      <w:r w:rsidR="00E34C7D" w:rsidRPr="00E34C7D">
        <w:rPr>
          <w:snapToGrid w:val="0"/>
          <w:color w:val="000000"/>
          <w:lang w:val="ru-RU" w:eastAsia="de-DE" w:bidi="en-US"/>
        </w:rPr>
        <w:instrText>&gt;10.1007/</w:instrText>
      </w:r>
      <w:r w:rsidR="00E34C7D" w:rsidRPr="00E34C7D">
        <w:rPr>
          <w:snapToGrid w:val="0"/>
          <w:color w:val="000000"/>
          <w:lang w:val="en-US" w:eastAsia="de-DE" w:bidi="en-US"/>
        </w:rPr>
        <w:instrText>s</w:instrText>
      </w:r>
      <w:r w:rsidR="00E34C7D" w:rsidRPr="00E34C7D">
        <w:rPr>
          <w:snapToGrid w:val="0"/>
          <w:color w:val="000000"/>
          <w:lang w:val="ru-RU" w:eastAsia="de-DE" w:bidi="en-US"/>
        </w:rPr>
        <w:instrText>00223-015-9991-7&lt;/</w:instrText>
      </w:r>
      <w:r w:rsidR="00E34C7D" w:rsidRPr="00E34C7D">
        <w:rPr>
          <w:snapToGrid w:val="0"/>
          <w:color w:val="000000"/>
          <w:lang w:val="en-US" w:eastAsia="de-DE" w:bidi="en-US"/>
        </w:rPr>
        <w:instrText>electronic</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resource</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num</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language</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eng</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language</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record</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Cite</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EndNote</w:instrText>
      </w:r>
      <w:r w:rsidR="00E34C7D" w:rsidRPr="00E34C7D">
        <w:rPr>
          <w:snapToGrid w:val="0"/>
          <w:color w:val="000000"/>
          <w:lang w:val="ru-RU" w:eastAsia="de-DE" w:bidi="en-US"/>
        </w:rPr>
        <w:instrText>&gt;</w:instrText>
      </w:r>
      <w:r w:rsidR="00BE0C94" w:rsidRPr="00E34C7D">
        <w:rPr>
          <w:snapToGrid w:val="0"/>
          <w:color w:val="000000"/>
          <w:lang w:val="en-US" w:eastAsia="de-DE" w:bidi="en-US"/>
        </w:rPr>
        <w:fldChar w:fldCharType="separate"/>
      </w:r>
      <w:r w:rsidR="00E34C7D" w:rsidRPr="00E34C7D">
        <w:rPr>
          <w:noProof/>
          <w:snapToGrid w:val="0"/>
          <w:color w:val="000000"/>
          <w:lang w:val="ru-RU" w:eastAsia="de-DE" w:bidi="en-US"/>
        </w:rPr>
        <w:t>[</w:t>
      </w:r>
      <w:hyperlink w:anchor="_ENREF_23" w:tooltip="Mathavan, 2015 #125" w:history="1">
        <w:r w:rsidR="00E34C7D" w:rsidRPr="00E34C7D">
          <w:rPr>
            <w:noProof/>
            <w:snapToGrid w:val="0"/>
            <w:color w:val="000000"/>
            <w:lang w:val="ru-RU" w:eastAsia="de-DE" w:bidi="en-US"/>
          </w:rPr>
          <w:t>23</w:t>
        </w:r>
      </w:hyperlink>
      <w:r w:rsidR="00E34C7D" w:rsidRPr="00E34C7D">
        <w:rPr>
          <w:noProof/>
          <w:snapToGrid w:val="0"/>
          <w:color w:val="000000"/>
          <w:lang w:val="ru-RU" w:eastAsia="de-DE" w:bidi="en-US"/>
        </w:rPr>
        <w:t>]</w:t>
      </w:r>
      <w:r w:rsidR="00BE0C94" w:rsidRPr="00E34C7D">
        <w:rPr>
          <w:snapToGrid w:val="0"/>
          <w:color w:val="000000"/>
          <w:lang w:val="en-US" w:eastAsia="de-DE" w:bidi="en-US"/>
        </w:rPr>
        <w:fldChar w:fldCharType="end"/>
      </w:r>
      <w:r w:rsidR="00BE0C94" w:rsidRPr="00E34C7D">
        <w:rPr>
          <w:snapToGrid w:val="0"/>
          <w:color w:val="000000"/>
          <w:lang w:val="ru-RU" w:eastAsia="de-DE" w:bidi="en-US"/>
        </w:rPr>
        <w:t xml:space="preserve">. </w:t>
      </w:r>
      <w:r w:rsidRPr="00E34C7D">
        <w:rPr>
          <w:snapToGrid w:val="0"/>
          <w:color w:val="000000"/>
          <w:lang w:val="ru-RU" w:eastAsia="de-DE" w:bidi="en-US"/>
        </w:rPr>
        <w:t xml:space="preserve">Модель локтевого перелома была создана в нашей лаборатории на основе модели остеотомии локтевой кости кролика </w:t>
      </w:r>
      <w:r w:rsidR="00BE0C94" w:rsidRPr="00E34C7D">
        <w:rPr>
          <w:snapToGrid w:val="0"/>
          <w:color w:val="000000"/>
          <w:lang w:val="en-US" w:eastAsia="de-DE" w:bidi="en-US"/>
        </w:rPr>
        <w:fldChar w:fldCharType="begin"/>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ADDIN</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EN</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CITE</w:instrText>
      </w:r>
      <w:r w:rsidR="00E34C7D" w:rsidRPr="00E34C7D">
        <w:rPr>
          <w:snapToGrid w:val="0"/>
          <w:color w:val="000000"/>
          <w:lang w:val="ru-RU" w:eastAsia="de-DE" w:bidi="en-US"/>
        </w:rPr>
        <w:instrText xml:space="preserve"> &lt;</w:instrText>
      </w:r>
      <w:r w:rsidR="00E34C7D" w:rsidRPr="00E34C7D">
        <w:rPr>
          <w:snapToGrid w:val="0"/>
          <w:color w:val="000000"/>
          <w:lang w:val="en-US" w:eastAsia="de-DE" w:bidi="en-US"/>
        </w:rPr>
        <w:instrText>EndNote</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Cite</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Author</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Waters</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Author</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Year</w:instrText>
      </w:r>
      <w:r w:rsidR="00E34C7D" w:rsidRPr="00E34C7D">
        <w:rPr>
          <w:snapToGrid w:val="0"/>
          <w:color w:val="000000"/>
          <w:lang w:val="ru-RU" w:eastAsia="de-DE" w:bidi="en-US"/>
        </w:rPr>
        <w:instrText>&gt;2000&lt;/</w:instrText>
      </w:r>
      <w:r w:rsidR="00E34C7D" w:rsidRPr="00E34C7D">
        <w:rPr>
          <w:snapToGrid w:val="0"/>
          <w:color w:val="000000"/>
          <w:lang w:val="en-US" w:eastAsia="de-DE" w:bidi="en-US"/>
        </w:rPr>
        <w:instrText>Year</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RecNum</w:instrText>
      </w:r>
      <w:r w:rsidR="00E34C7D" w:rsidRPr="00E34C7D">
        <w:rPr>
          <w:snapToGrid w:val="0"/>
          <w:color w:val="000000"/>
          <w:lang w:val="ru-RU" w:eastAsia="de-DE" w:bidi="en-US"/>
        </w:rPr>
        <w:instrText>&gt;124&lt;/</w:instrText>
      </w:r>
      <w:r w:rsidR="00E34C7D" w:rsidRPr="00E34C7D">
        <w:rPr>
          <w:snapToGrid w:val="0"/>
          <w:color w:val="000000"/>
          <w:lang w:val="en-US" w:eastAsia="de-DE" w:bidi="en-US"/>
        </w:rPr>
        <w:instrText>RecNum</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DisplayText</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style</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font</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Times</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New</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Roman</w:instrText>
      </w:r>
      <w:r w:rsidR="00E34C7D" w:rsidRPr="00E34C7D">
        <w:rPr>
          <w:snapToGrid w:val="0"/>
          <w:color w:val="000000"/>
          <w:lang w:val="ru-RU" w:eastAsia="de-DE" w:bidi="en-US"/>
        </w:rPr>
        <w:instrText>"&gt;[24&lt;/</w:instrText>
      </w:r>
      <w:r w:rsidR="00E34C7D" w:rsidRPr="00E34C7D">
        <w:rPr>
          <w:snapToGrid w:val="0"/>
          <w:color w:val="000000"/>
          <w:lang w:val="en-US" w:eastAsia="de-DE" w:bidi="en-US"/>
        </w:rPr>
        <w:instrText>style</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style</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font</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Times</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New</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Roman</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CYR</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style</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DisplayText</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record</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rec</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number</w:instrText>
      </w:r>
      <w:r w:rsidR="00E34C7D" w:rsidRPr="00E34C7D">
        <w:rPr>
          <w:snapToGrid w:val="0"/>
          <w:color w:val="000000"/>
          <w:lang w:val="ru-RU" w:eastAsia="de-DE" w:bidi="en-US"/>
        </w:rPr>
        <w:instrText>&gt;124&lt;/</w:instrText>
      </w:r>
      <w:r w:rsidR="00E34C7D" w:rsidRPr="00E34C7D">
        <w:rPr>
          <w:snapToGrid w:val="0"/>
          <w:color w:val="000000"/>
          <w:lang w:val="en-US" w:eastAsia="de-DE" w:bidi="en-US"/>
        </w:rPr>
        <w:instrText>rec</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number</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foreign</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keys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key</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app</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EN</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db</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id</w:instrText>
      </w:r>
      <w:r w:rsidR="00E34C7D" w:rsidRPr="00E34C7D">
        <w:rPr>
          <w:snapToGrid w:val="0"/>
          <w:color w:val="000000"/>
          <w:lang w:val="ru-RU" w:eastAsia="de-DE" w:bidi="en-US"/>
        </w:rPr>
        <w:instrText>="50</w:instrText>
      </w:r>
      <w:r w:rsidR="00E34C7D" w:rsidRPr="00E34C7D">
        <w:rPr>
          <w:snapToGrid w:val="0"/>
          <w:color w:val="000000"/>
          <w:lang w:val="en-US" w:eastAsia="de-DE" w:bidi="en-US"/>
        </w:rPr>
        <w:instrText>wxdpzd</w:instrText>
      </w:r>
      <w:r w:rsidR="00E34C7D" w:rsidRPr="00E34C7D">
        <w:rPr>
          <w:snapToGrid w:val="0"/>
          <w:color w:val="000000"/>
          <w:lang w:val="ru-RU" w:eastAsia="de-DE" w:bidi="en-US"/>
        </w:rPr>
        <w:instrText>9</w:instrText>
      </w:r>
      <w:r w:rsidR="00E34C7D" w:rsidRPr="00E34C7D">
        <w:rPr>
          <w:snapToGrid w:val="0"/>
          <w:color w:val="000000"/>
          <w:lang w:val="en-US" w:eastAsia="de-DE" w:bidi="en-US"/>
        </w:rPr>
        <w:instrText>vd</w:instrText>
      </w:r>
      <w:r w:rsidR="00E34C7D" w:rsidRPr="00E34C7D">
        <w:rPr>
          <w:snapToGrid w:val="0"/>
          <w:color w:val="000000"/>
          <w:lang w:val="ru-RU" w:eastAsia="de-DE" w:bidi="en-US"/>
        </w:rPr>
        <w:instrText>5</w:instrText>
      </w:r>
      <w:r w:rsidR="00E34C7D" w:rsidRPr="00E34C7D">
        <w:rPr>
          <w:snapToGrid w:val="0"/>
          <w:color w:val="000000"/>
          <w:lang w:val="en-US" w:eastAsia="de-DE" w:bidi="en-US"/>
        </w:rPr>
        <w:instrText>r</w:instrText>
      </w:r>
      <w:r w:rsidR="00E34C7D" w:rsidRPr="00E34C7D">
        <w:rPr>
          <w:snapToGrid w:val="0"/>
          <w:color w:val="000000"/>
          <w:lang w:val="ru-RU" w:eastAsia="de-DE" w:bidi="en-US"/>
        </w:rPr>
        <w:instrText>7</w:instrText>
      </w:r>
      <w:r w:rsidR="00E34C7D" w:rsidRPr="00E34C7D">
        <w:rPr>
          <w:snapToGrid w:val="0"/>
          <w:color w:val="000000"/>
          <w:lang w:val="en-US" w:eastAsia="de-DE" w:bidi="en-US"/>
        </w:rPr>
        <w:instrText>e</w:instrText>
      </w:r>
      <w:r w:rsidR="00E34C7D" w:rsidRPr="00E34C7D">
        <w:rPr>
          <w:snapToGrid w:val="0"/>
          <w:color w:val="000000"/>
          <w:lang w:val="ru-RU" w:eastAsia="de-DE" w:bidi="en-US"/>
        </w:rPr>
        <w:instrText>9</w:instrText>
      </w:r>
      <w:r w:rsidR="00E34C7D" w:rsidRPr="00E34C7D">
        <w:rPr>
          <w:snapToGrid w:val="0"/>
          <w:color w:val="000000"/>
          <w:lang w:val="en-US" w:eastAsia="de-DE" w:bidi="en-US"/>
        </w:rPr>
        <w:instrText>t</w:instrText>
      </w:r>
      <w:r w:rsidR="00E34C7D" w:rsidRPr="00E34C7D">
        <w:rPr>
          <w:snapToGrid w:val="0"/>
          <w:color w:val="000000"/>
          <w:lang w:val="ru-RU" w:eastAsia="de-DE" w:bidi="en-US"/>
        </w:rPr>
        <w:instrText>5</w:instrText>
      </w:r>
      <w:r w:rsidR="00E34C7D" w:rsidRPr="00E34C7D">
        <w:rPr>
          <w:snapToGrid w:val="0"/>
          <w:color w:val="000000"/>
          <w:lang w:val="en-US" w:eastAsia="de-DE" w:bidi="en-US"/>
        </w:rPr>
        <w:instrText>b</w:instrText>
      </w:r>
      <w:r w:rsidR="00E34C7D" w:rsidRPr="00E34C7D">
        <w:rPr>
          <w:snapToGrid w:val="0"/>
          <w:color w:val="000000"/>
          <w:lang w:val="ru-RU" w:eastAsia="de-DE" w:bidi="en-US"/>
        </w:rPr>
        <w:instrText>595</w:instrText>
      </w:r>
      <w:r w:rsidR="00E34C7D" w:rsidRPr="00E34C7D">
        <w:rPr>
          <w:snapToGrid w:val="0"/>
          <w:color w:val="000000"/>
          <w:lang w:val="en-US" w:eastAsia="de-DE" w:bidi="en-US"/>
        </w:rPr>
        <w:instrText>djrfpttrxw</w:instrText>
      </w:r>
      <w:r w:rsidR="00E34C7D" w:rsidRPr="00E34C7D">
        <w:rPr>
          <w:snapToGrid w:val="0"/>
          <w:color w:val="000000"/>
          <w:lang w:val="ru-RU" w:eastAsia="de-DE" w:bidi="en-US"/>
        </w:rPr>
        <w:instrText>9</w:instrText>
      </w:r>
      <w:r w:rsidR="00E34C7D" w:rsidRPr="00E34C7D">
        <w:rPr>
          <w:snapToGrid w:val="0"/>
          <w:color w:val="000000"/>
          <w:lang w:val="en-US" w:eastAsia="de-DE" w:bidi="en-US"/>
        </w:rPr>
        <w:instrText>avp</w:instrText>
      </w:r>
      <w:r w:rsidR="00E34C7D" w:rsidRPr="00E34C7D">
        <w:rPr>
          <w:snapToGrid w:val="0"/>
          <w:color w:val="000000"/>
          <w:lang w:val="ru-RU" w:eastAsia="de-DE" w:bidi="en-US"/>
        </w:rPr>
        <w:instrText>"&gt;124&lt;/</w:instrText>
      </w:r>
      <w:r w:rsidR="00E34C7D" w:rsidRPr="00E34C7D">
        <w:rPr>
          <w:snapToGrid w:val="0"/>
          <w:color w:val="000000"/>
          <w:lang w:val="en-US" w:eastAsia="de-DE" w:bidi="en-US"/>
        </w:rPr>
        <w:instrText>key</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foreign</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keys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ref</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type</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name</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Journal</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Article</w:instrText>
      </w:r>
      <w:r w:rsidR="00E34C7D" w:rsidRPr="00E34C7D">
        <w:rPr>
          <w:snapToGrid w:val="0"/>
          <w:color w:val="000000"/>
          <w:lang w:val="ru-RU" w:eastAsia="de-DE" w:bidi="en-US"/>
        </w:rPr>
        <w:instrText>"&gt;17&lt;/</w:instrText>
      </w:r>
      <w:r w:rsidR="00E34C7D" w:rsidRPr="00E34C7D">
        <w:rPr>
          <w:snapToGrid w:val="0"/>
          <w:color w:val="000000"/>
          <w:lang w:val="en-US" w:eastAsia="de-DE" w:bidi="en-US"/>
        </w:rPr>
        <w:instrText>ref</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type</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contributors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authors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author</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Waters</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R</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V</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author</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author</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Gamradt</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S</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C</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author</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author</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Asnis</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P</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author</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author</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Vickery</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B</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H</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author</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author</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Avnur</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Z</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author</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author</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Hill</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E</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author</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author</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Bostrom</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M</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author</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authors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contributors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auth</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address</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Roche</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Bioscience</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Palo</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Alto</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CA</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USA</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auth</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address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titles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title</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Systemic</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corticosteroids</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inhibit</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bone</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healing</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in</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a</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rabbit</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ulnar</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osteotomy</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model</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title</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secondary</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title</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Acta</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orthopaedica</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Scandinavica</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secondary</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title</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alt</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title</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Acta</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Orthop</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Scand</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alt</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title</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titles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pages</w:instrText>
      </w:r>
      <w:r w:rsidR="00E34C7D" w:rsidRPr="00E34C7D">
        <w:rPr>
          <w:snapToGrid w:val="0"/>
          <w:color w:val="000000"/>
          <w:lang w:val="ru-RU" w:eastAsia="de-DE" w:bidi="en-US"/>
        </w:rPr>
        <w:instrText>&gt;316-21&lt;/</w:instrText>
      </w:r>
      <w:r w:rsidR="00E34C7D" w:rsidRPr="00E34C7D">
        <w:rPr>
          <w:snapToGrid w:val="0"/>
          <w:color w:val="000000"/>
          <w:lang w:val="en-US" w:eastAsia="de-DE" w:bidi="en-US"/>
        </w:rPr>
        <w:instrText>pages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volume</w:instrText>
      </w:r>
      <w:r w:rsidR="00E34C7D" w:rsidRPr="00E34C7D">
        <w:rPr>
          <w:snapToGrid w:val="0"/>
          <w:color w:val="000000"/>
          <w:lang w:val="ru-RU" w:eastAsia="de-DE" w:bidi="en-US"/>
        </w:rPr>
        <w:instrText>&gt;71&lt;/</w:instrText>
      </w:r>
      <w:r w:rsidR="00E34C7D" w:rsidRPr="00E34C7D">
        <w:rPr>
          <w:snapToGrid w:val="0"/>
          <w:color w:val="000000"/>
          <w:lang w:val="en-US" w:eastAsia="de-DE" w:bidi="en-US"/>
        </w:rPr>
        <w:instrText>volume</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number</w:instrText>
      </w:r>
      <w:r w:rsidR="00E34C7D" w:rsidRPr="00E34C7D">
        <w:rPr>
          <w:snapToGrid w:val="0"/>
          <w:color w:val="000000"/>
          <w:lang w:val="ru-RU" w:eastAsia="de-DE" w:bidi="en-US"/>
        </w:rPr>
        <w:instrText>&gt;3&lt;/</w:instrText>
      </w:r>
      <w:r w:rsidR="00E34C7D" w:rsidRPr="00E34C7D">
        <w:rPr>
          <w:snapToGrid w:val="0"/>
          <w:color w:val="000000"/>
          <w:lang w:val="en-US" w:eastAsia="de-DE" w:bidi="en-US"/>
        </w:rPr>
        <w:instrText>number</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edition</w:instrText>
      </w:r>
      <w:r w:rsidR="00E34C7D" w:rsidRPr="00E34C7D">
        <w:rPr>
          <w:snapToGrid w:val="0"/>
          <w:color w:val="000000"/>
          <w:lang w:val="ru-RU" w:eastAsia="de-DE" w:bidi="en-US"/>
        </w:rPr>
        <w:instrText>&gt;2000/08/05&lt;/</w:instrText>
      </w:r>
      <w:r w:rsidR="00E34C7D" w:rsidRPr="00E34C7D">
        <w:rPr>
          <w:snapToGrid w:val="0"/>
          <w:color w:val="000000"/>
          <w:lang w:val="en-US" w:eastAsia="de-DE" w:bidi="en-US"/>
        </w:rPr>
        <w:instrText>edition</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keywords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Animals</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Biomechanical</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Phenomena</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Female</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Fracture</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Healing</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drug</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effects</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Glucocorticoids</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toxicity</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Osteotomy</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Prednisone</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toxicity</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Rabbits</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Radiography</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Ulna</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diagnostic</w:instrText>
      </w:r>
      <w:r w:rsidR="00E34C7D" w:rsidRPr="00E34C7D">
        <w:rPr>
          <w:snapToGrid w:val="0"/>
          <w:color w:val="000000"/>
          <w:lang w:val="ru-RU" w:eastAsia="de-DE" w:bidi="en-US"/>
        </w:rPr>
        <w:instrText xml:space="preserve"> </w:instrText>
      </w:r>
      <w:r w:rsidR="00E34C7D" w:rsidRPr="00E34C7D">
        <w:rPr>
          <w:snapToGrid w:val="0"/>
          <w:color w:val="000000"/>
          <w:lang w:val="en-US" w:eastAsia="de-DE" w:bidi="en-US"/>
        </w:rPr>
        <w:instrText>imaging</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injuries</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surgery</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keyword</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keywords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dates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year</w:instrText>
      </w:r>
      <w:r w:rsidR="00E34C7D" w:rsidRPr="00E34C7D">
        <w:rPr>
          <w:snapToGrid w:val="0"/>
          <w:color w:val="000000"/>
          <w:lang w:val="ru-RU" w:eastAsia="de-DE" w:bidi="en-US"/>
        </w:rPr>
        <w:instrText>&gt;2000&lt;/</w:instrText>
      </w:r>
      <w:r w:rsidR="00E34C7D" w:rsidRPr="00E34C7D">
        <w:rPr>
          <w:snapToGrid w:val="0"/>
          <w:color w:val="000000"/>
          <w:lang w:val="en-US" w:eastAsia="de-DE" w:bidi="en-US"/>
        </w:rPr>
        <w:instrText>year</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pub</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dates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date</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Jun</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date</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pub</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dates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dates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isbn</w:instrText>
      </w:r>
      <w:r w:rsidR="00E34C7D" w:rsidRPr="00E34C7D">
        <w:rPr>
          <w:snapToGrid w:val="0"/>
          <w:color w:val="000000"/>
          <w:lang w:val="ru-RU" w:eastAsia="de-DE" w:bidi="en-US"/>
        </w:rPr>
        <w:instrText>&gt;0001-6470 (</w:instrText>
      </w:r>
      <w:r w:rsidR="00E34C7D" w:rsidRPr="00E34C7D">
        <w:rPr>
          <w:snapToGrid w:val="0"/>
          <w:color w:val="000000"/>
          <w:lang w:val="en-US" w:eastAsia="de-DE" w:bidi="en-US"/>
        </w:rPr>
        <w:instrText>Print</w:instrText>
      </w:r>
      <w:r w:rsidR="00E34C7D" w:rsidRPr="00E34C7D">
        <w:rPr>
          <w:snapToGrid w:val="0"/>
          <w:color w:val="000000"/>
          <w:lang w:val="ru-RU" w:eastAsia="de-DE" w:bidi="en-US"/>
        </w:rPr>
        <w:instrText>)&amp;#</w:instrText>
      </w:r>
      <w:r w:rsidR="00E34C7D" w:rsidRPr="00E34C7D">
        <w:rPr>
          <w:snapToGrid w:val="0"/>
          <w:color w:val="000000"/>
          <w:lang w:val="en-US" w:eastAsia="de-DE" w:bidi="en-US"/>
        </w:rPr>
        <w:instrText>xD</w:instrText>
      </w:r>
      <w:r w:rsidR="00E34C7D" w:rsidRPr="00E34C7D">
        <w:rPr>
          <w:snapToGrid w:val="0"/>
          <w:color w:val="000000"/>
          <w:lang w:val="ru-RU" w:eastAsia="de-DE" w:bidi="en-US"/>
        </w:rPr>
        <w:instrText>;0001-6470 (</w:instrText>
      </w:r>
      <w:r w:rsidR="00E34C7D" w:rsidRPr="00E34C7D">
        <w:rPr>
          <w:snapToGrid w:val="0"/>
          <w:color w:val="000000"/>
          <w:lang w:val="en-US" w:eastAsia="de-DE" w:bidi="en-US"/>
        </w:rPr>
        <w:instrText>Linking</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isbn</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accession</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num</w:instrText>
      </w:r>
      <w:r w:rsidR="00E34C7D" w:rsidRPr="00E34C7D">
        <w:rPr>
          <w:snapToGrid w:val="0"/>
          <w:color w:val="000000"/>
          <w:lang w:val="ru-RU" w:eastAsia="de-DE" w:bidi="en-US"/>
        </w:rPr>
        <w:instrText>&gt;10919307&lt;/</w:instrText>
      </w:r>
      <w:r w:rsidR="00E34C7D" w:rsidRPr="00E34C7D">
        <w:rPr>
          <w:snapToGrid w:val="0"/>
          <w:color w:val="000000"/>
          <w:lang w:val="en-US" w:eastAsia="de-DE" w:bidi="en-US"/>
        </w:rPr>
        <w:instrText>accession</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num</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urls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related</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urls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url</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http</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www</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ncbi</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nlm</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nih</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gov</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pubmed</w:instrText>
      </w:r>
      <w:r w:rsidR="00E34C7D" w:rsidRPr="00E34C7D">
        <w:rPr>
          <w:snapToGrid w:val="0"/>
          <w:color w:val="000000"/>
          <w:lang w:val="ru-RU" w:eastAsia="de-DE" w:bidi="en-US"/>
        </w:rPr>
        <w:instrText>/10919307&lt;/</w:instrText>
      </w:r>
      <w:r w:rsidR="00E34C7D" w:rsidRPr="00E34C7D">
        <w:rPr>
          <w:snapToGrid w:val="0"/>
          <w:color w:val="000000"/>
          <w:lang w:val="en-US" w:eastAsia="de-DE" w:bidi="en-US"/>
        </w:rPr>
        <w:instrText>url</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related</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urls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urls</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electronic</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resource</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num</w:instrText>
      </w:r>
      <w:r w:rsidR="00E34C7D" w:rsidRPr="00E34C7D">
        <w:rPr>
          <w:snapToGrid w:val="0"/>
          <w:color w:val="000000"/>
          <w:lang w:val="ru-RU" w:eastAsia="de-DE" w:bidi="en-US"/>
        </w:rPr>
        <w:instrText>&gt;10.1080/000164700317411951&lt;/</w:instrText>
      </w:r>
      <w:r w:rsidR="00E34C7D" w:rsidRPr="00E34C7D">
        <w:rPr>
          <w:snapToGrid w:val="0"/>
          <w:color w:val="000000"/>
          <w:lang w:val="en-US" w:eastAsia="de-DE" w:bidi="en-US"/>
        </w:rPr>
        <w:instrText>electronic</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resource</w:instrText>
      </w:r>
      <w:r w:rsidR="00E34C7D" w:rsidRPr="00E34C7D">
        <w:rPr>
          <w:snapToGrid w:val="0"/>
          <w:color w:val="000000"/>
          <w:lang w:val="ru-RU" w:eastAsia="de-DE" w:bidi="en-US"/>
        </w:rPr>
        <w:instrText>-</w:instrText>
      </w:r>
      <w:r w:rsidR="00E34C7D" w:rsidRPr="00E34C7D">
        <w:rPr>
          <w:snapToGrid w:val="0"/>
          <w:color w:val="000000"/>
          <w:lang w:val="en-US" w:eastAsia="de-DE" w:bidi="en-US"/>
        </w:rPr>
        <w:instrText>num</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language</w:instrText>
      </w:r>
      <w:r w:rsidR="00E34C7D" w:rsidRPr="00E34C7D">
        <w:rPr>
          <w:snapToGrid w:val="0"/>
          <w:color w:val="000000"/>
          <w:lang w:val="ru-RU" w:eastAsia="de-DE" w:bidi="en-US"/>
        </w:rPr>
        <w:instrText>&gt;</w:instrText>
      </w:r>
      <w:r w:rsidR="00E34C7D" w:rsidRPr="00E34C7D">
        <w:rPr>
          <w:snapToGrid w:val="0"/>
          <w:color w:val="000000"/>
          <w:lang w:val="en-US" w:eastAsia="de-DE" w:bidi="en-US"/>
        </w:rPr>
        <w:instrText>eng</w:instrText>
      </w:r>
      <w:r w:rsidR="00E34C7D" w:rsidRPr="00E34C7D">
        <w:rPr>
          <w:snapToGrid w:val="0"/>
          <w:color w:val="000000"/>
          <w:lang w:val="ru-RU" w:eastAsia="de-DE" w:bidi="en-US"/>
        </w:rPr>
        <w:instrText>&lt;/</w:instrText>
      </w:r>
      <w:r w:rsidR="00E34C7D" w:rsidRPr="00E34C7D">
        <w:rPr>
          <w:snapToGrid w:val="0"/>
          <w:color w:val="000000"/>
          <w:lang w:val="en-US" w:eastAsia="de-DE" w:bidi="en-US"/>
        </w:rPr>
        <w:instrText>language</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record</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Cite</w:instrText>
      </w:r>
      <w:r w:rsidR="00E34C7D" w:rsidRPr="00E34C7D">
        <w:rPr>
          <w:snapToGrid w:val="0"/>
          <w:color w:val="000000"/>
          <w:lang w:val="ru-RU" w:eastAsia="de-DE" w:bidi="en-US"/>
        </w:rPr>
        <w:instrText>&gt;&lt;/</w:instrText>
      </w:r>
      <w:r w:rsidR="00E34C7D" w:rsidRPr="00E34C7D">
        <w:rPr>
          <w:snapToGrid w:val="0"/>
          <w:color w:val="000000"/>
          <w:lang w:val="en-US" w:eastAsia="de-DE" w:bidi="en-US"/>
        </w:rPr>
        <w:instrText>EndNote</w:instrText>
      </w:r>
      <w:r w:rsidR="00E34C7D" w:rsidRPr="00E34C7D">
        <w:rPr>
          <w:snapToGrid w:val="0"/>
          <w:color w:val="000000"/>
          <w:lang w:val="ru-RU" w:eastAsia="de-DE" w:bidi="en-US"/>
        </w:rPr>
        <w:instrText>&gt;</w:instrText>
      </w:r>
      <w:r w:rsidR="00BE0C94" w:rsidRPr="00E34C7D">
        <w:rPr>
          <w:snapToGrid w:val="0"/>
          <w:color w:val="000000"/>
          <w:lang w:val="en-US" w:eastAsia="de-DE" w:bidi="en-US"/>
        </w:rPr>
        <w:fldChar w:fldCharType="separate"/>
      </w:r>
      <w:r w:rsidR="00E34C7D" w:rsidRPr="00E34C7D">
        <w:rPr>
          <w:noProof/>
          <w:snapToGrid w:val="0"/>
          <w:color w:val="000000"/>
          <w:lang w:val="ru-RU" w:eastAsia="de-DE" w:bidi="en-US"/>
        </w:rPr>
        <w:t>[</w:t>
      </w:r>
      <w:hyperlink w:anchor="_ENREF_24" w:tooltip="Waters, 2000 #124" w:history="1">
        <w:r w:rsidR="00E34C7D" w:rsidRPr="00E34C7D">
          <w:rPr>
            <w:noProof/>
            <w:snapToGrid w:val="0"/>
            <w:color w:val="000000"/>
            <w:lang w:val="ru-RU" w:eastAsia="de-DE" w:bidi="en-US"/>
          </w:rPr>
          <w:t>24</w:t>
        </w:r>
      </w:hyperlink>
      <w:r w:rsidR="00E34C7D" w:rsidRPr="00E34C7D">
        <w:rPr>
          <w:noProof/>
          <w:snapToGrid w:val="0"/>
          <w:color w:val="000000"/>
          <w:lang w:val="ru-RU" w:eastAsia="de-DE" w:bidi="en-US"/>
        </w:rPr>
        <w:t>]</w:t>
      </w:r>
      <w:r w:rsidR="00BE0C94" w:rsidRPr="00E34C7D">
        <w:rPr>
          <w:snapToGrid w:val="0"/>
          <w:color w:val="000000"/>
          <w:lang w:val="en-US" w:eastAsia="de-DE" w:bidi="en-US"/>
        </w:rPr>
        <w:fldChar w:fldCharType="end"/>
      </w:r>
      <w:r w:rsidR="00BE0C94" w:rsidRPr="00E34C7D">
        <w:rPr>
          <w:snapToGrid w:val="0"/>
          <w:color w:val="000000"/>
          <w:lang w:val="ru-RU" w:eastAsia="de-DE" w:bidi="en-US"/>
        </w:rPr>
        <w:t xml:space="preserve">. </w:t>
      </w:r>
      <w:r w:rsidRPr="00E34C7D">
        <w:rPr>
          <w:snapToGrid w:val="0"/>
          <w:color w:val="000000"/>
          <w:lang w:val="ru-RU" w:eastAsia="de-DE" w:bidi="en-US"/>
        </w:rPr>
        <w:t>Модель использовалась для исследования заживления костей и показала снижение минеральной плотности костей при остеопорозе. Перелом локтевого сустава удобен в методологическом плане, так как не требует внешней фиксации кости. Соседняя радиальная кость служит шиной и обеспечивает поддержку конечности. Плотность костной ткани оценивали за день до овари</w:t>
      </w:r>
      <w:r w:rsidR="00074554" w:rsidRPr="00E34C7D">
        <w:rPr>
          <w:snapToGrid w:val="0"/>
          <w:color w:val="000000"/>
          <w:lang w:val="ru-RU" w:eastAsia="de-DE" w:bidi="en-US"/>
        </w:rPr>
        <w:t>о</w:t>
      </w:r>
      <w:r w:rsidRPr="00E34C7D">
        <w:rPr>
          <w:snapToGrid w:val="0"/>
          <w:color w:val="000000"/>
          <w:lang w:val="ru-RU" w:eastAsia="de-DE" w:bidi="en-US"/>
        </w:rPr>
        <w:t>эктомии и через три месяца после операции с помощью микро-</w:t>
      </w:r>
      <w:r w:rsidRPr="00E34C7D">
        <w:rPr>
          <w:snapToGrid w:val="0"/>
          <w:color w:val="000000"/>
          <w:lang w:val="en-US" w:eastAsia="de-DE" w:bidi="en-US"/>
        </w:rPr>
        <w:t>CT</w:t>
      </w:r>
      <w:r w:rsidRPr="00E34C7D">
        <w:rPr>
          <w:snapToGrid w:val="0"/>
          <w:color w:val="000000"/>
          <w:lang w:val="ru-RU" w:eastAsia="de-DE" w:bidi="en-US"/>
        </w:rPr>
        <w:t xml:space="preserve"> </w:t>
      </w:r>
      <w:r w:rsidRPr="00E34C7D">
        <w:rPr>
          <w:snapToGrid w:val="0"/>
          <w:color w:val="000000"/>
          <w:lang w:val="en-US" w:eastAsia="de-DE" w:bidi="en-US"/>
        </w:rPr>
        <w:t>IVIS</w:t>
      </w:r>
      <w:r w:rsidRPr="00E34C7D">
        <w:rPr>
          <w:snapToGrid w:val="0"/>
          <w:color w:val="000000"/>
          <w:lang w:val="ru-RU" w:eastAsia="de-DE" w:bidi="en-US"/>
        </w:rPr>
        <w:t xml:space="preserve"> </w:t>
      </w:r>
      <w:r w:rsidRPr="00E34C7D">
        <w:rPr>
          <w:snapToGrid w:val="0"/>
          <w:color w:val="000000"/>
          <w:lang w:val="en-US" w:eastAsia="de-DE" w:bidi="en-US"/>
        </w:rPr>
        <w:t>Spectrum</w:t>
      </w:r>
      <w:r w:rsidRPr="00E34C7D">
        <w:rPr>
          <w:snapToGrid w:val="0"/>
          <w:color w:val="000000"/>
          <w:lang w:val="ru-RU" w:eastAsia="de-DE" w:bidi="en-US"/>
        </w:rPr>
        <w:t xml:space="preserve">. Мы определили отношения конечной плотности костной ткани (через 3 месяца после </w:t>
      </w:r>
      <w:r w:rsidRPr="00E34C7D">
        <w:rPr>
          <w:snapToGrid w:val="0"/>
          <w:color w:val="000000"/>
          <w:lang w:val="en-US" w:eastAsia="de-DE" w:bidi="en-US"/>
        </w:rPr>
        <w:t>OVX</w:t>
      </w:r>
      <w:r w:rsidRPr="00E34C7D">
        <w:rPr>
          <w:snapToGrid w:val="0"/>
          <w:color w:val="000000"/>
          <w:lang w:val="ru-RU" w:eastAsia="de-DE" w:bidi="en-US"/>
        </w:rPr>
        <w:t>) к первоначальным предоперационным измерениям у каждого животного. При соотношении «1» плотность костной ткани считается неизменной; соотношение ниже «1» указывает на снижение плотности костей. Индукция остеопороза считалась успешной, если плотность кости уменьшалась на 10% или более по сравнению с перв</w:t>
      </w:r>
      <w:r w:rsidR="00E34C7D">
        <w:rPr>
          <w:snapToGrid w:val="0"/>
          <w:color w:val="000000"/>
          <w:lang w:val="ru-RU" w:eastAsia="de-DE" w:bidi="en-US"/>
        </w:rPr>
        <w:t>оначальными измерениями. На рисунке</w:t>
      </w:r>
      <w:r w:rsidRPr="00E34C7D">
        <w:rPr>
          <w:snapToGrid w:val="0"/>
          <w:color w:val="000000"/>
          <w:lang w:val="ru-RU" w:eastAsia="de-DE" w:bidi="en-US"/>
        </w:rPr>
        <w:t xml:space="preserve"> 2А показано, что у контрольных животных плотность костей несколько увеличилась (на 8%), что было связано с нормальным физиологическим созреванием животных. Напротив, в группе животных, подвергнутых </w:t>
      </w:r>
      <w:r w:rsidRPr="00E34C7D">
        <w:rPr>
          <w:snapToGrid w:val="0"/>
          <w:color w:val="000000"/>
          <w:lang w:val="en-US" w:eastAsia="de-DE" w:bidi="en-US"/>
        </w:rPr>
        <w:t>OVX</w:t>
      </w:r>
      <w:r w:rsidRPr="00E34C7D">
        <w:rPr>
          <w:snapToGrid w:val="0"/>
          <w:color w:val="000000"/>
          <w:lang w:val="ru-RU" w:eastAsia="de-DE" w:bidi="en-US"/>
        </w:rPr>
        <w:t xml:space="preserve">, плотность костей снизилась примерно на 20%, что указывало на развитие эстроген-зависимого остеопороза. </w:t>
      </w:r>
    </w:p>
    <w:p w14:paraId="04FF4EEE" w14:textId="77777777" w:rsidR="00794205" w:rsidRPr="008964B1" w:rsidRDefault="00794205" w:rsidP="00794205">
      <w:pPr>
        <w:suppressAutoHyphens w:val="0"/>
        <w:adjustRightInd w:val="0"/>
        <w:snapToGrid w:val="0"/>
        <w:spacing w:line="360" w:lineRule="auto"/>
        <w:ind w:firstLine="425"/>
        <w:jc w:val="both"/>
        <w:rPr>
          <w:snapToGrid w:val="0"/>
          <w:color w:val="000000"/>
          <w:lang w:val="ru-RU" w:eastAsia="de-DE" w:bidi="en-US"/>
        </w:rPr>
      </w:pPr>
    </w:p>
    <w:p w14:paraId="5183AAF2" w14:textId="77777777" w:rsidR="00794205" w:rsidRPr="00BE0C94" w:rsidRDefault="00DD5EAC" w:rsidP="00794205">
      <w:pPr>
        <w:suppressAutoHyphens w:val="0"/>
        <w:adjustRightInd w:val="0"/>
        <w:snapToGrid w:val="0"/>
        <w:spacing w:line="360" w:lineRule="auto"/>
        <w:jc w:val="center"/>
        <w:rPr>
          <w:snapToGrid w:val="0"/>
          <w:color w:val="000000"/>
          <w:lang w:val="en-US" w:eastAsia="de-DE" w:bidi="en-US"/>
        </w:rPr>
      </w:pPr>
      <w:r>
        <w:rPr>
          <w:noProof/>
          <w:color w:val="000000"/>
          <w:lang w:val="en-US" w:eastAsia="en-US"/>
        </w:rPr>
        <w:lastRenderedPageBreak/>
        <w:drawing>
          <wp:inline distT="0" distB="0" distL="0" distR="0" wp14:anchorId="343E4AF3" wp14:editId="77D6ED2A">
            <wp:extent cx="6013763" cy="4198288"/>
            <wp:effectExtent l="0" t="0" r="635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15677" cy="4199624"/>
                    </a:xfrm>
                    <a:prstGeom prst="rect">
                      <a:avLst/>
                    </a:prstGeom>
                    <a:noFill/>
                  </pic:spPr>
                </pic:pic>
              </a:graphicData>
            </a:graphic>
          </wp:inline>
        </w:drawing>
      </w:r>
    </w:p>
    <w:p w14:paraId="7E507914" w14:textId="2F03D08C" w:rsidR="0000509A" w:rsidRDefault="0000509A" w:rsidP="0000509A">
      <w:pPr>
        <w:suppressAutoHyphens w:val="0"/>
        <w:adjustRightInd w:val="0"/>
        <w:snapToGrid w:val="0"/>
        <w:jc w:val="both"/>
        <w:rPr>
          <w:snapToGrid w:val="0"/>
          <w:color w:val="000000"/>
          <w:lang w:val="ru-RU" w:eastAsia="de-DE" w:bidi="en-US"/>
        </w:rPr>
      </w:pPr>
      <w:r w:rsidRPr="0000509A">
        <w:rPr>
          <w:snapToGrid w:val="0"/>
          <w:color w:val="000000"/>
          <w:lang w:val="ru-RU" w:eastAsia="de-DE" w:bidi="en-US"/>
        </w:rPr>
        <w:t xml:space="preserve"> </w:t>
      </w:r>
      <w:r w:rsidR="00794205" w:rsidRPr="0000509A">
        <w:rPr>
          <w:snapToGrid w:val="0"/>
          <w:color w:val="000000"/>
          <w:lang w:val="ru-RU" w:eastAsia="de-DE" w:bidi="en-US"/>
        </w:rPr>
        <w:t>(</w:t>
      </w:r>
      <w:r w:rsidR="00794205" w:rsidRPr="0000509A">
        <w:rPr>
          <w:bCs/>
          <w:snapToGrid w:val="0"/>
          <w:color w:val="000000"/>
          <w:lang w:val="en-US" w:eastAsia="de-DE" w:bidi="en-US"/>
        </w:rPr>
        <w:t>A</w:t>
      </w:r>
      <w:r w:rsidR="00794205" w:rsidRPr="0000509A">
        <w:rPr>
          <w:bCs/>
          <w:snapToGrid w:val="0"/>
          <w:color w:val="000000"/>
          <w:lang w:val="ru-RU" w:eastAsia="de-DE" w:bidi="en-US"/>
        </w:rPr>
        <w:t xml:space="preserve">) </w:t>
      </w:r>
      <w:r w:rsidR="008964B1" w:rsidRPr="0000509A">
        <w:rPr>
          <w:bCs/>
          <w:snapToGrid w:val="0"/>
          <w:color w:val="000000"/>
          <w:lang w:val="ru-RU" w:eastAsia="de-DE" w:bidi="en-US"/>
        </w:rPr>
        <w:t>Модель остеопороза</w:t>
      </w:r>
      <w:r w:rsidR="00794205" w:rsidRPr="0000509A">
        <w:rPr>
          <w:bCs/>
          <w:snapToGrid w:val="0"/>
          <w:color w:val="000000"/>
          <w:lang w:val="ru-RU" w:eastAsia="de-DE" w:bidi="en-US"/>
        </w:rPr>
        <w:t xml:space="preserve">: </w:t>
      </w:r>
      <w:r w:rsidR="008964B1" w:rsidRPr="0000509A">
        <w:rPr>
          <w:bCs/>
          <w:snapToGrid w:val="0"/>
          <w:color w:val="000000"/>
          <w:lang w:val="ru-RU" w:eastAsia="de-DE" w:bidi="en-US"/>
        </w:rPr>
        <w:t xml:space="preserve">анализ костной плотности у </w:t>
      </w:r>
      <w:r w:rsidR="00794205" w:rsidRPr="0000509A">
        <w:rPr>
          <w:bCs/>
          <w:snapToGrid w:val="0"/>
          <w:color w:val="000000"/>
          <w:lang w:val="ru-RU" w:eastAsia="de-DE" w:bidi="en-US"/>
        </w:rPr>
        <w:t xml:space="preserve">5 </w:t>
      </w:r>
      <w:r w:rsidR="008964B1" w:rsidRPr="0000509A">
        <w:rPr>
          <w:bCs/>
          <w:snapToGrid w:val="0"/>
          <w:color w:val="000000"/>
          <w:lang w:val="ru-RU" w:eastAsia="de-DE" w:bidi="en-US"/>
        </w:rPr>
        <w:t xml:space="preserve">контрольных </w:t>
      </w:r>
      <w:r w:rsidR="00794205" w:rsidRPr="0000509A">
        <w:rPr>
          <w:bCs/>
          <w:snapToGrid w:val="0"/>
          <w:color w:val="000000"/>
          <w:lang w:val="ru-RU" w:eastAsia="de-DE" w:bidi="en-US"/>
        </w:rPr>
        <w:t>(</w:t>
      </w:r>
      <w:r w:rsidR="008964B1" w:rsidRPr="0000509A">
        <w:rPr>
          <w:bCs/>
          <w:snapToGrid w:val="0"/>
          <w:color w:val="000000"/>
          <w:lang w:val="ru-RU" w:eastAsia="de-DE" w:bidi="en-US"/>
        </w:rPr>
        <w:t xml:space="preserve">без </w:t>
      </w:r>
      <w:r w:rsidR="00794205" w:rsidRPr="0000509A">
        <w:rPr>
          <w:bCs/>
          <w:snapToGrid w:val="0"/>
          <w:color w:val="000000"/>
          <w:lang w:val="en-US" w:eastAsia="de-DE" w:bidi="en-US"/>
        </w:rPr>
        <w:t>OVX</w:t>
      </w:r>
      <w:r w:rsidR="00794205" w:rsidRPr="0000509A">
        <w:rPr>
          <w:bCs/>
          <w:snapToGrid w:val="0"/>
          <w:color w:val="000000"/>
          <w:lang w:val="ru-RU" w:eastAsia="de-DE" w:bidi="en-US"/>
        </w:rPr>
        <w:t xml:space="preserve">) </w:t>
      </w:r>
      <w:r w:rsidR="008964B1" w:rsidRPr="0000509A">
        <w:rPr>
          <w:bCs/>
          <w:snapToGrid w:val="0"/>
          <w:color w:val="000000"/>
          <w:lang w:val="ru-RU" w:eastAsia="de-DE" w:bidi="en-US"/>
        </w:rPr>
        <w:t>и</w:t>
      </w:r>
      <w:r w:rsidR="00794205" w:rsidRPr="0000509A">
        <w:rPr>
          <w:bCs/>
          <w:snapToGrid w:val="0"/>
          <w:color w:val="000000"/>
          <w:lang w:val="ru-RU" w:eastAsia="de-DE" w:bidi="en-US"/>
        </w:rPr>
        <w:t xml:space="preserve"> 20 </w:t>
      </w:r>
      <w:r w:rsidR="008964B1" w:rsidRPr="0000509A">
        <w:rPr>
          <w:bCs/>
          <w:snapToGrid w:val="0"/>
          <w:color w:val="000000"/>
          <w:lang w:val="ru-RU" w:eastAsia="de-DE" w:bidi="en-US"/>
        </w:rPr>
        <w:t xml:space="preserve">животных с </w:t>
      </w:r>
      <w:r w:rsidR="00794205" w:rsidRPr="0000509A">
        <w:rPr>
          <w:bCs/>
          <w:snapToGrid w:val="0"/>
          <w:color w:val="000000"/>
          <w:lang w:val="en-US" w:eastAsia="de-DE" w:bidi="en-US"/>
        </w:rPr>
        <w:t>OVX</w:t>
      </w:r>
      <w:r w:rsidR="00794205" w:rsidRPr="0000509A">
        <w:rPr>
          <w:bCs/>
          <w:snapToGrid w:val="0"/>
          <w:color w:val="000000"/>
          <w:lang w:val="ru-RU" w:eastAsia="de-DE" w:bidi="en-US"/>
        </w:rPr>
        <w:t xml:space="preserve">; </w:t>
      </w:r>
      <w:r w:rsidR="008964B1" w:rsidRPr="0000509A">
        <w:rPr>
          <w:bCs/>
          <w:snapToGrid w:val="0"/>
          <w:color w:val="000000"/>
          <w:lang w:val="ru-RU" w:eastAsia="de-DE" w:bidi="en-US"/>
        </w:rPr>
        <w:t xml:space="preserve">данные представлены как отношение конечной плотности костной ткани (3 месяца) к начальной (до операции); данные представлены в виде средних значений ± </w:t>
      </w:r>
      <w:r w:rsidR="008964B1" w:rsidRPr="0000509A">
        <w:rPr>
          <w:bCs/>
          <w:snapToGrid w:val="0"/>
          <w:color w:val="000000"/>
          <w:lang w:val="en-US" w:eastAsia="de-DE" w:bidi="en-US"/>
        </w:rPr>
        <w:t>SD</w:t>
      </w:r>
      <w:r w:rsidR="008964B1" w:rsidRPr="0000509A">
        <w:rPr>
          <w:bCs/>
          <w:snapToGrid w:val="0"/>
          <w:color w:val="000000"/>
          <w:lang w:val="ru-RU" w:eastAsia="de-DE" w:bidi="en-US"/>
        </w:rPr>
        <w:t>, * -</w:t>
      </w:r>
      <w:r w:rsidR="008964B1" w:rsidRPr="0000509A">
        <w:rPr>
          <w:bCs/>
          <w:snapToGrid w:val="0"/>
          <w:color w:val="000000"/>
          <w:lang w:val="en-US" w:eastAsia="de-DE" w:bidi="en-US"/>
        </w:rPr>
        <w:t>p</w:t>
      </w:r>
      <w:r w:rsidR="008964B1" w:rsidRPr="0000509A">
        <w:rPr>
          <w:bCs/>
          <w:snapToGrid w:val="0"/>
          <w:color w:val="000000"/>
          <w:lang w:val="ru-RU" w:eastAsia="de-DE" w:bidi="en-US"/>
        </w:rPr>
        <w:t xml:space="preserve">≤0,05 по сравнению с контролем (непарный </w:t>
      </w:r>
      <w:r w:rsidR="008964B1" w:rsidRPr="0000509A">
        <w:rPr>
          <w:bCs/>
          <w:snapToGrid w:val="0"/>
          <w:color w:val="000000"/>
          <w:lang w:val="en-US" w:eastAsia="de-DE" w:bidi="en-US"/>
        </w:rPr>
        <w:t>t</w:t>
      </w:r>
      <w:r w:rsidR="00382A12">
        <w:rPr>
          <w:bCs/>
          <w:snapToGrid w:val="0"/>
          <w:color w:val="000000"/>
          <w:lang w:val="ru-RU" w:eastAsia="de-DE" w:bidi="en-US"/>
        </w:rPr>
        <w:t>-критерий)</w:t>
      </w:r>
      <w:r w:rsidR="00794205" w:rsidRPr="0000509A">
        <w:rPr>
          <w:bCs/>
          <w:snapToGrid w:val="0"/>
          <w:color w:val="000000"/>
          <w:lang w:val="ru-RU" w:eastAsia="de-DE" w:bidi="en-US"/>
        </w:rPr>
        <w:t>; (</w:t>
      </w:r>
      <w:r w:rsidR="00794205" w:rsidRPr="0000509A">
        <w:rPr>
          <w:bCs/>
          <w:snapToGrid w:val="0"/>
          <w:color w:val="000000"/>
          <w:lang w:val="en-US" w:eastAsia="de-DE" w:bidi="en-US"/>
        </w:rPr>
        <w:t>B</w:t>
      </w:r>
      <w:r w:rsidR="00794205" w:rsidRPr="0000509A">
        <w:rPr>
          <w:bCs/>
          <w:snapToGrid w:val="0"/>
          <w:color w:val="000000"/>
          <w:lang w:val="ru-RU" w:eastAsia="de-DE" w:bidi="en-US"/>
        </w:rPr>
        <w:t xml:space="preserve">) </w:t>
      </w:r>
      <w:r w:rsidR="008964B1" w:rsidRPr="0000509A">
        <w:rPr>
          <w:bCs/>
          <w:snapToGrid w:val="0"/>
          <w:color w:val="000000"/>
          <w:lang w:val="ru-RU" w:eastAsia="de-DE" w:bidi="en-US"/>
        </w:rPr>
        <w:t>Репрезентативные микроКТ-изображения конечностей крыс через 2 часа и 4 недели после операции (</w:t>
      </w:r>
      <w:r w:rsidR="008964B1" w:rsidRPr="0000509A">
        <w:rPr>
          <w:bCs/>
          <w:snapToGrid w:val="0"/>
          <w:color w:val="000000"/>
          <w:lang w:val="en-US" w:eastAsia="de-DE" w:bidi="en-US"/>
        </w:rPr>
        <w:t>In</w:t>
      </w:r>
      <w:r w:rsidR="008964B1" w:rsidRPr="0000509A">
        <w:rPr>
          <w:bCs/>
          <w:snapToGrid w:val="0"/>
          <w:color w:val="000000"/>
          <w:lang w:val="ru-RU" w:eastAsia="de-DE" w:bidi="en-US"/>
        </w:rPr>
        <w:t xml:space="preserve"> </w:t>
      </w:r>
      <w:r w:rsidR="008964B1" w:rsidRPr="0000509A">
        <w:rPr>
          <w:bCs/>
          <w:snapToGrid w:val="0"/>
          <w:color w:val="000000"/>
          <w:lang w:val="en-US" w:eastAsia="de-DE" w:bidi="en-US"/>
        </w:rPr>
        <w:t>Vivo</w:t>
      </w:r>
      <w:r w:rsidR="008964B1" w:rsidRPr="0000509A">
        <w:rPr>
          <w:bCs/>
          <w:snapToGrid w:val="0"/>
          <w:color w:val="000000"/>
          <w:lang w:val="ru-RU" w:eastAsia="de-DE" w:bidi="en-US"/>
        </w:rPr>
        <w:t xml:space="preserve"> </w:t>
      </w:r>
      <w:r w:rsidR="008964B1" w:rsidRPr="0000509A">
        <w:rPr>
          <w:bCs/>
          <w:snapToGrid w:val="0"/>
          <w:color w:val="000000"/>
          <w:lang w:val="en-US" w:eastAsia="de-DE" w:bidi="en-US"/>
        </w:rPr>
        <w:t>Imaging</w:t>
      </w:r>
      <w:r w:rsidR="008964B1" w:rsidRPr="0000509A">
        <w:rPr>
          <w:bCs/>
          <w:snapToGrid w:val="0"/>
          <w:color w:val="000000"/>
          <w:lang w:val="ru-RU" w:eastAsia="de-DE" w:bidi="en-US"/>
        </w:rPr>
        <w:t xml:space="preserve"> </w:t>
      </w:r>
      <w:r w:rsidR="008964B1" w:rsidRPr="0000509A">
        <w:rPr>
          <w:bCs/>
          <w:snapToGrid w:val="0"/>
          <w:color w:val="000000"/>
          <w:lang w:val="en-US" w:eastAsia="de-DE" w:bidi="en-US"/>
        </w:rPr>
        <w:t>System</w:t>
      </w:r>
      <w:r w:rsidR="008964B1" w:rsidRPr="0000509A">
        <w:rPr>
          <w:bCs/>
          <w:snapToGrid w:val="0"/>
          <w:color w:val="000000"/>
          <w:lang w:val="ru-RU" w:eastAsia="de-DE" w:bidi="en-US"/>
        </w:rPr>
        <w:t xml:space="preserve">, </w:t>
      </w:r>
      <w:r w:rsidR="008964B1" w:rsidRPr="0000509A">
        <w:rPr>
          <w:bCs/>
          <w:snapToGrid w:val="0"/>
          <w:color w:val="000000"/>
          <w:lang w:val="en-US" w:eastAsia="de-DE" w:bidi="en-US"/>
        </w:rPr>
        <w:t>Caliper</w:t>
      </w:r>
      <w:r w:rsidR="008964B1" w:rsidRPr="0000509A">
        <w:rPr>
          <w:bCs/>
          <w:snapToGrid w:val="0"/>
          <w:color w:val="000000"/>
          <w:lang w:val="ru-RU" w:eastAsia="de-DE" w:bidi="en-US"/>
        </w:rPr>
        <w:t>, США)</w:t>
      </w:r>
      <w:r w:rsidR="00794205" w:rsidRPr="0000509A">
        <w:rPr>
          <w:snapToGrid w:val="0"/>
          <w:color w:val="000000"/>
          <w:lang w:val="ru-RU" w:eastAsia="de-DE" w:bidi="en-US"/>
        </w:rPr>
        <w:t>; (</w:t>
      </w:r>
      <w:r w:rsidR="00794205" w:rsidRPr="0000509A">
        <w:rPr>
          <w:bCs/>
          <w:snapToGrid w:val="0"/>
          <w:color w:val="000000"/>
          <w:lang w:val="en-US" w:eastAsia="de-DE" w:bidi="en-US"/>
        </w:rPr>
        <w:t>C</w:t>
      </w:r>
      <w:r w:rsidR="00794205" w:rsidRPr="0000509A">
        <w:rPr>
          <w:bCs/>
          <w:snapToGrid w:val="0"/>
          <w:color w:val="000000"/>
          <w:lang w:val="ru-RU" w:eastAsia="de-DE" w:bidi="en-US"/>
        </w:rPr>
        <w:t xml:space="preserve">) </w:t>
      </w:r>
      <w:r w:rsidR="008964B1" w:rsidRPr="0000509A">
        <w:rPr>
          <w:bCs/>
          <w:snapToGrid w:val="0"/>
          <w:color w:val="000000"/>
          <w:lang w:val="ru-RU" w:eastAsia="de-DE" w:bidi="en-US"/>
        </w:rPr>
        <w:t xml:space="preserve">Плотность костной ткани  в области переломов локтевой кости: данные представлены как отношение конечной плотности кости (через 4 или 24 недели после операции) к начальной (через 2 часа после операции); данные представлены в виде медианы (IQR 0,25–0,75), * p≤0,05 по сравнению с отрицательным контролем, • p≤0,05 - по сравнению с положительным контролем (попарное сравнение с использованием критерия суммы рангов Манна-Уитни). Плотность костной ткани измеряли с помощью </w:t>
      </w:r>
      <w:r w:rsidR="00E34C7D" w:rsidRPr="0000509A">
        <w:rPr>
          <w:bCs/>
          <w:snapToGrid w:val="0"/>
          <w:color w:val="000000"/>
          <w:lang w:val="ru-RU" w:eastAsia="de-DE" w:bidi="en-US"/>
        </w:rPr>
        <w:t>микроКТ</w:t>
      </w:r>
      <w:r w:rsidR="008964B1" w:rsidRPr="0000509A">
        <w:rPr>
          <w:bCs/>
          <w:snapToGrid w:val="0"/>
          <w:color w:val="000000"/>
          <w:lang w:val="ru-RU" w:eastAsia="de-DE" w:bidi="en-US"/>
        </w:rPr>
        <w:t xml:space="preserve"> </w:t>
      </w:r>
      <w:r w:rsidR="008964B1" w:rsidRPr="0000509A">
        <w:rPr>
          <w:bCs/>
          <w:snapToGrid w:val="0"/>
          <w:color w:val="000000"/>
          <w:lang w:val="en-US" w:eastAsia="de-DE" w:bidi="en-US"/>
        </w:rPr>
        <w:t>IVIS</w:t>
      </w:r>
      <w:r w:rsidR="008964B1" w:rsidRPr="0000509A">
        <w:rPr>
          <w:bCs/>
          <w:snapToGrid w:val="0"/>
          <w:color w:val="000000"/>
          <w:lang w:val="ru-RU" w:eastAsia="de-DE" w:bidi="en-US"/>
        </w:rPr>
        <w:t xml:space="preserve"> </w:t>
      </w:r>
      <w:r w:rsidR="008964B1" w:rsidRPr="0000509A">
        <w:rPr>
          <w:bCs/>
          <w:snapToGrid w:val="0"/>
          <w:color w:val="000000"/>
          <w:lang w:val="en-US" w:eastAsia="de-DE" w:bidi="en-US"/>
        </w:rPr>
        <w:t>Spectrum</w:t>
      </w:r>
      <w:r w:rsidR="008964B1" w:rsidRPr="0000509A">
        <w:rPr>
          <w:bCs/>
          <w:snapToGrid w:val="0"/>
          <w:color w:val="000000"/>
          <w:lang w:val="ru-RU" w:eastAsia="de-DE" w:bidi="en-US"/>
        </w:rPr>
        <w:t>.</w:t>
      </w:r>
      <w:r w:rsidRPr="0000509A">
        <w:rPr>
          <w:snapToGrid w:val="0"/>
          <w:color w:val="000000"/>
          <w:lang w:val="ru-RU" w:eastAsia="de-DE" w:bidi="en-US"/>
        </w:rPr>
        <w:t xml:space="preserve"> </w:t>
      </w:r>
    </w:p>
    <w:p w14:paraId="6726DDB5" w14:textId="7041F357" w:rsidR="0000509A" w:rsidRDefault="0000509A" w:rsidP="0000509A">
      <w:pPr>
        <w:suppressAutoHyphens w:val="0"/>
        <w:adjustRightInd w:val="0"/>
        <w:snapToGrid w:val="0"/>
        <w:jc w:val="center"/>
        <w:rPr>
          <w:snapToGrid w:val="0"/>
          <w:color w:val="000000"/>
          <w:lang w:val="ru-RU" w:eastAsia="de-DE" w:bidi="en-US"/>
        </w:rPr>
      </w:pPr>
      <w:r w:rsidRPr="00E34C7D">
        <w:rPr>
          <w:snapToGrid w:val="0"/>
          <w:color w:val="000000"/>
          <w:lang w:val="ru-RU" w:eastAsia="de-DE" w:bidi="en-US"/>
        </w:rPr>
        <w:t>Рисунок 2</w:t>
      </w:r>
      <w:r>
        <w:rPr>
          <w:snapToGrid w:val="0"/>
          <w:color w:val="000000"/>
          <w:lang w:val="ru-RU" w:eastAsia="de-DE" w:bidi="en-US"/>
        </w:rPr>
        <w:t xml:space="preserve"> –</w:t>
      </w:r>
      <w:r w:rsidRPr="00E34C7D">
        <w:rPr>
          <w:snapToGrid w:val="0"/>
          <w:color w:val="000000"/>
          <w:lang w:val="ru-RU" w:eastAsia="de-DE" w:bidi="en-US"/>
        </w:rPr>
        <w:t xml:space="preserve"> Модель остеопороза на крысах и плотность костной ткани при переломе локтевой кости через 4 и 24 недели после лечения</w:t>
      </w:r>
    </w:p>
    <w:p w14:paraId="555DA6F4" w14:textId="0971A07F" w:rsidR="00794205" w:rsidRPr="0000509A" w:rsidRDefault="00794205" w:rsidP="00E34C7D">
      <w:pPr>
        <w:suppressAutoHyphens w:val="0"/>
        <w:adjustRightInd w:val="0"/>
        <w:snapToGrid w:val="0"/>
        <w:jc w:val="both"/>
        <w:rPr>
          <w:snapToGrid w:val="0"/>
          <w:color w:val="FF0000"/>
          <w:lang w:val="ru-RU" w:eastAsia="de-DE" w:bidi="en-US"/>
        </w:rPr>
      </w:pPr>
    </w:p>
    <w:p w14:paraId="599E6D6B" w14:textId="77777777" w:rsidR="008964B1" w:rsidRDefault="008964B1" w:rsidP="00B47FEB">
      <w:pPr>
        <w:suppressAutoHyphens w:val="0"/>
        <w:adjustRightInd w:val="0"/>
        <w:snapToGrid w:val="0"/>
        <w:spacing w:line="360" w:lineRule="auto"/>
        <w:ind w:firstLine="706"/>
        <w:jc w:val="both"/>
        <w:rPr>
          <w:snapToGrid w:val="0"/>
          <w:color w:val="000000"/>
          <w:lang w:val="ru-RU" w:eastAsia="de-DE" w:bidi="en-US"/>
        </w:rPr>
      </w:pPr>
      <w:r w:rsidRPr="008964B1">
        <w:rPr>
          <w:snapToGrid w:val="0"/>
          <w:color w:val="000000"/>
          <w:lang w:val="ru-RU" w:eastAsia="de-DE" w:bidi="en-US"/>
        </w:rPr>
        <w:t xml:space="preserve">После подтверждения остеопороза мы создали открытые переломы в локтевой области. На следующий день </w:t>
      </w:r>
      <w:r w:rsidR="003D47F0" w:rsidRPr="008964B1">
        <w:rPr>
          <w:snapToGrid w:val="0"/>
          <w:color w:val="000000"/>
          <w:lang w:val="ru-RU" w:eastAsia="de-DE" w:bidi="en-US"/>
        </w:rPr>
        <w:t xml:space="preserve">в зоны перелома </w:t>
      </w:r>
      <w:r w:rsidRPr="008964B1">
        <w:rPr>
          <w:snapToGrid w:val="0"/>
          <w:color w:val="000000"/>
          <w:lang w:val="ru-RU" w:eastAsia="de-DE" w:bidi="en-US"/>
        </w:rPr>
        <w:t xml:space="preserve">мы вводили </w:t>
      </w:r>
      <w:r w:rsidRPr="008964B1">
        <w:rPr>
          <w:snapToGrid w:val="0"/>
          <w:color w:val="000000"/>
          <w:lang w:val="en-US" w:eastAsia="de-DE" w:bidi="en-US"/>
        </w:rPr>
        <w:t>PBS</w:t>
      </w:r>
      <w:r w:rsidRPr="008964B1">
        <w:rPr>
          <w:snapToGrid w:val="0"/>
          <w:color w:val="000000"/>
          <w:lang w:val="ru-RU" w:eastAsia="de-DE" w:bidi="en-US"/>
        </w:rPr>
        <w:t xml:space="preserve">, полимер, интактные МСК и </w:t>
      </w:r>
      <w:r w:rsidR="003D47F0" w:rsidRPr="008964B1">
        <w:rPr>
          <w:snapToGrid w:val="0"/>
          <w:color w:val="000000"/>
          <w:lang w:val="ru-RU" w:eastAsia="de-DE" w:bidi="en-US"/>
        </w:rPr>
        <w:t xml:space="preserve">клетки </w:t>
      </w:r>
      <w:r w:rsidR="003D47F0">
        <w:rPr>
          <w:snapToGrid w:val="0"/>
          <w:color w:val="000000"/>
          <w:lang w:val="ru-RU" w:eastAsia="de-DE" w:bidi="en-US"/>
        </w:rPr>
        <w:t>с модифицированной</w:t>
      </w:r>
      <w:r w:rsidRPr="008964B1">
        <w:rPr>
          <w:snapToGrid w:val="0"/>
          <w:color w:val="000000"/>
          <w:lang w:val="ru-RU" w:eastAsia="de-DE" w:bidi="en-US"/>
        </w:rPr>
        <w:t xml:space="preserve"> мембраной. Плотность костной ткани в местах перелома оценивали через 2 часа после операции, а также на 4-й и 24-й неделях. Различия в плотности костей рассчитывали как отношение конечной плотности костей к исходной плотности (во время перелома) у каждой отдельной крысы. Затем были оценены средние значения для каждой группы (таблица 2, рисунок 2</w:t>
      </w:r>
      <w:r w:rsidRPr="008964B1">
        <w:rPr>
          <w:snapToGrid w:val="0"/>
          <w:color w:val="000000"/>
          <w:lang w:val="en-US" w:eastAsia="de-DE" w:bidi="en-US"/>
        </w:rPr>
        <w:t>C</w:t>
      </w:r>
      <w:r w:rsidRPr="008964B1">
        <w:rPr>
          <w:snapToGrid w:val="0"/>
          <w:color w:val="000000"/>
          <w:lang w:val="ru-RU" w:eastAsia="de-DE" w:bidi="en-US"/>
        </w:rPr>
        <w:t>). Если соотношение было равно 1, то плотность костной ткани не изменилась; значения&gt; 1 считались показателями увеличения плотности костной ткани и регенерации костной ткани. На рис</w:t>
      </w:r>
      <w:r w:rsidR="00E34C7D">
        <w:rPr>
          <w:snapToGrid w:val="0"/>
          <w:color w:val="000000"/>
          <w:lang w:val="ru-RU" w:eastAsia="de-DE" w:bidi="en-US"/>
        </w:rPr>
        <w:t>унке</w:t>
      </w:r>
      <w:r w:rsidRPr="008964B1">
        <w:rPr>
          <w:snapToGrid w:val="0"/>
          <w:color w:val="000000"/>
          <w:lang w:val="ru-RU" w:eastAsia="de-DE" w:bidi="en-US"/>
        </w:rPr>
        <w:t xml:space="preserve"> 2В показаны </w:t>
      </w:r>
      <w:r w:rsidRPr="008964B1">
        <w:rPr>
          <w:snapToGrid w:val="0"/>
          <w:color w:val="000000"/>
          <w:lang w:val="ru-RU" w:eastAsia="de-DE" w:bidi="en-US"/>
        </w:rPr>
        <w:lastRenderedPageBreak/>
        <w:t>репрезентативные рентгеновские изображения участков перелома через 2 часа после хирургически выполненных переломов и через 4 недели.</w:t>
      </w:r>
      <w:r w:rsidR="003D47F0">
        <w:rPr>
          <w:snapToGrid w:val="0"/>
          <w:color w:val="000000"/>
          <w:lang w:val="ru-RU" w:eastAsia="de-DE" w:bidi="en-US"/>
        </w:rPr>
        <w:t xml:space="preserve"> </w:t>
      </w:r>
    </w:p>
    <w:p w14:paraId="2DD88826" w14:textId="77777777" w:rsidR="00872508" w:rsidRPr="003D47F0" w:rsidRDefault="00872508" w:rsidP="00352482">
      <w:pPr>
        <w:suppressAutoHyphens w:val="0"/>
        <w:adjustRightInd w:val="0"/>
        <w:snapToGrid w:val="0"/>
        <w:spacing w:line="360" w:lineRule="auto"/>
        <w:ind w:firstLine="425"/>
        <w:jc w:val="both"/>
        <w:rPr>
          <w:snapToGrid w:val="0"/>
          <w:color w:val="000000"/>
          <w:lang w:val="ru-RU" w:eastAsia="de-DE" w:bidi="en-US"/>
        </w:rPr>
      </w:pPr>
    </w:p>
    <w:p w14:paraId="66EBF152" w14:textId="77777777" w:rsidR="00BE0C94" w:rsidRPr="00216868" w:rsidRDefault="00216868" w:rsidP="007E062B">
      <w:pPr>
        <w:suppressAutoHyphens w:val="0"/>
        <w:adjustRightInd w:val="0"/>
        <w:snapToGrid w:val="0"/>
        <w:jc w:val="both"/>
        <w:rPr>
          <w:snapToGrid w:val="0"/>
          <w:color w:val="000000"/>
          <w:lang w:val="ru-RU" w:eastAsia="de-DE" w:bidi="en-US"/>
        </w:rPr>
      </w:pPr>
      <w:r w:rsidRPr="00E34C7D">
        <w:rPr>
          <w:snapToGrid w:val="0"/>
          <w:color w:val="000000"/>
          <w:lang w:val="ru-RU" w:eastAsia="de-DE" w:bidi="en-US"/>
        </w:rPr>
        <w:t>Таблица</w:t>
      </w:r>
      <w:r w:rsidR="00BE0C94" w:rsidRPr="00E34C7D">
        <w:rPr>
          <w:snapToGrid w:val="0"/>
          <w:color w:val="000000"/>
          <w:lang w:val="ru-RU" w:eastAsia="de-DE" w:bidi="en-US"/>
        </w:rPr>
        <w:t xml:space="preserve"> </w:t>
      </w:r>
      <w:r w:rsidR="00794205" w:rsidRPr="00E34C7D">
        <w:rPr>
          <w:snapToGrid w:val="0"/>
          <w:color w:val="000000"/>
          <w:lang w:val="ru-RU" w:eastAsia="de-DE" w:bidi="en-US"/>
        </w:rPr>
        <w:t>2</w:t>
      </w:r>
      <w:r w:rsidR="00E34C7D">
        <w:rPr>
          <w:b/>
          <w:snapToGrid w:val="0"/>
          <w:color w:val="000000"/>
          <w:lang w:val="ru-RU" w:eastAsia="de-DE" w:bidi="en-US"/>
        </w:rPr>
        <w:t xml:space="preserve"> –</w:t>
      </w:r>
      <w:r w:rsidR="00BE0C94" w:rsidRPr="00216868">
        <w:rPr>
          <w:snapToGrid w:val="0"/>
          <w:color w:val="000000"/>
          <w:lang w:val="ru-RU" w:eastAsia="de-DE" w:bidi="en-US"/>
        </w:rPr>
        <w:t xml:space="preserve"> </w:t>
      </w:r>
      <w:r w:rsidRPr="00216868">
        <w:rPr>
          <w:snapToGrid w:val="0"/>
          <w:color w:val="000000"/>
          <w:lang w:val="ru-RU" w:eastAsia="de-DE" w:bidi="en-US"/>
        </w:rPr>
        <w:t>Соотношение плотности кости, измеренной на 4-й и 24-й неделе после перелома, к исходной плотности кости (через два часа после операции)</w:t>
      </w:r>
    </w:p>
    <w:tbl>
      <w:tblPr>
        <w:tblStyle w:val="TableGrid1"/>
        <w:tblW w:w="0" w:type="auto"/>
        <w:jc w:val="center"/>
        <w:tblLook w:val="04A0" w:firstRow="1" w:lastRow="0" w:firstColumn="1" w:lastColumn="0" w:noHBand="0" w:noVBand="1"/>
      </w:tblPr>
      <w:tblGrid>
        <w:gridCol w:w="2516"/>
        <w:gridCol w:w="2996"/>
        <w:gridCol w:w="3622"/>
      </w:tblGrid>
      <w:tr w:rsidR="00BE0C94" w:rsidRPr="00872508" w14:paraId="27807688" w14:textId="77777777" w:rsidTr="00872508">
        <w:trPr>
          <w:jc w:val="center"/>
        </w:trPr>
        <w:tc>
          <w:tcPr>
            <w:tcW w:w="2516" w:type="dxa"/>
            <w:vMerge w:val="restart"/>
          </w:tcPr>
          <w:p w14:paraId="0495B6A0" w14:textId="77777777" w:rsidR="00BE0C94" w:rsidRPr="00382A12" w:rsidRDefault="00BE0C94" w:rsidP="00382A12">
            <w:pPr>
              <w:suppressAutoHyphens w:val="0"/>
              <w:adjustRightInd w:val="0"/>
              <w:snapToGrid w:val="0"/>
              <w:jc w:val="both"/>
              <w:rPr>
                <w:snapToGrid w:val="0"/>
                <w:color w:val="000000"/>
                <w:lang w:val="ru-RU" w:eastAsia="de-DE" w:bidi="en-US"/>
              </w:rPr>
            </w:pPr>
          </w:p>
          <w:p w14:paraId="7E8BD7D0" w14:textId="77777777" w:rsidR="00BE0C94" w:rsidRPr="00382A12" w:rsidRDefault="00216868" w:rsidP="00382A12">
            <w:pPr>
              <w:suppressAutoHyphens w:val="0"/>
              <w:adjustRightInd w:val="0"/>
              <w:snapToGrid w:val="0"/>
              <w:jc w:val="both"/>
              <w:rPr>
                <w:snapToGrid w:val="0"/>
                <w:color w:val="000000"/>
                <w:lang w:val="ru-RU" w:eastAsia="de-DE" w:bidi="en-US"/>
              </w:rPr>
            </w:pPr>
            <w:r w:rsidRPr="00382A12">
              <w:rPr>
                <w:snapToGrid w:val="0"/>
                <w:color w:val="000000"/>
                <w:lang w:val="ru-RU" w:eastAsia="de-DE" w:bidi="en-US"/>
              </w:rPr>
              <w:t>Группы животных</w:t>
            </w:r>
          </w:p>
        </w:tc>
        <w:tc>
          <w:tcPr>
            <w:tcW w:w="6618" w:type="dxa"/>
            <w:gridSpan w:val="2"/>
          </w:tcPr>
          <w:p w14:paraId="55E32F89" w14:textId="77777777" w:rsidR="00BE0C94" w:rsidRPr="00382A12" w:rsidRDefault="00216868" w:rsidP="00382A12">
            <w:pPr>
              <w:suppressAutoHyphens w:val="0"/>
              <w:adjustRightInd w:val="0"/>
              <w:snapToGrid w:val="0"/>
              <w:jc w:val="center"/>
              <w:rPr>
                <w:snapToGrid w:val="0"/>
                <w:color w:val="000000"/>
                <w:lang w:val="ru-RU" w:eastAsia="de-DE" w:bidi="en-US"/>
              </w:rPr>
            </w:pPr>
            <w:r w:rsidRPr="00382A12">
              <w:rPr>
                <w:snapToGrid w:val="0"/>
                <w:color w:val="000000"/>
                <w:lang w:val="ru-RU" w:eastAsia="de-DE" w:bidi="en-US"/>
              </w:rPr>
              <w:t xml:space="preserve">Коэффициент относительной плотности костей </w:t>
            </w:r>
            <w:r w:rsidR="00BE0C94" w:rsidRPr="00382A12">
              <w:rPr>
                <w:snapToGrid w:val="0"/>
                <w:color w:val="000000"/>
                <w:lang w:val="ru-RU" w:eastAsia="de-DE" w:bidi="en-US"/>
              </w:rPr>
              <w:t>(</w:t>
            </w:r>
            <w:r w:rsidRPr="00382A12">
              <w:rPr>
                <w:snapToGrid w:val="0"/>
                <w:color w:val="000000"/>
                <w:lang w:val="ru-RU" w:eastAsia="de-DE" w:bidi="en-US"/>
              </w:rPr>
              <w:t>костная плотность после перелома</w:t>
            </w:r>
            <w:r w:rsidR="00BE0C94" w:rsidRPr="00382A12">
              <w:rPr>
                <w:snapToGrid w:val="0"/>
                <w:color w:val="000000"/>
                <w:lang w:val="ru-RU" w:eastAsia="de-DE" w:bidi="en-US"/>
              </w:rPr>
              <w:t>/</w:t>
            </w:r>
            <w:r w:rsidRPr="00382A12">
              <w:rPr>
                <w:snapToGrid w:val="0"/>
                <w:color w:val="000000"/>
                <w:lang w:val="ru-RU" w:eastAsia="de-DE" w:bidi="en-US"/>
              </w:rPr>
              <w:t>до перелома</w:t>
            </w:r>
            <w:r w:rsidR="00BE0C94" w:rsidRPr="00382A12">
              <w:rPr>
                <w:snapToGrid w:val="0"/>
                <w:color w:val="000000"/>
                <w:lang w:val="ru-RU" w:eastAsia="de-DE" w:bidi="en-US"/>
              </w:rPr>
              <w:t>)</w:t>
            </w:r>
          </w:p>
          <w:p w14:paraId="07A3870B" w14:textId="77777777" w:rsidR="00BE0C94" w:rsidRPr="00382A12" w:rsidRDefault="00216868" w:rsidP="00382A12">
            <w:pPr>
              <w:suppressAutoHyphens w:val="0"/>
              <w:adjustRightInd w:val="0"/>
              <w:snapToGrid w:val="0"/>
              <w:jc w:val="center"/>
              <w:rPr>
                <w:snapToGrid w:val="0"/>
                <w:color w:val="000000"/>
                <w:lang w:val="en-US" w:eastAsia="de-DE" w:bidi="en-US"/>
              </w:rPr>
            </w:pPr>
            <w:r w:rsidRPr="00382A12">
              <w:rPr>
                <w:snapToGrid w:val="0"/>
                <w:color w:val="000000"/>
                <w:lang w:val="ru-RU" w:eastAsia="de-DE" w:bidi="en-US"/>
              </w:rPr>
              <w:t>Медиана</w:t>
            </w:r>
            <w:r w:rsidR="00BE0C94" w:rsidRPr="00382A12">
              <w:rPr>
                <w:snapToGrid w:val="0"/>
                <w:color w:val="000000"/>
                <w:lang w:val="en-US" w:eastAsia="de-DE" w:bidi="en-US"/>
              </w:rPr>
              <w:t xml:space="preserve"> (IQR 0.25-0.75)</w:t>
            </w:r>
          </w:p>
        </w:tc>
      </w:tr>
      <w:tr w:rsidR="00BE0C94" w:rsidRPr="00872508" w14:paraId="699DC469" w14:textId="77777777" w:rsidTr="00872508">
        <w:trPr>
          <w:jc w:val="center"/>
        </w:trPr>
        <w:tc>
          <w:tcPr>
            <w:tcW w:w="2516" w:type="dxa"/>
            <w:vMerge/>
          </w:tcPr>
          <w:p w14:paraId="06500877" w14:textId="77777777" w:rsidR="00BE0C94" w:rsidRPr="00382A12" w:rsidRDefault="00BE0C94" w:rsidP="00382A12">
            <w:pPr>
              <w:suppressAutoHyphens w:val="0"/>
              <w:adjustRightInd w:val="0"/>
              <w:snapToGrid w:val="0"/>
              <w:jc w:val="center"/>
              <w:rPr>
                <w:snapToGrid w:val="0"/>
                <w:color w:val="000000"/>
                <w:lang w:val="en-US" w:eastAsia="de-DE" w:bidi="en-US"/>
              </w:rPr>
            </w:pPr>
          </w:p>
        </w:tc>
        <w:tc>
          <w:tcPr>
            <w:tcW w:w="2996" w:type="dxa"/>
          </w:tcPr>
          <w:p w14:paraId="47617487" w14:textId="77777777" w:rsidR="00BE0C94" w:rsidRPr="00382A12" w:rsidRDefault="00BE0C94" w:rsidP="00382A12">
            <w:pPr>
              <w:suppressAutoHyphens w:val="0"/>
              <w:adjustRightInd w:val="0"/>
              <w:snapToGrid w:val="0"/>
              <w:jc w:val="center"/>
              <w:rPr>
                <w:snapToGrid w:val="0"/>
                <w:color w:val="000000"/>
                <w:lang w:val="ru-RU" w:eastAsia="de-DE" w:bidi="en-US"/>
              </w:rPr>
            </w:pPr>
            <w:r w:rsidRPr="00382A12">
              <w:rPr>
                <w:snapToGrid w:val="0"/>
                <w:color w:val="000000"/>
                <w:lang w:val="en-US" w:eastAsia="de-DE" w:bidi="en-US"/>
              </w:rPr>
              <w:t xml:space="preserve">4 </w:t>
            </w:r>
            <w:r w:rsidR="00216868" w:rsidRPr="00382A12">
              <w:rPr>
                <w:snapToGrid w:val="0"/>
                <w:color w:val="000000"/>
                <w:lang w:val="ru-RU" w:eastAsia="de-DE" w:bidi="en-US"/>
              </w:rPr>
              <w:t>недели</w:t>
            </w:r>
          </w:p>
        </w:tc>
        <w:tc>
          <w:tcPr>
            <w:tcW w:w="3622" w:type="dxa"/>
          </w:tcPr>
          <w:p w14:paraId="00C03AD6" w14:textId="77777777" w:rsidR="00BE0C94" w:rsidRPr="00382A12" w:rsidRDefault="00BE0C94" w:rsidP="00382A12">
            <w:pPr>
              <w:suppressAutoHyphens w:val="0"/>
              <w:adjustRightInd w:val="0"/>
              <w:snapToGrid w:val="0"/>
              <w:jc w:val="center"/>
              <w:rPr>
                <w:snapToGrid w:val="0"/>
                <w:color w:val="000000"/>
                <w:lang w:val="ru-RU" w:eastAsia="de-DE" w:bidi="en-US"/>
              </w:rPr>
            </w:pPr>
            <w:r w:rsidRPr="00382A12">
              <w:rPr>
                <w:snapToGrid w:val="0"/>
                <w:color w:val="000000"/>
                <w:lang w:val="en-US" w:eastAsia="de-DE" w:bidi="en-US"/>
              </w:rPr>
              <w:t xml:space="preserve">24 </w:t>
            </w:r>
            <w:r w:rsidR="00216868" w:rsidRPr="00382A12">
              <w:rPr>
                <w:snapToGrid w:val="0"/>
                <w:color w:val="000000"/>
                <w:lang w:val="ru-RU" w:eastAsia="de-DE" w:bidi="en-US"/>
              </w:rPr>
              <w:t>недели</w:t>
            </w:r>
          </w:p>
        </w:tc>
      </w:tr>
      <w:tr w:rsidR="00BE0C94" w:rsidRPr="00872508" w14:paraId="072AAB13" w14:textId="77777777" w:rsidTr="00872508">
        <w:trPr>
          <w:jc w:val="center"/>
        </w:trPr>
        <w:tc>
          <w:tcPr>
            <w:tcW w:w="2516" w:type="dxa"/>
          </w:tcPr>
          <w:p w14:paraId="6484D17A" w14:textId="77777777" w:rsidR="00BE0C94" w:rsidRPr="00216868" w:rsidRDefault="00216868" w:rsidP="00382A12">
            <w:pPr>
              <w:suppressAutoHyphens w:val="0"/>
              <w:adjustRightInd w:val="0"/>
              <w:snapToGrid w:val="0"/>
              <w:jc w:val="center"/>
              <w:rPr>
                <w:snapToGrid w:val="0"/>
                <w:color w:val="000000"/>
                <w:lang w:val="ru-RU" w:eastAsia="de-DE" w:bidi="en-US"/>
              </w:rPr>
            </w:pPr>
            <w:r>
              <w:rPr>
                <w:snapToGrid w:val="0"/>
                <w:color w:val="000000"/>
                <w:lang w:val="ru-RU" w:eastAsia="de-DE" w:bidi="en-US"/>
              </w:rPr>
              <w:t>Отрицательный контроль</w:t>
            </w:r>
            <w:r w:rsidR="00BE0C94" w:rsidRPr="00216868">
              <w:rPr>
                <w:snapToGrid w:val="0"/>
                <w:color w:val="000000"/>
                <w:lang w:val="ru-RU" w:eastAsia="de-DE" w:bidi="en-US"/>
              </w:rPr>
              <w:t xml:space="preserve"> (</w:t>
            </w:r>
            <w:r w:rsidR="00BE0C94" w:rsidRPr="00872508">
              <w:rPr>
                <w:snapToGrid w:val="0"/>
                <w:color w:val="000000"/>
                <w:lang w:val="en-US" w:eastAsia="de-DE" w:bidi="en-US"/>
              </w:rPr>
              <w:t>OVX</w:t>
            </w:r>
            <w:r w:rsidR="00BE0C94" w:rsidRPr="00216868">
              <w:rPr>
                <w:snapToGrid w:val="0"/>
                <w:color w:val="000000"/>
                <w:lang w:val="ru-RU" w:eastAsia="de-DE" w:bidi="en-US"/>
              </w:rPr>
              <w:t xml:space="preserve">, </w:t>
            </w:r>
            <w:r>
              <w:rPr>
                <w:snapToGrid w:val="0"/>
                <w:color w:val="000000"/>
                <w:lang w:val="ru-RU" w:eastAsia="de-DE" w:bidi="en-US"/>
              </w:rPr>
              <w:t>перелом локтевой кости</w:t>
            </w:r>
            <w:r w:rsidR="00BE0C94" w:rsidRPr="00216868">
              <w:rPr>
                <w:snapToGrid w:val="0"/>
                <w:color w:val="000000"/>
                <w:lang w:val="ru-RU" w:eastAsia="de-DE" w:bidi="en-US"/>
              </w:rPr>
              <w:t>)</w:t>
            </w:r>
          </w:p>
        </w:tc>
        <w:tc>
          <w:tcPr>
            <w:tcW w:w="2996" w:type="dxa"/>
          </w:tcPr>
          <w:p w14:paraId="566518C0" w14:textId="77777777" w:rsidR="00BE0C94" w:rsidRPr="00872508" w:rsidRDefault="00BE0C94" w:rsidP="00382A12">
            <w:pPr>
              <w:suppressAutoHyphens w:val="0"/>
              <w:adjustRightInd w:val="0"/>
              <w:snapToGrid w:val="0"/>
              <w:jc w:val="center"/>
              <w:rPr>
                <w:snapToGrid w:val="0"/>
                <w:color w:val="000000"/>
                <w:lang w:val="en-US" w:eastAsia="de-DE" w:bidi="en-US"/>
              </w:rPr>
            </w:pPr>
            <w:r w:rsidRPr="00872508">
              <w:rPr>
                <w:snapToGrid w:val="0"/>
                <w:color w:val="000000"/>
                <w:lang w:val="en-US" w:eastAsia="de-DE" w:bidi="en-US"/>
              </w:rPr>
              <w:t>0.914 (IQR 0.671-1.053) (n=9)</w:t>
            </w:r>
          </w:p>
        </w:tc>
        <w:tc>
          <w:tcPr>
            <w:tcW w:w="3622" w:type="dxa"/>
          </w:tcPr>
          <w:p w14:paraId="7F735902" w14:textId="77777777" w:rsidR="00BE0C94" w:rsidRPr="00872508" w:rsidRDefault="00BE0C94" w:rsidP="00382A12">
            <w:pPr>
              <w:suppressAutoHyphens w:val="0"/>
              <w:adjustRightInd w:val="0"/>
              <w:snapToGrid w:val="0"/>
              <w:jc w:val="center"/>
              <w:rPr>
                <w:snapToGrid w:val="0"/>
                <w:color w:val="000000"/>
                <w:lang w:val="en-US" w:eastAsia="de-DE" w:bidi="en-US"/>
              </w:rPr>
            </w:pPr>
            <w:r w:rsidRPr="00872508">
              <w:rPr>
                <w:snapToGrid w:val="0"/>
                <w:color w:val="000000"/>
                <w:lang w:val="en-US" w:eastAsia="de-DE" w:bidi="en-US"/>
              </w:rPr>
              <w:t>0.737(IQR 0.640-1.029) (n=4)</w:t>
            </w:r>
          </w:p>
        </w:tc>
      </w:tr>
      <w:tr w:rsidR="00BE0C94" w:rsidRPr="00872508" w14:paraId="5B5150AA" w14:textId="77777777" w:rsidTr="00872508">
        <w:trPr>
          <w:jc w:val="center"/>
        </w:trPr>
        <w:tc>
          <w:tcPr>
            <w:tcW w:w="2516" w:type="dxa"/>
          </w:tcPr>
          <w:p w14:paraId="0AF1A96F" w14:textId="77777777" w:rsidR="00BE0C94" w:rsidRPr="00872508" w:rsidRDefault="00216868" w:rsidP="00382A12">
            <w:pPr>
              <w:suppressAutoHyphens w:val="0"/>
              <w:adjustRightInd w:val="0"/>
              <w:snapToGrid w:val="0"/>
              <w:jc w:val="center"/>
              <w:rPr>
                <w:snapToGrid w:val="0"/>
                <w:color w:val="000000"/>
                <w:lang w:val="en-US" w:eastAsia="de-DE" w:bidi="en-US"/>
              </w:rPr>
            </w:pPr>
            <w:r>
              <w:rPr>
                <w:snapToGrid w:val="0"/>
                <w:color w:val="000000"/>
                <w:lang w:val="ru-RU" w:eastAsia="de-DE" w:bidi="en-US"/>
              </w:rPr>
              <w:t>Полимер</w:t>
            </w:r>
            <w:r w:rsidR="00BE0C94" w:rsidRPr="00872508">
              <w:rPr>
                <w:snapToGrid w:val="0"/>
                <w:color w:val="000000"/>
                <w:lang w:val="en-US" w:eastAsia="de-DE" w:bidi="en-US"/>
              </w:rPr>
              <w:t xml:space="preserve"> </w:t>
            </w:r>
          </w:p>
        </w:tc>
        <w:tc>
          <w:tcPr>
            <w:tcW w:w="2996" w:type="dxa"/>
          </w:tcPr>
          <w:p w14:paraId="73FDBD45" w14:textId="77777777" w:rsidR="00BE0C94" w:rsidRPr="00872508" w:rsidRDefault="00BE0C94" w:rsidP="00382A12">
            <w:pPr>
              <w:suppressAutoHyphens w:val="0"/>
              <w:adjustRightInd w:val="0"/>
              <w:snapToGrid w:val="0"/>
              <w:jc w:val="center"/>
              <w:rPr>
                <w:snapToGrid w:val="0"/>
                <w:lang w:val="en-US" w:eastAsia="de-DE" w:bidi="en-US"/>
              </w:rPr>
            </w:pPr>
            <w:r w:rsidRPr="00872508">
              <w:rPr>
                <w:snapToGrid w:val="0"/>
                <w:lang w:val="en-US" w:eastAsia="de-DE" w:bidi="en-US"/>
              </w:rPr>
              <w:t>0.845</w:t>
            </w:r>
            <w:r w:rsidRPr="00872508">
              <w:rPr>
                <w:snapToGrid w:val="0"/>
                <w:color w:val="000000"/>
                <w:lang w:val="en-US" w:eastAsia="de-DE" w:bidi="en-US"/>
              </w:rPr>
              <w:t xml:space="preserve"> (IQR 0.727-0.994) </w:t>
            </w:r>
            <w:r w:rsidRPr="00872508">
              <w:rPr>
                <w:snapToGrid w:val="0"/>
                <w:lang w:val="en-US" w:eastAsia="de-DE" w:bidi="en-US"/>
              </w:rPr>
              <w:t>(n=10)</w:t>
            </w:r>
          </w:p>
          <w:p w14:paraId="6852F7E0" w14:textId="77777777" w:rsidR="00BE0C94" w:rsidRPr="00872508" w:rsidRDefault="00BE0C94" w:rsidP="00382A12">
            <w:pPr>
              <w:suppressAutoHyphens w:val="0"/>
              <w:adjustRightInd w:val="0"/>
              <w:snapToGrid w:val="0"/>
              <w:jc w:val="center"/>
              <w:rPr>
                <w:snapToGrid w:val="0"/>
                <w:lang w:val="en-US" w:eastAsia="de-DE" w:bidi="en-US"/>
              </w:rPr>
            </w:pPr>
            <w:r w:rsidRPr="00872508">
              <w:rPr>
                <w:snapToGrid w:val="0"/>
                <w:lang w:val="en-US" w:eastAsia="de-DE" w:bidi="en-US"/>
              </w:rPr>
              <w:t>*P=1.00</w:t>
            </w:r>
          </w:p>
          <w:p w14:paraId="51FC374C" w14:textId="77777777" w:rsidR="00BE0C94" w:rsidRPr="00872508" w:rsidRDefault="00BE0C94" w:rsidP="00382A12">
            <w:pPr>
              <w:suppressAutoHyphens w:val="0"/>
              <w:adjustRightInd w:val="0"/>
              <w:snapToGrid w:val="0"/>
              <w:jc w:val="center"/>
              <w:rPr>
                <w:snapToGrid w:val="0"/>
                <w:color w:val="000000"/>
                <w:lang w:val="en-US" w:eastAsia="de-DE" w:bidi="en-US"/>
              </w:rPr>
            </w:pPr>
            <w:r w:rsidRPr="00872508">
              <w:rPr>
                <w:snapToGrid w:val="0"/>
                <w:color w:val="000000"/>
                <w:lang w:val="en-US" w:eastAsia="de-DE" w:bidi="en-US"/>
              </w:rPr>
              <w:t>•</w:t>
            </w:r>
            <w:r w:rsidRPr="00872508">
              <w:rPr>
                <w:snapToGrid w:val="0"/>
                <w:lang w:val="en-US" w:eastAsia="de-DE" w:bidi="en-US"/>
              </w:rPr>
              <w:t>P=0.032</w:t>
            </w:r>
          </w:p>
        </w:tc>
        <w:tc>
          <w:tcPr>
            <w:tcW w:w="3622" w:type="dxa"/>
          </w:tcPr>
          <w:p w14:paraId="53E2402A" w14:textId="77777777" w:rsidR="00BE0C94" w:rsidRPr="00872508" w:rsidRDefault="00BE0C94" w:rsidP="00382A12">
            <w:pPr>
              <w:suppressAutoHyphens w:val="0"/>
              <w:adjustRightInd w:val="0"/>
              <w:snapToGrid w:val="0"/>
              <w:jc w:val="center"/>
              <w:rPr>
                <w:snapToGrid w:val="0"/>
                <w:color w:val="000000"/>
                <w:lang w:val="en-US" w:eastAsia="de-DE" w:bidi="en-US"/>
              </w:rPr>
            </w:pPr>
            <w:r w:rsidRPr="00872508">
              <w:rPr>
                <w:snapToGrid w:val="0"/>
                <w:color w:val="000000"/>
                <w:lang w:val="en-US" w:eastAsia="de-DE" w:bidi="en-US"/>
              </w:rPr>
              <w:t>0.621(IQR 0.435-0.652) (n=5)</w:t>
            </w:r>
          </w:p>
          <w:p w14:paraId="29C47821" w14:textId="77777777" w:rsidR="00BE0C94" w:rsidRPr="00872508" w:rsidRDefault="00BE0C94" w:rsidP="00382A12">
            <w:pPr>
              <w:suppressAutoHyphens w:val="0"/>
              <w:adjustRightInd w:val="0"/>
              <w:snapToGrid w:val="0"/>
              <w:jc w:val="center"/>
              <w:rPr>
                <w:snapToGrid w:val="0"/>
                <w:color w:val="000000"/>
                <w:lang w:val="en-US" w:eastAsia="de-DE" w:bidi="en-US"/>
              </w:rPr>
            </w:pPr>
            <w:r w:rsidRPr="00872508">
              <w:rPr>
                <w:snapToGrid w:val="0"/>
                <w:lang w:val="en-US" w:eastAsia="de-DE" w:bidi="en-US"/>
              </w:rPr>
              <w:t>*</w:t>
            </w:r>
            <w:r w:rsidRPr="00872508">
              <w:rPr>
                <w:snapToGrid w:val="0"/>
                <w:color w:val="000000"/>
                <w:lang w:val="en-US" w:eastAsia="de-DE" w:bidi="en-US"/>
              </w:rPr>
              <w:t>P=0.066</w:t>
            </w:r>
          </w:p>
          <w:p w14:paraId="714160E7" w14:textId="77777777" w:rsidR="00BE0C94" w:rsidRPr="00872508" w:rsidRDefault="00BE0C94" w:rsidP="00382A12">
            <w:pPr>
              <w:suppressAutoHyphens w:val="0"/>
              <w:adjustRightInd w:val="0"/>
              <w:snapToGrid w:val="0"/>
              <w:jc w:val="center"/>
              <w:rPr>
                <w:snapToGrid w:val="0"/>
                <w:lang w:val="en-US" w:eastAsia="de-DE" w:bidi="en-US"/>
              </w:rPr>
            </w:pPr>
            <w:r w:rsidRPr="00872508">
              <w:rPr>
                <w:snapToGrid w:val="0"/>
                <w:color w:val="000000"/>
                <w:lang w:val="en-US" w:eastAsia="de-DE" w:bidi="en-US"/>
              </w:rPr>
              <w:t>•</w:t>
            </w:r>
            <w:r w:rsidRPr="00872508">
              <w:rPr>
                <w:snapToGrid w:val="0"/>
                <w:lang w:val="en-US" w:eastAsia="de-DE" w:bidi="en-US"/>
              </w:rPr>
              <w:t>P=0.008</w:t>
            </w:r>
          </w:p>
          <w:p w14:paraId="742F72BA" w14:textId="77777777" w:rsidR="00BE0C94" w:rsidRPr="00872508" w:rsidRDefault="00BE0C94" w:rsidP="00382A12">
            <w:pPr>
              <w:suppressAutoHyphens w:val="0"/>
              <w:adjustRightInd w:val="0"/>
              <w:snapToGrid w:val="0"/>
              <w:jc w:val="center"/>
              <w:rPr>
                <w:snapToGrid w:val="0"/>
                <w:color w:val="000000"/>
                <w:lang w:val="en-US" w:eastAsia="de-DE" w:bidi="en-US"/>
              </w:rPr>
            </w:pPr>
          </w:p>
        </w:tc>
      </w:tr>
      <w:tr w:rsidR="00BE0C94" w:rsidRPr="00872508" w14:paraId="1D459C2C" w14:textId="77777777" w:rsidTr="00872508">
        <w:trPr>
          <w:jc w:val="center"/>
        </w:trPr>
        <w:tc>
          <w:tcPr>
            <w:tcW w:w="2516" w:type="dxa"/>
          </w:tcPr>
          <w:p w14:paraId="599076C7" w14:textId="77777777" w:rsidR="00BE0C94" w:rsidRPr="00216868" w:rsidRDefault="00216868" w:rsidP="00382A12">
            <w:pPr>
              <w:suppressAutoHyphens w:val="0"/>
              <w:adjustRightInd w:val="0"/>
              <w:snapToGrid w:val="0"/>
              <w:jc w:val="center"/>
              <w:rPr>
                <w:snapToGrid w:val="0"/>
                <w:color w:val="000000"/>
                <w:lang w:val="ru-RU" w:eastAsia="de-DE" w:bidi="en-US"/>
              </w:rPr>
            </w:pPr>
            <w:r>
              <w:rPr>
                <w:snapToGrid w:val="0"/>
                <w:color w:val="000000"/>
                <w:lang w:val="ru-RU" w:eastAsia="de-DE" w:bidi="en-US"/>
              </w:rPr>
              <w:t>МСК</w:t>
            </w:r>
          </w:p>
        </w:tc>
        <w:tc>
          <w:tcPr>
            <w:tcW w:w="2996" w:type="dxa"/>
          </w:tcPr>
          <w:p w14:paraId="16299526" w14:textId="77777777" w:rsidR="00BE0C94" w:rsidRPr="00872508" w:rsidRDefault="00BE0C94" w:rsidP="00382A12">
            <w:pPr>
              <w:suppressAutoHyphens w:val="0"/>
              <w:adjustRightInd w:val="0"/>
              <w:snapToGrid w:val="0"/>
              <w:jc w:val="center"/>
              <w:rPr>
                <w:snapToGrid w:val="0"/>
                <w:color w:val="000000"/>
                <w:lang w:val="en-US" w:eastAsia="de-DE" w:bidi="en-US"/>
              </w:rPr>
            </w:pPr>
            <w:r w:rsidRPr="00872508">
              <w:rPr>
                <w:snapToGrid w:val="0"/>
                <w:color w:val="000000"/>
                <w:lang w:val="en-US" w:eastAsia="de-DE" w:bidi="en-US"/>
              </w:rPr>
              <w:t xml:space="preserve">0.976(IQR 0.674-1.141) (n=8) </w:t>
            </w:r>
          </w:p>
          <w:p w14:paraId="544B9903" w14:textId="77777777" w:rsidR="00BE0C94" w:rsidRPr="00872508" w:rsidRDefault="00BE0C94" w:rsidP="00382A12">
            <w:pPr>
              <w:suppressAutoHyphens w:val="0"/>
              <w:adjustRightInd w:val="0"/>
              <w:snapToGrid w:val="0"/>
              <w:jc w:val="center"/>
              <w:rPr>
                <w:snapToGrid w:val="0"/>
                <w:color w:val="000000"/>
                <w:lang w:val="en-US" w:eastAsia="de-DE" w:bidi="en-US"/>
              </w:rPr>
            </w:pPr>
            <w:r w:rsidRPr="00872508">
              <w:rPr>
                <w:snapToGrid w:val="0"/>
                <w:lang w:val="en-US" w:eastAsia="de-DE" w:bidi="en-US"/>
              </w:rPr>
              <w:t>*</w:t>
            </w:r>
            <w:r w:rsidRPr="00872508">
              <w:rPr>
                <w:snapToGrid w:val="0"/>
                <w:color w:val="000000"/>
                <w:lang w:val="en-US" w:eastAsia="de-DE" w:bidi="en-US"/>
              </w:rPr>
              <w:t>P=0.597</w:t>
            </w:r>
          </w:p>
          <w:p w14:paraId="7339E97E" w14:textId="77777777" w:rsidR="00BE0C94" w:rsidRPr="00872508" w:rsidRDefault="00BE0C94" w:rsidP="00382A12">
            <w:pPr>
              <w:suppressAutoHyphens w:val="0"/>
              <w:adjustRightInd w:val="0"/>
              <w:snapToGrid w:val="0"/>
              <w:jc w:val="center"/>
              <w:rPr>
                <w:snapToGrid w:val="0"/>
                <w:color w:val="000000"/>
                <w:lang w:val="en-US" w:eastAsia="de-DE" w:bidi="en-US"/>
              </w:rPr>
            </w:pPr>
            <w:r w:rsidRPr="00872508">
              <w:rPr>
                <w:snapToGrid w:val="0"/>
                <w:color w:val="000000"/>
                <w:lang w:val="en-US" w:eastAsia="de-DE" w:bidi="en-US"/>
              </w:rPr>
              <w:t>•</w:t>
            </w:r>
            <w:r w:rsidRPr="00872508">
              <w:rPr>
                <w:snapToGrid w:val="0"/>
                <w:lang w:val="en-US" w:eastAsia="de-DE" w:bidi="en-US"/>
              </w:rPr>
              <w:t>P=0.354</w:t>
            </w:r>
          </w:p>
        </w:tc>
        <w:tc>
          <w:tcPr>
            <w:tcW w:w="3622" w:type="dxa"/>
          </w:tcPr>
          <w:p w14:paraId="0FBF8C13" w14:textId="77777777" w:rsidR="00BE0C94" w:rsidRPr="00872508" w:rsidRDefault="00BE0C94" w:rsidP="00382A12">
            <w:pPr>
              <w:suppressAutoHyphens w:val="0"/>
              <w:adjustRightInd w:val="0"/>
              <w:snapToGrid w:val="0"/>
              <w:jc w:val="center"/>
              <w:rPr>
                <w:snapToGrid w:val="0"/>
                <w:color w:val="000000"/>
                <w:lang w:val="en-US" w:eastAsia="de-DE" w:bidi="en-US"/>
              </w:rPr>
            </w:pPr>
            <w:r w:rsidRPr="00872508">
              <w:rPr>
                <w:snapToGrid w:val="0"/>
                <w:color w:val="000000"/>
                <w:lang w:val="en-US" w:eastAsia="de-DE" w:bidi="en-US"/>
              </w:rPr>
              <w:t>0.596(IQR 0.453-1.379) (n=4)</w:t>
            </w:r>
          </w:p>
          <w:p w14:paraId="426D6DC6" w14:textId="77777777" w:rsidR="00BE0C94" w:rsidRPr="00872508" w:rsidRDefault="00BE0C94" w:rsidP="00382A12">
            <w:pPr>
              <w:suppressAutoHyphens w:val="0"/>
              <w:adjustRightInd w:val="0"/>
              <w:snapToGrid w:val="0"/>
              <w:jc w:val="center"/>
              <w:rPr>
                <w:snapToGrid w:val="0"/>
                <w:color w:val="000000"/>
                <w:lang w:val="en-US" w:eastAsia="de-DE" w:bidi="en-US"/>
              </w:rPr>
            </w:pPr>
            <w:r w:rsidRPr="00872508">
              <w:rPr>
                <w:snapToGrid w:val="0"/>
                <w:lang w:val="en-US" w:eastAsia="de-DE" w:bidi="en-US"/>
              </w:rPr>
              <w:t>*</w:t>
            </w:r>
            <w:r w:rsidRPr="00872508">
              <w:rPr>
                <w:snapToGrid w:val="0"/>
                <w:color w:val="000000"/>
                <w:lang w:val="en-US" w:eastAsia="de-DE" w:bidi="en-US"/>
              </w:rPr>
              <w:t>P=0.486</w:t>
            </w:r>
          </w:p>
          <w:p w14:paraId="7B191998" w14:textId="77777777" w:rsidR="00BE0C94" w:rsidRPr="00872508" w:rsidRDefault="00BE0C94" w:rsidP="00382A12">
            <w:pPr>
              <w:suppressAutoHyphens w:val="0"/>
              <w:adjustRightInd w:val="0"/>
              <w:snapToGrid w:val="0"/>
              <w:jc w:val="center"/>
              <w:rPr>
                <w:snapToGrid w:val="0"/>
                <w:lang w:val="en-US" w:eastAsia="de-DE" w:bidi="en-US"/>
              </w:rPr>
            </w:pPr>
            <w:r w:rsidRPr="00872508">
              <w:rPr>
                <w:snapToGrid w:val="0"/>
                <w:color w:val="000000"/>
                <w:lang w:val="en-US" w:eastAsia="de-DE" w:bidi="en-US"/>
              </w:rPr>
              <w:t>•</w:t>
            </w:r>
            <w:r w:rsidRPr="00872508">
              <w:rPr>
                <w:snapToGrid w:val="0"/>
                <w:lang w:val="en-US" w:eastAsia="de-DE" w:bidi="en-US"/>
              </w:rPr>
              <w:t>P=0.268</w:t>
            </w:r>
          </w:p>
          <w:p w14:paraId="0CF7E62A" w14:textId="77777777" w:rsidR="00BE0C94" w:rsidRPr="00872508" w:rsidRDefault="00BE0C94" w:rsidP="00382A12">
            <w:pPr>
              <w:suppressAutoHyphens w:val="0"/>
              <w:adjustRightInd w:val="0"/>
              <w:snapToGrid w:val="0"/>
              <w:jc w:val="center"/>
              <w:rPr>
                <w:snapToGrid w:val="0"/>
                <w:color w:val="000000"/>
                <w:lang w:val="en-US" w:eastAsia="de-DE" w:bidi="en-US"/>
              </w:rPr>
            </w:pPr>
          </w:p>
        </w:tc>
      </w:tr>
      <w:tr w:rsidR="00BE0C94" w:rsidRPr="00872508" w14:paraId="14964D6A" w14:textId="77777777" w:rsidTr="00872508">
        <w:trPr>
          <w:jc w:val="center"/>
        </w:trPr>
        <w:tc>
          <w:tcPr>
            <w:tcW w:w="2516" w:type="dxa"/>
          </w:tcPr>
          <w:p w14:paraId="1284FF55" w14:textId="77777777" w:rsidR="00BE0C94" w:rsidRPr="00216868" w:rsidRDefault="00216868" w:rsidP="00382A12">
            <w:pPr>
              <w:suppressAutoHyphens w:val="0"/>
              <w:adjustRightInd w:val="0"/>
              <w:snapToGrid w:val="0"/>
              <w:jc w:val="center"/>
              <w:rPr>
                <w:snapToGrid w:val="0"/>
                <w:color w:val="000000"/>
                <w:lang w:val="ru-RU" w:eastAsia="de-DE" w:bidi="en-US"/>
              </w:rPr>
            </w:pPr>
            <w:r>
              <w:rPr>
                <w:snapToGrid w:val="0"/>
                <w:color w:val="000000"/>
                <w:lang w:val="ru-RU" w:eastAsia="de-DE" w:bidi="en-US"/>
              </w:rPr>
              <w:t>МСК</w:t>
            </w:r>
            <w:r w:rsidR="00BE0C94" w:rsidRPr="00872508">
              <w:rPr>
                <w:snapToGrid w:val="0"/>
                <w:color w:val="000000"/>
                <w:lang w:val="en-US" w:eastAsia="de-DE" w:bidi="en-US"/>
              </w:rPr>
              <w:t xml:space="preserve">+ </w:t>
            </w:r>
            <w:r>
              <w:rPr>
                <w:snapToGrid w:val="0"/>
                <w:color w:val="000000"/>
                <w:lang w:val="ru-RU" w:eastAsia="de-DE" w:bidi="en-US"/>
              </w:rPr>
              <w:t>Полимер</w:t>
            </w:r>
          </w:p>
        </w:tc>
        <w:tc>
          <w:tcPr>
            <w:tcW w:w="2996" w:type="dxa"/>
          </w:tcPr>
          <w:p w14:paraId="13440DF6" w14:textId="77777777" w:rsidR="00BE0C94" w:rsidRPr="00872508" w:rsidRDefault="00BE0C94" w:rsidP="00382A12">
            <w:pPr>
              <w:suppressAutoHyphens w:val="0"/>
              <w:adjustRightInd w:val="0"/>
              <w:snapToGrid w:val="0"/>
              <w:jc w:val="center"/>
              <w:rPr>
                <w:snapToGrid w:val="0"/>
                <w:color w:val="000000"/>
                <w:lang w:val="en-US" w:eastAsia="de-DE" w:bidi="en-US"/>
              </w:rPr>
            </w:pPr>
            <w:r w:rsidRPr="00872508">
              <w:rPr>
                <w:snapToGrid w:val="0"/>
                <w:color w:val="000000"/>
                <w:lang w:val="en-US" w:eastAsia="de-DE" w:bidi="en-US"/>
              </w:rPr>
              <w:t>1.274(IQR 1.046-1.421</w:t>
            </w:r>
            <w:r w:rsidRPr="00872508">
              <w:rPr>
                <w:snapToGrid w:val="0"/>
                <w:lang w:val="en-US" w:eastAsia="de-DE" w:bidi="en-US"/>
              </w:rPr>
              <w:t>) (n=10)</w:t>
            </w:r>
          </w:p>
          <w:p w14:paraId="34D8650B" w14:textId="77777777" w:rsidR="00BE0C94" w:rsidRPr="00872508" w:rsidRDefault="00BE0C94" w:rsidP="00382A12">
            <w:pPr>
              <w:suppressAutoHyphens w:val="0"/>
              <w:adjustRightInd w:val="0"/>
              <w:snapToGrid w:val="0"/>
              <w:jc w:val="center"/>
              <w:rPr>
                <w:snapToGrid w:val="0"/>
                <w:color w:val="000000"/>
                <w:lang w:val="en-US" w:eastAsia="de-DE" w:bidi="en-US"/>
              </w:rPr>
            </w:pPr>
            <w:r w:rsidRPr="00872508">
              <w:rPr>
                <w:snapToGrid w:val="0"/>
                <w:lang w:val="en-US" w:eastAsia="de-DE" w:bidi="en-US"/>
              </w:rPr>
              <w:t>*</w:t>
            </w:r>
            <w:r w:rsidRPr="00872508">
              <w:rPr>
                <w:snapToGrid w:val="0"/>
                <w:color w:val="000000"/>
                <w:lang w:val="en-US" w:eastAsia="de-DE" w:bidi="en-US"/>
              </w:rPr>
              <w:t>P=0.003</w:t>
            </w:r>
          </w:p>
          <w:p w14:paraId="6CA92631" w14:textId="77777777" w:rsidR="00BE0C94" w:rsidRPr="00872508" w:rsidRDefault="00BE0C94" w:rsidP="00382A12">
            <w:pPr>
              <w:suppressAutoHyphens w:val="0"/>
              <w:adjustRightInd w:val="0"/>
              <w:snapToGrid w:val="0"/>
              <w:jc w:val="center"/>
              <w:rPr>
                <w:snapToGrid w:val="0"/>
                <w:color w:val="000000"/>
                <w:lang w:val="en-US" w:eastAsia="de-DE" w:bidi="en-US"/>
              </w:rPr>
            </w:pPr>
            <w:r w:rsidRPr="00872508">
              <w:rPr>
                <w:snapToGrid w:val="0"/>
                <w:color w:val="000000"/>
                <w:lang w:val="en-US" w:eastAsia="de-DE" w:bidi="en-US"/>
              </w:rPr>
              <w:t>•</w:t>
            </w:r>
            <w:r w:rsidRPr="00872508">
              <w:rPr>
                <w:snapToGrid w:val="0"/>
                <w:lang w:val="en-US" w:eastAsia="de-DE" w:bidi="en-US"/>
              </w:rPr>
              <w:t>P=0.058</w:t>
            </w:r>
          </w:p>
        </w:tc>
        <w:tc>
          <w:tcPr>
            <w:tcW w:w="3622" w:type="dxa"/>
          </w:tcPr>
          <w:p w14:paraId="302B25C8" w14:textId="77777777" w:rsidR="00BE0C94" w:rsidRPr="00872508" w:rsidRDefault="00BE0C94" w:rsidP="00382A12">
            <w:pPr>
              <w:suppressAutoHyphens w:val="0"/>
              <w:adjustRightInd w:val="0"/>
              <w:snapToGrid w:val="0"/>
              <w:jc w:val="center"/>
              <w:rPr>
                <w:snapToGrid w:val="0"/>
                <w:color w:val="000000"/>
                <w:lang w:val="en-US" w:eastAsia="de-DE" w:bidi="en-US"/>
              </w:rPr>
            </w:pPr>
            <w:r w:rsidRPr="00872508">
              <w:rPr>
                <w:snapToGrid w:val="0"/>
                <w:color w:val="000000"/>
                <w:lang w:val="en-US" w:eastAsia="de-DE" w:bidi="en-US"/>
              </w:rPr>
              <w:t>1.215(IQR 1.124-1.754) (n=5)</w:t>
            </w:r>
          </w:p>
          <w:p w14:paraId="0255266D" w14:textId="77777777" w:rsidR="00BE0C94" w:rsidRPr="00872508" w:rsidRDefault="00BE0C94" w:rsidP="00382A12">
            <w:pPr>
              <w:suppressAutoHyphens w:val="0"/>
              <w:adjustRightInd w:val="0"/>
              <w:snapToGrid w:val="0"/>
              <w:jc w:val="center"/>
              <w:rPr>
                <w:snapToGrid w:val="0"/>
                <w:color w:val="000000"/>
                <w:lang w:val="en-US" w:eastAsia="de-DE" w:bidi="en-US"/>
              </w:rPr>
            </w:pPr>
            <w:r w:rsidRPr="00872508">
              <w:rPr>
                <w:snapToGrid w:val="0"/>
                <w:lang w:val="en-US" w:eastAsia="de-DE" w:bidi="en-US"/>
              </w:rPr>
              <w:t>*</w:t>
            </w:r>
            <w:r w:rsidRPr="00872508">
              <w:rPr>
                <w:snapToGrid w:val="0"/>
                <w:color w:val="000000"/>
                <w:lang w:val="en-US" w:eastAsia="de-DE" w:bidi="en-US"/>
              </w:rPr>
              <w:t>P=0.032</w:t>
            </w:r>
          </w:p>
          <w:p w14:paraId="17AFE2FD" w14:textId="77777777" w:rsidR="00BE0C94" w:rsidRPr="00872508" w:rsidRDefault="00BE0C94" w:rsidP="00382A12">
            <w:pPr>
              <w:suppressAutoHyphens w:val="0"/>
              <w:adjustRightInd w:val="0"/>
              <w:snapToGrid w:val="0"/>
              <w:jc w:val="center"/>
              <w:rPr>
                <w:snapToGrid w:val="0"/>
                <w:lang w:val="en-US" w:eastAsia="de-DE" w:bidi="en-US"/>
              </w:rPr>
            </w:pPr>
            <w:r w:rsidRPr="00872508">
              <w:rPr>
                <w:snapToGrid w:val="0"/>
                <w:color w:val="000000"/>
                <w:lang w:val="en-US" w:eastAsia="de-DE" w:bidi="en-US"/>
              </w:rPr>
              <w:t>•</w:t>
            </w:r>
            <w:r w:rsidRPr="00872508">
              <w:rPr>
                <w:snapToGrid w:val="0"/>
                <w:lang w:val="en-US" w:eastAsia="de-DE" w:bidi="en-US"/>
              </w:rPr>
              <w:t>P=0.095</w:t>
            </w:r>
          </w:p>
          <w:p w14:paraId="51A3D103" w14:textId="77777777" w:rsidR="00BE0C94" w:rsidRPr="00872508" w:rsidRDefault="00BE0C94" w:rsidP="00382A12">
            <w:pPr>
              <w:suppressAutoHyphens w:val="0"/>
              <w:adjustRightInd w:val="0"/>
              <w:snapToGrid w:val="0"/>
              <w:jc w:val="center"/>
              <w:rPr>
                <w:snapToGrid w:val="0"/>
                <w:color w:val="000000"/>
                <w:lang w:val="en-US" w:eastAsia="de-DE" w:bidi="en-US"/>
              </w:rPr>
            </w:pPr>
          </w:p>
        </w:tc>
      </w:tr>
      <w:tr w:rsidR="00BE0C94" w:rsidRPr="00872508" w14:paraId="7F4938A5" w14:textId="77777777" w:rsidTr="00872508">
        <w:trPr>
          <w:jc w:val="center"/>
        </w:trPr>
        <w:tc>
          <w:tcPr>
            <w:tcW w:w="2516" w:type="dxa"/>
          </w:tcPr>
          <w:p w14:paraId="65248F82" w14:textId="77777777" w:rsidR="00BE0C94" w:rsidRPr="00216868" w:rsidRDefault="00216868" w:rsidP="00382A12">
            <w:pPr>
              <w:suppressAutoHyphens w:val="0"/>
              <w:adjustRightInd w:val="0"/>
              <w:snapToGrid w:val="0"/>
              <w:jc w:val="center"/>
              <w:rPr>
                <w:snapToGrid w:val="0"/>
                <w:color w:val="000000"/>
                <w:lang w:val="ru-RU" w:eastAsia="de-DE" w:bidi="en-US"/>
              </w:rPr>
            </w:pPr>
            <w:r>
              <w:rPr>
                <w:snapToGrid w:val="0"/>
                <w:color w:val="000000"/>
                <w:lang w:val="ru-RU" w:eastAsia="de-DE" w:bidi="en-US"/>
              </w:rPr>
              <w:t>Положительный контроль</w:t>
            </w:r>
          </w:p>
          <w:p w14:paraId="46A24A50" w14:textId="77777777" w:rsidR="00BE0C94" w:rsidRPr="00216868" w:rsidRDefault="00BE0C94" w:rsidP="00382A12">
            <w:pPr>
              <w:suppressAutoHyphens w:val="0"/>
              <w:adjustRightInd w:val="0"/>
              <w:snapToGrid w:val="0"/>
              <w:jc w:val="center"/>
              <w:rPr>
                <w:snapToGrid w:val="0"/>
                <w:color w:val="000000"/>
                <w:lang w:val="ru-RU" w:eastAsia="de-DE" w:bidi="en-US"/>
              </w:rPr>
            </w:pPr>
            <w:r w:rsidRPr="00216868">
              <w:rPr>
                <w:snapToGrid w:val="0"/>
                <w:color w:val="000000"/>
                <w:lang w:val="ru-RU" w:eastAsia="de-DE" w:bidi="en-US"/>
              </w:rPr>
              <w:t xml:space="preserve"> (</w:t>
            </w:r>
            <w:r w:rsidR="00216868">
              <w:rPr>
                <w:snapToGrid w:val="0"/>
                <w:color w:val="000000"/>
                <w:lang w:val="ru-RU" w:eastAsia="de-DE" w:bidi="en-US"/>
              </w:rPr>
              <w:t>без</w:t>
            </w:r>
            <w:r w:rsidRPr="00216868">
              <w:rPr>
                <w:snapToGrid w:val="0"/>
                <w:color w:val="000000"/>
                <w:lang w:val="ru-RU" w:eastAsia="de-DE" w:bidi="en-US"/>
              </w:rPr>
              <w:t xml:space="preserve"> </w:t>
            </w:r>
            <w:r w:rsidRPr="00872508">
              <w:rPr>
                <w:snapToGrid w:val="0"/>
                <w:color w:val="000000"/>
                <w:lang w:val="en-US" w:eastAsia="de-DE" w:bidi="en-US"/>
              </w:rPr>
              <w:t>OVX</w:t>
            </w:r>
            <w:r w:rsidRPr="00216868">
              <w:rPr>
                <w:snapToGrid w:val="0"/>
                <w:color w:val="000000"/>
                <w:lang w:val="ru-RU" w:eastAsia="de-DE" w:bidi="en-US"/>
              </w:rPr>
              <w:t xml:space="preserve">, </w:t>
            </w:r>
            <w:r w:rsidR="00216868">
              <w:rPr>
                <w:snapToGrid w:val="0"/>
                <w:color w:val="000000"/>
                <w:lang w:val="ru-RU" w:eastAsia="de-DE" w:bidi="en-US"/>
              </w:rPr>
              <w:t>перелом локтевой кости</w:t>
            </w:r>
            <w:r w:rsidRPr="00216868">
              <w:rPr>
                <w:snapToGrid w:val="0"/>
                <w:color w:val="000000"/>
                <w:lang w:val="ru-RU" w:eastAsia="de-DE" w:bidi="en-US"/>
              </w:rPr>
              <w:t xml:space="preserve">) </w:t>
            </w:r>
          </w:p>
        </w:tc>
        <w:tc>
          <w:tcPr>
            <w:tcW w:w="2996" w:type="dxa"/>
          </w:tcPr>
          <w:p w14:paraId="5B09C1F7" w14:textId="77777777" w:rsidR="00BE0C94" w:rsidRPr="00872508" w:rsidRDefault="00BE0C94" w:rsidP="00382A12">
            <w:pPr>
              <w:suppressAutoHyphens w:val="0"/>
              <w:adjustRightInd w:val="0"/>
              <w:snapToGrid w:val="0"/>
              <w:jc w:val="center"/>
              <w:rPr>
                <w:snapToGrid w:val="0"/>
                <w:color w:val="000000"/>
                <w:lang w:val="en-US" w:eastAsia="de-DE" w:bidi="en-US"/>
              </w:rPr>
            </w:pPr>
            <w:r w:rsidRPr="00872508">
              <w:rPr>
                <w:snapToGrid w:val="0"/>
                <w:color w:val="000000"/>
                <w:lang w:val="en-US" w:eastAsia="de-DE" w:bidi="en-US"/>
              </w:rPr>
              <w:t>1.103 (IQR 0.971-1.148) (n=5)</w:t>
            </w:r>
          </w:p>
          <w:p w14:paraId="206317F2" w14:textId="77777777" w:rsidR="00BE0C94" w:rsidRPr="00872508" w:rsidRDefault="00BE0C94" w:rsidP="00382A12">
            <w:pPr>
              <w:suppressAutoHyphens w:val="0"/>
              <w:adjustRightInd w:val="0"/>
              <w:snapToGrid w:val="0"/>
              <w:jc w:val="center"/>
              <w:rPr>
                <w:snapToGrid w:val="0"/>
                <w:color w:val="000000"/>
                <w:lang w:val="en-US" w:eastAsia="de-DE" w:bidi="en-US"/>
              </w:rPr>
            </w:pPr>
            <w:r w:rsidRPr="00872508">
              <w:rPr>
                <w:snapToGrid w:val="0"/>
                <w:lang w:val="en-US" w:eastAsia="de-DE" w:bidi="en-US"/>
              </w:rPr>
              <w:t>*</w:t>
            </w:r>
            <w:r w:rsidRPr="00872508">
              <w:rPr>
                <w:snapToGrid w:val="0"/>
                <w:color w:val="000000"/>
                <w:lang w:val="en-US" w:eastAsia="de-DE" w:bidi="en-US"/>
              </w:rPr>
              <w:t>P = 0.046</w:t>
            </w:r>
          </w:p>
        </w:tc>
        <w:tc>
          <w:tcPr>
            <w:tcW w:w="3622" w:type="dxa"/>
          </w:tcPr>
          <w:p w14:paraId="149A5205" w14:textId="77777777" w:rsidR="00BE0C94" w:rsidRPr="00872508" w:rsidRDefault="00BE0C94" w:rsidP="00382A12">
            <w:pPr>
              <w:suppressAutoHyphens w:val="0"/>
              <w:adjustRightInd w:val="0"/>
              <w:snapToGrid w:val="0"/>
              <w:jc w:val="center"/>
              <w:rPr>
                <w:snapToGrid w:val="0"/>
                <w:color w:val="000000"/>
                <w:lang w:val="en-US" w:eastAsia="de-DE" w:bidi="en-US"/>
              </w:rPr>
            </w:pPr>
            <w:r w:rsidRPr="00872508">
              <w:rPr>
                <w:snapToGrid w:val="0"/>
                <w:color w:val="000000"/>
                <w:lang w:val="en-US" w:eastAsia="de-DE" w:bidi="en-US"/>
              </w:rPr>
              <w:t>No data</w:t>
            </w:r>
          </w:p>
        </w:tc>
      </w:tr>
      <w:tr w:rsidR="00BE0C94" w:rsidRPr="00EF2915" w14:paraId="557D668A" w14:textId="77777777" w:rsidTr="00872508">
        <w:trPr>
          <w:jc w:val="center"/>
        </w:trPr>
        <w:tc>
          <w:tcPr>
            <w:tcW w:w="9134" w:type="dxa"/>
            <w:gridSpan w:val="3"/>
          </w:tcPr>
          <w:p w14:paraId="370EFFF0" w14:textId="323942FF" w:rsidR="00BE0C94" w:rsidRPr="00216868" w:rsidRDefault="00216868" w:rsidP="00382A12">
            <w:pPr>
              <w:suppressAutoHyphens w:val="0"/>
              <w:adjustRightInd w:val="0"/>
              <w:snapToGrid w:val="0"/>
              <w:ind w:firstLine="499"/>
              <w:jc w:val="both"/>
              <w:rPr>
                <w:snapToGrid w:val="0"/>
                <w:color w:val="000000"/>
                <w:sz w:val="20"/>
                <w:szCs w:val="20"/>
                <w:lang w:val="ru-RU" w:eastAsia="de-DE" w:bidi="en-US"/>
              </w:rPr>
            </w:pPr>
            <w:r w:rsidRPr="00382A12">
              <w:rPr>
                <w:snapToGrid w:val="0"/>
                <w:color w:val="000000"/>
                <w:szCs w:val="20"/>
                <w:lang w:val="ru-RU" w:eastAsia="de-DE" w:bidi="en-US"/>
              </w:rPr>
              <w:t>Примечание</w:t>
            </w:r>
            <w:r w:rsidR="00382A12" w:rsidRPr="00382A12">
              <w:rPr>
                <w:snapToGrid w:val="0"/>
                <w:color w:val="000000"/>
                <w:szCs w:val="20"/>
                <w:lang w:val="ru-RU" w:eastAsia="de-DE" w:bidi="en-US"/>
              </w:rPr>
              <w:t xml:space="preserve"> – т</w:t>
            </w:r>
            <w:r w:rsidRPr="00382A12">
              <w:rPr>
                <w:snapToGrid w:val="0"/>
                <w:color w:val="000000"/>
                <w:szCs w:val="20"/>
                <w:lang w:val="ru-RU" w:eastAsia="de-DE" w:bidi="en-US"/>
              </w:rPr>
              <w:t>ест суммы рангов Манна-Уитни использовался для сравнения различий между экспериментальными группами: * - по сравнению с отрицательным контролем; • - по сравнению с положительным контролем</w:t>
            </w:r>
            <w:r w:rsidR="00BE0C94" w:rsidRPr="00382A12">
              <w:rPr>
                <w:snapToGrid w:val="0"/>
                <w:color w:val="000000"/>
                <w:szCs w:val="20"/>
                <w:lang w:val="ru-RU" w:eastAsia="de-DE" w:bidi="en-US"/>
              </w:rPr>
              <w:t>.</w:t>
            </w:r>
          </w:p>
        </w:tc>
      </w:tr>
    </w:tbl>
    <w:p w14:paraId="46D3997E" w14:textId="77777777" w:rsidR="00BE0C94" w:rsidRPr="00216868" w:rsidRDefault="00BE0C94" w:rsidP="00EF2915">
      <w:pPr>
        <w:suppressAutoHyphens w:val="0"/>
        <w:adjustRightInd w:val="0"/>
        <w:snapToGrid w:val="0"/>
        <w:spacing w:line="360" w:lineRule="auto"/>
        <w:ind w:firstLine="425"/>
        <w:jc w:val="both"/>
        <w:rPr>
          <w:snapToGrid w:val="0"/>
          <w:color w:val="000000"/>
          <w:lang w:val="ru-RU" w:eastAsia="de-DE" w:bidi="en-US"/>
        </w:rPr>
      </w:pPr>
      <w:r w:rsidRPr="00216868">
        <w:rPr>
          <w:snapToGrid w:val="0"/>
          <w:color w:val="000000"/>
          <w:lang w:val="ru-RU" w:eastAsia="de-DE" w:bidi="en-US"/>
        </w:rPr>
        <w:t xml:space="preserve"> </w:t>
      </w:r>
    </w:p>
    <w:p w14:paraId="3EB45D0D" w14:textId="77777777" w:rsidR="00216868" w:rsidRPr="00E34C7D" w:rsidRDefault="00216868" w:rsidP="00B47FEB">
      <w:pPr>
        <w:suppressAutoHyphens w:val="0"/>
        <w:adjustRightInd w:val="0"/>
        <w:snapToGrid w:val="0"/>
        <w:spacing w:line="360" w:lineRule="auto"/>
        <w:ind w:firstLine="706"/>
        <w:jc w:val="both"/>
        <w:rPr>
          <w:snapToGrid w:val="0"/>
          <w:color w:val="000000"/>
          <w:lang w:val="ru-RU" w:eastAsia="de-DE" w:bidi="en-US"/>
        </w:rPr>
      </w:pPr>
      <w:r w:rsidRPr="00E34C7D">
        <w:rPr>
          <w:snapToGrid w:val="0"/>
          <w:color w:val="000000"/>
          <w:lang w:val="ru-RU" w:eastAsia="de-DE" w:bidi="en-US"/>
        </w:rPr>
        <w:t>Как видно из рисунка 2С и в таблицы 2, через четыре недели после операции наблюдалось небольшое снижение плотности костной ткани в контрольной группе (на 8,6%), в группах, которые получали только полимер (15,5%) и только МСК (2,4%), однако мы не наблюдали статистически значимых различий между этими тремя группами. Напротив, в группе животных, которым вводили полимер-модифицированные МСК, плотность кости увеличилась на 27,4% по сравнению с контролем (</w:t>
      </w:r>
      <w:r w:rsidRPr="00E34C7D">
        <w:rPr>
          <w:snapToGrid w:val="0"/>
          <w:color w:val="000000"/>
          <w:lang w:val="en-US" w:eastAsia="de-DE" w:bidi="en-US"/>
        </w:rPr>
        <w:t>PBS</w:t>
      </w:r>
      <w:r w:rsidRPr="00E34C7D">
        <w:rPr>
          <w:snapToGrid w:val="0"/>
          <w:color w:val="000000"/>
          <w:lang w:val="ru-RU" w:eastAsia="de-DE" w:bidi="en-US"/>
        </w:rPr>
        <w:t>). Через 4 недели 19 животных были умерщвлены и 18 животных оставлены для дальнейших наблюдений. Через 24 недели мы повторили измерения и обнаружили продолжающееся снижение плотности костной ткани в группах 1-3 (26,3%, 37,9% и 40,4% соответственно), и все еще не наблюдали статистических различий между этими тремя группами. В то же время в четвертой группе мы наблюдали увеличение плотности костной ткани на 21,5% по сравнению с отрицательным контролем.</w:t>
      </w:r>
    </w:p>
    <w:p w14:paraId="2862933E" w14:textId="77777777" w:rsidR="00794205" w:rsidRPr="00E34C7D" w:rsidRDefault="00216868" w:rsidP="00B47FEB">
      <w:pPr>
        <w:suppressAutoHyphens w:val="0"/>
        <w:adjustRightInd w:val="0"/>
        <w:snapToGrid w:val="0"/>
        <w:spacing w:line="360" w:lineRule="auto"/>
        <w:ind w:firstLine="706"/>
        <w:jc w:val="both"/>
        <w:rPr>
          <w:snapToGrid w:val="0"/>
          <w:lang w:val="ru-RU" w:eastAsia="de-DE" w:bidi="en-US"/>
        </w:rPr>
      </w:pPr>
      <w:r w:rsidRPr="00E34C7D">
        <w:rPr>
          <w:snapToGrid w:val="0"/>
          <w:lang w:val="ru-RU" w:eastAsia="de-DE" w:bidi="en-US"/>
        </w:rPr>
        <w:lastRenderedPageBreak/>
        <w:t xml:space="preserve">В качестве положительного контроля использовали группу животных с переломом локтевой кости, которым не проводилась операция </w:t>
      </w:r>
      <w:r w:rsidRPr="00E34C7D">
        <w:rPr>
          <w:snapToGrid w:val="0"/>
          <w:lang w:val="en-US" w:eastAsia="de-DE" w:bidi="en-US"/>
        </w:rPr>
        <w:t>OVX</w:t>
      </w:r>
      <w:r w:rsidRPr="00E34C7D">
        <w:rPr>
          <w:snapToGrid w:val="0"/>
          <w:lang w:val="ru-RU" w:eastAsia="de-DE" w:bidi="en-US"/>
        </w:rPr>
        <w:t xml:space="preserve"> (</w:t>
      </w:r>
      <w:r w:rsidRPr="00E34C7D">
        <w:rPr>
          <w:snapToGrid w:val="0"/>
          <w:lang w:val="en-US" w:eastAsia="de-DE" w:bidi="en-US"/>
        </w:rPr>
        <w:t>n</w:t>
      </w:r>
      <w:r w:rsidRPr="00E34C7D">
        <w:rPr>
          <w:snapToGrid w:val="0"/>
          <w:lang w:val="ru-RU" w:eastAsia="de-DE" w:bidi="en-US"/>
        </w:rPr>
        <w:t xml:space="preserve"> = 5, положительный контроль). Как показано на рисунке 2</w:t>
      </w:r>
      <w:r w:rsidRPr="00E34C7D">
        <w:rPr>
          <w:snapToGrid w:val="0"/>
          <w:lang w:val="en-US" w:eastAsia="de-DE" w:bidi="en-US"/>
        </w:rPr>
        <w:t>C</w:t>
      </w:r>
      <w:r w:rsidRPr="00E34C7D">
        <w:rPr>
          <w:snapToGrid w:val="0"/>
          <w:lang w:val="ru-RU" w:eastAsia="de-DE" w:bidi="en-US"/>
        </w:rPr>
        <w:t xml:space="preserve"> и в таблице 2, существует значительная разница в плотности костей в этой группе через четыре недели после операции по сравнению с отрицательным контролем (</w:t>
      </w:r>
      <w:r w:rsidRPr="00E34C7D">
        <w:rPr>
          <w:snapToGrid w:val="0"/>
          <w:lang w:val="en-US" w:eastAsia="de-DE" w:bidi="en-US"/>
        </w:rPr>
        <w:t>OVX</w:t>
      </w:r>
      <w:r w:rsidRPr="00E34C7D">
        <w:rPr>
          <w:snapToGrid w:val="0"/>
          <w:lang w:val="ru-RU" w:eastAsia="de-DE" w:bidi="en-US"/>
        </w:rPr>
        <w:t xml:space="preserve"> и перелом локтевой кости). Поскольку здоровые кости у крыс восстанавливают свои биомеханические свойства к 4 неделям  </w:t>
      </w:r>
      <w:r w:rsidR="00794205" w:rsidRPr="00E34C7D">
        <w:rPr>
          <w:snapToGrid w:val="0"/>
          <w:lang w:val="en-US" w:eastAsia="de-DE" w:bidi="en-US"/>
        </w:rPr>
        <w:fldChar w:fldCharType="begin"/>
      </w:r>
      <w:r w:rsidR="00E34C7D" w:rsidRPr="00E34C7D">
        <w:rPr>
          <w:snapToGrid w:val="0"/>
          <w:lang w:val="ru-RU" w:eastAsia="de-DE" w:bidi="en-US"/>
        </w:rPr>
        <w:instrText xml:space="preserve"> </w:instrText>
      </w:r>
      <w:r w:rsidR="00E34C7D" w:rsidRPr="00E34C7D">
        <w:rPr>
          <w:snapToGrid w:val="0"/>
          <w:lang w:val="en-US" w:eastAsia="de-DE" w:bidi="en-US"/>
        </w:rPr>
        <w:instrText>ADDIN</w:instrText>
      </w:r>
      <w:r w:rsidR="00E34C7D" w:rsidRPr="00E34C7D">
        <w:rPr>
          <w:snapToGrid w:val="0"/>
          <w:lang w:val="ru-RU" w:eastAsia="de-DE" w:bidi="en-US"/>
        </w:rPr>
        <w:instrText xml:space="preserve"> </w:instrText>
      </w:r>
      <w:r w:rsidR="00E34C7D" w:rsidRPr="00E34C7D">
        <w:rPr>
          <w:snapToGrid w:val="0"/>
          <w:lang w:val="en-US" w:eastAsia="de-DE" w:bidi="en-US"/>
        </w:rPr>
        <w:instrText>EN</w:instrText>
      </w:r>
      <w:r w:rsidR="00E34C7D" w:rsidRPr="00E34C7D">
        <w:rPr>
          <w:snapToGrid w:val="0"/>
          <w:lang w:val="ru-RU" w:eastAsia="de-DE" w:bidi="en-US"/>
        </w:rPr>
        <w:instrText>.</w:instrText>
      </w:r>
      <w:r w:rsidR="00E34C7D" w:rsidRPr="00E34C7D">
        <w:rPr>
          <w:snapToGrid w:val="0"/>
          <w:lang w:val="en-US" w:eastAsia="de-DE" w:bidi="en-US"/>
        </w:rPr>
        <w:instrText>CITE</w:instrText>
      </w:r>
      <w:r w:rsidR="00E34C7D" w:rsidRPr="00E34C7D">
        <w:rPr>
          <w:snapToGrid w:val="0"/>
          <w:lang w:val="ru-RU" w:eastAsia="de-DE" w:bidi="en-US"/>
        </w:rPr>
        <w:instrText xml:space="preserve"> &lt;</w:instrText>
      </w:r>
      <w:r w:rsidR="00E34C7D" w:rsidRPr="00E34C7D">
        <w:rPr>
          <w:snapToGrid w:val="0"/>
          <w:lang w:val="en-US" w:eastAsia="de-DE" w:bidi="en-US"/>
        </w:rPr>
        <w:instrText>EndNote</w:instrText>
      </w:r>
      <w:r w:rsidR="00E34C7D" w:rsidRPr="00E34C7D">
        <w:rPr>
          <w:snapToGrid w:val="0"/>
          <w:lang w:val="ru-RU" w:eastAsia="de-DE" w:bidi="en-US"/>
        </w:rPr>
        <w:instrText>&gt;&lt;</w:instrText>
      </w:r>
      <w:r w:rsidR="00E34C7D" w:rsidRPr="00E34C7D">
        <w:rPr>
          <w:snapToGrid w:val="0"/>
          <w:lang w:val="en-US" w:eastAsia="de-DE" w:bidi="en-US"/>
        </w:rPr>
        <w:instrText>Cite</w:instrText>
      </w:r>
      <w:r w:rsidR="00E34C7D" w:rsidRPr="00E34C7D">
        <w:rPr>
          <w:snapToGrid w:val="0"/>
          <w:lang w:val="ru-RU" w:eastAsia="de-DE" w:bidi="en-US"/>
        </w:rPr>
        <w:instrText>&gt;&lt;</w:instrText>
      </w:r>
      <w:r w:rsidR="00E34C7D" w:rsidRPr="00E34C7D">
        <w:rPr>
          <w:snapToGrid w:val="0"/>
          <w:lang w:val="en-US" w:eastAsia="de-DE" w:bidi="en-US"/>
        </w:rPr>
        <w:instrText>Author</w:instrText>
      </w:r>
      <w:r w:rsidR="00E34C7D" w:rsidRPr="00E34C7D">
        <w:rPr>
          <w:snapToGrid w:val="0"/>
          <w:lang w:val="ru-RU" w:eastAsia="de-DE" w:bidi="en-US"/>
        </w:rPr>
        <w:instrText>&gt;</w:instrText>
      </w:r>
      <w:r w:rsidR="00E34C7D" w:rsidRPr="00E34C7D">
        <w:rPr>
          <w:snapToGrid w:val="0"/>
          <w:lang w:val="en-US" w:eastAsia="de-DE" w:bidi="en-US"/>
        </w:rPr>
        <w:instrText>Funk</w:instrText>
      </w:r>
      <w:r w:rsidR="00E34C7D" w:rsidRPr="00E34C7D">
        <w:rPr>
          <w:snapToGrid w:val="0"/>
          <w:lang w:val="ru-RU" w:eastAsia="de-DE" w:bidi="en-US"/>
        </w:rPr>
        <w:instrText>&lt;/</w:instrText>
      </w:r>
      <w:r w:rsidR="00E34C7D" w:rsidRPr="00E34C7D">
        <w:rPr>
          <w:snapToGrid w:val="0"/>
          <w:lang w:val="en-US" w:eastAsia="de-DE" w:bidi="en-US"/>
        </w:rPr>
        <w:instrText>Author</w:instrText>
      </w:r>
      <w:r w:rsidR="00E34C7D" w:rsidRPr="00E34C7D">
        <w:rPr>
          <w:snapToGrid w:val="0"/>
          <w:lang w:val="ru-RU" w:eastAsia="de-DE" w:bidi="en-US"/>
        </w:rPr>
        <w:instrText>&gt;&lt;</w:instrText>
      </w:r>
      <w:r w:rsidR="00E34C7D" w:rsidRPr="00E34C7D">
        <w:rPr>
          <w:snapToGrid w:val="0"/>
          <w:lang w:val="en-US" w:eastAsia="de-DE" w:bidi="en-US"/>
        </w:rPr>
        <w:instrText>Year</w:instrText>
      </w:r>
      <w:r w:rsidR="00E34C7D" w:rsidRPr="00E34C7D">
        <w:rPr>
          <w:snapToGrid w:val="0"/>
          <w:lang w:val="ru-RU" w:eastAsia="de-DE" w:bidi="en-US"/>
        </w:rPr>
        <w:instrText>&gt;2000&lt;/</w:instrText>
      </w:r>
      <w:r w:rsidR="00E34C7D" w:rsidRPr="00E34C7D">
        <w:rPr>
          <w:snapToGrid w:val="0"/>
          <w:lang w:val="en-US" w:eastAsia="de-DE" w:bidi="en-US"/>
        </w:rPr>
        <w:instrText>Year</w:instrText>
      </w:r>
      <w:r w:rsidR="00E34C7D" w:rsidRPr="00E34C7D">
        <w:rPr>
          <w:snapToGrid w:val="0"/>
          <w:lang w:val="ru-RU" w:eastAsia="de-DE" w:bidi="en-US"/>
        </w:rPr>
        <w:instrText>&gt;&lt;</w:instrText>
      </w:r>
      <w:r w:rsidR="00E34C7D" w:rsidRPr="00E34C7D">
        <w:rPr>
          <w:snapToGrid w:val="0"/>
          <w:lang w:val="en-US" w:eastAsia="de-DE" w:bidi="en-US"/>
        </w:rPr>
        <w:instrText>RecNum</w:instrText>
      </w:r>
      <w:r w:rsidR="00E34C7D" w:rsidRPr="00E34C7D">
        <w:rPr>
          <w:snapToGrid w:val="0"/>
          <w:lang w:val="ru-RU" w:eastAsia="de-DE" w:bidi="en-US"/>
        </w:rPr>
        <w:instrText>&gt;144&lt;/</w:instrText>
      </w:r>
      <w:r w:rsidR="00E34C7D" w:rsidRPr="00E34C7D">
        <w:rPr>
          <w:snapToGrid w:val="0"/>
          <w:lang w:val="en-US" w:eastAsia="de-DE" w:bidi="en-US"/>
        </w:rPr>
        <w:instrText>RecNum</w:instrText>
      </w:r>
      <w:r w:rsidR="00E34C7D" w:rsidRPr="00E34C7D">
        <w:rPr>
          <w:snapToGrid w:val="0"/>
          <w:lang w:val="ru-RU" w:eastAsia="de-DE" w:bidi="en-US"/>
        </w:rPr>
        <w:instrText>&gt;&lt;</w:instrText>
      </w:r>
      <w:r w:rsidR="00E34C7D" w:rsidRPr="00E34C7D">
        <w:rPr>
          <w:snapToGrid w:val="0"/>
          <w:lang w:val="en-US" w:eastAsia="de-DE" w:bidi="en-US"/>
        </w:rPr>
        <w:instrText>DisplayText</w:instrText>
      </w:r>
      <w:r w:rsidR="00E34C7D" w:rsidRPr="00E34C7D">
        <w:rPr>
          <w:snapToGrid w:val="0"/>
          <w:lang w:val="ru-RU" w:eastAsia="de-DE" w:bidi="en-US"/>
        </w:rPr>
        <w:instrText>&gt;&lt;</w:instrText>
      </w:r>
      <w:r w:rsidR="00E34C7D" w:rsidRPr="00E34C7D">
        <w:rPr>
          <w:snapToGrid w:val="0"/>
          <w:lang w:val="en-US" w:eastAsia="de-DE" w:bidi="en-US"/>
        </w:rPr>
        <w:instrText>style</w:instrText>
      </w:r>
      <w:r w:rsidR="00E34C7D" w:rsidRPr="00E34C7D">
        <w:rPr>
          <w:snapToGrid w:val="0"/>
          <w:lang w:val="ru-RU" w:eastAsia="de-DE" w:bidi="en-US"/>
        </w:rPr>
        <w:instrText xml:space="preserve"> </w:instrText>
      </w:r>
      <w:r w:rsidR="00E34C7D" w:rsidRPr="00E34C7D">
        <w:rPr>
          <w:snapToGrid w:val="0"/>
          <w:lang w:val="en-US" w:eastAsia="de-DE" w:bidi="en-US"/>
        </w:rPr>
        <w:instrText>font</w:instrText>
      </w:r>
      <w:r w:rsidR="00E34C7D" w:rsidRPr="00E34C7D">
        <w:rPr>
          <w:snapToGrid w:val="0"/>
          <w:lang w:val="ru-RU" w:eastAsia="de-DE" w:bidi="en-US"/>
        </w:rPr>
        <w:instrText>="</w:instrText>
      </w:r>
      <w:r w:rsidR="00E34C7D" w:rsidRPr="00E34C7D">
        <w:rPr>
          <w:snapToGrid w:val="0"/>
          <w:lang w:val="en-US" w:eastAsia="de-DE" w:bidi="en-US"/>
        </w:rPr>
        <w:instrText>Times</w:instrText>
      </w:r>
      <w:r w:rsidR="00E34C7D" w:rsidRPr="00E34C7D">
        <w:rPr>
          <w:snapToGrid w:val="0"/>
          <w:lang w:val="ru-RU" w:eastAsia="de-DE" w:bidi="en-US"/>
        </w:rPr>
        <w:instrText xml:space="preserve"> </w:instrText>
      </w:r>
      <w:r w:rsidR="00E34C7D" w:rsidRPr="00E34C7D">
        <w:rPr>
          <w:snapToGrid w:val="0"/>
          <w:lang w:val="en-US" w:eastAsia="de-DE" w:bidi="en-US"/>
        </w:rPr>
        <w:instrText>New</w:instrText>
      </w:r>
      <w:r w:rsidR="00E34C7D" w:rsidRPr="00E34C7D">
        <w:rPr>
          <w:snapToGrid w:val="0"/>
          <w:lang w:val="ru-RU" w:eastAsia="de-DE" w:bidi="en-US"/>
        </w:rPr>
        <w:instrText xml:space="preserve"> </w:instrText>
      </w:r>
      <w:r w:rsidR="00E34C7D" w:rsidRPr="00E34C7D">
        <w:rPr>
          <w:snapToGrid w:val="0"/>
          <w:lang w:val="en-US" w:eastAsia="de-DE" w:bidi="en-US"/>
        </w:rPr>
        <w:instrText>Roman</w:instrText>
      </w:r>
      <w:r w:rsidR="00E34C7D" w:rsidRPr="00E34C7D">
        <w:rPr>
          <w:snapToGrid w:val="0"/>
          <w:lang w:val="ru-RU" w:eastAsia="de-DE" w:bidi="en-US"/>
        </w:rPr>
        <w:instrText>"&gt;[25&lt;/</w:instrText>
      </w:r>
      <w:r w:rsidR="00E34C7D" w:rsidRPr="00E34C7D">
        <w:rPr>
          <w:snapToGrid w:val="0"/>
          <w:lang w:val="en-US" w:eastAsia="de-DE" w:bidi="en-US"/>
        </w:rPr>
        <w:instrText>style</w:instrText>
      </w:r>
      <w:r w:rsidR="00E34C7D" w:rsidRPr="00E34C7D">
        <w:rPr>
          <w:snapToGrid w:val="0"/>
          <w:lang w:val="ru-RU" w:eastAsia="de-DE" w:bidi="en-US"/>
        </w:rPr>
        <w:instrText>&gt;&lt;</w:instrText>
      </w:r>
      <w:r w:rsidR="00E34C7D" w:rsidRPr="00E34C7D">
        <w:rPr>
          <w:snapToGrid w:val="0"/>
          <w:lang w:val="en-US" w:eastAsia="de-DE" w:bidi="en-US"/>
        </w:rPr>
        <w:instrText>style</w:instrText>
      </w:r>
      <w:r w:rsidR="00E34C7D" w:rsidRPr="00E34C7D">
        <w:rPr>
          <w:snapToGrid w:val="0"/>
          <w:lang w:val="ru-RU" w:eastAsia="de-DE" w:bidi="en-US"/>
        </w:rPr>
        <w:instrText xml:space="preserve"> </w:instrText>
      </w:r>
      <w:r w:rsidR="00E34C7D" w:rsidRPr="00E34C7D">
        <w:rPr>
          <w:snapToGrid w:val="0"/>
          <w:lang w:val="en-US" w:eastAsia="de-DE" w:bidi="en-US"/>
        </w:rPr>
        <w:instrText>font</w:instrText>
      </w:r>
      <w:r w:rsidR="00E34C7D" w:rsidRPr="00E34C7D">
        <w:rPr>
          <w:snapToGrid w:val="0"/>
          <w:lang w:val="ru-RU" w:eastAsia="de-DE" w:bidi="en-US"/>
        </w:rPr>
        <w:instrText>="</w:instrText>
      </w:r>
      <w:r w:rsidR="00E34C7D" w:rsidRPr="00E34C7D">
        <w:rPr>
          <w:snapToGrid w:val="0"/>
          <w:lang w:val="en-US" w:eastAsia="de-DE" w:bidi="en-US"/>
        </w:rPr>
        <w:instrText>Times</w:instrText>
      </w:r>
      <w:r w:rsidR="00E34C7D" w:rsidRPr="00E34C7D">
        <w:rPr>
          <w:snapToGrid w:val="0"/>
          <w:lang w:val="ru-RU" w:eastAsia="de-DE" w:bidi="en-US"/>
        </w:rPr>
        <w:instrText xml:space="preserve"> </w:instrText>
      </w:r>
      <w:r w:rsidR="00E34C7D" w:rsidRPr="00E34C7D">
        <w:rPr>
          <w:snapToGrid w:val="0"/>
          <w:lang w:val="en-US" w:eastAsia="de-DE" w:bidi="en-US"/>
        </w:rPr>
        <w:instrText>New</w:instrText>
      </w:r>
      <w:r w:rsidR="00E34C7D" w:rsidRPr="00E34C7D">
        <w:rPr>
          <w:snapToGrid w:val="0"/>
          <w:lang w:val="ru-RU" w:eastAsia="de-DE" w:bidi="en-US"/>
        </w:rPr>
        <w:instrText xml:space="preserve"> </w:instrText>
      </w:r>
      <w:r w:rsidR="00E34C7D" w:rsidRPr="00E34C7D">
        <w:rPr>
          <w:snapToGrid w:val="0"/>
          <w:lang w:val="en-US" w:eastAsia="de-DE" w:bidi="en-US"/>
        </w:rPr>
        <w:instrText>Roman</w:instrText>
      </w:r>
      <w:r w:rsidR="00E34C7D" w:rsidRPr="00E34C7D">
        <w:rPr>
          <w:snapToGrid w:val="0"/>
          <w:lang w:val="ru-RU" w:eastAsia="de-DE" w:bidi="en-US"/>
        </w:rPr>
        <w:instrText xml:space="preserve"> </w:instrText>
      </w:r>
      <w:r w:rsidR="00E34C7D" w:rsidRPr="00E34C7D">
        <w:rPr>
          <w:snapToGrid w:val="0"/>
          <w:lang w:val="en-US" w:eastAsia="de-DE" w:bidi="en-US"/>
        </w:rPr>
        <w:instrText>CYR</w:instrText>
      </w:r>
      <w:r w:rsidR="00E34C7D" w:rsidRPr="00E34C7D">
        <w:rPr>
          <w:snapToGrid w:val="0"/>
          <w:lang w:val="ru-RU" w:eastAsia="de-DE" w:bidi="en-US"/>
        </w:rPr>
        <w:instrText>"&gt;]&lt;/</w:instrText>
      </w:r>
      <w:r w:rsidR="00E34C7D" w:rsidRPr="00E34C7D">
        <w:rPr>
          <w:snapToGrid w:val="0"/>
          <w:lang w:val="en-US" w:eastAsia="de-DE" w:bidi="en-US"/>
        </w:rPr>
        <w:instrText>style</w:instrText>
      </w:r>
      <w:r w:rsidR="00E34C7D" w:rsidRPr="00E34C7D">
        <w:rPr>
          <w:snapToGrid w:val="0"/>
          <w:lang w:val="ru-RU" w:eastAsia="de-DE" w:bidi="en-US"/>
        </w:rPr>
        <w:instrText>&gt;&lt;/</w:instrText>
      </w:r>
      <w:r w:rsidR="00E34C7D" w:rsidRPr="00E34C7D">
        <w:rPr>
          <w:snapToGrid w:val="0"/>
          <w:lang w:val="en-US" w:eastAsia="de-DE" w:bidi="en-US"/>
        </w:rPr>
        <w:instrText>DisplayText</w:instrText>
      </w:r>
      <w:r w:rsidR="00E34C7D" w:rsidRPr="00E34C7D">
        <w:rPr>
          <w:snapToGrid w:val="0"/>
          <w:lang w:val="ru-RU" w:eastAsia="de-DE" w:bidi="en-US"/>
        </w:rPr>
        <w:instrText>&gt;&lt;</w:instrText>
      </w:r>
      <w:r w:rsidR="00E34C7D" w:rsidRPr="00E34C7D">
        <w:rPr>
          <w:snapToGrid w:val="0"/>
          <w:lang w:val="en-US" w:eastAsia="de-DE" w:bidi="en-US"/>
        </w:rPr>
        <w:instrText>record</w:instrText>
      </w:r>
      <w:r w:rsidR="00E34C7D" w:rsidRPr="00E34C7D">
        <w:rPr>
          <w:snapToGrid w:val="0"/>
          <w:lang w:val="ru-RU" w:eastAsia="de-DE" w:bidi="en-US"/>
        </w:rPr>
        <w:instrText>&gt;&lt;</w:instrText>
      </w:r>
      <w:r w:rsidR="00E34C7D" w:rsidRPr="00E34C7D">
        <w:rPr>
          <w:snapToGrid w:val="0"/>
          <w:lang w:val="en-US" w:eastAsia="de-DE" w:bidi="en-US"/>
        </w:rPr>
        <w:instrText>rec</w:instrText>
      </w:r>
      <w:r w:rsidR="00E34C7D" w:rsidRPr="00E34C7D">
        <w:rPr>
          <w:snapToGrid w:val="0"/>
          <w:lang w:val="ru-RU" w:eastAsia="de-DE" w:bidi="en-US"/>
        </w:rPr>
        <w:instrText>-</w:instrText>
      </w:r>
      <w:r w:rsidR="00E34C7D" w:rsidRPr="00E34C7D">
        <w:rPr>
          <w:snapToGrid w:val="0"/>
          <w:lang w:val="en-US" w:eastAsia="de-DE" w:bidi="en-US"/>
        </w:rPr>
        <w:instrText>number</w:instrText>
      </w:r>
      <w:r w:rsidR="00E34C7D" w:rsidRPr="00E34C7D">
        <w:rPr>
          <w:snapToGrid w:val="0"/>
          <w:lang w:val="ru-RU" w:eastAsia="de-DE" w:bidi="en-US"/>
        </w:rPr>
        <w:instrText>&gt;144&lt;/</w:instrText>
      </w:r>
      <w:r w:rsidR="00E34C7D" w:rsidRPr="00E34C7D">
        <w:rPr>
          <w:snapToGrid w:val="0"/>
          <w:lang w:val="en-US" w:eastAsia="de-DE" w:bidi="en-US"/>
        </w:rPr>
        <w:instrText>rec</w:instrText>
      </w:r>
      <w:r w:rsidR="00E34C7D" w:rsidRPr="00E34C7D">
        <w:rPr>
          <w:snapToGrid w:val="0"/>
          <w:lang w:val="ru-RU" w:eastAsia="de-DE" w:bidi="en-US"/>
        </w:rPr>
        <w:instrText>-</w:instrText>
      </w:r>
      <w:r w:rsidR="00E34C7D" w:rsidRPr="00E34C7D">
        <w:rPr>
          <w:snapToGrid w:val="0"/>
          <w:lang w:val="en-US" w:eastAsia="de-DE" w:bidi="en-US"/>
        </w:rPr>
        <w:instrText>number</w:instrText>
      </w:r>
      <w:r w:rsidR="00E34C7D" w:rsidRPr="00E34C7D">
        <w:rPr>
          <w:snapToGrid w:val="0"/>
          <w:lang w:val="ru-RU" w:eastAsia="de-DE" w:bidi="en-US"/>
        </w:rPr>
        <w:instrText>&gt;&lt;</w:instrText>
      </w:r>
      <w:r w:rsidR="00E34C7D" w:rsidRPr="00E34C7D">
        <w:rPr>
          <w:snapToGrid w:val="0"/>
          <w:lang w:val="en-US" w:eastAsia="de-DE" w:bidi="en-US"/>
        </w:rPr>
        <w:instrText>foreign</w:instrText>
      </w:r>
      <w:r w:rsidR="00E34C7D" w:rsidRPr="00E34C7D">
        <w:rPr>
          <w:snapToGrid w:val="0"/>
          <w:lang w:val="ru-RU" w:eastAsia="de-DE" w:bidi="en-US"/>
        </w:rPr>
        <w:instrText>-</w:instrText>
      </w:r>
      <w:r w:rsidR="00E34C7D" w:rsidRPr="00E34C7D">
        <w:rPr>
          <w:snapToGrid w:val="0"/>
          <w:lang w:val="en-US" w:eastAsia="de-DE" w:bidi="en-US"/>
        </w:rPr>
        <w:instrText>keys</w:instrText>
      </w:r>
      <w:r w:rsidR="00E34C7D" w:rsidRPr="00E34C7D">
        <w:rPr>
          <w:snapToGrid w:val="0"/>
          <w:lang w:val="ru-RU" w:eastAsia="de-DE" w:bidi="en-US"/>
        </w:rPr>
        <w:instrText>&gt;&lt;</w:instrText>
      </w:r>
      <w:r w:rsidR="00E34C7D" w:rsidRPr="00E34C7D">
        <w:rPr>
          <w:snapToGrid w:val="0"/>
          <w:lang w:val="en-US" w:eastAsia="de-DE" w:bidi="en-US"/>
        </w:rPr>
        <w:instrText>key</w:instrText>
      </w:r>
      <w:r w:rsidR="00E34C7D" w:rsidRPr="00E34C7D">
        <w:rPr>
          <w:snapToGrid w:val="0"/>
          <w:lang w:val="ru-RU" w:eastAsia="de-DE" w:bidi="en-US"/>
        </w:rPr>
        <w:instrText xml:space="preserve"> </w:instrText>
      </w:r>
      <w:r w:rsidR="00E34C7D" w:rsidRPr="00E34C7D">
        <w:rPr>
          <w:snapToGrid w:val="0"/>
          <w:lang w:val="en-US" w:eastAsia="de-DE" w:bidi="en-US"/>
        </w:rPr>
        <w:instrText>app</w:instrText>
      </w:r>
      <w:r w:rsidR="00E34C7D" w:rsidRPr="00E34C7D">
        <w:rPr>
          <w:snapToGrid w:val="0"/>
          <w:lang w:val="ru-RU" w:eastAsia="de-DE" w:bidi="en-US"/>
        </w:rPr>
        <w:instrText>="</w:instrText>
      </w:r>
      <w:r w:rsidR="00E34C7D" w:rsidRPr="00E34C7D">
        <w:rPr>
          <w:snapToGrid w:val="0"/>
          <w:lang w:val="en-US" w:eastAsia="de-DE" w:bidi="en-US"/>
        </w:rPr>
        <w:instrText>EN</w:instrText>
      </w:r>
      <w:r w:rsidR="00E34C7D" w:rsidRPr="00E34C7D">
        <w:rPr>
          <w:snapToGrid w:val="0"/>
          <w:lang w:val="ru-RU" w:eastAsia="de-DE" w:bidi="en-US"/>
        </w:rPr>
        <w:instrText xml:space="preserve">" </w:instrText>
      </w:r>
      <w:r w:rsidR="00E34C7D" w:rsidRPr="00E34C7D">
        <w:rPr>
          <w:snapToGrid w:val="0"/>
          <w:lang w:val="en-US" w:eastAsia="de-DE" w:bidi="en-US"/>
        </w:rPr>
        <w:instrText>db</w:instrText>
      </w:r>
      <w:r w:rsidR="00E34C7D" w:rsidRPr="00E34C7D">
        <w:rPr>
          <w:snapToGrid w:val="0"/>
          <w:lang w:val="ru-RU" w:eastAsia="de-DE" w:bidi="en-US"/>
        </w:rPr>
        <w:instrText>-</w:instrText>
      </w:r>
      <w:r w:rsidR="00E34C7D" w:rsidRPr="00E34C7D">
        <w:rPr>
          <w:snapToGrid w:val="0"/>
          <w:lang w:val="en-US" w:eastAsia="de-DE" w:bidi="en-US"/>
        </w:rPr>
        <w:instrText>id</w:instrText>
      </w:r>
      <w:r w:rsidR="00E34C7D" w:rsidRPr="00E34C7D">
        <w:rPr>
          <w:snapToGrid w:val="0"/>
          <w:lang w:val="ru-RU" w:eastAsia="de-DE" w:bidi="en-US"/>
        </w:rPr>
        <w:instrText>="50</w:instrText>
      </w:r>
      <w:r w:rsidR="00E34C7D" w:rsidRPr="00E34C7D">
        <w:rPr>
          <w:snapToGrid w:val="0"/>
          <w:lang w:val="en-US" w:eastAsia="de-DE" w:bidi="en-US"/>
        </w:rPr>
        <w:instrText>wxdpzd</w:instrText>
      </w:r>
      <w:r w:rsidR="00E34C7D" w:rsidRPr="00E34C7D">
        <w:rPr>
          <w:snapToGrid w:val="0"/>
          <w:lang w:val="ru-RU" w:eastAsia="de-DE" w:bidi="en-US"/>
        </w:rPr>
        <w:instrText>9</w:instrText>
      </w:r>
      <w:r w:rsidR="00E34C7D" w:rsidRPr="00E34C7D">
        <w:rPr>
          <w:snapToGrid w:val="0"/>
          <w:lang w:val="en-US" w:eastAsia="de-DE" w:bidi="en-US"/>
        </w:rPr>
        <w:instrText>vd</w:instrText>
      </w:r>
      <w:r w:rsidR="00E34C7D" w:rsidRPr="00E34C7D">
        <w:rPr>
          <w:snapToGrid w:val="0"/>
          <w:lang w:val="ru-RU" w:eastAsia="de-DE" w:bidi="en-US"/>
        </w:rPr>
        <w:instrText>5</w:instrText>
      </w:r>
      <w:r w:rsidR="00E34C7D" w:rsidRPr="00E34C7D">
        <w:rPr>
          <w:snapToGrid w:val="0"/>
          <w:lang w:val="en-US" w:eastAsia="de-DE" w:bidi="en-US"/>
        </w:rPr>
        <w:instrText>r</w:instrText>
      </w:r>
      <w:r w:rsidR="00E34C7D" w:rsidRPr="00E34C7D">
        <w:rPr>
          <w:snapToGrid w:val="0"/>
          <w:lang w:val="ru-RU" w:eastAsia="de-DE" w:bidi="en-US"/>
        </w:rPr>
        <w:instrText>7</w:instrText>
      </w:r>
      <w:r w:rsidR="00E34C7D" w:rsidRPr="00E34C7D">
        <w:rPr>
          <w:snapToGrid w:val="0"/>
          <w:lang w:val="en-US" w:eastAsia="de-DE" w:bidi="en-US"/>
        </w:rPr>
        <w:instrText>e</w:instrText>
      </w:r>
      <w:r w:rsidR="00E34C7D" w:rsidRPr="00E34C7D">
        <w:rPr>
          <w:snapToGrid w:val="0"/>
          <w:lang w:val="ru-RU" w:eastAsia="de-DE" w:bidi="en-US"/>
        </w:rPr>
        <w:instrText>9</w:instrText>
      </w:r>
      <w:r w:rsidR="00E34C7D" w:rsidRPr="00E34C7D">
        <w:rPr>
          <w:snapToGrid w:val="0"/>
          <w:lang w:val="en-US" w:eastAsia="de-DE" w:bidi="en-US"/>
        </w:rPr>
        <w:instrText>t</w:instrText>
      </w:r>
      <w:r w:rsidR="00E34C7D" w:rsidRPr="00E34C7D">
        <w:rPr>
          <w:snapToGrid w:val="0"/>
          <w:lang w:val="ru-RU" w:eastAsia="de-DE" w:bidi="en-US"/>
        </w:rPr>
        <w:instrText>5</w:instrText>
      </w:r>
      <w:r w:rsidR="00E34C7D" w:rsidRPr="00E34C7D">
        <w:rPr>
          <w:snapToGrid w:val="0"/>
          <w:lang w:val="en-US" w:eastAsia="de-DE" w:bidi="en-US"/>
        </w:rPr>
        <w:instrText>b</w:instrText>
      </w:r>
      <w:r w:rsidR="00E34C7D" w:rsidRPr="00E34C7D">
        <w:rPr>
          <w:snapToGrid w:val="0"/>
          <w:lang w:val="ru-RU" w:eastAsia="de-DE" w:bidi="en-US"/>
        </w:rPr>
        <w:instrText>595</w:instrText>
      </w:r>
      <w:r w:rsidR="00E34C7D" w:rsidRPr="00E34C7D">
        <w:rPr>
          <w:snapToGrid w:val="0"/>
          <w:lang w:val="en-US" w:eastAsia="de-DE" w:bidi="en-US"/>
        </w:rPr>
        <w:instrText>djrfpttrxw</w:instrText>
      </w:r>
      <w:r w:rsidR="00E34C7D" w:rsidRPr="00E34C7D">
        <w:rPr>
          <w:snapToGrid w:val="0"/>
          <w:lang w:val="ru-RU" w:eastAsia="de-DE" w:bidi="en-US"/>
        </w:rPr>
        <w:instrText>9</w:instrText>
      </w:r>
      <w:r w:rsidR="00E34C7D" w:rsidRPr="00E34C7D">
        <w:rPr>
          <w:snapToGrid w:val="0"/>
          <w:lang w:val="en-US" w:eastAsia="de-DE" w:bidi="en-US"/>
        </w:rPr>
        <w:instrText>avp</w:instrText>
      </w:r>
      <w:r w:rsidR="00E34C7D" w:rsidRPr="00E34C7D">
        <w:rPr>
          <w:snapToGrid w:val="0"/>
          <w:lang w:val="ru-RU" w:eastAsia="de-DE" w:bidi="en-US"/>
        </w:rPr>
        <w:instrText>"&gt;144&lt;/</w:instrText>
      </w:r>
      <w:r w:rsidR="00E34C7D" w:rsidRPr="00E34C7D">
        <w:rPr>
          <w:snapToGrid w:val="0"/>
          <w:lang w:val="en-US" w:eastAsia="de-DE" w:bidi="en-US"/>
        </w:rPr>
        <w:instrText>key</w:instrText>
      </w:r>
      <w:r w:rsidR="00E34C7D" w:rsidRPr="00E34C7D">
        <w:rPr>
          <w:snapToGrid w:val="0"/>
          <w:lang w:val="ru-RU" w:eastAsia="de-DE" w:bidi="en-US"/>
        </w:rPr>
        <w:instrText>&gt;&lt;/</w:instrText>
      </w:r>
      <w:r w:rsidR="00E34C7D" w:rsidRPr="00E34C7D">
        <w:rPr>
          <w:snapToGrid w:val="0"/>
          <w:lang w:val="en-US" w:eastAsia="de-DE" w:bidi="en-US"/>
        </w:rPr>
        <w:instrText>foreign</w:instrText>
      </w:r>
      <w:r w:rsidR="00E34C7D" w:rsidRPr="00E34C7D">
        <w:rPr>
          <w:snapToGrid w:val="0"/>
          <w:lang w:val="ru-RU" w:eastAsia="de-DE" w:bidi="en-US"/>
        </w:rPr>
        <w:instrText>-</w:instrText>
      </w:r>
      <w:r w:rsidR="00E34C7D" w:rsidRPr="00E34C7D">
        <w:rPr>
          <w:snapToGrid w:val="0"/>
          <w:lang w:val="en-US" w:eastAsia="de-DE" w:bidi="en-US"/>
        </w:rPr>
        <w:instrText>keys</w:instrText>
      </w:r>
      <w:r w:rsidR="00E34C7D" w:rsidRPr="00E34C7D">
        <w:rPr>
          <w:snapToGrid w:val="0"/>
          <w:lang w:val="ru-RU" w:eastAsia="de-DE" w:bidi="en-US"/>
        </w:rPr>
        <w:instrText>&gt;&lt;</w:instrText>
      </w:r>
      <w:r w:rsidR="00E34C7D" w:rsidRPr="00E34C7D">
        <w:rPr>
          <w:snapToGrid w:val="0"/>
          <w:lang w:val="en-US" w:eastAsia="de-DE" w:bidi="en-US"/>
        </w:rPr>
        <w:instrText>ref</w:instrText>
      </w:r>
      <w:r w:rsidR="00E34C7D" w:rsidRPr="00E34C7D">
        <w:rPr>
          <w:snapToGrid w:val="0"/>
          <w:lang w:val="ru-RU" w:eastAsia="de-DE" w:bidi="en-US"/>
        </w:rPr>
        <w:instrText>-</w:instrText>
      </w:r>
      <w:r w:rsidR="00E34C7D" w:rsidRPr="00E34C7D">
        <w:rPr>
          <w:snapToGrid w:val="0"/>
          <w:lang w:val="en-US" w:eastAsia="de-DE" w:bidi="en-US"/>
        </w:rPr>
        <w:instrText>type</w:instrText>
      </w:r>
      <w:r w:rsidR="00E34C7D" w:rsidRPr="00E34C7D">
        <w:rPr>
          <w:snapToGrid w:val="0"/>
          <w:lang w:val="ru-RU" w:eastAsia="de-DE" w:bidi="en-US"/>
        </w:rPr>
        <w:instrText xml:space="preserve"> </w:instrText>
      </w:r>
      <w:r w:rsidR="00E34C7D" w:rsidRPr="00E34C7D">
        <w:rPr>
          <w:snapToGrid w:val="0"/>
          <w:lang w:val="en-US" w:eastAsia="de-DE" w:bidi="en-US"/>
        </w:rPr>
        <w:instrText>name</w:instrText>
      </w:r>
      <w:r w:rsidR="00E34C7D" w:rsidRPr="00E34C7D">
        <w:rPr>
          <w:snapToGrid w:val="0"/>
          <w:lang w:val="ru-RU" w:eastAsia="de-DE" w:bidi="en-US"/>
        </w:rPr>
        <w:instrText>="</w:instrText>
      </w:r>
      <w:r w:rsidR="00E34C7D" w:rsidRPr="00E34C7D">
        <w:rPr>
          <w:snapToGrid w:val="0"/>
          <w:lang w:val="en-US" w:eastAsia="de-DE" w:bidi="en-US"/>
        </w:rPr>
        <w:instrText>Journal</w:instrText>
      </w:r>
      <w:r w:rsidR="00E34C7D" w:rsidRPr="00E34C7D">
        <w:rPr>
          <w:snapToGrid w:val="0"/>
          <w:lang w:val="ru-RU" w:eastAsia="de-DE" w:bidi="en-US"/>
        </w:rPr>
        <w:instrText xml:space="preserve"> </w:instrText>
      </w:r>
      <w:r w:rsidR="00E34C7D" w:rsidRPr="00E34C7D">
        <w:rPr>
          <w:snapToGrid w:val="0"/>
          <w:lang w:val="en-US" w:eastAsia="de-DE" w:bidi="en-US"/>
        </w:rPr>
        <w:instrText>Article</w:instrText>
      </w:r>
      <w:r w:rsidR="00E34C7D" w:rsidRPr="00E34C7D">
        <w:rPr>
          <w:snapToGrid w:val="0"/>
          <w:lang w:val="ru-RU" w:eastAsia="de-DE" w:bidi="en-US"/>
        </w:rPr>
        <w:instrText>"&gt;17&lt;/</w:instrText>
      </w:r>
      <w:r w:rsidR="00E34C7D" w:rsidRPr="00E34C7D">
        <w:rPr>
          <w:snapToGrid w:val="0"/>
          <w:lang w:val="en-US" w:eastAsia="de-DE" w:bidi="en-US"/>
        </w:rPr>
        <w:instrText>ref</w:instrText>
      </w:r>
      <w:r w:rsidR="00E34C7D" w:rsidRPr="00E34C7D">
        <w:rPr>
          <w:snapToGrid w:val="0"/>
          <w:lang w:val="ru-RU" w:eastAsia="de-DE" w:bidi="en-US"/>
        </w:rPr>
        <w:instrText>-</w:instrText>
      </w:r>
      <w:r w:rsidR="00E34C7D" w:rsidRPr="00E34C7D">
        <w:rPr>
          <w:snapToGrid w:val="0"/>
          <w:lang w:val="en-US" w:eastAsia="de-DE" w:bidi="en-US"/>
        </w:rPr>
        <w:instrText>type</w:instrText>
      </w:r>
      <w:r w:rsidR="00E34C7D" w:rsidRPr="00E34C7D">
        <w:rPr>
          <w:snapToGrid w:val="0"/>
          <w:lang w:val="ru-RU" w:eastAsia="de-DE" w:bidi="en-US"/>
        </w:rPr>
        <w:instrText>&gt;&lt;</w:instrText>
      </w:r>
      <w:r w:rsidR="00E34C7D" w:rsidRPr="00E34C7D">
        <w:rPr>
          <w:snapToGrid w:val="0"/>
          <w:lang w:val="en-US" w:eastAsia="de-DE" w:bidi="en-US"/>
        </w:rPr>
        <w:instrText>contributors</w:instrText>
      </w:r>
      <w:r w:rsidR="00E34C7D" w:rsidRPr="00E34C7D">
        <w:rPr>
          <w:snapToGrid w:val="0"/>
          <w:lang w:val="ru-RU" w:eastAsia="de-DE" w:bidi="en-US"/>
        </w:rPr>
        <w:instrText>&gt;&lt;</w:instrText>
      </w:r>
      <w:r w:rsidR="00E34C7D" w:rsidRPr="00E34C7D">
        <w:rPr>
          <w:snapToGrid w:val="0"/>
          <w:lang w:val="en-US" w:eastAsia="de-DE" w:bidi="en-US"/>
        </w:rPr>
        <w:instrText>authors</w:instrText>
      </w:r>
      <w:r w:rsidR="00E34C7D" w:rsidRPr="00E34C7D">
        <w:rPr>
          <w:snapToGrid w:val="0"/>
          <w:lang w:val="ru-RU" w:eastAsia="de-DE" w:bidi="en-US"/>
        </w:rPr>
        <w:instrText>&gt;&lt;</w:instrText>
      </w:r>
      <w:r w:rsidR="00E34C7D" w:rsidRPr="00E34C7D">
        <w:rPr>
          <w:snapToGrid w:val="0"/>
          <w:lang w:val="en-US" w:eastAsia="de-DE" w:bidi="en-US"/>
        </w:rPr>
        <w:instrText>author</w:instrText>
      </w:r>
      <w:r w:rsidR="00E34C7D" w:rsidRPr="00E34C7D">
        <w:rPr>
          <w:snapToGrid w:val="0"/>
          <w:lang w:val="ru-RU" w:eastAsia="de-DE" w:bidi="en-US"/>
        </w:rPr>
        <w:instrText>&gt;</w:instrText>
      </w:r>
      <w:r w:rsidR="00E34C7D" w:rsidRPr="00E34C7D">
        <w:rPr>
          <w:snapToGrid w:val="0"/>
          <w:lang w:val="en-US" w:eastAsia="de-DE" w:bidi="en-US"/>
        </w:rPr>
        <w:instrText>Funk</w:instrText>
      </w:r>
      <w:r w:rsidR="00E34C7D" w:rsidRPr="00E34C7D">
        <w:rPr>
          <w:snapToGrid w:val="0"/>
          <w:lang w:val="ru-RU" w:eastAsia="de-DE" w:bidi="en-US"/>
        </w:rPr>
        <w:instrText xml:space="preserve">, </w:instrText>
      </w:r>
      <w:r w:rsidR="00E34C7D" w:rsidRPr="00E34C7D">
        <w:rPr>
          <w:snapToGrid w:val="0"/>
          <w:lang w:val="en-US" w:eastAsia="de-DE" w:bidi="en-US"/>
        </w:rPr>
        <w:instrText>J</w:instrText>
      </w:r>
      <w:r w:rsidR="00E34C7D" w:rsidRPr="00E34C7D">
        <w:rPr>
          <w:snapToGrid w:val="0"/>
          <w:lang w:val="ru-RU" w:eastAsia="de-DE" w:bidi="en-US"/>
        </w:rPr>
        <w:instrText xml:space="preserve">. </w:instrText>
      </w:r>
      <w:r w:rsidR="00E34C7D" w:rsidRPr="00E34C7D">
        <w:rPr>
          <w:snapToGrid w:val="0"/>
          <w:lang w:val="en-US" w:eastAsia="de-DE" w:bidi="en-US"/>
        </w:rPr>
        <w:instrText>R</w:instrText>
      </w:r>
      <w:r w:rsidR="00E34C7D" w:rsidRPr="00E34C7D">
        <w:rPr>
          <w:snapToGrid w:val="0"/>
          <w:lang w:val="ru-RU" w:eastAsia="de-DE" w:bidi="en-US"/>
        </w:rPr>
        <w:instrText>.&lt;/</w:instrText>
      </w:r>
      <w:r w:rsidR="00E34C7D" w:rsidRPr="00E34C7D">
        <w:rPr>
          <w:snapToGrid w:val="0"/>
          <w:lang w:val="en-US" w:eastAsia="de-DE" w:bidi="en-US"/>
        </w:rPr>
        <w:instrText>author</w:instrText>
      </w:r>
      <w:r w:rsidR="00E34C7D" w:rsidRPr="00E34C7D">
        <w:rPr>
          <w:snapToGrid w:val="0"/>
          <w:lang w:val="ru-RU" w:eastAsia="de-DE" w:bidi="en-US"/>
        </w:rPr>
        <w:instrText>&gt;&lt;</w:instrText>
      </w:r>
      <w:r w:rsidR="00E34C7D" w:rsidRPr="00E34C7D">
        <w:rPr>
          <w:snapToGrid w:val="0"/>
          <w:lang w:val="en-US" w:eastAsia="de-DE" w:bidi="en-US"/>
        </w:rPr>
        <w:instrText>author</w:instrText>
      </w:r>
      <w:r w:rsidR="00E34C7D" w:rsidRPr="00E34C7D">
        <w:rPr>
          <w:snapToGrid w:val="0"/>
          <w:lang w:val="ru-RU" w:eastAsia="de-DE" w:bidi="en-US"/>
        </w:rPr>
        <w:instrText>&gt;</w:instrText>
      </w:r>
      <w:r w:rsidR="00E34C7D" w:rsidRPr="00E34C7D">
        <w:rPr>
          <w:snapToGrid w:val="0"/>
          <w:lang w:val="en-US" w:eastAsia="de-DE" w:bidi="en-US"/>
        </w:rPr>
        <w:instrText>Hale</w:instrText>
      </w:r>
      <w:r w:rsidR="00E34C7D" w:rsidRPr="00E34C7D">
        <w:rPr>
          <w:snapToGrid w:val="0"/>
          <w:lang w:val="ru-RU" w:eastAsia="de-DE" w:bidi="en-US"/>
        </w:rPr>
        <w:instrText xml:space="preserve">, </w:instrText>
      </w:r>
      <w:r w:rsidR="00E34C7D" w:rsidRPr="00E34C7D">
        <w:rPr>
          <w:snapToGrid w:val="0"/>
          <w:lang w:val="en-US" w:eastAsia="de-DE" w:bidi="en-US"/>
        </w:rPr>
        <w:instrText>J</w:instrText>
      </w:r>
      <w:r w:rsidR="00E34C7D" w:rsidRPr="00E34C7D">
        <w:rPr>
          <w:snapToGrid w:val="0"/>
          <w:lang w:val="ru-RU" w:eastAsia="de-DE" w:bidi="en-US"/>
        </w:rPr>
        <w:instrText xml:space="preserve">. </w:instrText>
      </w:r>
      <w:r w:rsidR="00E34C7D" w:rsidRPr="00E34C7D">
        <w:rPr>
          <w:snapToGrid w:val="0"/>
          <w:lang w:val="en-US" w:eastAsia="de-DE" w:bidi="en-US"/>
        </w:rPr>
        <w:instrText>E</w:instrText>
      </w:r>
      <w:r w:rsidR="00E34C7D" w:rsidRPr="00E34C7D">
        <w:rPr>
          <w:snapToGrid w:val="0"/>
          <w:lang w:val="ru-RU" w:eastAsia="de-DE" w:bidi="en-US"/>
        </w:rPr>
        <w:instrText>.&lt;/</w:instrText>
      </w:r>
      <w:r w:rsidR="00E34C7D" w:rsidRPr="00E34C7D">
        <w:rPr>
          <w:snapToGrid w:val="0"/>
          <w:lang w:val="en-US" w:eastAsia="de-DE" w:bidi="en-US"/>
        </w:rPr>
        <w:instrText>author</w:instrText>
      </w:r>
      <w:r w:rsidR="00E34C7D" w:rsidRPr="00E34C7D">
        <w:rPr>
          <w:snapToGrid w:val="0"/>
          <w:lang w:val="ru-RU" w:eastAsia="de-DE" w:bidi="en-US"/>
        </w:rPr>
        <w:instrText>&gt;&lt;</w:instrText>
      </w:r>
      <w:r w:rsidR="00E34C7D" w:rsidRPr="00E34C7D">
        <w:rPr>
          <w:snapToGrid w:val="0"/>
          <w:lang w:val="en-US" w:eastAsia="de-DE" w:bidi="en-US"/>
        </w:rPr>
        <w:instrText>author</w:instrText>
      </w:r>
      <w:r w:rsidR="00E34C7D" w:rsidRPr="00E34C7D">
        <w:rPr>
          <w:snapToGrid w:val="0"/>
          <w:lang w:val="ru-RU" w:eastAsia="de-DE" w:bidi="en-US"/>
        </w:rPr>
        <w:instrText>&gt;</w:instrText>
      </w:r>
      <w:r w:rsidR="00E34C7D" w:rsidRPr="00E34C7D">
        <w:rPr>
          <w:snapToGrid w:val="0"/>
          <w:lang w:val="en-US" w:eastAsia="de-DE" w:bidi="en-US"/>
        </w:rPr>
        <w:instrText>Carmines</w:instrText>
      </w:r>
      <w:r w:rsidR="00E34C7D" w:rsidRPr="00E34C7D">
        <w:rPr>
          <w:snapToGrid w:val="0"/>
          <w:lang w:val="ru-RU" w:eastAsia="de-DE" w:bidi="en-US"/>
        </w:rPr>
        <w:instrText xml:space="preserve">, </w:instrText>
      </w:r>
      <w:r w:rsidR="00E34C7D" w:rsidRPr="00E34C7D">
        <w:rPr>
          <w:snapToGrid w:val="0"/>
          <w:lang w:val="en-US" w:eastAsia="de-DE" w:bidi="en-US"/>
        </w:rPr>
        <w:instrText>D</w:instrText>
      </w:r>
      <w:r w:rsidR="00E34C7D" w:rsidRPr="00E34C7D">
        <w:rPr>
          <w:snapToGrid w:val="0"/>
          <w:lang w:val="ru-RU" w:eastAsia="de-DE" w:bidi="en-US"/>
        </w:rPr>
        <w:instrText>.&lt;/</w:instrText>
      </w:r>
      <w:r w:rsidR="00E34C7D" w:rsidRPr="00E34C7D">
        <w:rPr>
          <w:snapToGrid w:val="0"/>
          <w:lang w:val="en-US" w:eastAsia="de-DE" w:bidi="en-US"/>
        </w:rPr>
        <w:instrText>author</w:instrText>
      </w:r>
      <w:r w:rsidR="00E34C7D" w:rsidRPr="00E34C7D">
        <w:rPr>
          <w:snapToGrid w:val="0"/>
          <w:lang w:val="ru-RU" w:eastAsia="de-DE" w:bidi="en-US"/>
        </w:rPr>
        <w:instrText>&gt;&lt;</w:instrText>
      </w:r>
      <w:r w:rsidR="00E34C7D" w:rsidRPr="00E34C7D">
        <w:rPr>
          <w:snapToGrid w:val="0"/>
          <w:lang w:val="en-US" w:eastAsia="de-DE" w:bidi="en-US"/>
        </w:rPr>
        <w:instrText>author</w:instrText>
      </w:r>
      <w:r w:rsidR="00E34C7D" w:rsidRPr="00E34C7D">
        <w:rPr>
          <w:snapToGrid w:val="0"/>
          <w:lang w:val="ru-RU" w:eastAsia="de-DE" w:bidi="en-US"/>
        </w:rPr>
        <w:instrText>&gt;</w:instrText>
      </w:r>
      <w:r w:rsidR="00E34C7D" w:rsidRPr="00E34C7D">
        <w:rPr>
          <w:snapToGrid w:val="0"/>
          <w:lang w:val="en-US" w:eastAsia="de-DE" w:bidi="en-US"/>
        </w:rPr>
        <w:instrText>Gooch</w:instrText>
      </w:r>
      <w:r w:rsidR="00E34C7D" w:rsidRPr="00E34C7D">
        <w:rPr>
          <w:snapToGrid w:val="0"/>
          <w:lang w:val="ru-RU" w:eastAsia="de-DE" w:bidi="en-US"/>
        </w:rPr>
        <w:instrText xml:space="preserve">, </w:instrText>
      </w:r>
      <w:r w:rsidR="00E34C7D" w:rsidRPr="00E34C7D">
        <w:rPr>
          <w:snapToGrid w:val="0"/>
          <w:lang w:val="en-US" w:eastAsia="de-DE" w:bidi="en-US"/>
        </w:rPr>
        <w:instrText>H</w:instrText>
      </w:r>
      <w:r w:rsidR="00E34C7D" w:rsidRPr="00E34C7D">
        <w:rPr>
          <w:snapToGrid w:val="0"/>
          <w:lang w:val="ru-RU" w:eastAsia="de-DE" w:bidi="en-US"/>
        </w:rPr>
        <w:instrText xml:space="preserve">. </w:instrText>
      </w:r>
      <w:r w:rsidR="00E34C7D" w:rsidRPr="00E34C7D">
        <w:rPr>
          <w:snapToGrid w:val="0"/>
          <w:lang w:val="en-US" w:eastAsia="de-DE" w:bidi="en-US"/>
        </w:rPr>
        <w:instrText>L</w:instrText>
      </w:r>
      <w:r w:rsidR="00E34C7D" w:rsidRPr="00E34C7D">
        <w:rPr>
          <w:snapToGrid w:val="0"/>
          <w:lang w:val="ru-RU" w:eastAsia="de-DE" w:bidi="en-US"/>
        </w:rPr>
        <w:instrText>.&lt;/</w:instrText>
      </w:r>
      <w:r w:rsidR="00E34C7D" w:rsidRPr="00E34C7D">
        <w:rPr>
          <w:snapToGrid w:val="0"/>
          <w:lang w:val="en-US" w:eastAsia="de-DE" w:bidi="en-US"/>
        </w:rPr>
        <w:instrText>author</w:instrText>
      </w:r>
      <w:r w:rsidR="00E34C7D" w:rsidRPr="00E34C7D">
        <w:rPr>
          <w:snapToGrid w:val="0"/>
          <w:lang w:val="ru-RU" w:eastAsia="de-DE" w:bidi="en-US"/>
        </w:rPr>
        <w:instrText>&gt;&lt;</w:instrText>
      </w:r>
      <w:r w:rsidR="00E34C7D" w:rsidRPr="00E34C7D">
        <w:rPr>
          <w:snapToGrid w:val="0"/>
          <w:lang w:val="en-US" w:eastAsia="de-DE" w:bidi="en-US"/>
        </w:rPr>
        <w:instrText>author</w:instrText>
      </w:r>
      <w:r w:rsidR="00E34C7D" w:rsidRPr="00E34C7D">
        <w:rPr>
          <w:snapToGrid w:val="0"/>
          <w:lang w:val="ru-RU" w:eastAsia="de-DE" w:bidi="en-US"/>
        </w:rPr>
        <w:instrText>&gt;</w:instrText>
      </w:r>
      <w:r w:rsidR="00E34C7D" w:rsidRPr="00E34C7D">
        <w:rPr>
          <w:snapToGrid w:val="0"/>
          <w:lang w:val="en-US" w:eastAsia="de-DE" w:bidi="en-US"/>
        </w:rPr>
        <w:instrText>Hurwitz</w:instrText>
      </w:r>
      <w:r w:rsidR="00E34C7D" w:rsidRPr="00E34C7D">
        <w:rPr>
          <w:snapToGrid w:val="0"/>
          <w:lang w:val="ru-RU" w:eastAsia="de-DE" w:bidi="en-US"/>
        </w:rPr>
        <w:instrText xml:space="preserve">, </w:instrText>
      </w:r>
      <w:r w:rsidR="00E34C7D" w:rsidRPr="00E34C7D">
        <w:rPr>
          <w:snapToGrid w:val="0"/>
          <w:lang w:val="en-US" w:eastAsia="de-DE" w:bidi="en-US"/>
        </w:rPr>
        <w:instrText>S</w:instrText>
      </w:r>
      <w:r w:rsidR="00E34C7D" w:rsidRPr="00E34C7D">
        <w:rPr>
          <w:snapToGrid w:val="0"/>
          <w:lang w:val="ru-RU" w:eastAsia="de-DE" w:bidi="en-US"/>
        </w:rPr>
        <w:instrText xml:space="preserve">. </w:instrText>
      </w:r>
      <w:r w:rsidR="00E34C7D" w:rsidRPr="00E34C7D">
        <w:rPr>
          <w:snapToGrid w:val="0"/>
          <w:lang w:val="en-US" w:eastAsia="de-DE" w:bidi="en-US"/>
        </w:rPr>
        <w:instrText>R</w:instrText>
      </w:r>
      <w:r w:rsidR="00E34C7D" w:rsidRPr="00E34C7D">
        <w:rPr>
          <w:snapToGrid w:val="0"/>
          <w:lang w:val="ru-RU" w:eastAsia="de-DE" w:bidi="en-US"/>
        </w:rPr>
        <w:instrText>.&lt;/</w:instrText>
      </w:r>
      <w:r w:rsidR="00E34C7D" w:rsidRPr="00E34C7D">
        <w:rPr>
          <w:snapToGrid w:val="0"/>
          <w:lang w:val="en-US" w:eastAsia="de-DE" w:bidi="en-US"/>
        </w:rPr>
        <w:instrText>author</w:instrText>
      </w:r>
      <w:r w:rsidR="00E34C7D" w:rsidRPr="00E34C7D">
        <w:rPr>
          <w:snapToGrid w:val="0"/>
          <w:lang w:val="ru-RU" w:eastAsia="de-DE" w:bidi="en-US"/>
        </w:rPr>
        <w:instrText>&gt;&lt;/</w:instrText>
      </w:r>
      <w:r w:rsidR="00E34C7D" w:rsidRPr="00E34C7D">
        <w:rPr>
          <w:snapToGrid w:val="0"/>
          <w:lang w:val="en-US" w:eastAsia="de-DE" w:bidi="en-US"/>
        </w:rPr>
        <w:instrText>authors</w:instrText>
      </w:r>
      <w:r w:rsidR="00E34C7D" w:rsidRPr="00E34C7D">
        <w:rPr>
          <w:snapToGrid w:val="0"/>
          <w:lang w:val="ru-RU" w:eastAsia="de-DE" w:bidi="en-US"/>
        </w:rPr>
        <w:instrText>&gt;&lt;/</w:instrText>
      </w:r>
      <w:r w:rsidR="00E34C7D" w:rsidRPr="00E34C7D">
        <w:rPr>
          <w:snapToGrid w:val="0"/>
          <w:lang w:val="en-US" w:eastAsia="de-DE" w:bidi="en-US"/>
        </w:rPr>
        <w:instrText>contributors</w:instrText>
      </w:r>
      <w:r w:rsidR="00E34C7D" w:rsidRPr="00E34C7D">
        <w:rPr>
          <w:snapToGrid w:val="0"/>
          <w:lang w:val="ru-RU" w:eastAsia="de-DE" w:bidi="en-US"/>
        </w:rPr>
        <w:instrText>&gt;&lt;</w:instrText>
      </w:r>
      <w:r w:rsidR="00E34C7D" w:rsidRPr="00E34C7D">
        <w:rPr>
          <w:snapToGrid w:val="0"/>
          <w:lang w:val="en-US" w:eastAsia="de-DE" w:bidi="en-US"/>
        </w:rPr>
        <w:instrText>auth</w:instrText>
      </w:r>
      <w:r w:rsidR="00E34C7D" w:rsidRPr="00E34C7D">
        <w:rPr>
          <w:snapToGrid w:val="0"/>
          <w:lang w:val="ru-RU" w:eastAsia="de-DE" w:bidi="en-US"/>
        </w:rPr>
        <w:instrText>-</w:instrText>
      </w:r>
      <w:r w:rsidR="00E34C7D" w:rsidRPr="00E34C7D">
        <w:rPr>
          <w:snapToGrid w:val="0"/>
          <w:lang w:val="en-US" w:eastAsia="de-DE" w:bidi="en-US"/>
        </w:rPr>
        <w:instrText>address</w:instrText>
      </w:r>
      <w:r w:rsidR="00E34C7D" w:rsidRPr="00E34C7D">
        <w:rPr>
          <w:snapToGrid w:val="0"/>
          <w:lang w:val="ru-RU" w:eastAsia="de-DE" w:bidi="en-US"/>
        </w:rPr>
        <w:instrText>&gt;</w:instrText>
      </w:r>
      <w:r w:rsidR="00E34C7D" w:rsidRPr="00E34C7D">
        <w:rPr>
          <w:snapToGrid w:val="0"/>
          <w:lang w:val="en-US" w:eastAsia="de-DE" w:bidi="en-US"/>
        </w:rPr>
        <w:instrText>Department</w:instrText>
      </w:r>
      <w:r w:rsidR="00E34C7D" w:rsidRPr="00E34C7D">
        <w:rPr>
          <w:snapToGrid w:val="0"/>
          <w:lang w:val="ru-RU" w:eastAsia="de-DE" w:bidi="en-US"/>
        </w:rPr>
        <w:instrText xml:space="preserve"> </w:instrText>
      </w:r>
      <w:r w:rsidR="00E34C7D" w:rsidRPr="00E34C7D">
        <w:rPr>
          <w:snapToGrid w:val="0"/>
          <w:lang w:val="en-US" w:eastAsia="de-DE" w:bidi="en-US"/>
        </w:rPr>
        <w:instrText>of</w:instrText>
      </w:r>
      <w:r w:rsidR="00E34C7D" w:rsidRPr="00E34C7D">
        <w:rPr>
          <w:snapToGrid w:val="0"/>
          <w:lang w:val="ru-RU" w:eastAsia="de-DE" w:bidi="en-US"/>
        </w:rPr>
        <w:instrText xml:space="preserve"> </w:instrText>
      </w:r>
      <w:r w:rsidR="00E34C7D" w:rsidRPr="00E34C7D">
        <w:rPr>
          <w:snapToGrid w:val="0"/>
          <w:lang w:val="en-US" w:eastAsia="de-DE" w:bidi="en-US"/>
        </w:rPr>
        <w:instrText>Biomedical</w:instrText>
      </w:r>
      <w:r w:rsidR="00E34C7D" w:rsidRPr="00E34C7D">
        <w:rPr>
          <w:snapToGrid w:val="0"/>
          <w:lang w:val="ru-RU" w:eastAsia="de-DE" w:bidi="en-US"/>
        </w:rPr>
        <w:instrText xml:space="preserve"> </w:instrText>
      </w:r>
      <w:r w:rsidR="00E34C7D" w:rsidRPr="00E34C7D">
        <w:rPr>
          <w:snapToGrid w:val="0"/>
          <w:lang w:val="en-US" w:eastAsia="de-DE" w:bidi="en-US"/>
        </w:rPr>
        <w:instrText>Engineering</w:instrText>
      </w:r>
      <w:r w:rsidR="00E34C7D" w:rsidRPr="00E34C7D">
        <w:rPr>
          <w:snapToGrid w:val="0"/>
          <w:lang w:val="ru-RU" w:eastAsia="de-DE" w:bidi="en-US"/>
        </w:rPr>
        <w:instrText xml:space="preserve">, </w:instrText>
      </w:r>
      <w:r w:rsidR="00E34C7D" w:rsidRPr="00E34C7D">
        <w:rPr>
          <w:snapToGrid w:val="0"/>
          <w:lang w:val="en-US" w:eastAsia="de-DE" w:bidi="en-US"/>
        </w:rPr>
        <w:instrText>University</w:instrText>
      </w:r>
      <w:r w:rsidR="00E34C7D" w:rsidRPr="00E34C7D">
        <w:rPr>
          <w:snapToGrid w:val="0"/>
          <w:lang w:val="ru-RU" w:eastAsia="de-DE" w:bidi="en-US"/>
        </w:rPr>
        <w:instrText xml:space="preserve"> </w:instrText>
      </w:r>
      <w:r w:rsidR="00E34C7D" w:rsidRPr="00E34C7D">
        <w:rPr>
          <w:snapToGrid w:val="0"/>
          <w:lang w:val="en-US" w:eastAsia="de-DE" w:bidi="en-US"/>
        </w:rPr>
        <w:instrText>of</w:instrText>
      </w:r>
      <w:r w:rsidR="00E34C7D" w:rsidRPr="00E34C7D">
        <w:rPr>
          <w:snapToGrid w:val="0"/>
          <w:lang w:val="ru-RU" w:eastAsia="de-DE" w:bidi="en-US"/>
        </w:rPr>
        <w:instrText xml:space="preserve"> </w:instrText>
      </w:r>
      <w:r w:rsidR="00E34C7D" w:rsidRPr="00E34C7D">
        <w:rPr>
          <w:snapToGrid w:val="0"/>
          <w:lang w:val="en-US" w:eastAsia="de-DE" w:bidi="en-US"/>
        </w:rPr>
        <w:instrText>Virginia</w:instrText>
      </w:r>
      <w:r w:rsidR="00E34C7D" w:rsidRPr="00E34C7D">
        <w:rPr>
          <w:snapToGrid w:val="0"/>
          <w:lang w:val="ru-RU" w:eastAsia="de-DE" w:bidi="en-US"/>
        </w:rPr>
        <w:instrText xml:space="preserve">, </w:instrText>
      </w:r>
      <w:r w:rsidR="00E34C7D" w:rsidRPr="00E34C7D">
        <w:rPr>
          <w:snapToGrid w:val="0"/>
          <w:lang w:val="en-US" w:eastAsia="de-DE" w:bidi="en-US"/>
        </w:rPr>
        <w:instrText>Charlottesville</w:instrText>
      </w:r>
      <w:r w:rsidR="00E34C7D" w:rsidRPr="00E34C7D">
        <w:rPr>
          <w:snapToGrid w:val="0"/>
          <w:lang w:val="ru-RU" w:eastAsia="de-DE" w:bidi="en-US"/>
        </w:rPr>
        <w:instrText xml:space="preserve"> 22902, </w:instrText>
      </w:r>
      <w:r w:rsidR="00E34C7D" w:rsidRPr="00E34C7D">
        <w:rPr>
          <w:snapToGrid w:val="0"/>
          <w:lang w:val="en-US" w:eastAsia="de-DE" w:bidi="en-US"/>
        </w:rPr>
        <w:instrText>USA</w:instrText>
      </w:r>
      <w:r w:rsidR="00E34C7D" w:rsidRPr="00E34C7D">
        <w:rPr>
          <w:snapToGrid w:val="0"/>
          <w:lang w:val="ru-RU" w:eastAsia="de-DE" w:bidi="en-US"/>
        </w:rPr>
        <w:instrText xml:space="preserve">. </w:instrText>
      </w:r>
      <w:r w:rsidR="00E34C7D" w:rsidRPr="00E34C7D">
        <w:rPr>
          <w:snapToGrid w:val="0"/>
          <w:lang w:val="en-US" w:eastAsia="de-DE" w:bidi="en-US"/>
        </w:rPr>
        <w:instrText>jrf</w:instrText>
      </w:r>
      <w:r w:rsidR="00E34C7D" w:rsidRPr="00E34C7D">
        <w:rPr>
          <w:snapToGrid w:val="0"/>
          <w:lang w:val="ru-RU" w:eastAsia="de-DE" w:bidi="en-US"/>
        </w:rPr>
        <w:instrText>4</w:instrText>
      </w:r>
      <w:r w:rsidR="00E34C7D" w:rsidRPr="00E34C7D">
        <w:rPr>
          <w:snapToGrid w:val="0"/>
          <w:lang w:val="en-US" w:eastAsia="de-DE" w:bidi="en-US"/>
        </w:rPr>
        <w:instrText>y</w:instrText>
      </w:r>
      <w:r w:rsidR="00E34C7D" w:rsidRPr="00E34C7D">
        <w:rPr>
          <w:snapToGrid w:val="0"/>
          <w:lang w:val="ru-RU" w:eastAsia="de-DE" w:bidi="en-US"/>
        </w:rPr>
        <w:instrText>@</w:instrText>
      </w:r>
      <w:r w:rsidR="00E34C7D" w:rsidRPr="00E34C7D">
        <w:rPr>
          <w:snapToGrid w:val="0"/>
          <w:lang w:val="en-US" w:eastAsia="de-DE" w:bidi="en-US"/>
        </w:rPr>
        <w:instrText>virginia</w:instrText>
      </w:r>
      <w:r w:rsidR="00E34C7D" w:rsidRPr="00E34C7D">
        <w:rPr>
          <w:snapToGrid w:val="0"/>
          <w:lang w:val="ru-RU" w:eastAsia="de-DE" w:bidi="en-US"/>
        </w:rPr>
        <w:instrText>.</w:instrText>
      </w:r>
      <w:r w:rsidR="00E34C7D" w:rsidRPr="00E34C7D">
        <w:rPr>
          <w:snapToGrid w:val="0"/>
          <w:lang w:val="en-US" w:eastAsia="de-DE" w:bidi="en-US"/>
        </w:rPr>
        <w:instrText>edu</w:instrText>
      </w:r>
      <w:r w:rsidR="00E34C7D" w:rsidRPr="00E34C7D">
        <w:rPr>
          <w:snapToGrid w:val="0"/>
          <w:lang w:val="ru-RU" w:eastAsia="de-DE" w:bidi="en-US"/>
        </w:rPr>
        <w:instrText>&lt;/</w:instrText>
      </w:r>
      <w:r w:rsidR="00E34C7D" w:rsidRPr="00E34C7D">
        <w:rPr>
          <w:snapToGrid w:val="0"/>
          <w:lang w:val="en-US" w:eastAsia="de-DE" w:bidi="en-US"/>
        </w:rPr>
        <w:instrText>auth</w:instrText>
      </w:r>
      <w:r w:rsidR="00E34C7D" w:rsidRPr="00E34C7D">
        <w:rPr>
          <w:snapToGrid w:val="0"/>
          <w:lang w:val="ru-RU" w:eastAsia="de-DE" w:bidi="en-US"/>
        </w:rPr>
        <w:instrText>-</w:instrText>
      </w:r>
      <w:r w:rsidR="00E34C7D" w:rsidRPr="00E34C7D">
        <w:rPr>
          <w:snapToGrid w:val="0"/>
          <w:lang w:val="en-US" w:eastAsia="de-DE" w:bidi="en-US"/>
        </w:rPr>
        <w:instrText>address</w:instrText>
      </w:r>
      <w:r w:rsidR="00E34C7D" w:rsidRPr="00E34C7D">
        <w:rPr>
          <w:snapToGrid w:val="0"/>
          <w:lang w:val="ru-RU" w:eastAsia="de-DE" w:bidi="en-US"/>
        </w:rPr>
        <w:instrText>&gt;&lt;</w:instrText>
      </w:r>
      <w:r w:rsidR="00E34C7D" w:rsidRPr="00E34C7D">
        <w:rPr>
          <w:snapToGrid w:val="0"/>
          <w:lang w:val="en-US" w:eastAsia="de-DE" w:bidi="en-US"/>
        </w:rPr>
        <w:instrText>titles</w:instrText>
      </w:r>
      <w:r w:rsidR="00E34C7D" w:rsidRPr="00E34C7D">
        <w:rPr>
          <w:snapToGrid w:val="0"/>
          <w:lang w:val="ru-RU" w:eastAsia="de-DE" w:bidi="en-US"/>
        </w:rPr>
        <w:instrText>&gt;&lt;</w:instrText>
      </w:r>
      <w:r w:rsidR="00E34C7D" w:rsidRPr="00E34C7D">
        <w:rPr>
          <w:snapToGrid w:val="0"/>
          <w:lang w:val="en-US" w:eastAsia="de-DE" w:bidi="en-US"/>
        </w:rPr>
        <w:instrText>title</w:instrText>
      </w:r>
      <w:r w:rsidR="00E34C7D" w:rsidRPr="00E34C7D">
        <w:rPr>
          <w:snapToGrid w:val="0"/>
          <w:lang w:val="ru-RU" w:eastAsia="de-DE" w:bidi="en-US"/>
        </w:rPr>
        <w:instrText>&gt;</w:instrText>
      </w:r>
      <w:r w:rsidR="00E34C7D" w:rsidRPr="00E34C7D">
        <w:rPr>
          <w:snapToGrid w:val="0"/>
          <w:lang w:val="en-US" w:eastAsia="de-DE" w:bidi="en-US"/>
        </w:rPr>
        <w:instrText>Biomechanical</w:instrText>
      </w:r>
      <w:r w:rsidR="00E34C7D" w:rsidRPr="00E34C7D">
        <w:rPr>
          <w:snapToGrid w:val="0"/>
          <w:lang w:val="ru-RU" w:eastAsia="de-DE" w:bidi="en-US"/>
        </w:rPr>
        <w:instrText xml:space="preserve"> </w:instrText>
      </w:r>
      <w:r w:rsidR="00E34C7D" w:rsidRPr="00E34C7D">
        <w:rPr>
          <w:snapToGrid w:val="0"/>
          <w:lang w:val="en-US" w:eastAsia="de-DE" w:bidi="en-US"/>
        </w:rPr>
        <w:instrText>evaluation</w:instrText>
      </w:r>
      <w:r w:rsidR="00E34C7D" w:rsidRPr="00E34C7D">
        <w:rPr>
          <w:snapToGrid w:val="0"/>
          <w:lang w:val="ru-RU" w:eastAsia="de-DE" w:bidi="en-US"/>
        </w:rPr>
        <w:instrText xml:space="preserve"> </w:instrText>
      </w:r>
      <w:r w:rsidR="00E34C7D" w:rsidRPr="00E34C7D">
        <w:rPr>
          <w:snapToGrid w:val="0"/>
          <w:lang w:val="en-US" w:eastAsia="de-DE" w:bidi="en-US"/>
        </w:rPr>
        <w:instrText>of</w:instrText>
      </w:r>
      <w:r w:rsidR="00E34C7D" w:rsidRPr="00E34C7D">
        <w:rPr>
          <w:snapToGrid w:val="0"/>
          <w:lang w:val="ru-RU" w:eastAsia="de-DE" w:bidi="en-US"/>
        </w:rPr>
        <w:instrText xml:space="preserve"> </w:instrText>
      </w:r>
      <w:r w:rsidR="00E34C7D" w:rsidRPr="00E34C7D">
        <w:rPr>
          <w:snapToGrid w:val="0"/>
          <w:lang w:val="en-US" w:eastAsia="de-DE" w:bidi="en-US"/>
        </w:rPr>
        <w:instrText>early</w:instrText>
      </w:r>
      <w:r w:rsidR="00E34C7D" w:rsidRPr="00E34C7D">
        <w:rPr>
          <w:snapToGrid w:val="0"/>
          <w:lang w:val="ru-RU" w:eastAsia="de-DE" w:bidi="en-US"/>
        </w:rPr>
        <w:instrText xml:space="preserve"> </w:instrText>
      </w:r>
      <w:r w:rsidR="00E34C7D" w:rsidRPr="00E34C7D">
        <w:rPr>
          <w:snapToGrid w:val="0"/>
          <w:lang w:val="en-US" w:eastAsia="de-DE" w:bidi="en-US"/>
        </w:rPr>
        <w:instrText>fracture</w:instrText>
      </w:r>
      <w:r w:rsidR="00E34C7D" w:rsidRPr="00E34C7D">
        <w:rPr>
          <w:snapToGrid w:val="0"/>
          <w:lang w:val="ru-RU" w:eastAsia="de-DE" w:bidi="en-US"/>
        </w:rPr>
        <w:instrText xml:space="preserve"> </w:instrText>
      </w:r>
      <w:r w:rsidR="00E34C7D" w:rsidRPr="00E34C7D">
        <w:rPr>
          <w:snapToGrid w:val="0"/>
          <w:lang w:val="en-US" w:eastAsia="de-DE" w:bidi="en-US"/>
        </w:rPr>
        <w:instrText>healing</w:instrText>
      </w:r>
      <w:r w:rsidR="00E34C7D" w:rsidRPr="00E34C7D">
        <w:rPr>
          <w:snapToGrid w:val="0"/>
          <w:lang w:val="ru-RU" w:eastAsia="de-DE" w:bidi="en-US"/>
        </w:rPr>
        <w:instrText xml:space="preserve"> </w:instrText>
      </w:r>
      <w:r w:rsidR="00E34C7D" w:rsidRPr="00E34C7D">
        <w:rPr>
          <w:snapToGrid w:val="0"/>
          <w:lang w:val="en-US" w:eastAsia="de-DE" w:bidi="en-US"/>
        </w:rPr>
        <w:instrText>in</w:instrText>
      </w:r>
      <w:r w:rsidR="00E34C7D" w:rsidRPr="00E34C7D">
        <w:rPr>
          <w:snapToGrid w:val="0"/>
          <w:lang w:val="ru-RU" w:eastAsia="de-DE" w:bidi="en-US"/>
        </w:rPr>
        <w:instrText xml:space="preserve"> </w:instrText>
      </w:r>
      <w:r w:rsidR="00E34C7D" w:rsidRPr="00E34C7D">
        <w:rPr>
          <w:snapToGrid w:val="0"/>
          <w:lang w:val="en-US" w:eastAsia="de-DE" w:bidi="en-US"/>
        </w:rPr>
        <w:instrText>normal</w:instrText>
      </w:r>
      <w:r w:rsidR="00E34C7D" w:rsidRPr="00E34C7D">
        <w:rPr>
          <w:snapToGrid w:val="0"/>
          <w:lang w:val="ru-RU" w:eastAsia="de-DE" w:bidi="en-US"/>
        </w:rPr>
        <w:instrText xml:space="preserve"> </w:instrText>
      </w:r>
      <w:r w:rsidR="00E34C7D" w:rsidRPr="00E34C7D">
        <w:rPr>
          <w:snapToGrid w:val="0"/>
          <w:lang w:val="en-US" w:eastAsia="de-DE" w:bidi="en-US"/>
        </w:rPr>
        <w:instrText>and</w:instrText>
      </w:r>
      <w:r w:rsidR="00E34C7D" w:rsidRPr="00E34C7D">
        <w:rPr>
          <w:snapToGrid w:val="0"/>
          <w:lang w:val="ru-RU" w:eastAsia="de-DE" w:bidi="en-US"/>
        </w:rPr>
        <w:instrText xml:space="preserve"> </w:instrText>
      </w:r>
      <w:r w:rsidR="00E34C7D" w:rsidRPr="00E34C7D">
        <w:rPr>
          <w:snapToGrid w:val="0"/>
          <w:lang w:val="en-US" w:eastAsia="de-DE" w:bidi="en-US"/>
        </w:rPr>
        <w:instrText>diabetic</w:instrText>
      </w:r>
      <w:r w:rsidR="00E34C7D" w:rsidRPr="00E34C7D">
        <w:rPr>
          <w:snapToGrid w:val="0"/>
          <w:lang w:val="ru-RU" w:eastAsia="de-DE" w:bidi="en-US"/>
        </w:rPr>
        <w:instrText xml:space="preserve"> </w:instrText>
      </w:r>
      <w:r w:rsidR="00E34C7D" w:rsidRPr="00E34C7D">
        <w:rPr>
          <w:snapToGrid w:val="0"/>
          <w:lang w:val="en-US" w:eastAsia="de-DE" w:bidi="en-US"/>
        </w:rPr>
        <w:instrText>rats</w:instrText>
      </w:r>
      <w:r w:rsidR="00E34C7D" w:rsidRPr="00E34C7D">
        <w:rPr>
          <w:snapToGrid w:val="0"/>
          <w:lang w:val="ru-RU" w:eastAsia="de-DE" w:bidi="en-US"/>
        </w:rPr>
        <w:instrText>&lt;/</w:instrText>
      </w:r>
      <w:r w:rsidR="00E34C7D" w:rsidRPr="00E34C7D">
        <w:rPr>
          <w:snapToGrid w:val="0"/>
          <w:lang w:val="en-US" w:eastAsia="de-DE" w:bidi="en-US"/>
        </w:rPr>
        <w:instrText>title</w:instrText>
      </w:r>
      <w:r w:rsidR="00E34C7D" w:rsidRPr="00E34C7D">
        <w:rPr>
          <w:snapToGrid w:val="0"/>
          <w:lang w:val="ru-RU" w:eastAsia="de-DE" w:bidi="en-US"/>
        </w:rPr>
        <w:instrText>&gt;&lt;</w:instrText>
      </w:r>
      <w:r w:rsidR="00E34C7D" w:rsidRPr="00E34C7D">
        <w:rPr>
          <w:snapToGrid w:val="0"/>
          <w:lang w:val="en-US" w:eastAsia="de-DE" w:bidi="en-US"/>
        </w:rPr>
        <w:instrText>secondary</w:instrText>
      </w:r>
      <w:r w:rsidR="00E34C7D" w:rsidRPr="00E34C7D">
        <w:rPr>
          <w:snapToGrid w:val="0"/>
          <w:lang w:val="ru-RU" w:eastAsia="de-DE" w:bidi="en-US"/>
        </w:rPr>
        <w:instrText>-</w:instrText>
      </w:r>
      <w:r w:rsidR="00E34C7D" w:rsidRPr="00E34C7D">
        <w:rPr>
          <w:snapToGrid w:val="0"/>
          <w:lang w:val="en-US" w:eastAsia="de-DE" w:bidi="en-US"/>
        </w:rPr>
        <w:instrText>title</w:instrText>
      </w:r>
      <w:r w:rsidR="00E34C7D" w:rsidRPr="00E34C7D">
        <w:rPr>
          <w:snapToGrid w:val="0"/>
          <w:lang w:val="ru-RU" w:eastAsia="de-DE" w:bidi="en-US"/>
        </w:rPr>
        <w:instrText>&gt;</w:instrText>
      </w:r>
      <w:r w:rsidR="00E34C7D" w:rsidRPr="00E34C7D">
        <w:rPr>
          <w:snapToGrid w:val="0"/>
          <w:lang w:val="en-US" w:eastAsia="de-DE" w:bidi="en-US"/>
        </w:rPr>
        <w:instrText>Journal</w:instrText>
      </w:r>
      <w:r w:rsidR="00E34C7D" w:rsidRPr="00E34C7D">
        <w:rPr>
          <w:snapToGrid w:val="0"/>
          <w:lang w:val="ru-RU" w:eastAsia="de-DE" w:bidi="en-US"/>
        </w:rPr>
        <w:instrText xml:space="preserve"> </w:instrText>
      </w:r>
      <w:r w:rsidR="00E34C7D" w:rsidRPr="00E34C7D">
        <w:rPr>
          <w:snapToGrid w:val="0"/>
          <w:lang w:val="en-US" w:eastAsia="de-DE" w:bidi="en-US"/>
        </w:rPr>
        <w:instrText>of</w:instrText>
      </w:r>
      <w:r w:rsidR="00E34C7D" w:rsidRPr="00E34C7D">
        <w:rPr>
          <w:snapToGrid w:val="0"/>
          <w:lang w:val="ru-RU" w:eastAsia="de-DE" w:bidi="en-US"/>
        </w:rPr>
        <w:instrText xml:space="preserve"> </w:instrText>
      </w:r>
      <w:r w:rsidR="00E34C7D" w:rsidRPr="00E34C7D">
        <w:rPr>
          <w:snapToGrid w:val="0"/>
          <w:lang w:val="en-US" w:eastAsia="de-DE" w:bidi="en-US"/>
        </w:rPr>
        <w:instrText>orthopaedic</w:instrText>
      </w:r>
      <w:r w:rsidR="00E34C7D" w:rsidRPr="00E34C7D">
        <w:rPr>
          <w:snapToGrid w:val="0"/>
          <w:lang w:val="ru-RU" w:eastAsia="de-DE" w:bidi="en-US"/>
        </w:rPr>
        <w:instrText xml:space="preserve"> </w:instrText>
      </w:r>
      <w:r w:rsidR="00E34C7D" w:rsidRPr="00E34C7D">
        <w:rPr>
          <w:snapToGrid w:val="0"/>
          <w:lang w:val="en-US" w:eastAsia="de-DE" w:bidi="en-US"/>
        </w:rPr>
        <w:instrText>research</w:instrText>
      </w:r>
      <w:r w:rsidR="00E34C7D" w:rsidRPr="00E34C7D">
        <w:rPr>
          <w:snapToGrid w:val="0"/>
          <w:lang w:val="ru-RU" w:eastAsia="de-DE" w:bidi="en-US"/>
        </w:rPr>
        <w:instrText xml:space="preserve"> : </w:instrText>
      </w:r>
      <w:r w:rsidR="00E34C7D" w:rsidRPr="00E34C7D">
        <w:rPr>
          <w:snapToGrid w:val="0"/>
          <w:lang w:val="en-US" w:eastAsia="de-DE" w:bidi="en-US"/>
        </w:rPr>
        <w:instrText>official</w:instrText>
      </w:r>
      <w:r w:rsidR="00E34C7D" w:rsidRPr="00E34C7D">
        <w:rPr>
          <w:snapToGrid w:val="0"/>
          <w:lang w:val="ru-RU" w:eastAsia="de-DE" w:bidi="en-US"/>
        </w:rPr>
        <w:instrText xml:space="preserve"> </w:instrText>
      </w:r>
      <w:r w:rsidR="00E34C7D" w:rsidRPr="00E34C7D">
        <w:rPr>
          <w:snapToGrid w:val="0"/>
          <w:lang w:val="en-US" w:eastAsia="de-DE" w:bidi="en-US"/>
        </w:rPr>
        <w:instrText>publication</w:instrText>
      </w:r>
      <w:r w:rsidR="00E34C7D" w:rsidRPr="00E34C7D">
        <w:rPr>
          <w:snapToGrid w:val="0"/>
          <w:lang w:val="ru-RU" w:eastAsia="de-DE" w:bidi="en-US"/>
        </w:rPr>
        <w:instrText xml:space="preserve"> </w:instrText>
      </w:r>
      <w:r w:rsidR="00E34C7D" w:rsidRPr="00E34C7D">
        <w:rPr>
          <w:snapToGrid w:val="0"/>
          <w:lang w:val="en-US" w:eastAsia="de-DE" w:bidi="en-US"/>
        </w:rPr>
        <w:instrText>of</w:instrText>
      </w:r>
      <w:r w:rsidR="00E34C7D" w:rsidRPr="00E34C7D">
        <w:rPr>
          <w:snapToGrid w:val="0"/>
          <w:lang w:val="ru-RU" w:eastAsia="de-DE" w:bidi="en-US"/>
        </w:rPr>
        <w:instrText xml:space="preserve"> </w:instrText>
      </w:r>
      <w:r w:rsidR="00E34C7D" w:rsidRPr="00E34C7D">
        <w:rPr>
          <w:snapToGrid w:val="0"/>
          <w:lang w:val="en-US" w:eastAsia="de-DE" w:bidi="en-US"/>
        </w:rPr>
        <w:instrText>the</w:instrText>
      </w:r>
      <w:r w:rsidR="00E34C7D" w:rsidRPr="00E34C7D">
        <w:rPr>
          <w:snapToGrid w:val="0"/>
          <w:lang w:val="ru-RU" w:eastAsia="de-DE" w:bidi="en-US"/>
        </w:rPr>
        <w:instrText xml:space="preserve"> </w:instrText>
      </w:r>
      <w:r w:rsidR="00E34C7D" w:rsidRPr="00E34C7D">
        <w:rPr>
          <w:snapToGrid w:val="0"/>
          <w:lang w:val="en-US" w:eastAsia="de-DE" w:bidi="en-US"/>
        </w:rPr>
        <w:instrText>Orthopaedic</w:instrText>
      </w:r>
      <w:r w:rsidR="00E34C7D" w:rsidRPr="00E34C7D">
        <w:rPr>
          <w:snapToGrid w:val="0"/>
          <w:lang w:val="ru-RU" w:eastAsia="de-DE" w:bidi="en-US"/>
        </w:rPr>
        <w:instrText xml:space="preserve"> </w:instrText>
      </w:r>
      <w:r w:rsidR="00E34C7D" w:rsidRPr="00E34C7D">
        <w:rPr>
          <w:snapToGrid w:val="0"/>
          <w:lang w:val="en-US" w:eastAsia="de-DE" w:bidi="en-US"/>
        </w:rPr>
        <w:instrText>Research</w:instrText>
      </w:r>
      <w:r w:rsidR="00E34C7D" w:rsidRPr="00E34C7D">
        <w:rPr>
          <w:snapToGrid w:val="0"/>
          <w:lang w:val="ru-RU" w:eastAsia="de-DE" w:bidi="en-US"/>
        </w:rPr>
        <w:instrText xml:space="preserve"> </w:instrText>
      </w:r>
      <w:r w:rsidR="00E34C7D" w:rsidRPr="00E34C7D">
        <w:rPr>
          <w:snapToGrid w:val="0"/>
          <w:lang w:val="en-US" w:eastAsia="de-DE" w:bidi="en-US"/>
        </w:rPr>
        <w:instrText>Society</w:instrText>
      </w:r>
      <w:r w:rsidR="00E34C7D" w:rsidRPr="00E34C7D">
        <w:rPr>
          <w:snapToGrid w:val="0"/>
          <w:lang w:val="ru-RU" w:eastAsia="de-DE" w:bidi="en-US"/>
        </w:rPr>
        <w:instrText>&lt;/</w:instrText>
      </w:r>
      <w:r w:rsidR="00E34C7D" w:rsidRPr="00E34C7D">
        <w:rPr>
          <w:snapToGrid w:val="0"/>
          <w:lang w:val="en-US" w:eastAsia="de-DE" w:bidi="en-US"/>
        </w:rPr>
        <w:instrText>secondary</w:instrText>
      </w:r>
      <w:r w:rsidR="00E34C7D" w:rsidRPr="00E34C7D">
        <w:rPr>
          <w:snapToGrid w:val="0"/>
          <w:lang w:val="ru-RU" w:eastAsia="de-DE" w:bidi="en-US"/>
        </w:rPr>
        <w:instrText>-</w:instrText>
      </w:r>
      <w:r w:rsidR="00E34C7D" w:rsidRPr="00E34C7D">
        <w:rPr>
          <w:snapToGrid w:val="0"/>
          <w:lang w:val="en-US" w:eastAsia="de-DE" w:bidi="en-US"/>
        </w:rPr>
        <w:instrText>title</w:instrText>
      </w:r>
      <w:r w:rsidR="00E34C7D" w:rsidRPr="00E34C7D">
        <w:rPr>
          <w:snapToGrid w:val="0"/>
          <w:lang w:val="ru-RU" w:eastAsia="de-DE" w:bidi="en-US"/>
        </w:rPr>
        <w:instrText>&gt;&lt;</w:instrText>
      </w:r>
      <w:r w:rsidR="00E34C7D" w:rsidRPr="00E34C7D">
        <w:rPr>
          <w:snapToGrid w:val="0"/>
          <w:lang w:val="en-US" w:eastAsia="de-DE" w:bidi="en-US"/>
        </w:rPr>
        <w:instrText>alt</w:instrText>
      </w:r>
      <w:r w:rsidR="00E34C7D" w:rsidRPr="00E34C7D">
        <w:rPr>
          <w:snapToGrid w:val="0"/>
          <w:lang w:val="ru-RU" w:eastAsia="de-DE" w:bidi="en-US"/>
        </w:rPr>
        <w:instrText>-</w:instrText>
      </w:r>
      <w:r w:rsidR="00E34C7D" w:rsidRPr="00E34C7D">
        <w:rPr>
          <w:snapToGrid w:val="0"/>
          <w:lang w:val="en-US" w:eastAsia="de-DE" w:bidi="en-US"/>
        </w:rPr>
        <w:instrText>title</w:instrText>
      </w:r>
      <w:r w:rsidR="00E34C7D" w:rsidRPr="00E34C7D">
        <w:rPr>
          <w:snapToGrid w:val="0"/>
          <w:lang w:val="ru-RU" w:eastAsia="de-DE" w:bidi="en-US"/>
        </w:rPr>
        <w:instrText>&gt;</w:instrText>
      </w:r>
      <w:r w:rsidR="00E34C7D" w:rsidRPr="00E34C7D">
        <w:rPr>
          <w:snapToGrid w:val="0"/>
          <w:lang w:val="en-US" w:eastAsia="de-DE" w:bidi="en-US"/>
        </w:rPr>
        <w:instrText>J</w:instrText>
      </w:r>
      <w:r w:rsidR="00E34C7D" w:rsidRPr="00E34C7D">
        <w:rPr>
          <w:snapToGrid w:val="0"/>
          <w:lang w:val="ru-RU" w:eastAsia="de-DE" w:bidi="en-US"/>
        </w:rPr>
        <w:instrText xml:space="preserve"> </w:instrText>
      </w:r>
      <w:r w:rsidR="00E34C7D" w:rsidRPr="00E34C7D">
        <w:rPr>
          <w:snapToGrid w:val="0"/>
          <w:lang w:val="en-US" w:eastAsia="de-DE" w:bidi="en-US"/>
        </w:rPr>
        <w:instrText>Orthop</w:instrText>
      </w:r>
      <w:r w:rsidR="00E34C7D" w:rsidRPr="00E34C7D">
        <w:rPr>
          <w:snapToGrid w:val="0"/>
          <w:lang w:val="ru-RU" w:eastAsia="de-DE" w:bidi="en-US"/>
        </w:rPr>
        <w:instrText xml:space="preserve"> </w:instrText>
      </w:r>
      <w:r w:rsidR="00E34C7D" w:rsidRPr="00E34C7D">
        <w:rPr>
          <w:snapToGrid w:val="0"/>
          <w:lang w:val="en-US" w:eastAsia="de-DE" w:bidi="en-US"/>
        </w:rPr>
        <w:instrText>Res</w:instrText>
      </w:r>
      <w:r w:rsidR="00E34C7D" w:rsidRPr="00E34C7D">
        <w:rPr>
          <w:snapToGrid w:val="0"/>
          <w:lang w:val="ru-RU" w:eastAsia="de-DE" w:bidi="en-US"/>
        </w:rPr>
        <w:instrText>&lt;/</w:instrText>
      </w:r>
      <w:r w:rsidR="00E34C7D" w:rsidRPr="00E34C7D">
        <w:rPr>
          <w:snapToGrid w:val="0"/>
          <w:lang w:val="en-US" w:eastAsia="de-DE" w:bidi="en-US"/>
        </w:rPr>
        <w:instrText>alt</w:instrText>
      </w:r>
      <w:r w:rsidR="00E34C7D" w:rsidRPr="00E34C7D">
        <w:rPr>
          <w:snapToGrid w:val="0"/>
          <w:lang w:val="ru-RU" w:eastAsia="de-DE" w:bidi="en-US"/>
        </w:rPr>
        <w:instrText>-</w:instrText>
      </w:r>
      <w:r w:rsidR="00E34C7D" w:rsidRPr="00E34C7D">
        <w:rPr>
          <w:snapToGrid w:val="0"/>
          <w:lang w:val="en-US" w:eastAsia="de-DE" w:bidi="en-US"/>
        </w:rPr>
        <w:instrText>title</w:instrText>
      </w:r>
      <w:r w:rsidR="00E34C7D" w:rsidRPr="00E34C7D">
        <w:rPr>
          <w:snapToGrid w:val="0"/>
          <w:lang w:val="ru-RU" w:eastAsia="de-DE" w:bidi="en-US"/>
        </w:rPr>
        <w:instrText>&gt;&lt;/</w:instrText>
      </w:r>
      <w:r w:rsidR="00E34C7D" w:rsidRPr="00E34C7D">
        <w:rPr>
          <w:snapToGrid w:val="0"/>
          <w:lang w:val="en-US" w:eastAsia="de-DE" w:bidi="en-US"/>
        </w:rPr>
        <w:instrText>titles</w:instrText>
      </w:r>
      <w:r w:rsidR="00E34C7D" w:rsidRPr="00E34C7D">
        <w:rPr>
          <w:snapToGrid w:val="0"/>
          <w:lang w:val="ru-RU" w:eastAsia="de-DE" w:bidi="en-US"/>
        </w:rPr>
        <w:instrText>&gt;&lt;</w:instrText>
      </w:r>
      <w:r w:rsidR="00E34C7D" w:rsidRPr="00E34C7D">
        <w:rPr>
          <w:snapToGrid w:val="0"/>
          <w:lang w:val="en-US" w:eastAsia="de-DE" w:bidi="en-US"/>
        </w:rPr>
        <w:instrText>pages</w:instrText>
      </w:r>
      <w:r w:rsidR="00E34C7D" w:rsidRPr="00E34C7D">
        <w:rPr>
          <w:snapToGrid w:val="0"/>
          <w:lang w:val="ru-RU" w:eastAsia="de-DE" w:bidi="en-US"/>
        </w:rPr>
        <w:instrText>&gt;126-32&lt;/</w:instrText>
      </w:r>
      <w:r w:rsidR="00E34C7D" w:rsidRPr="00E34C7D">
        <w:rPr>
          <w:snapToGrid w:val="0"/>
          <w:lang w:val="en-US" w:eastAsia="de-DE" w:bidi="en-US"/>
        </w:rPr>
        <w:instrText>pages</w:instrText>
      </w:r>
      <w:r w:rsidR="00E34C7D" w:rsidRPr="00E34C7D">
        <w:rPr>
          <w:snapToGrid w:val="0"/>
          <w:lang w:val="ru-RU" w:eastAsia="de-DE" w:bidi="en-US"/>
        </w:rPr>
        <w:instrText>&gt;&lt;</w:instrText>
      </w:r>
      <w:r w:rsidR="00E34C7D" w:rsidRPr="00E34C7D">
        <w:rPr>
          <w:snapToGrid w:val="0"/>
          <w:lang w:val="en-US" w:eastAsia="de-DE" w:bidi="en-US"/>
        </w:rPr>
        <w:instrText>volume</w:instrText>
      </w:r>
      <w:r w:rsidR="00E34C7D" w:rsidRPr="00E34C7D">
        <w:rPr>
          <w:snapToGrid w:val="0"/>
          <w:lang w:val="ru-RU" w:eastAsia="de-DE" w:bidi="en-US"/>
        </w:rPr>
        <w:instrText>&gt;18&lt;/</w:instrText>
      </w:r>
      <w:r w:rsidR="00E34C7D" w:rsidRPr="00E34C7D">
        <w:rPr>
          <w:snapToGrid w:val="0"/>
          <w:lang w:val="en-US" w:eastAsia="de-DE" w:bidi="en-US"/>
        </w:rPr>
        <w:instrText>volume</w:instrText>
      </w:r>
      <w:r w:rsidR="00E34C7D" w:rsidRPr="00E34C7D">
        <w:rPr>
          <w:snapToGrid w:val="0"/>
          <w:lang w:val="ru-RU" w:eastAsia="de-DE" w:bidi="en-US"/>
        </w:rPr>
        <w:instrText>&gt;&lt;</w:instrText>
      </w:r>
      <w:r w:rsidR="00E34C7D" w:rsidRPr="00E34C7D">
        <w:rPr>
          <w:snapToGrid w:val="0"/>
          <w:lang w:val="en-US" w:eastAsia="de-DE" w:bidi="en-US"/>
        </w:rPr>
        <w:instrText>number</w:instrText>
      </w:r>
      <w:r w:rsidR="00E34C7D" w:rsidRPr="00E34C7D">
        <w:rPr>
          <w:snapToGrid w:val="0"/>
          <w:lang w:val="ru-RU" w:eastAsia="de-DE" w:bidi="en-US"/>
        </w:rPr>
        <w:instrText>&gt;1&lt;/</w:instrText>
      </w:r>
      <w:r w:rsidR="00E34C7D" w:rsidRPr="00E34C7D">
        <w:rPr>
          <w:snapToGrid w:val="0"/>
          <w:lang w:val="en-US" w:eastAsia="de-DE" w:bidi="en-US"/>
        </w:rPr>
        <w:instrText>number</w:instrText>
      </w:r>
      <w:r w:rsidR="00E34C7D" w:rsidRPr="00E34C7D">
        <w:rPr>
          <w:snapToGrid w:val="0"/>
          <w:lang w:val="ru-RU" w:eastAsia="de-DE" w:bidi="en-US"/>
        </w:rPr>
        <w:instrText>&gt;&lt;</w:instrText>
      </w:r>
      <w:r w:rsidR="00E34C7D" w:rsidRPr="00E34C7D">
        <w:rPr>
          <w:snapToGrid w:val="0"/>
          <w:lang w:val="en-US" w:eastAsia="de-DE" w:bidi="en-US"/>
        </w:rPr>
        <w:instrText>edition</w:instrText>
      </w:r>
      <w:r w:rsidR="00E34C7D" w:rsidRPr="00E34C7D">
        <w:rPr>
          <w:snapToGrid w:val="0"/>
          <w:lang w:val="ru-RU" w:eastAsia="de-DE" w:bidi="en-US"/>
        </w:rPr>
        <w:instrText>&gt;2000/03/15&lt;/</w:instrText>
      </w:r>
      <w:r w:rsidR="00E34C7D" w:rsidRPr="00E34C7D">
        <w:rPr>
          <w:snapToGrid w:val="0"/>
          <w:lang w:val="en-US" w:eastAsia="de-DE" w:bidi="en-US"/>
        </w:rPr>
        <w:instrText>edition</w:instrText>
      </w:r>
      <w:r w:rsidR="00E34C7D" w:rsidRPr="00E34C7D">
        <w:rPr>
          <w:snapToGrid w:val="0"/>
          <w:lang w:val="ru-RU" w:eastAsia="de-DE" w:bidi="en-US"/>
        </w:rPr>
        <w:instrText>&gt;&lt;</w:instrText>
      </w:r>
      <w:r w:rsidR="00E34C7D" w:rsidRPr="00E34C7D">
        <w:rPr>
          <w:snapToGrid w:val="0"/>
          <w:lang w:val="en-US" w:eastAsia="de-DE" w:bidi="en-US"/>
        </w:rPr>
        <w:instrText>keywords</w:instrText>
      </w:r>
      <w:r w:rsidR="00E34C7D" w:rsidRPr="00E34C7D">
        <w:rPr>
          <w:snapToGrid w:val="0"/>
          <w:lang w:val="ru-RU" w:eastAsia="de-DE" w:bidi="en-US"/>
        </w:rPr>
        <w:instrText>&gt;&lt;</w:instrText>
      </w:r>
      <w:r w:rsidR="00E34C7D" w:rsidRPr="00E34C7D">
        <w:rPr>
          <w:snapToGrid w:val="0"/>
          <w:lang w:val="en-US" w:eastAsia="de-DE" w:bidi="en-US"/>
        </w:rPr>
        <w:instrText>keyword</w:instrText>
      </w:r>
      <w:r w:rsidR="00E34C7D" w:rsidRPr="00E34C7D">
        <w:rPr>
          <w:snapToGrid w:val="0"/>
          <w:lang w:val="ru-RU" w:eastAsia="de-DE" w:bidi="en-US"/>
        </w:rPr>
        <w:instrText>&gt;</w:instrText>
      </w:r>
      <w:r w:rsidR="00E34C7D" w:rsidRPr="00E34C7D">
        <w:rPr>
          <w:snapToGrid w:val="0"/>
          <w:lang w:val="en-US" w:eastAsia="de-DE" w:bidi="en-US"/>
        </w:rPr>
        <w:instrText>Animals</w:instrText>
      </w:r>
      <w:r w:rsidR="00E34C7D" w:rsidRPr="00E34C7D">
        <w:rPr>
          <w:snapToGrid w:val="0"/>
          <w:lang w:val="ru-RU" w:eastAsia="de-DE" w:bidi="en-US"/>
        </w:rPr>
        <w:instrText>&lt;/</w:instrText>
      </w:r>
      <w:r w:rsidR="00E34C7D" w:rsidRPr="00E34C7D">
        <w:rPr>
          <w:snapToGrid w:val="0"/>
          <w:lang w:val="en-US" w:eastAsia="de-DE" w:bidi="en-US"/>
        </w:rPr>
        <w:instrText>keyword</w:instrText>
      </w:r>
      <w:r w:rsidR="00E34C7D" w:rsidRPr="00E34C7D">
        <w:rPr>
          <w:snapToGrid w:val="0"/>
          <w:lang w:val="ru-RU" w:eastAsia="de-DE" w:bidi="en-US"/>
        </w:rPr>
        <w:instrText>&gt;&lt;</w:instrText>
      </w:r>
      <w:r w:rsidR="00E34C7D" w:rsidRPr="00E34C7D">
        <w:rPr>
          <w:snapToGrid w:val="0"/>
          <w:lang w:val="en-US" w:eastAsia="de-DE" w:bidi="en-US"/>
        </w:rPr>
        <w:instrText>keyword</w:instrText>
      </w:r>
      <w:r w:rsidR="00E34C7D" w:rsidRPr="00E34C7D">
        <w:rPr>
          <w:snapToGrid w:val="0"/>
          <w:lang w:val="ru-RU" w:eastAsia="de-DE" w:bidi="en-US"/>
        </w:rPr>
        <w:instrText>&gt;</w:instrText>
      </w:r>
      <w:r w:rsidR="00E34C7D" w:rsidRPr="00E34C7D">
        <w:rPr>
          <w:snapToGrid w:val="0"/>
          <w:lang w:val="en-US" w:eastAsia="de-DE" w:bidi="en-US"/>
        </w:rPr>
        <w:instrText>Biomechanical</w:instrText>
      </w:r>
      <w:r w:rsidR="00E34C7D" w:rsidRPr="00E34C7D">
        <w:rPr>
          <w:snapToGrid w:val="0"/>
          <w:lang w:val="ru-RU" w:eastAsia="de-DE" w:bidi="en-US"/>
        </w:rPr>
        <w:instrText xml:space="preserve"> </w:instrText>
      </w:r>
      <w:r w:rsidR="00E34C7D" w:rsidRPr="00E34C7D">
        <w:rPr>
          <w:snapToGrid w:val="0"/>
          <w:lang w:val="en-US" w:eastAsia="de-DE" w:bidi="en-US"/>
        </w:rPr>
        <w:instrText>Phenomena</w:instrText>
      </w:r>
      <w:r w:rsidR="00E34C7D" w:rsidRPr="00E34C7D">
        <w:rPr>
          <w:snapToGrid w:val="0"/>
          <w:lang w:val="ru-RU" w:eastAsia="de-DE" w:bidi="en-US"/>
        </w:rPr>
        <w:instrText>&lt;/</w:instrText>
      </w:r>
      <w:r w:rsidR="00E34C7D" w:rsidRPr="00E34C7D">
        <w:rPr>
          <w:snapToGrid w:val="0"/>
          <w:lang w:val="en-US" w:eastAsia="de-DE" w:bidi="en-US"/>
        </w:rPr>
        <w:instrText>keyword</w:instrText>
      </w:r>
      <w:r w:rsidR="00E34C7D" w:rsidRPr="00E34C7D">
        <w:rPr>
          <w:snapToGrid w:val="0"/>
          <w:lang w:val="ru-RU" w:eastAsia="de-DE" w:bidi="en-US"/>
        </w:rPr>
        <w:instrText>&gt;&lt;</w:instrText>
      </w:r>
      <w:r w:rsidR="00E34C7D" w:rsidRPr="00E34C7D">
        <w:rPr>
          <w:snapToGrid w:val="0"/>
          <w:lang w:val="en-US" w:eastAsia="de-DE" w:bidi="en-US"/>
        </w:rPr>
        <w:instrText>keyword</w:instrText>
      </w:r>
      <w:r w:rsidR="00E34C7D" w:rsidRPr="00E34C7D">
        <w:rPr>
          <w:snapToGrid w:val="0"/>
          <w:lang w:val="ru-RU" w:eastAsia="de-DE" w:bidi="en-US"/>
        </w:rPr>
        <w:instrText>&gt;</w:instrText>
      </w:r>
      <w:r w:rsidR="00E34C7D" w:rsidRPr="00E34C7D">
        <w:rPr>
          <w:snapToGrid w:val="0"/>
          <w:lang w:val="en-US" w:eastAsia="de-DE" w:bidi="en-US"/>
        </w:rPr>
        <w:instrText>Diabetes</w:instrText>
      </w:r>
      <w:r w:rsidR="00E34C7D" w:rsidRPr="00E34C7D">
        <w:rPr>
          <w:snapToGrid w:val="0"/>
          <w:lang w:val="ru-RU" w:eastAsia="de-DE" w:bidi="en-US"/>
        </w:rPr>
        <w:instrText xml:space="preserve"> </w:instrText>
      </w:r>
      <w:r w:rsidR="00E34C7D" w:rsidRPr="00E34C7D">
        <w:rPr>
          <w:snapToGrid w:val="0"/>
          <w:lang w:val="en-US" w:eastAsia="de-DE" w:bidi="en-US"/>
        </w:rPr>
        <w:instrText>Mellitus</w:instrText>
      </w:r>
      <w:r w:rsidR="00E34C7D" w:rsidRPr="00E34C7D">
        <w:rPr>
          <w:snapToGrid w:val="0"/>
          <w:lang w:val="ru-RU" w:eastAsia="de-DE" w:bidi="en-US"/>
        </w:rPr>
        <w:instrText xml:space="preserve">, </w:instrText>
      </w:r>
      <w:r w:rsidR="00E34C7D" w:rsidRPr="00E34C7D">
        <w:rPr>
          <w:snapToGrid w:val="0"/>
          <w:lang w:val="en-US" w:eastAsia="de-DE" w:bidi="en-US"/>
        </w:rPr>
        <w:instrText>Experimental</w:instrText>
      </w:r>
      <w:r w:rsidR="00E34C7D" w:rsidRPr="00E34C7D">
        <w:rPr>
          <w:snapToGrid w:val="0"/>
          <w:lang w:val="ru-RU" w:eastAsia="de-DE" w:bidi="en-US"/>
        </w:rPr>
        <w:instrText>/*</w:instrText>
      </w:r>
      <w:r w:rsidR="00E34C7D" w:rsidRPr="00E34C7D">
        <w:rPr>
          <w:snapToGrid w:val="0"/>
          <w:lang w:val="en-US" w:eastAsia="de-DE" w:bidi="en-US"/>
        </w:rPr>
        <w:instrText>physiopathology</w:instrText>
      </w:r>
      <w:r w:rsidR="00E34C7D" w:rsidRPr="00E34C7D">
        <w:rPr>
          <w:snapToGrid w:val="0"/>
          <w:lang w:val="ru-RU" w:eastAsia="de-DE" w:bidi="en-US"/>
        </w:rPr>
        <w:instrText>&lt;/</w:instrText>
      </w:r>
      <w:r w:rsidR="00E34C7D" w:rsidRPr="00E34C7D">
        <w:rPr>
          <w:snapToGrid w:val="0"/>
          <w:lang w:val="en-US" w:eastAsia="de-DE" w:bidi="en-US"/>
        </w:rPr>
        <w:instrText>keyword</w:instrText>
      </w:r>
      <w:r w:rsidR="00E34C7D" w:rsidRPr="00E34C7D">
        <w:rPr>
          <w:snapToGrid w:val="0"/>
          <w:lang w:val="ru-RU" w:eastAsia="de-DE" w:bidi="en-US"/>
        </w:rPr>
        <w:instrText>&gt;&lt;</w:instrText>
      </w:r>
      <w:r w:rsidR="00E34C7D" w:rsidRPr="00E34C7D">
        <w:rPr>
          <w:snapToGrid w:val="0"/>
          <w:lang w:val="en-US" w:eastAsia="de-DE" w:bidi="en-US"/>
        </w:rPr>
        <w:instrText>keyword</w:instrText>
      </w:r>
      <w:r w:rsidR="00E34C7D" w:rsidRPr="00E34C7D">
        <w:rPr>
          <w:snapToGrid w:val="0"/>
          <w:lang w:val="ru-RU" w:eastAsia="de-DE" w:bidi="en-US"/>
        </w:rPr>
        <w:instrText>&gt;</w:instrText>
      </w:r>
      <w:r w:rsidR="00E34C7D" w:rsidRPr="00E34C7D">
        <w:rPr>
          <w:snapToGrid w:val="0"/>
          <w:lang w:val="en-US" w:eastAsia="de-DE" w:bidi="en-US"/>
        </w:rPr>
        <w:instrText>Femur</w:instrText>
      </w:r>
      <w:r w:rsidR="00E34C7D" w:rsidRPr="00E34C7D">
        <w:rPr>
          <w:snapToGrid w:val="0"/>
          <w:lang w:val="ru-RU" w:eastAsia="de-DE" w:bidi="en-US"/>
        </w:rPr>
        <w:instrText>/</w:instrText>
      </w:r>
      <w:r w:rsidR="00E34C7D" w:rsidRPr="00E34C7D">
        <w:rPr>
          <w:snapToGrid w:val="0"/>
          <w:lang w:val="en-US" w:eastAsia="de-DE" w:bidi="en-US"/>
        </w:rPr>
        <w:instrText>physiology</w:instrText>
      </w:r>
      <w:r w:rsidR="00E34C7D" w:rsidRPr="00E34C7D">
        <w:rPr>
          <w:snapToGrid w:val="0"/>
          <w:lang w:val="ru-RU" w:eastAsia="de-DE" w:bidi="en-US"/>
        </w:rPr>
        <w:instrText>&lt;/</w:instrText>
      </w:r>
      <w:r w:rsidR="00E34C7D" w:rsidRPr="00E34C7D">
        <w:rPr>
          <w:snapToGrid w:val="0"/>
          <w:lang w:val="en-US" w:eastAsia="de-DE" w:bidi="en-US"/>
        </w:rPr>
        <w:instrText>keyword</w:instrText>
      </w:r>
      <w:r w:rsidR="00E34C7D" w:rsidRPr="00E34C7D">
        <w:rPr>
          <w:snapToGrid w:val="0"/>
          <w:lang w:val="ru-RU" w:eastAsia="de-DE" w:bidi="en-US"/>
        </w:rPr>
        <w:instrText>&gt;&lt;</w:instrText>
      </w:r>
      <w:r w:rsidR="00E34C7D" w:rsidRPr="00E34C7D">
        <w:rPr>
          <w:snapToGrid w:val="0"/>
          <w:lang w:val="en-US" w:eastAsia="de-DE" w:bidi="en-US"/>
        </w:rPr>
        <w:instrText>keyword</w:instrText>
      </w:r>
      <w:r w:rsidR="00E34C7D" w:rsidRPr="00E34C7D">
        <w:rPr>
          <w:snapToGrid w:val="0"/>
          <w:lang w:val="ru-RU" w:eastAsia="de-DE" w:bidi="en-US"/>
        </w:rPr>
        <w:instrText>&gt;*</w:instrText>
      </w:r>
      <w:r w:rsidR="00E34C7D" w:rsidRPr="00E34C7D">
        <w:rPr>
          <w:snapToGrid w:val="0"/>
          <w:lang w:val="en-US" w:eastAsia="de-DE" w:bidi="en-US"/>
        </w:rPr>
        <w:instrText>Fracture</w:instrText>
      </w:r>
      <w:r w:rsidR="00E34C7D" w:rsidRPr="00E34C7D">
        <w:rPr>
          <w:snapToGrid w:val="0"/>
          <w:lang w:val="ru-RU" w:eastAsia="de-DE" w:bidi="en-US"/>
        </w:rPr>
        <w:instrText xml:space="preserve"> </w:instrText>
      </w:r>
      <w:r w:rsidR="00E34C7D" w:rsidRPr="00E34C7D">
        <w:rPr>
          <w:snapToGrid w:val="0"/>
          <w:lang w:val="en-US" w:eastAsia="de-DE" w:bidi="en-US"/>
        </w:rPr>
        <w:instrText>Healing</w:instrText>
      </w:r>
      <w:r w:rsidR="00E34C7D" w:rsidRPr="00E34C7D">
        <w:rPr>
          <w:snapToGrid w:val="0"/>
          <w:lang w:val="ru-RU" w:eastAsia="de-DE" w:bidi="en-US"/>
        </w:rPr>
        <w:instrText>&lt;/</w:instrText>
      </w:r>
      <w:r w:rsidR="00E34C7D" w:rsidRPr="00E34C7D">
        <w:rPr>
          <w:snapToGrid w:val="0"/>
          <w:lang w:val="en-US" w:eastAsia="de-DE" w:bidi="en-US"/>
        </w:rPr>
        <w:instrText>keyword</w:instrText>
      </w:r>
      <w:r w:rsidR="00E34C7D" w:rsidRPr="00E34C7D">
        <w:rPr>
          <w:snapToGrid w:val="0"/>
          <w:lang w:val="ru-RU" w:eastAsia="de-DE" w:bidi="en-US"/>
        </w:rPr>
        <w:instrText>&gt;&lt;</w:instrText>
      </w:r>
      <w:r w:rsidR="00E34C7D" w:rsidRPr="00E34C7D">
        <w:rPr>
          <w:snapToGrid w:val="0"/>
          <w:lang w:val="en-US" w:eastAsia="de-DE" w:bidi="en-US"/>
        </w:rPr>
        <w:instrText>keyword</w:instrText>
      </w:r>
      <w:r w:rsidR="00E34C7D" w:rsidRPr="00E34C7D">
        <w:rPr>
          <w:snapToGrid w:val="0"/>
          <w:lang w:val="ru-RU" w:eastAsia="de-DE" w:bidi="en-US"/>
        </w:rPr>
        <w:instrText>&gt;</w:instrText>
      </w:r>
      <w:r w:rsidR="00E34C7D" w:rsidRPr="00E34C7D">
        <w:rPr>
          <w:snapToGrid w:val="0"/>
          <w:lang w:val="en-US" w:eastAsia="de-DE" w:bidi="en-US"/>
        </w:rPr>
        <w:instrText>Male</w:instrText>
      </w:r>
      <w:r w:rsidR="00E34C7D" w:rsidRPr="00E34C7D">
        <w:rPr>
          <w:snapToGrid w:val="0"/>
          <w:lang w:val="ru-RU" w:eastAsia="de-DE" w:bidi="en-US"/>
        </w:rPr>
        <w:instrText>&lt;/</w:instrText>
      </w:r>
      <w:r w:rsidR="00E34C7D" w:rsidRPr="00E34C7D">
        <w:rPr>
          <w:snapToGrid w:val="0"/>
          <w:lang w:val="en-US" w:eastAsia="de-DE" w:bidi="en-US"/>
        </w:rPr>
        <w:instrText>keyword</w:instrText>
      </w:r>
      <w:r w:rsidR="00E34C7D" w:rsidRPr="00E34C7D">
        <w:rPr>
          <w:snapToGrid w:val="0"/>
          <w:lang w:val="ru-RU" w:eastAsia="de-DE" w:bidi="en-US"/>
        </w:rPr>
        <w:instrText>&gt;&lt;</w:instrText>
      </w:r>
      <w:r w:rsidR="00E34C7D" w:rsidRPr="00E34C7D">
        <w:rPr>
          <w:snapToGrid w:val="0"/>
          <w:lang w:val="en-US" w:eastAsia="de-DE" w:bidi="en-US"/>
        </w:rPr>
        <w:instrText>keyword</w:instrText>
      </w:r>
      <w:r w:rsidR="00E34C7D" w:rsidRPr="00E34C7D">
        <w:rPr>
          <w:snapToGrid w:val="0"/>
          <w:lang w:val="ru-RU" w:eastAsia="de-DE" w:bidi="en-US"/>
        </w:rPr>
        <w:instrText>&gt;</w:instrText>
      </w:r>
      <w:r w:rsidR="00E34C7D" w:rsidRPr="00E34C7D">
        <w:rPr>
          <w:snapToGrid w:val="0"/>
          <w:lang w:val="en-US" w:eastAsia="de-DE" w:bidi="en-US"/>
        </w:rPr>
        <w:instrText>Rats</w:instrText>
      </w:r>
      <w:r w:rsidR="00E34C7D" w:rsidRPr="00E34C7D">
        <w:rPr>
          <w:snapToGrid w:val="0"/>
          <w:lang w:val="ru-RU" w:eastAsia="de-DE" w:bidi="en-US"/>
        </w:rPr>
        <w:instrText>&lt;/</w:instrText>
      </w:r>
      <w:r w:rsidR="00E34C7D" w:rsidRPr="00E34C7D">
        <w:rPr>
          <w:snapToGrid w:val="0"/>
          <w:lang w:val="en-US" w:eastAsia="de-DE" w:bidi="en-US"/>
        </w:rPr>
        <w:instrText>keyword</w:instrText>
      </w:r>
      <w:r w:rsidR="00E34C7D" w:rsidRPr="00E34C7D">
        <w:rPr>
          <w:snapToGrid w:val="0"/>
          <w:lang w:val="ru-RU" w:eastAsia="de-DE" w:bidi="en-US"/>
        </w:rPr>
        <w:instrText>&gt;&lt;</w:instrText>
      </w:r>
      <w:r w:rsidR="00E34C7D" w:rsidRPr="00E34C7D">
        <w:rPr>
          <w:snapToGrid w:val="0"/>
          <w:lang w:val="en-US" w:eastAsia="de-DE" w:bidi="en-US"/>
        </w:rPr>
        <w:instrText>keyword</w:instrText>
      </w:r>
      <w:r w:rsidR="00E34C7D" w:rsidRPr="00E34C7D">
        <w:rPr>
          <w:snapToGrid w:val="0"/>
          <w:lang w:val="ru-RU" w:eastAsia="de-DE" w:bidi="en-US"/>
        </w:rPr>
        <w:instrText>&gt;</w:instrText>
      </w:r>
      <w:r w:rsidR="00E34C7D" w:rsidRPr="00E34C7D">
        <w:rPr>
          <w:snapToGrid w:val="0"/>
          <w:lang w:val="en-US" w:eastAsia="de-DE" w:bidi="en-US"/>
        </w:rPr>
        <w:instrText>Rats</w:instrText>
      </w:r>
      <w:r w:rsidR="00E34C7D" w:rsidRPr="00E34C7D">
        <w:rPr>
          <w:snapToGrid w:val="0"/>
          <w:lang w:val="ru-RU" w:eastAsia="de-DE" w:bidi="en-US"/>
        </w:rPr>
        <w:instrText xml:space="preserve">, </w:instrText>
      </w:r>
      <w:r w:rsidR="00E34C7D" w:rsidRPr="00E34C7D">
        <w:rPr>
          <w:snapToGrid w:val="0"/>
          <w:lang w:val="en-US" w:eastAsia="de-DE" w:bidi="en-US"/>
        </w:rPr>
        <w:instrText>Sprague</w:instrText>
      </w:r>
      <w:r w:rsidR="00E34C7D" w:rsidRPr="00E34C7D">
        <w:rPr>
          <w:snapToGrid w:val="0"/>
          <w:lang w:val="ru-RU" w:eastAsia="de-DE" w:bidi="en-US"/>
        </w:rPr>
        <w:instrText>-</w:instrText>
      </w:r>
      <w:r w:rsidR="00E34C7D" w:rsidRPr="00E34C7D">
        <w:rPr>
          <w:snapToGrid w:val="0"/>
          <w:lang w:val="en-US" w:eastAsia="de-DE" w:bidi="en-US"/>
        </w:rPr>
        <w:instrText>Dawley</w:instrText>
      </w:r>
      <w:r w:rsidR="00E34C7D" w:rsidRPr="00E34C7D">
        <w:rPr>
          <w:snapToGrid w:val="0"/>
          <w:lang w:val="ru-RU" w:eastAsia="de-DE" w:bidi="en-US"/>
        </w:rPr>
        <w:instrText>&lt;/</w:instrText>
      </w:r>
      <w:r w:rsidR="00E34C7D" w:rsidRPr="00E34C7D">
        <w:rPr>
          <w:snapToGrid w:val="0"/>
          <w:lang w:val="en-US" w:eastAsia="de-DE" w:bidi="en-US"/>
        </w:rPr>
        <w:instrText>keyword</w:instrText>
      </w:r>
      <w:r w:rsidR="00E34C7D" w:rsidRPr="00E34C7D">
        <w:rPr>
          <w:snapToGrid w:val="0"/>
          <w:lang w:val="ru-RU" w:eastAsia="de-DE" w:bidi="en-US"/>
        </w:rPr>
        <w:instrText>&gt;&lt;</w:instrText>
      </w:r>
      <w:r w:rsidR="00E34C7D" w:rsidRPr="00E34C7D">
        <w:rPr>
          <w:snapToGrid w:val="0"/>
          <w:lang w:val="en-US" w:eastAsia="de-DE" w:bidi="en-US"/>
        </w:rPr>
        <w:instrText>keyword</w:instrText>
      </w:r>
      <w:r w:rsidR="00E34C7D" w:rsidRPr="00E34C7D">
        <w:rPr>
          <w:snapToGrid w:val="0"/>
          <w:lang w:val="ru-RU" w:eastAsia="de-DE" w:bidi="en-US"/>
        </w:rPr>
        <w:instrText>&gt;</w:instrText>
      </w:r>
      <w:r w:rsidR="00E34C7D" w:rsidRPr="00E34C7D">
        <w:rPr>
          <w:snapToGrid w:val="0"/>
          <w:lang w:val="en-US" w:eastAsia="de-DE" w:bidi="en-US"/>
        </w:rPr>
        <w:instrText>Streptozocin</w:instrText>
      </w:r>
      <w:r w:rsidR="00E34C7D" w:rsidRPr="00E34C7D">
        <w:rPr>
          <w:snapToGrid w:val="0"/>
          <w:lang w:val="ru-RU" w:eastAsia="de-DE" w:bidi="en-US"/>
        </w:rPr>
        <w:instrText>&lt;/</w:instrText>
      </w:r>
      <w:r w:rsidR="00E34C7D" w:rsidRPr="00E34C7D">
        <w:rPr>
          <w:snapToGrid w:val="0"/>
          <w:lang w:val="en-US" w:eastAsia="de-DE" w:bidi="en-US"/>
        </w:rPr>
        <w:instrText>keyword</w:instrText>
      </w:r>
      <w:r w:rsidR="00E34C7D" w:rsidRPr="00E34C7D">
        <w:rPr>
          <w:snapToGrid w:val="0"/>
          <w:lang w:val="ru-RU" w:eastAsia="de-DE" w:bidi="en-US"/>
        </w:rPr>
        <w:instrText>&gt;&lt;/</w:instrText>
      </w:r>
      <w:r w:rsidR="00E34C7D" w:rsidRPr="00E34C7D">
        <w:rPr>
          <w:snapToGrid w:val="0"/>
          <w:lang w:val="en-US" w:eastAsia="de-DE" w:bidi="en-US"/>
        </w:rPr>
        <w:instrText>keywords</w:instrText>
      </w:r>
      <w:r w:rsidR="00E34C7D" w:rsidRPr="00E34C7D">
        <w:rPr>
          <w:snapToGrid w:val="0"/>
          <w:lang w:val="ru-RU" w:eastAsia="de-DE" w:bidi="en-US"/>
        </w:rPr>
        <w:instrText>&gt;&lt;</w:instrText>
      </w:r>
      <w:r w:rsidR="00E34C7D" w:rsidRPr="00E34C7D">
        <w:rPr>
          <w:snapToGrid w:val="0"/>
          <w:lang w:val="en-US" w:eastAsia="de-DE" w:bidi="en-US"/>
        </w:rPr>
        <w:instrText>dates</w:instrText>
      </w:r>
      <w:r w:rsidR="00E34C7D" w:rsidRPr="00E34C7D">
        <w:rPr>
          <w:snapToGrid w:val="0"/>
          <w:lang w:val="ru-RU" w:eastAsia="de-DE" w:bidi="en-US"/>
        </w:rPr>
        <w:instrText>&gt;&lt;</w:instrText>
      </w:r>
      <w:r w:rsidR="00E34C7D" w:rsidRPr="00E34C7D">
        <w:rPr>
          <w:snapToGrid w:val="0"/>
          <w:lang w:val="en-US" w:eastAsia="de-DE" w:bidi="en-US"/>
        </w:rPr>
        <w:instrText>year</w:instrText>
      </w:r>
      <w:r w:rsidR="00E34C7D" w:rsidRPr="00E34C7D">
        <w:rPr>
          <w:snapToGrid w:val="0"/>
          <w:lang w:val="ru-RU" w:eastAsia="de-DE" w:bidi="en-US"/>
        </w:rPr>
        <w:instrText>&gt;2000&lt;/</w:instrText>
      </w:r>
      <w:r w:rsidR="00E34C7D" w:rsidRPr="00E34C7D">
        <w:rPr>
          <w:snapToGrid w:val="0"/>
          <w:lang w:val="en-US" w:eastAsia="de-DE" w:bidi="en-US"/>
        </w:rPr>
        <w:instrText>year</w:instrText>
      </w:r>
      <w:r w:rsidR="00E34C7D" w:rsidRPr="00E34C7D">
        <w:rPr>
          <w:snapToGrid w:val="0"/>
          <w:lang w:val="ru-RU" w:eastAsia="de-DE" w:bidi="en-US"/>
        </w:rPr>
        <w:instrText>&gt;&lt;</w:instrText>
      </w:r>
      <w:r w:rsidR="00E34C7D" w:rsidRPr="00E34C7D">
        <w:rPr>
          <w:snapToGrid w:val="0"/>
          <w:lang w:val="en-US" w:eastAsia="de-DE" w:bidi="en-US"/>
        </w:rPr>
        <w:instrText>pub</w:instrText>
      </w:r>
      <w:r w:rsidR="00E34C7D" w:rsidRPr="00E34C7D">
        <w:rPr>
          <w:snapToGrid w:val="0"/>
          <w:lang w:val="ru-RU" w:eastAsia="de-DE" w:bidi="en-US"/>
        </w:rPr>
        <w:instrText>-</w:instrText>
      </w:r>
      <w:r w:rsidR="00E34C7D" w:rsidRPr="00E34C7D">
        <w:rPr>
          <w:snapToGrid w:val="0"/>
          <w:lang w:val="en-US" w:eastAsia="de-DE" w:bidi="en-US"/>
        </w:rPr>
        <w:instrText>dates</w:instrText>
      </w:r>
      <w:r w:rsidR="00E34C7D" w:rsidRPr="00E34C7D">
        <w:rPr>
          <w:snapToGrid w:val="0"/>
          <w:lang w:val="ru-RU" w:eastAsia="de-DE" w:bidi="en-US"/>
        </w:rPr>
        <w:instrText>&gt;&lt;</w:instrText>
      </w:r>
      <w:r w:rsidR="00E34C7D" w:rsidRPr="00E34C7D">
        <w:rPr>
          <w:snapToGrid w:val="0"/>
          <w:lang w:val="en-US" w:eastAsia="de-DE" w:bidi="en-US"/>
        </w:rPr>
        <w:instrText>date</w:instrText>
      </w:r>
      <w:r w:rsidR="00E34C7D" w:rsidRPr="00E34C7D">
        <w:rPr>
          <w:snapToGrid w:val="0"/>
          <w:lang w:val="ru-RU" w:eastAsia="de-DE" w:bidi="en-US"/>
        </w:rPr>
        <w:instrText>&gt;</w:instrText>
      </w:r>
      <w:r w:rsidR="00E34C7D" w:rsidRPr="00E34C7D">
        <w:rPr>
          <w:snapToGrid w:val="0"/>
          <w:lang w:val="en-US" w:eastAsia="de-DE" w:bidi="en-US"/>
        </w:rPr>
        <w:instrText>Jan</w:instrText>
      </w:r>
      <w:r w:rsidR="00E34C7D" w:rsidRPr="00E34C7D">
        <w:rPr>
          <w:snapToGrid w:val="0"/>
          <w:lang w:val="ru-RU" w:eastAsia="de-DE" w:bidi="en-US"/>
        </w:rPr>
        <w:instrText>&lt;/</w:instrText>
      </w:r>
      <w:r w:rsidR="00E34C7D" w:rsidRPr="00E34C7D">
        <w:rPr>
          <w:snapToGrid w:val="0"/>
          <w:lang w:val="en-US" w:eastAsia="de-DE" w:bidi="en-US"/>
        </w:rPr>
        <w:instrText>date</w:instrText>
      </w:r>
      <w:r w:rsidR="00E34C7D" w:rsidRPr="00E34C7D">
        <w:rPr>
          <w:snapToGrid w:val="0"/>
          <w:lang w:val="ru-RU" w:eastAsia="de-DE" w:bidi="en-US"/>
        </w:rPr>
        <w:instrText>&gt;&lt;/</w:instrText>
      </w:r>
      <w:r w:rsidR="00E34C7D" w:rsidRPr="00E34C7D">
        <w:rPr>
          <w:snapToGrid w:val="0"/>
          <w:lang w:val="en-US" w:eastAsia="de-DE" w:bidi="en-US"/>
        </w:rPr>
        <w:instrText>pub</w:instrText>
      </w:r>
      <w:r w:rsidR="00E34C7D" w:rsidRPr="00E34C7D">
        <w:rPr>
          <w:snapToGrid w:val="0"/>
          <w:lang w:val="ru-RU" w:eastAsia="de-DE" w:bidi="en-US"/>
        </w:rPr>
        <w:instrText>-</w:instrText>
      </w:r>
      <w:r w:rsidR="00E34C7D" w:rsidRPr="00E34C7D">
        <w:rPr>
          <w:snapToGrid w:val="0"/>
          <w:lang w:val="en-US" w:eastAsia="de-DE" w:bidi="en-US"/>
        </w:rPr>
        <w:instrText>dates</w:instrText>
      </w:r>
      <w:r w:rsidR="00E34C7D" w:rsidRPr="00E34C7D">
        <w:rPr>
          <w:snapToGrid w:val="0"/>
          <w:lang w:val="ru-RU" w:eastAsia="de-DE" w:bidi="en-US"/>
        </w:rPr>
        <w:instrText>&gt;&lt;/</w:instrText>
      </w:r>
      <w:r w:rsidR="00E34C7D" w:rsidRPr="00E34C7D">
        <w:rPr>
          <w:snapToGrid w:val="0"/>
          <w:lang w:val="en-US" w:eastAsia="de-DE" w:bidi="en-US"/>
        </w:rPr>
        <w:instrText>dates</w:instrText>
      </w:r>
      <w:r w:rsidR="00E34C7D" w:rsidRPr="00E34C7D">
        <w:rPr>
          <w:snapToGrid w:val="0"/>
          <w:lang w:val="ru-RU" w:eastAsia="de-DE" w:bidi="en-US"/>
        </w:rPr>
        <w:instrText>&gt;&lt;</w:instrText>
      </w:r>
      <w:r w:rsidR="00E34C7D" w:rsidRPr="00E34C7D">
        <w:rPr>
          <w:snapToGrid w:val="0"/>
          <w:lang w:val="en-US" w:eastAsia="de-DE" w:bidi="en-US"/>
        </w:rPr>
        <w:instrText>isbn</w:instrText>
      </w:r>
      <w:r w:rsidR="00E34C7D" w:rsidRPr="00E34C7D">
        <w:rPr>
          <w:snapToGrid w:val="0"/>
          <w:lang w:val="ru-RU" w:eastAsia="de-DE" w:bidi="en-US"/>
        </w:rPr>
        <w:instrText>&gt;0736-0266 (</w:instrText>
      </w:r>
      <w:r w:rsidR="00E34C7D" w:rsidRPr="00E34C7D">
        <w:rPr>
          <w:snapToGrid w:val="0"/>
          <w:lang w:val="en-US" w:eastAsia="de-DE" w:bidi="en-US"/>
        </w:rPr>
        <w:instrText>Print</w:instrText>
      </w:r>
      <w:r w:rsidR="00E34C7D" w:rsidRPr="00E34C7D">
        <w:rPr>
          <w:snapToGrid w:val="0"/>
          <w:lang w:val="ru-RU" w:eastAsia="de-DE" w:bidi="en-US"/>
        </w:rPr>
        <w:instrText>)&amp;#</w:instrText>
      </w:r>
      <w:r w:rsidR="00E34C7D" w:rsidRPr="00E34C7D">
        <w:rPr>
          <w:snapToGrid w:val="0"/>
          <w:lang w:val="en-US" w:eastAsia="de-DE" w:bidi="en-US"/>
        </w:rPr>
        <w:instrText>xD</w:instrText>
      </w:r>
      <w:r w:rsidR="00E34C7D" w:rsidRPr="00E34C7D">
        <w:rPr>
          <w:snapToGrid w:val="0"/>
          <w:lang w:val="ru-RU" w:eastAsia="de-DE" w:bidi="en-US"/>
        </w:rPr>
        <w:instrText>;0736-0266 (</w:instrText>
      </w:r>
      <w:r w:rsidR="00E34C7D" w:rsidRPr="00E34C7D">
        <w:rPr>
          <w:snapToGrid w:val="0"/>
          <w:lang w:val="en-US" w:eastAsia="de-DE" w:bidi="en-US"/>
        </w:rPr>
        <w:instrText>Linking</w:instrText>
      </w:r>
      <w:r w:rsidR="00E34C7D" w:rsidRPr="00E34C7D">
        <w:rPr>
          <w:snapToGrid w:val="0"/>
          <w:lang w:val="ru-RU" w:eastAsia="de-DE" w:bidi="en-US"/>
        </w:rPr>
        <w:instrText>)&lt;/</w:instrText>
      </w:r>
      <w:r w:rsidR="00E34C7D" w:rsidRPr="00E34C7D">
        <w:rPr>
          <w:snapToGrid w:val="0"/>
          <w:lang w:val="en-US" w:eastAsia="de-DE" w:bidi="en-US"/>
        </w:rPr>
        <w:instrText>isbn</w:instrText>
      </w:r>
      <w:r w:rsidR="00E34C7D" w:rsidRPr="00E34C7D">
        <w:rPr>
          <w:snapToGrid w:val="0"/>
          <w:lang w:val="ru-RU" w:eastAsia="de-DE" w:bidi="en-US"/>
        </w:rPr>
        <w:instrText>&gt;&lt;</w:instrText>
      </w:r>
      <w:r w:rsidR="00E34C7D" w:rsidRPr="00E34C7D">
        <w:rPr>
          <w:snapToGrid w:val="0"/>
          <w:lang w:val="en-US" w:eastAsia="de-DE" w:bidi="en-US"/>
        </w:rPr>
        <w:instrText>accession</w:instrText>
      </w:r>
      <w:r w:rsidR="00E34C7D" w:rsidRPr="00E34C7D">
        <w:rPr>
          <w:snapToGrid w:val="0"/>
          <w:lang w:val="ru-RU" w:eastAsia="de-DE" w:bidi="en-US"/>
        </w:rPr>
        <w:instrText>-</w:instrText>
      </w:r>
      <w:r w:rsidR="00E34C7D" w:rsidRPr="00E34C7D">
        <w:rPr>
          <w:snapToGrid w:val="0"/>
          <w:lang w:val="en-US" w:eastAsia="de-DE" w:bidi="en-US"/>
        </w:rPr>
        <w:instrText>num</w:instrText>
      </w:r>
      <w:r w:rsidR="00E34C7D" w:rsidRPr="00E34C7D">
        <w:rPr>
          <w:snapToGrid w:val="0"/>
          <w:lang w:val="ru-RU" w:eastAsia="de-DE" w:bidi="en-US"/>
        </w:rPr>
        <w:instrText>&gt;10716288&lt;/</w:instrText>
      </w:r>
      <w:r w:rsidR="00E34C7D" w:rsidRPr="00E34C7D">
        <w:rPr>
          <w:snapToGrid w:val="0"/>
          <w:lang w:val="en-US" w:eastAsia="de-DE" w:bidi="en-US"/>
        </w:rPr>
        <w:instrText>accession</w:instrText>
      </w:r>
      <w:r w:rsidR="00E34C7D" w:rsidRPr="00E34C7D">
        <w:rPr>
          <w:snapToGrid w:val="0"/>
          <w:lang w:val="ru-RU" w:eastAsia="de-DE" w:bidi="en-US"/>
        </w:rPr>
        <w:instrText>-</w:instrText>
      </w:r>
      <w:r w:rsidR="00E34C7D" w:rsidRPr="00E34C7D">
        <w:rPr>
          <w:snapToGrid w:val="0"/>
          <w:lang w:val="en-US" w:eastAsia="de-DE" w:bidi="en-US"/>
        </w:rPr>
        <w:instrText>num</w:instrText>
      </w:r>
      <w:r w:rsidR="00E34C7D" w:rsidRPr="00E34C7D">
        <w:rPr>
          <w:snapToGrid w:val="0"/>
          <w:lang w:val="ru-RU" w:eastAsia="de-DE" w:bidi="en-US"/>
        </w:rPr>
        <w:instrText>&gt;&lt;</w:instrText>
      </w:r>
      <w:r w:rsidR="00E34C7D" w:rsidRPr="00E34C7D">
        <w:rPr>
          <w:snapToGrid w:val="0"/>
          <w:lang w:val="en-US" w:eastAsia="de-DE" w:bidi="en-US"/>
        </w:rPr>
        <w:instrText>work</w:instrText>
      </w:r>
      <w:r w:rsidR="00E34C7D" w:rsidRPr="00E34C7D">
        <w:rPr>
          <w:snapToGrid w:val="0"/>
          <w:lang w:val="ru-RU" w:eastAsia="de-DE" w:bidi="en-US"/>
        </w:rPr>
        <w:instrText>-</w:instrText>
      </w:r>
      <w:r w:rsidR="00E34C7D" w:rsidRPr="00E34C7D">
        <w:rPr>
          <w:snapToGrid w:val="0"/>
          <w:lang w:val="en-US" w:eastAsia="de-DE" w:bidi="en-US"/>
        </w:rPr>
        <w:instrText>type</w:instrText>
      </w:r>
      <w:r w:rsidR="00E34C7D" w:rsidRPr="00E34C7D">
        <w:rPr>
          <w:snapToGrid w:val="0"/>
          <w:lang w:val="ru-RU" w:eastAsia="de-DE" w:bidi="en-US"/>
        </w:rPr>
        <w:instrText>&gt;</w:instrText>
      </w:r>
      <w:r w:rsidR="00E34C7D" w:rsidRPr="00E34C7D">
        <w:rPr>
          <w:snapToGrid w:val="0"/>
          <w:lang w:val="en-US" w:eastAsia="de-DE" w:bidi="en-US"/>
        </w:rPr>
        <w:instrText>Research</w:instrText>
      </w:r>
      <w:r w:rsidR="00E34C7D" w:rsidRPr="00E34C7D">
        <w:rPr>
          <w:snapToGrid w:val="0"/>
          <w:lang w:val="ru-RU" w:eastAsia="de-DE" w:bidi="en-US"/>
        </w:rPr>
        <w:instrText xml:space="preserve"> </w:instrText>
      </w:r>
      <w:r w:rsidR="00E34C7D" w:rsidRPr="00E34C7D">
        <w:rPr>
          <w:snapToGrid w:val="0"/>
          <w:lang w:val="en-US" w:eastAsia="de-DE" w:bidi="en-US"/>
        </w:rPr>
        <w:instrText>Support</w:instrText>
      </w:r>
      <w:r w:rsidR="00E34C7D" w:rsidRPr="00E34C7D">
        <w:rPr>
          <w:snapToGrid w:val="0"/>
          <w:lang w:val="ru-RU" w:eastAsia="de-DE" w:bidi="en-US"/>
        </w:rPr>
        <w:instrText xml:space="preserve">, </w:instrText>
      </w:r>
      <w:r w:rsidR="00E34C7D" w:rsidRPr="00E34C7D">
        <w:rPr>
          <w:snapToGrid w:val="0"/>
          <w:lang w:val="en-US" w:eastAsia="de-DE" w:bidi="en-US"/>
        </w:rPr>
        <w:instrText>Non</w:instrText>
      </w:r>
      <w:r w:rsidR="00E34C7D" w:rsidRPr="00E34C7D">
        <w:rPr>
          <w:snapToGrid w:val="0"/>
          <w:lang w:val="ru-RU" w:eastAsia="de-DE" w:bidi="en-US"/>
        </w:rPr>
        <w:instrText>-</w:instrText>
      </w:r>
      <w:r w:rsidR="00E34C7D" w:rsidRPr="00E34C7D">
        <w:rPr>
          <w:snapToGrid w:val="0"/>
          <w:lang w:val="en-US" w:eastAsia="de-DE" w:bidi="en-US"/>
        </w:rPr>
        <w:instrText>U</w:instrText>
      </w:r>
      <w:r w:rsidR="00E34C7D" w:rsidRPr="00E34C7D">
        <w:rPr>
          <w:snapToGrid w:val="0"/>
          <w:lang w:val="ru-RU" w:eastAsia="de-DE" w:bidi="en-US"/>
        </w:rPr>
        <w:instrText>.</w:instrText>
      </w:r>
      <w:r w:rsidR="00E34C7D" w:rsidRPr="00E34C7D">
        <w:rPr>
          <w:snapToGrid w:val="0"/>
          <w:lang w:val="en-US" w:eastAsia="de-DE" w:bidi="en-US"/>
        </w:rPr>
        <w:instrText>S</w:instrText>
      </w:r>
      <w:r w:rsidR="00E34C7D" w:rsidRPr="00E34C7D">
        <w:rPr>
          <w:snapToGrid w:val="0"/>
          <w:lang w:val="ru-RU" w:eastAsia="de-DE" w:bidi="en-US"/>
        </w:rPr>
        <w:instrText xml:space="preserve">. </w:instrText>
      </w:r>
      <w:r w:rsidR="00E34C7D" w:rsidRPr="00E34C7D">
        <w:rPr>
          <w:snapToGrid w:val="0"/>
          <w:lang w:val="en-US" w:eastAsia="de-DE" w:bidi="en-US"/>
        </w:rPr>
        <w:instrText>Gov</w:instrText>
      </w:r>
      <w:r w:rsidR="00E34C7D" w:rsidRPr="00E34C7D">
        <w:rPr>
          <w:snapToGrid w:val="0"/>
          <w:lang w:val="ru-RU" w:eastAsia="de-DE" w:bidi="en-US"/>
        </w:rPr>
        <w:instrText>&amp;</w:instrText>
      </w:r>
      <w:r w:rsidR="00E34C7D" w:rsidRPr="00E34C7D">
        <w:rPr>
          <w:snapToGrid w:val="0"/>
          <w:lang w:val="en-US" w:eastAsia="de-DE" w:bidi="en-US"/>
        </w:rPr>
        <w:instrText>apos</w:instrText>
      </w:r>
      <w:r w:rsidR="00E34C7D" w:rsidRPr="00E34C7D">
        <w:rPr>
          <w:snapToGrid w:val="0"/>
          <w:lang w:val="ru-RU" w:eastAsia="de-DE" w:bidi="en-US"/>
        </w:rPr>
        <w:instrText>;</w:instrText>
      </w:r>
      <w:r w:rsidR="00E34C7D" w:rsidRPr="00E34C7D">
        <w:rPr>
          <w:snapToGrid w:val="0"/>
          <w:lang w:val="en-US" w:eastAsia="de-DE" w:bidi="en-US"/>
        </w:rPr>
        <w:instrText>t</w:instrText>
      </w:r>
      <w:r w:rsidR="00E34C7D" w:rsidRPr="00E34C7D">
        <w:rPr>
          <w:snapToGrid w:val="0"/>
          <w:lang w:val="ru-RU" w:eastAsia="de-DE" w:bidi="en-US"/>
        </w:rPr>
        <w:instrText>&lt;/</w:instrText>
      </w:r>
      <w:r w:rsidR="00E34C7D" w:rsidRPr="00E34C7D">
        <w:rPr>
          <w:snapToGrid w:val="0"/>
          <w:lang w:val="en-US" w:eastAsia="de-DE" w:bidi="en-US"/>
        </w:rPr>
        <w:instrText>work</w:instrText>
      </w:r>
      <w:r w:rsidR="00E34C7D" w:rsidRPr="00E34C7D">
        <w:rPr>
          <w:snapToGrid w:val="0"/>
          <w:lang w:val="ru-RU" w:eastAsia="de-DE" w:bidi="en-US"/>
        </w:rPr>
        <w:instrText>-</w:instrText>
      </w:r>
      <w:r w:rsidR="00E34C7D" w:rsidRPr="00E34C7D">
        <w:rPr>
          <w:snapToGrid w:val="0"/>
          <w:lang w:val="en-US" w:eastAsia="de-DE" w:bidi="en-US"/>
        </w:rPr>
        <w:instrText>type</w:instrText>
      </w:r>
      <w:r w:rsidR="00E34C7D" w:rsidRPr="00E34C7D">
        <w:rPr>
          <w:snapToGrid w:val="0"/>
          <w:lang w:val="ru-RU" w:eastAsia="de-DE" w:bidi="en-US"/>
        </w:rPr>
        <w:instrText>&gt;&lt;</w:instrText>
      </w:r>
      <w:r w:rsidR="00E34C7D" w:rsidRPr="00E34C7D">
        <w:rPr>
          <w:snapToGrid w:val="0"/>
          <w:lang w:val="en-US" w:eastAsia="de-DE" w:bidi="en-US"/>
        </w:rPr>
        <w:instrText>urls</w:instrText>
      </w:r>
      <w:r w:rsidR="00E34C7D" w:rsidRPr="00E34C7D">
        <w:rPr>
          <w:snapToGrid w:val="0"/>
          <w:lang w:val="ru-RU" w:eastAsia="de-DE" w:bidi="en-US"/>
        </w:rPr>
        <w:instrText>&gt;&lt;</w:instrText>
      </w:r>
      <w:r w:rsidR="00E34C7D" w:rsidRPr="00E34C7D">
        <w:rPr>
          <w:snapToGrid w:val="0"/>
          <w:lang w:val="en-US" w:eastAsia="de-DE" w:bidi="en-US"/>
        </w:rPr>
        <w:instrText>related</w:instrText>
      </w:r>
      <w:r w:rsidR="00E34C7D" w:rsidRPr="00E34C7D">
        <w:rPr>
          <w:snapToGrid w:val="0"/>
          <w:lang w:val="ru-RU" w:eastAsia="de-DE" w:bidi="en-US"/>
        </w:rPr>
        <w:instrText>-</w:instrText>
      </w:r>
      <w:r w:rsidR="00E34C7D" w:rsidRPr="00E34C7D">
        <w:rPr>
          <w:snapToGrid w:val="0"/>
          <w:lang w:val="en-US" w:eastAsia="de-DE" w:bidi="en-US"/>
        </w:rPr>
        <w:instrText>urls</w:instrText>
      </w:r>
      <w:r w:rsidR="00E34C7D" w:rsidRPr="00E34C7D">
        <w:rPr>
          <w:snapToGrid w:val="0"/>
          <w:lang w:val="ru-RU" w:eastAsia="de-DE" w:bidi="en-US"/>
        </w:rPr>
        <w:instrText>&gt;&lt;</w:instrText>
      </w:r>
      <w:r w:rsidR="00E34C7D" w:rsidRPr="00E34C7D">
        <w:rPr>
          <w:snapToGrid w:val="0"/>
          <w:lang w:val="en-US" w:eastAsia="de-DE" w:bidi="en-US"/>
        </w:rPr>
        <w:instrText>url</w:instrText>
      </w:r>
      <w:r w:rsidR="00E34C7D" w:rsidRPr="00E34C7D">
        <w:rPr>
          <w:snapToGrid w:val="0"/>
          <w:lang w:val="ru-RU" w:eastAsia="de-DE" w:bidi="en-US"/>
        </w:rPr>
        <w:instrText>&gt;</w:instrText>
      </w:r>
      <w:r w:rsidR="00E34C7D" w:rsidRPr="00E34C7D">
        <w:rPr>
          <w:snapToGrid w:val="0"/>
          <w:lang w:val="en-US" w:eastAsia="de-DE" w:bidi="en-US"/>
        </w:rPr>
        <w:instrText>http</w:instrText>
      </w:r>
      <w:r w:rsidR="00E34C7D" w:rsidRPr="00E34C7D">
        <w:rPr>
          <w:snapToGrid w:val="0"/>
          <w:lang w:val="ru-RU" w:eastAsia="de-DE" w:bidi="en-US"/>
        </w:rPr>
        <w:instrText>://</w:instrText>
      </w:r>
      <w:r w:rsidR="00E34C7D" w:rsidRPr="00E34C7D">
        <w:rPr>
          <w:snapToGrid w:val="0"/>
          <w:lang w:val="en-US" w:eastAsia="de-DE" w:bidi="en-US"/>
        </w:rPr>
        <w:instrText>www</w:instrText>
      </w:r>
      <w:r w:rsidR="00E34C7D" w:rsidRPr="00E34C7D">
        <w:rPr>
          <w:snapToGrid w:val="0"/>
          <w:lang w:val="ru-RU" w:eastAsia="de-DE" w:bidi="en-US"/>
        </w:rPr>
        <w:instrText>.</w:instrText>
      </w:r>
      <w:r w:rsidR="00E34C7D" w:rsidRPr="00E34C7D">
        <w:rPr>
          <w:snapToGrid w:val="0"/>
          <w:lang w:val="en-US" w:eastAsia="de-DE" w:bidi="en-US"/>
        </w:rPr>
        <w:instrText>ncbi</w:instrText>
      </w:r>
      <w:r w:rsidR="00E34C7D" w:rsidRPr="00E34C7D">
        <w:rPr>
          <w:snapToGrid w:val="0"/>
          <w:lang w:val="ru-RU" w:eastAsia="de-DE" w:bidi="en-US"/>
        </w:rPr>
        <w:instrText>.</w:instrText>
      </w:r>
      <w:r w:rsidR="00E34C7D" w:rsidRPr="00E34C7D">
        <w:rPr>
          <w:snapToGrid w:val="0"/>
          <w:lang w:val="en-US" w:eastAsia="de-DE" w:bidi="en-US"/>
        </w:rPr>
        <w:instrText>nlm</w:instrText>
      </w:r>
      <w:r w:rsidR="00E34C7D" w:rsidRPr="00E34C7D">
        <w:rPr>
          <w:snapToGrid w:val="0"/>
          <w:lang w:val="ru-RU" w:eastAsia="de-DE" w:bidi="en-US"/>
        </w:rPr>
        <w:instrText>.</w:instrText>
      </w:r>
      <w:r w:rsidR="00E34C7D" w:rsidRPr="00E34C7D">
        <w:rPr>
          <w:snapToGrid w:val="0"/>
          <w:lang w:val="en-US" w:eastAsia="de-DE" w:bidi="en-US"/>
        </w:rPr>
        <w:instrText>nih</w:instrText>
      </w:r>
      <w:r w:rsidR="00E34C7D" w:rsidRPr="00E34C7D">
        <w:rPr>
          <w:snapToGrid w:val="0"/>
          <w:lang w:val="ru-RU" w:eastAsia="de-DE" w:bidi="en-US"/>
        </w:rPr>
        <w:instrText>.</w:instrText>
      </w:r>
      <w:r w:rsidR="00E34C7D" w:rsidRPr="00E34C7D">
        <w:rPr>
          <w:snapToGrid w:val="0"/>
          <w:lang w:val="en-US" w:eastAsia="de-DE" w:bidi="en-US"/>
        </w:rPr>
        <w:instrText>gov</w:instrText>
      </w:r>
      <w:r w:rsidR="00E34C7D" w:rsidRPr="00E34C7D">
        <w:rPr>
          <w:snapToGrid w:val="0"/>
          <w:lang w:val="ru-RU" w:eastAsia="de-DE" w:bidi="en-US"/>
        </w:rPr>
        <w:instrText>/</w:instrText>
      </w:r>
      <w:r w:rsidR="00E34C7D" w:rsidRPr="00E34C7D">
        <w:rPr>
          <w:snapToGrid w:val="0"/>
          <w:lang w:val="en-US" w:eastAsia="de-DE" w:bidi="en-US"/>
        </w:rPr>
        <w:instrText>pubmed</w:instrText>
      </w:r>
      <w:r w:rsidR="00E34C7D" w:rsidRPr="00E34C7D">
        <w:rPr>
          <w:snapToGrid w:val="0"/>
          <w:lang w:val="ru-RU" w:eastAsia="de-DE" w:bidi="en-US"/>
        </w:rPr>
        <w:instrText>/10716288&lt;/</w:instrText>
      </w:r>
      <w:r w:rsidR="00E34C7D" w:rsidRPr="00E34C7D">
        <w:rPr>
          <w:snapToGrid w:val="0"/>
          <w:lang w:val="en-US" w:eastAsia="de-DE" w:bidi="en-US"/>
        </w:rPr>
        <w:instrText>url</w:instrText>
      </w:r>
      <w:r w:rsidR="00E34C7D" w:rsidRPr="00E34C7D">
        <w:rPr>
          <w:snapToGrid w:val="0"/>
          <w:lang w:val="ru-RU" w:eastAsia="de-DE" w:bidi="en-US"/>
        </w:rPr>
        <w:instrText>&gt;&lt;/</w:instrText>
      </w:r>
      <w:r w:rsidR="00E34C7D" w:rsidRPr="00E34C7D">
        <w:rPr>
          <w:snapToGrid w:val="0"/>
          <w:lang w:val="en-US" w:eastAsia="de-DE" w:bidi="en-US"/>
        </w:rPr>
        <w:instrText>related</w:instrText>
      </w:r>
      <w:r w:rsidR="00E34C7D" w:rsidRPr="00E34C7D">
        <w:rPr>
          <w:snapToGrid w:val="0"/>
          <w:lang w:val="ru-RU" w:eastAsia="de-DE" w:bidi="en-US"/>
        </w:rPr>
        <w:instrText>-</w:instrText>
      </w:r>
      <w:r w:rsidR="00E34C7D" w:rsidRPr="00E34C7D">
        <w:rPr>
          <w:snapToGrid w:val="0"/>
          <w:lang w:val="en-US" w:eastAsia="de-DE" w:bidi="en-US"/>
        </w:rPr>
        <w:instrText>urls</w:instrText>
      </w:r>
      <w:r w:rsidR="00E34C7D" w:rsidRPr="00E34C7D">
        <w:rPr>
          <w:snapToGrid w:val="0"/>
          <w:lang w:val="ru-RU" w:eastAsia="de-DE" w:bidi="en-US"/>
        </w:rPr>
        <w:instrText>&gt;&lt;/</w:instrText>
      </w:r>
      <w:r w:rsidR="00E34C7D" w:rsidRPr="00E34C7D">
        <w:rPr>
          <w:snapToGrid w:val="0"/>
          <w:lang w:val="en-US" w:eastAsia="de-DE" w:bidi="en-US"/>
        </w:rPr>
        <w:instrText>urls</w:instrText>
      </w:r>
      <w:r w:rsidR="00E34C7D" w:rsidRPr="00E34C7D">
        <w:rPr>
          <w:snapToGrid w:val="0"/>
          <w:lang w:val="ru-RU" w:eastAsia="de-DE" w:bidi="en-US"/>
        </w:rPr>
        <w:instrText>&gt;&lt;</w:instrText>
      </w:r>
      <w:r w:rsidR="00E34C7D" w:rsidRPr="00E34C7D">
        <w:rPr>
          <w:snapToGrid w:val="0"/>
          <w:lang w:val="en-US" w:eastAsia="de-DE" w:bidi="en-US"/>
        </w:rPr>
        <w:instrText>electronic</w:instrText>
      </w:r>
      <w:r w:rsidR="00E34C7D" w:rsidRPr="00E34C7D">
        <w:rPr>
          <w:snapToGrid w:val="0"/>
          <w:lang w:val="ru-RU" w:eastAsia="de-DE" w:bidi="en-US"/>
        </w:rPr>
        <w:instrText>-</w:instrText>
      </w:r>
      <w:r w:rsidR="00E34C7D" w:rsidRPr="00E34C7D">
        <w:rPr>
          <w:snapToGrid w:val="0"/>
          <w:lang w:val="en-US" w:eastAsia="de-DE" w:bidi="en-US"/>
        </w:rPr>
        <w:instrText>resource</w:instrText>
      </w:r>
      <w:r w:rsidR="00E34C7D" w:rsidRPr="00E34C7D">
        <w:rPr>
          <w:snapToGrid w:val="0"/>
          <w:lang w:val="ru-RU" w:eastAsia="de-DE" w:bidi="en-US"/>
        </w:rPr>
        <w:instrText>-</w:instrText>
      </w:r>
      <w:r w:rsidR="00E34C7D" w:rsidRPr="00E34C7D">
        <w:rPr>
          <w:snapToGrid w:val="0"/>
          <w:lang w:val="en-US" w:eastAsia="de-DE" w:bidi="en-US"/>
        </w:rPr>
        <w:instrText>num</w:instrText>
      </w:r>
      <w:r w:rsidR="00E34C7D" w:rsidRPr="00E34C7D">
        <w:rPr>
          <w:snapToGrid w:val="0"/>
          <w:lang w:val="ru-RU" w:eastAsia="de-DE" w:bidi="en-US"/>
        </w:rPr>
        <w:instrText>&gt;10.1002/</w:instrText>
      </w:r>
      <w:r w:rsidR="00E34C7D" w:rsidRPr="00E34C7D">
        <w:rPr>
          <w:snapToGrid w:val="0"/>
          <w:lang w:val="en-US" w:eastAsia="de-DE" w:bidi="en-US"/>
        </w:rPr>
        <w:instrText>jor</w:instrText>
      </w:r>
      <w:r w:rsidR="00E34C7D" w:rsidRPr="00E34C7D">
        <w:rPr>
          <w:snapToGrid w:val="0"/>
          <w:lang w:val="ru-RU" w:eastAsia="de-DE" w:bidi="en-US"/>
        </w:rPr>
        <w:instrText>.1100180118&lt;/</w:instrText>
      </w:r>
      <w:r w:rsidR="00E34C7D" w:rsidRPr="00E34C7D">
        <w:rPr>
          <w:snapToGrid w:val="0"/>
          <w:lang w:val="en-US" w:eastAsia="de-DE" w:bidi="en-US"/>
        </w:rPr>
        <w:instrText>electronic</w:instrText>
      </w:r>
      <w:r w:rsidR="00E34C7D" w:rsidRPr="00E34C7D">
        <w:rPr>
          <w:snapToGrid w:val="0"/>
          <w:lang w:val="ru-RU" w:eastAsia="de-DE" w:bidi="en-US"/>
        </w:rPr>
        <w:instrText>-</w:instrText>
      </w:r>
      <w:r w:rsidR="00E34C7D" w:rsidRPr="00E34C7D">
        <w:rPr>
          <w:snapToGrid w:val="0"/>
          <w:lang w:val="en-US" w:eastAsia="de-DE" w:bidi="en-US"/>
        </w:rPr>
        <w:instrText>resource</w:instrText>
      </w:r>
      <w:r w:rsidR="00E34C7D" w:rsidRPr="00E34C7D">
        <w:rPr>
          <w:snapToGrid w:val="0"/>
          <w:lang w:val="ru-RU" w:eastAsia="de-DE" w:bidi="en-US"/>
        </w:rPr>
        <w:instrText>-</w:instrText>
      </w:r>
      <w:r w:rsidR="00E34C7D" w:rsidRPr="00E34C7D">
        <w:rPr>
          <w:snapToGrid w:val="0"/>
          <w:lang w:val="en-US" w:eastAsia="de-DE" w:bidi="en-US"/>
        </w:rPr>
        <w:instrText>num</w:instrText>
      </w:r>
      <w:r w:rsidR="00E34C7D" w:rsidRPr="00E34C7D">
        <w:rPr>
          <w:snapToGrid w:val="0"/>
          <w:lang w:val="ru-RU" w:eastAsia="de-DE" w:bidi="en-US"/>
        </w:rPr>
        <w:instrText>&gt;&lt;</w:instrText>
      </w:r>
      <w:r w:rsidR="00E34C7D" w:rsidRPr="00E34C7D">
        <w:rPr>
          <w:snapToGrid w:val="0"/>
          <w:lang w:val="en-US" w:eastAsia="de-DE" w:bidi="en-US"/>
        </w:rPr>
        <w:instrText>language</w:instrText>
      </w:r>
      <w:r w:rsidR="00E34C7D" w:rsidRPr="00E34C7D">
        <w:rPr>
          <w:snapToGrid w:val="0"/>
          <w:lang w:val="ru-RU" w:eastAsia="de-DE" w:bidi="en-US"/>
        </w:rPr>
        <w:instrText>&gt;</w:instrText>
      </w:r>
      <w:r w:rsidR="00E34C7D" w:rsidRPr="00E34C7D">
        <w:rPr>
          <w:snapToGrid w:val="0"/>
          <w:lang w:val="en-US" w:eastAsia="de-DE" w:bidi="en-US"/>
        </w:rPr>
        <w:instrText>eng</w:instrText>
      </w:r>
      <w:r w:rsidR="00E34C7D" w:rsidRPr="00E34C7D">
        <w:rPr>
          <w:snapToGrid w:val="0"/>
          <w:lang w:val="ru-RU" w:eastAsia="de-DE" w:bidi="en-US"/>
        </w:rPr>
        <w:instrText>&lt;/</w:instrText>
      </w:r>
      <w:r w:rsidR="00E34C7D" w:rsidRPr="00E34C7D">
        <w:rPr>
          <w:snapToGrid w:val="0"/>
          <w:lang w:val="en-US" w:eastAsia="de-DE" w:bidi="en-US"/>
        </w:rPr>
        <w:instrText>language</w:instrText>
      </w:r>
      <w:r w:rsidR="00E34C7D" w:rsidRPr="00E34C7D">
        <w:rPr>
          <w:snapToGrid w:val="0"/>
          <w:lang w:val="ru-RU" w:eastAsia="de-DE" w:bidi="en-US"/>
        </w:rPr>
        <w:instrText>&gt;&lt;/</w:instrText>
      </w:r>
      <w:r w:rsidR="00E34C7D" w:rsidRPr="00E34C7D">
        <w:rPr>
          <w:snapToGrid w:val="0"/>
          <w:lang w:val="en-US" w:eastAsia="de-DE" w:bidi="en-US"/>
        </w:rPr>
        <w:instrText>record</w:instrText>
      </w:r>
      <w:r w:rsidR="00E34C7D" w:rsidRPr="00E34C7D">
        <w:rPr>
          <w:snapToGrid w:val="0"/>
          <w:lang w:val="ru-RU" w:eastAsia="de-DE" w:bidi="en-US"/>
        </w:rPr>
        <w:instrText>&gt;&lt;/</w:instrText>
      </w:r>
      <w:r w:rsidR="00E34C7D" w:rsidRPr="00E34C7D">
        <w:rPr>
          <w:snapToGrid w:val="0"/>
          <w:lang w:val="en-US" w:eastAsia="de-DE" w:bidi="en-US"/>
        </w:rPr>
        <w:instrText>Cite</w:instrText>
      </w:r>
      <w:r w:rsidR="00E34C7D" w:rsidRPr="00E34C7D">
        <w:rPr>
          <w:snapToGrid w:val="0"/>
          <w:lang w:val="ru-RU" w:eastAsia="de-DE" w:bidi="en-US"/>
        </w:rPr>
        <w:instrText>&gt;&lt;/</w:instrText>
      </w:r>
      <w:r w:rsidR="00E34C7D" w:rsidRPr="00E34C7D">
        <w:rPr>
          <w:snapToGrid w:val="0"/>
          <w:lang w:val="en-US" w:eastAsia="de-DE" w:bidi="en-US"/>
        </w:rPr>
        <w:instrText>EndNote</w:instrText>
      </w:r>
      <w:r w:rsidR="00E34C7D" w:rsidRPr="00E34C7D">
        <w:rPr>
          <w:snapToGrid w:val="0"/>
          <w:lang w:val="ru-RU" w:eastAsia="de-DE" w:bidi="en-US"/>
        </w:rPr>
        <w:instrText>&gt;</w:instrText>
      </w:r>
      <w:r w:rsidR="00794205" w:rsidRPr="00E34C7D">
        <w:rPr>
          <w:snapToGrid w:val="0"/>
          <w:lang w:val="en-US" w:eastAsia="de-DE" w:bidi="en-US"/>
        </w:rPr>
        <w:fldChar w:fldCharType="separate"/>
      </w:r>
      <w:r w:rsidR="00E34C7D" w:rsidRPr="00E34C7D">
        <w:rPr>
          <w:noProof/>
          <w:snapToGrid w:val="0"/>
          <w:lang w:val="ru-RU" w:eastAsia="de-DE" w:bidi="en-US"/>
        </w:rPr>
        <w:t>[</w:t>
      </w:r>
      <w:hyperlink w:anchor="_ENREF_25" w:tooltip="Funk, 2000 #144" w:history="1">
        <w:r w:rsidR="00E34C7D" w:rsidRPr="00E34C7D">
          <w:rPr>
            <w:noProof/>
            <w:snapToGrid w:val="0"/>
            <w:lang w:val="ru-RU" w:eastAsia="de-DE" w:bidi="en-US"/>
          </w:rPr>
          <w:t>25</w:t>
        </w:r>
      </w:hyperlink>
      <w:r w:rsidR="00E34C7D" w:rsidRPr="00E34C7D">
        <w:rPr>
          <w:noProof/>
          <w:snapToGrid w:val="0"/>
          <w:lang w:val="ru-RU" w:eastAsia="de-DE" w:bidi="en-US"/>
        </w:rPr>
        <w:t>]</w:t>
      </w:r>
      <w:r w:rsidR="00794205" w:rsidRPr="00E34C7D">
        <w:rPr>
          <w:snapToGrid w:val="0"/>
          <w:lang w:val="en-US" w:eastAsia="de-DE" w:bidi="en-US"/>
        </w:rPr>
        <w:fldChar w:fldCharType="end"/>
      </w:r>
      <w:r w:rsidR="00794205" w:rsidRPr="00E34C7D">
        <w:rPr>
          <w:snapToGrid w:val="0"/>
          <w:lang w:val="ru-RU" w:eastAsia="de-DE" w:bidi="en-US"/>
        </w:rPr>
        <w:t xml:space="preserve">, </w:t>
      </w:r>
      <w:r w:rsidRPr="00E34C7D">
        <w:rPr>
          <w:snapToGrid w:val="0"/>
          <w:lang w:val="ru-RU" w:eastAsia="de-DE" w:bidi="en-US"/>
        </w:rPr>
        <w:t>мы прекратили измерения на этом этапе и использовали те же данные в качестве положительного контроля для дальнейших экспериментов</w:t>
      </w:r>
      <w:r w:rsidR="00794205" w:rsidRPr="00E34C7D">
        <w:rPr>
          <w:snapToGrid w:val="0"/>
          <w:lang w:val="ru-RU" w:eastAsia="de-DE" w:bidi="en-US"/>
        </w:rPr>
        <w:t>.</w:t>
      </w:r>
    </w:p>
    <w:p w14:paraId="68B76AFE" w14:textId="77777777" w:rsidR="00BE0C94" w:rsidRPr="00E34C7D" w:rsidRDefault="00216868" w:rsidP="00B47FEB">
      <w:pPr>
        <w:suppressAutoHyphens w:val="0"/>
        <w:adjustRightInd w:val="0"/>
        <w:snapToGrid w:val="0"/>
        <w:spacing w:line="360" w:lineRule="auto"/>
        <w:ind w:firstLine="706"/>
        <w:jc w:val="both"/>
        <w:rPr>
          <w:snapToGrid w:val="0"/>
          <w:color w:val="000000"/>
          <w:lang w:val="ru-RU" w:eastAsia="de-DE" w:bidi="en-US"/>
        </w:rPr>
      </w:pPr>
      <w:r w:rsidRPr="00E34C7D">
        <w:rPr>
          <w:snapToGrid w:val="0"/>
          <w:lang w:val="ru-RU" w:eastAsia="de-DE" w:bidi="en-US"/>
        </w:rPr>
        <w:t>На рисунке 3 представлены гистологические изменения в зонах перелома локтевой кости (поперечный разрез) через 4 недели после перелома.</w:t>
      </w:r>
    </w:p>
    <w:p w14:paraId="5F907853" w14:textId="77777777" w:rsidR="00BE0C94" w:rsidRPr="00BE0C94" w:rsidRDefault="00BE0C94" w:rsidP="00794205">
      <w:pPr>
        <w:suppressAutoHyphens w:val="0"/>
        <w:adjustRightInd w:val="0"/>
        <w:snapToGrid w:val="0"/>
        <w:spacing w:line="360" w:lineRule="auto"/>
        <w:jc w:val="center"/>
        <w:rPr>
          <w:snapToGrid w:val="0"/>
          <w:color w:val="000000"/>
          <w:lang w:val="en-US" w:eastAsia="de-DE" w:bidi="en-US"/>
        </w:rPr>
      </w:pPr>
      <w:r w:rsidRPr="00BE0C94">
        <w:rPr>
          <w:noProof/>
          <w:color w:val="000000"/>
          <w:lang w:val="en-US" w:eastAsia="en-US"/>
        </w:rPr>
        <w:drawing>
          <wp:inline distT="0" distB="0" distL="0" distR="0" wp14:anchorId="5FCA8BDA" wp14:editId="4A5889C1">
            <wp:extent cx="5886745" cy="246428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06368" cy="2472497"/>
                    </a:xfrm>
                    <a:prstGeom prst="rect">
                      <a:avLst/>
                    </a:prstGeom>
                    <a:noFill/>
                  </pic:spPr>
                </pic:pic>
              </a:graphicData>
            </a:graphic>
          </wp:inline>
        </w:drawing>
      </w:r>
    </w:p>
    <w:p w14:paraId="41BE8F1E" w14:textId="77777777" w:rsidR="0000509A" w:rsidRPr="0000509A" w:rsidRDefault="0000509A" w:rsidP="0000509A">
      <w:pPr>
        <w:suppressAutoHyphens w:val="0"/>
        <w:adjustRightInd w:val="0"/>
        <w:snapToGrid w:val="0"/>
        <w:jc w:val="both"/>
        <w:rPr>
          <w:bCs/>
          <w:snapToGrid w:val="0"/>
          <w:color w:val="000000"/>
          <w:lang w:val="ru-RU" w:eastAsia="de-DE" w:bidi="en-US"/>
        </w:rPr>
      </w:pPr>
      <w:r w:rsidRPr="0000509A">
        <w:rPr>
          <w:bCs/>
          <w:snapToGrid w:val="0"/>
          <w:color w:val="000000"/>
          <w:lang w:val="ru-RU" w:eastAsia="de-DE" w:bidi="en-US"/>
        </w:rPr>
        <w:t>(</w:t>
      </w:r>
      <w:r w:rsidRPr="0000509A">
        <w:rPr>
          <w:bCs/>
          <w:snapToGrid w:val="0"/>
          <w:color w:val="000000"/>
          <w:lang w:val="en-US" w:eastAsia="de-DE" w:bidi="en-US"/>
        </w:rPr>
        <w:t>A</w:t>
      </w:r>
      <w:r w:rsidRPr="0000509A">
        <w:rPr>
          <w:bCs/>
          <w:snapToGrid w:val="0"/>
          <w:color w:val="000000"/>
          <w:lang w:val="ru-RU" w:eastAsia="de-DE" w:bidi="en-US"/>
        </w:rPr>
        <w:t xml:space="preserve">) группа </w:t>
      </w:r>
      <w:r w:rsidRPr="0000509A">
        <w:rPr>
          <w:bCs/>
          <w:snapToGrid w:val="0"/>
          <w:color w:val="000000"/>
          <w:lang w:val="en-US" w:eastAsia="de-DE" w:bidi="en-US"/>
        </w:rPr>
        <w:t>PBS</w:t>
      </w:r>
      <w:r w:rsidRPr="0000509A">
        <w:rPr>
          <w:bCs/>
          <w:snapToGrid w:val="0"/>
          <w:color w:val="000000"/>
          <w:lang w:val="ru-RU" w:eastAsia="de-DE" w:bidi="en-US"/>
        </w:rPr>
        <w:t xml:space="preserve"> (отрицательный контроль), демонстрирующая щели перелома, сломанную надкостницу, эндост; сломанный конец четко отделен (стрелка) (калибровка = 100 мкм); (</w:t>
      </w:r>
      <w:r w:rsidRPr="0000509A">
        <w:rPr>
          <w:bCs/>
          <w:snapToGrid w:val="0"/>
          <w:color w:val="000000"/>
          <w:lang w:val="en-US" w:eastAsia="de-DE" w:bidi="en-US"/>
        </w:rPr>
        <w:t>B</w:t>
      </w:r>
      <w:r w:rsidRPr="0000509A">
        <w:rPr>
          <w:bCs/>
          <w:snapToGrid w:val="0"/>
          <w:color w:val="000000"/>
          <w:lang w:val="ru-RU" w:eastAsia="de-DE" w:bidi="en-US"/>
        </w:rPr>
        <w:t>) Группа полимер, демонстрирующая незрелую костную ткань с фиброзной тканью, которая начала закрывать промежутки между трещинами (двуглавая стрелка) (калибровка = 100 мкм); (</w:t>
      </w:r>
      <w:r w:rsidRPr="0000509A">
        <w:rPr>
          <w:bCs/>
          <w:snapToGrid w:val="0"/>
          <w:color w:val="000000"/>
          <w:lang w:val="en-US" w:eastAsia="de-DE" w:bidi="en-US"/>
        </w:rPr>
        <w:t>C</w:t>
      </w:r>
      <w:r w:rsidRPr="0000509A">
        <w:rPr>
          <w:bCs/>
          <w:snapToGrid w:val="0"/>
          <w:color w:val="000000"/>
          <w:lang w:val="ru-RU" w:eastAsia="de-DE" w:bidi="en-US"/>
        </w:rPr>
        <w:t>) Группа МСК, демонстрирующая регенерацию кости,  большая часть костной ткани была соединена с заполнением зазора (двуглавая стрелка) (калибровка = 100 мкм); (</w:t>
      </w:r>
      <w:r w:rsidRPr="0000509A">
        <w:rPr>
          <w:bCs/>
          <w:snapToGrid w:val="0"/>
          <w:color w:val="000000"/>
          <w:lang w:val="en-US" w:eastAsia="de-DE" w:bidi="en-US"/>
        </w:rPr>
        <w:t>D</w:t>
      </w:r>
      <w:r w:rsidRPr="0000509A">
        <w:rPr>
          <w:bCs/>
          <w:snapToGrid w:val="0"/>
          <w:color w:val="000000"/>
          <w:lang w:val="ru-RU" w:eastAsia="de-DE" w:bidi="en-US"/>
        </w:rPr>
        <w:t>) Группа полимер – модифицированных МСК, демонстрирующая наиболее выраженный остеогенез и щели перелома, заполненные костной тканью (двуглавая стрелка) (калибровка = 100 мкм).</w:t>
      </w:r>
    </w:p>
    <w:p w14:paraId="6F8344D2" w14:textId="77777777" w:rsidR="00E34C7D" w:rsidRDefault="00216868" w:rsidP="00794205">
      <w:pPr>
        <w:suppressAutoHyphens w:val="0"/>
        <w:adjustRightInd w:val="0"/>
        <w:snapToGrid w:val="0"/>
        <w:ind w:firstLine="425"/>
        <w:jc w:val="center"/>
        <w:rPr>
          <w:bCs/>
          <w:snapToGrid w:val="0"/>
          <w:color w:val="000000"/>
          <w:lang w:val="ru-RU" w:eastAsia="de-DE" w:bidi="en-US"/>
        </w:rPr>
      </w:pPr>
      <w:r w:rsidRPr="00E34C7D">
        <w:rPr>
          <w:bCs/>
          <w:snapToGrid w:val="0"/>
          <w:color w:val="000000"/>
          <w:lang w:val="ru-RU" w:eastAsia="de-DE" w:bidi="en-US"/>
        </w:rPr>
        <w:t>Рисунок</w:t>
      </w:r>
      <w:r w:rsidR="00EF2915" w:rsidRPr="00E34C7D">
        <w:rPr>
          <w:bCs/>
          <w:snapToGrid w:val="0"/>
          <w:color w:val="000000"/>
          <w:lang w:val="ru-RU" w:eastAsia="de-DE" w:bidi="en-US"/>
        </w:rPr>
        <w:t xml:space="preserve"> 3</w:t>
      </w:r>
      <w:r w:rsidR="00E34C7D">
        <w:rPr>
          <w:b/>
          <w:bCs/>
          <w:snapToGrid w:val="0"/>
          <w:color w:val="000000"/>
          <w:lang w:val="ru-RU" w:eastAsia="de-DE" w:bidi="en-US"/>
        </w:rPr>
        <w:t xml:space="preserve"> – </w:t>
      </w:r>
      <w:r w:rsidR="00E34C7D" w:rsidRPr="00E34C7D">
        <w:rPr>
          <w:bCs/>
          <w:snapToGrid w:val="0"/>
          <w:color w:val="000000"/>
          <w:lang w:val="ru-RU" w:eastAsia="de-DE" w:bidi="en-US"/>
        </w:rPr>
        <w:t>Г</w:t>
      </w:r>
      <w:r w:rsidRPr="00216868">
        <w:rPr>
          <w:bCs/>
          <w:snapToGrid w:val="0"/>
          <w:color w:val="000000"/>
          <w:lang w:val="ru-RU" w:eastAsia="de-DE" w:bidi="en-US"/>
        </w:rPr>
        <w:t>истологические изменения в зонах перелом</w:t>
      </w:r>
      <w:r>
        <w:rPr>
          <w:bCs/>
          <w:snapToGrid w:val="0"/>
          <w:color w:val="000000"/>
          <w:lang w:val="ru-RU" w:eastAsia="de-DE" w:bidi="en-US"/>
        </w:rPr>
        <w:t>а локтевой кости (поперечный с</w:t>
      </w:r>
      <w:r w:rsidRPr="00216868">
        <w:rPr>
          <w:bCs/>
          <w:snapToGrid w:val="0"/>
          <w:color w:val="000000"/>
          <w:lang w:val="ru-RU" w:eastAsia="de-DE" w:bidi="en-US"/>
        </w:rPr>
        <w:t xml:space="preserve">рез) через 4 недели после перелома (Окрашивание </w:t>
      </w:r>
      <w:r>
        <w:rPr>
          <w:bCs/>
          <w:snapToGrid w:val="0"/>
          <w:color w:val="000000"/>
          <w:lang w:val="ru-RU" w:eastAsia="de-DE" w:bidi="en-US"/>
        </w:rPr>
        <w:t>гематоксилин и эозин</w:t>
      </w:r>
      <w:r w:rsidRPr="00216868">
        <w:rPr>
          <w:bCs/>
          <w:snapToGrid w:val="0"/>
          <w:color w:val="000000"/>
          <w:lang w:val="ru-RU" w:eastAsia="de-DE" w:bidi="en-US"/>
        </w:rPr>
        <w:t>; верхняя панель - 10</w:t>
      </w:r>
      <w:r w:rsidRPr="00216868">
        <w:rPr>
          <w:bCs/>
          <w:snapToGrid w:val="0"/>
          <w:color w:val="000000"/>
          <w:lang w:val="en-US" w:eastAsia="de-DE" w:bidi="en-US"/>
        </w:rPr>
        <w:t>X</w:t>
      </w:r>
      <w:r w:rsidRPr="00216868">
        <w:rPr>
          <w:bCs/>
          <w:snapToGrid w:val="0"/>
          <w:color w:val="000000"/>
          <w:lang w:val="ru-RU" w:eastAsia="de-DE" w:bidi="en-US"/>
        </w:rPr>
        <w:t>, нижняя панель - 20</w:t>
      </w:r>
      <w:r w:rsidRPr="00216868">
        <w:rPr>
          <w:bCs/>
          <w:snapToGrid w:val="0"/>
          <w:color w:val="000000"/>
          <w:lang w:val="en-US" w:eastAsia="de-DE" w:bidi="en-US"/>
        </w:rPr>
        <w:t>X</w:t>
      </w:r>
      <w:r w:rsidR="00E34C7D">
        <w:rPr>
          <w:bCs/>
          <w:snapToGrid w:val="0"/>
          <w:color w:val="000000"/>
          <w:lang w:val="ru-RU" w:eastAsia="de-DE" w:bidi="en-US"/>
        </w:rPr>
        <w:t>)</w:t>
      </w:r>
      <w:r w:rsidRPr="00216868">
        <w:rPr>
          <w:bCs/>
          <w:snapToGrid w:val="0"/>
          <w:color w:val="000000"/>
          <w:lang w:val="ru-RU" w:eastAsia="de-DE" w:bidi="en-US"/>
        </w:rPr>
        <w:t xml:space="preserve"> </w:t>
      </w:r>
    </w:p>
    <w:p w14:paraId="0A766B1F" w14:textId="77777777" w:rsidR="00382A12" w:rsidRDefault="00382A12" w:rsidP="00B47FEB">
      <w:pPr>
        <w:suppressAutoHyphens w:val="0"/>
        <w:adjustRightInd w:val="0"/>
        <w:snapToGrid w:val="0"/>
        <w:spacing w:line="360" w:lineRule="auto"/>
        <w:ind w:firstLine="706"/>
        <w:jc w:val="both"/>
        <w:rPr>
          <w:snapToGrid w:val="0"/>
          <w:lang w:val="ru-RU" w:eastAsia="de-DE" w:bidi="en-US"/>
        </w:rPr>
      </w:pPr>
    </w:p>
    <w:p w14:paraId="574AD179" w14:textId="77777777" w:rsidR="00216868" w:rsidRDefault="00216868" w:rsidP="00B47FEB">
      <w:pPr>
        <w:suppressAutoHyphens w:val="0"/>
        <w:adjustRightInd w:val="0"/>
        <w:snapToGrid w:val="0"/>
        <w:spacing w:line="360" w:lineRule="auto"/>
        <w:ind w:firstLine="706"/>
        <w:jc w:val="both"/>
        <w:rPr>
          <w:snapToGrid w:val="0"/>
          <w:lang w:val="ru-RU" w:eastAsia="de-DE" w:bidi="en-US"/>
        </w:rPr>
      </w:pPr>
      <w:r w:rsidRPr="00216868">
        <w:rPr>
          <w:snapToGrid w:val="0"/>
          <w:lang w:val="ru-RU" w:eastAsia="de-DE" w:bidi="en-US"/>
        </w:rPr>
        <w:t>Выраженные признаки повреждения костей наблюдались в контрольной группе через четыре недели после перелома. В частности, видны разрывы переломов, разрыв надкостницы</w:t>
      </w:r>
      <w:r w:rsidR="00074554">
        <w:rPr>
          <w:snapToGrid w:val="0"/>
          <w:lang w:val="ru-RU" w:eastAsia="de-DE" w:bidi="en-US"/>
        </w:rPr>
        <w:t>и</w:t>
      </w:r>
      <w:r w:rsidRPr="00216868">
        <w:rPr>
          <w:snapToGrid w:val="0"/>
          <w:lang w:val="ru-RU" w:eastAsia="de-DE" w:bidi="en-US"/>
        </w:rPr>
        <w:t xml:space="preserve"> эндоста. У второй группы животных полимер оказал небольшое положительное действие, поскольку мы наблюдали незрелую костную ткань с фиброзной тканью, которая начала закрывать щели перелома. В группе, получавшей немодифицированные МСК, </w:t>
      </w:r>
      <w:r w:rsidR="003D47F0">
        <w:rPr>
          <w:snapToGrid w:val="0"/>
          <w:lang w:val="ru-RU" w:eastAsia="de-DE" w:bidi="en-US"/>
        </w:rPr>
        <w:t>гистологический анализ</w:t>
      </w:r>
      <w:r w:rsidRPr="00216868">
        <w:rPr>
          <w:snapToGrid w:val="0"/>
          <w:lang w:val="ru-RU" w:eastAsia="de-DE" w:bidi="en-US"/>
        </w:rPr>
        <w:t xml:space="preserve"> выявил некоторые признаки </w:t>
      </w:r>
      <w:r w:rsidRPr="00216868">
        <w:rPr>
          <w:snapToGrid w:val="0"/>
          <w:lang w:val="ru-RU" w:eastAsia="de-DE" w:bidi="en-US"/>
        </w:rPr>
        <w:lastRenderedPageBreak/>
        <w:t>регенерации</w:t>
      </w:r>
      <w:r w:rsidR="00935D66">
        <w:rPr>
          <w:snapToGrid w:val="0"/>
          <w:lang w:val="ru-RU" w:eastAsia="de-DE" w:bidi="en-US"/>
        </w:rPr>
        <w:t>: в</w:t>
      </w:r>
      <w:r w:rsidRPr="00216868">
        <w:rPr>
          <w:snapToGrid w:val="0"/>
          <w:lang w:val="ru-RU" w:eastAsia="de-DE" w:bidi="en-US"/>
        </w:rPr>
        <w:t xml:space="preserve"> частности, костную ткань, соединяющуюся с заполнением промежутка. Тем не менее, наиболее заметный остеогенез наблюдался в группе, получавшей</w:t>
      </w:r>
      <w:r>
        <w:rPr>
          <w:snapToGrid w:val="0"/>
          <w:lang w:val="ru-RU" w:eastAsia="de-DE" w:bidi="en-US"/>
        </w:rPr>
        <w:t xml:space="preserve"> полимер-модифицированные </w:t>
      </w:r>
      <w:r w:rsidRPr="00216868">
        <w:rPr>
          <w:snapToGrid w:val="0"/>
          <w:lang w:val="ru-RU" w:eastAsia="de-DE" w:bidi="en-US"/>
        </w:rPr>
        <w:t xml:space="preserve">МСК, где промежутки перелома были заполнены костной тканью. Эти наблюдения </w:t>
      </w:r>
      <w:r>
        <w:rPr>
          <w:snapToGrid w:val="0"/>
          <w:lang w:val="ru-RU" w:eastAsia="de-DE" w:bidi="en-US"/>
        </w:rPr>
        <w:t>соответствуют измерениям</w:t>
      </w:r>
      <w:r w:rsidRPr="00216868">
        <w:rPr>
          <w:snapToGrid w:val="0"/>
          <w:lang w:val="ru-RU" w:eastAsia="de-DE" w:bidi="en-US"/>
        </w:rPr>
        <w:t xml:space="preserve"> плотности костной ткани в зонах перелома локтевой кости через 4 недели после лечения, где мы наблюдали увеличение плотности костной ткани на 27,4% в группе животных, которым вводили </w:t>
      </w:r>
      <w:r>
        <w:rPr>
          <w:snapToGrid w:val="0"/>
          <w:lang w:val="ru-RU" w:eastAsia="de-DE" w:bidi="en-US"/>
        </w:rPr>
        <w:t>полимер-модифицированные МСК</w:t>
      </w:r>
      <w:r w:rsidRPr="00216868">
        <w:rPr>
          <w:snapToGrid w:val="0"/>
          <w:lang w:val="ru-RU" w:eastAsia="de-DE" w:bidi="en-US"/>
        </w:rPr>
        <w:t xml:space="preserve"> по сравнению с отрицательным контролем.</w:t>
      </w:r>
    </w:p>
    <w:p w14:paraId="6C52EA24" w14:textId="77777777" w:rsidR="00216868" w:rsidRPr="00E34C7D" w:rsidRDefault="00216868" w:rsidP="00B47FEB">
      <w:pPr>
        <w:suppressAutoHyphens w:val="0"/>
        <w:adjustRightInd w:val="0"/>
        <w:snapToGrid w:val="0"/>
        <w:spacing w:line="360" w:lineRule="auto"/>
        <w:ind w:firstLine="706"/>
        <w:jc w:val="both"/>
        <w:rPr>
          <w:snapToGrid w:val="0"/>
          <w:color w:val="000000"/>
          <w:lang w:val="ru-RU" w:eastAsia="de-DE" w:bidi="en-US"/>
        </w:rPr>
      </w:pPr>
      <w:r w:rsidRPr="00216868">
        <w:rPr>
          <w:snapToGrid w:val="0"/>
          <w:color w:val="000000"/>
          <w:lang w:val="ru-RU" w:eastAsia="de-DE" w:bidi="en-US"/>
        </w:rPr>
        <w:t xml:space="preserve">Гистологические срезы локтевой кости в зонах перелома через 24 недели после перелома представлены на рисунке 4. Как видно из изображений, в контрольной группе </w:t>
      </w:r>
      <w:r w:rsidRPr="00216868">
        <w:rPr>
          <w:snapToGrid w:val="0"/>
          <w:color w:val="000000"/>
          <w:lang w:val="en-US" w:eastAsia="de-DE" w:bidi="en-US"/>
        </w:rPr>
        <w:t>PBS</w:t>
      </w:r>
      <w:r w:rsidRPr="00216868">
        <w:rPr>
          <w:snapToGrid w:val="0"/>
          <w:color w:val="000000"/>
          <w:lang w:val="ru-RU" w:eastAsia="de-DE" w:bidi="en-US"/>
        </w:rPr>
        <w:t xml:space="preserve"> все еще присутствовали множественные</w:t>
      </w:r>
      <w:r>
        <w:rPr>
          <w:snapToGrid w:val="0"/>
          <w:color w:val="000000"/>
          <w:lang w:val="ru-RU" w:eastAsia="de-DE" w:bidi="en-US"/>
        </w:rPr>
        <w:t xml:space="preserve"> костные дефекты</w:t>
      </w:r>
      <w:r w:rsidRPr="00216868">
        <w:rPr>
          <w:snapToGrid w:val="0"/>
          <w:color w:val="000000"/>
          <w:lang w:val="ru-RU" w:eastAsia="de-DE" w:bidi="en-US"/>
        </w:rPr>
        <w:t xml:space="preserve">. Костная ткань, прилегающая к перелому, показала умеренные дистрофические изменения, и </w:t>
      </w:r>
      <w:r>
        <w:rPr>
          <w:snapToGrid w:val="0"/>
          <w:color w:val="000000"/>
          <w:lang w:val="ru-RU" w:eastAsia="de-DE" w:bidi="en-US"/>
        </w:rPr>
        <w:t>были видны</w:t>
      </w:r>
      <w:r w:rsidRPr="00216868">
        <w:rPr>
          <w:snapToGrid w:val="0"/>
          <w:color w:val="000000"/>
          <w:lang w:val="ru-RU" w:eastAsia="de-DE" w:bidi="en-US"/>
        </w:rPr>
        <w:t xml:space="preserve"> нез</w:t>
      </w:r>
      <w:r>
        <w:rPr>
          <w:snapToGrid w:val="0"/>
          <w:color w:val="000000"/>
          <w:lang w:val="ru-RU" w:eastAsia="de-DE" w:bidi="en-US"/>
        </w:rPr>
        <w:t>релые хрящевые ткани, заполняющие промежутк</w:t>
      </w:r>
      <w:r w:rsidRPr="00216868">
        <w:rPr>
          <w:snapToGrid w:val="0"/>
          <w:color w:val="000000"/>
          <w:lang w:val="ru-RU" w:eastAsia="de-DE" w:bidi="en-US"/>
        </w:rPr>
        <w:t xml:space="preserve">и перелома. Во второй группе (полимер) наблюдались неравномерные разрастания незрелых хрящевых тканей без четких границ в промежутках перелома. </w:t>
      </w:r>
      <w:proofErr w:type="gramStart"/>
      <w:r w:rsidRPr="00216868">
        <w:rPr>
          <w:snapToGrid w:val="0"/>
          <w:color w:val="000000"/>
          <w:lang w:val="en-US" w:eastAsia="de-DE" w:bidi="en-US"/>
        </w:rPr>
        <w:t>Также наблюдались умеренные и тяжелые дистрофические изменения костной ткани</w:t>
      </w:r>
      <w:r w:rsidR="00E34C7D">
        <w:rPr>
          <w:snapToGrid w:val="0"/>
          <w:color w:val="000000"/>
          <w:lang w:val="ru-RU" w:eastAsia="de-DE" w:bidi="en-US"/>
        </w:rPr>
        <w:t>.</w:t>
      </w:r>
      <w:proofErr w:type="gramEnd"/>
      <w:r w:rsidR="00E34C7D">
        <w:rPr>
          <w:snapToGrid w:val="0"/>
          <w:color w:val="000000"/>
          <w:lang w:val="ru-RU" w:eastAsia="de-DE" w:bidi="en-US"/>
        </w:rPr>
        <w:t xml:space="preserve"> </w:t>
      </w:r>
    </w:p>
    <w:p w14:paraId="05F36315" w14:textId="77777777" w:rsidR="00BE0C94" w:rsidRPr="00BE0C94" w:rsidRDefault="00BE0C94" w:rsidP="00794205">
      <w:pPr>
        <w:suppressAutoHyphens w:val="0"/>
        <w:adjustRightInd w:val="0"/>
        <w:snapToGrid w:val="0"/>
        <w:spacing w:line="360" w:lineRule="auto"/>
        <w:jc w:val="center"/>
        <w:rPr>
          <w:snapToGrid w:val="0"/>
          <w:color w:val="000000"/>
          <w:lang w:val="en-US" w:eastAsia="de-DE" w:bidi="en-US"/>
        </w:rPr>
      </w:pPr>
      <w:r w:rsidRPr="00BE0C94">
        <w:rPr>
          <w:noProof/>
          <w:color w:val="000000"/>
          <w:lang w:val="en-US" w:eastAsia="en-US"/>
        </w:rPr>
        <w:drawing>
          <wp:inline distT="0" distB="0" distL="0" distR="0" wp14:anchorId="33A1D4E9" wp14:editId="6271CB7B">
            <wp:extent cx="6123399" cy="141051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3012" cy="1410422"/>
                    </a:xfrm>
                    <a:prstGeom prst="rect">
                      <a:avLst/>
                    </a:prstGeom>
                    <a:noFill/>
                  </pic:spPr>
                </pic:pic>
              </a:graphicData>
            </a:graphic>
          </wp:inline>
        </w:drawing>
      </w:r>
    </w:p>
    <w:p w14:paraId="145DED60" w14:textId="77777777" w:rsidR="0000509A" w:rsidRPr="0000509A" w:rsidRDefault="0000509A" w:rsidP="00382A12">
      <w:pPr>
        <w:pStyle w:val="ListParagraph"/>
        <w:adjustRightInd w:val="0"/>
        <w:snapToGrid w:val="0"/>
        <w:spacing w:after="0" w:line="240" w:lineRule="auto"/>
        <w:ind w:left="0"/>
        <w:jc w:val="both"/>
        <w:rPr>
          <w:rFonts w:ascii="Times New Roman" w:hAnsi="Times New Roman"/>
          <w:snapToGrid w:val="0"/>
          <w:color w:val="000000"/>
          <w:sz w:val="24"/>
          <w:szCs w:val="24"/>
          <w:lang w:eastAsia="de-DE" w:bidi="en-US"/>
        </w:rPr>
      </w:pPr>
      <w:r w:rsidRPr="0000509A">
        <w:rPr>
          <w:rFonts w:ascii="Times New Roman" w:hAnsi="Times New Roman"/>
          <w:snapToGrid w:val="0"/>
          <w:color w:val="000000"/>
          <w:sz w:val="24"/>
          <w:szCs w:val="24"/>
          <w:lang w:eastAsia="de-DE" w:bidi="en-US"/>
        </w:rPr>
        <w:t>(</w:t>
      </w:r>
      <w:r w:rsidRPr="0000509A">
        <w:rPr>
          <w:rFonts w:ascii="Times New Roman" w:hAnsi="Times New Roman"/>
          <w:snapToGrid w:val="0"/>
          <w:color w:val="000000"/>
          <w:sz w:val="24"/>
          <w:szCs w:val="24"/>
          <w:lang w:val="en-US" w:eastAsia="de-DE" w:bidi="en-US"/>
        </w:rPr>
        <w:t>A</w:t>
      </w:r>
      <w:r w:rsidRPr="0000509A">
        <w:rPr>
          <w:rFonts w:ascii="Times New Roman" w:hAnsi="Times New Roman"/>
          <w:snapToGrid w:val="0"/>
          <w:color w:val="000000"/>
          <w:sz w:val="24"/>
          <w:szCs w:val="24"/>
          <w:lang w:eastAsia="de-DE" w:bidi="en-US"/>
        </w:rPr>
        <w:t xml:space="preserve">) Группа </w:t>
      </w:r>
      <w:r w:rsidRPr="0000509A">
        <w:rPr>
          <w:rFonts w:ascii="Times New Roman" w:hAnsi="Times New Roman"/>
          <w:snapToGrid w:val="0"/>
          <w:color w:val="000000"/>
          <w:sz w:val="24"/>
          <w:szCs w:val="24"/>
          <w:lang w:val="en-US" w:eastAsia="de-DE" w:bidi="en-US"/>
        </w:rPr>
        <w:t>PBS</w:t>
      </w:r>
      <w:r w:rsidRPr="0000509A">
        <w:rPr>
          <w:rFonts w:ascii="Times New Roman" w:hAnsi="Times New Roman"/>
          <w:snapToGrid w:val="0"/>
          <w:color w:val="000000"/>
          <w:sz w:val="24"/>
          <w:szCs w:val="24"/>
          <w:lang w:eastAsia="de-DE" w:bidi="en-US"/>
        </w:rPr>
        <w:t xml:space="preserve"> (отрицательный контроль).  Множественные костные дефекты, пересекающие ось сдвига костей, все еще присутствуют. Костная ткань, прилегающая к перелому, имеет умеренно-дистрофические изменения (красная стрелка). Незрелые хрящевые ткани (желтая стрелка) заполняют щели перелома (калибровка = 100 мкм); (</w:t>
      </w:r>
      <w:r w:rsidRPr="0000509A">
        <w:rPr>
          <w:rFonts w:ascii="Times New Roman" w:hAnsi="Times New Roman"/>
          <w:snapToGrid w:val="0"/>
          <w:color w:val="000000"/>
          <w:sz w:val="24"/>
          <w:szCs w:val="24"/>
          <w:lang w:val="en-US" w:eastAsia="de-DE" w:bidi="en-US"/>
        </w:rPr>
        <w:t>B</w:t>
      </w:r>
      <w:r w:rsidRPr="0000509A">
        <w:rPr>
          <w:rFonts w:ascii="Times New Roman" w:hAnsi="Times New Roman"/>
          <w:snapToGrid w:val="0"/>
          <w:color w:val="000000"/>
          <w:sz w:val="24"/>
          <w:szCs w:val="24"/>
          <w:lang w:eastAsia="de-DE" w:bidi="en-US"/>
        </w:rPr>
        <w:t>) Группа полимера. Неравномерный рост незрелых хрящевых тканей без четких границ в промежутках перелома (желтые стрелки). также наблюдались умеренные и тяжелые дистрофические изменения костной ткани (красная стрелка) (калибровка = 100 мкм); (</w:t>
      </w:r>
      <w:r w:rsidRPr="0000509A">
        <w:rPr>
          <w:rFonts w:ascii="Times New Roman" w:hAnsi="Times New Roman"/>
          <w:snapToGrid w:val="0"/>
          <w:color w:val="000000"/>
          <w:sz w:val="24"/>
          <w:szCs w:val="24"/>
          <w:lang w:val="en-US" w:eastAsia="de-DE" w:bidi="en-US"/>
        </w:rPr>
        <w:t>C</w:t>
      </w:r>
      <w:r w:rsidRPr="0000509A">
        <w:rPr>
          <w:rFonts w:ascii="Times New Roman" w:hAnsi="Times New Roman"/>
          <w:snapToGrid w:val="0"/>
          <w:color w:val="000000"/>
          <w:sz w:val="24"/>
          <w:szCs w:val="24"/>
          <w:lang w:eastAsia="de-DE" w:bidi="en-US"/>
        </w:rPr>
        <w:t>) Группа МСК. Рост незрелой хрящевой ткани (желтая стрелка) и большое количество полиморфных хондробластов, хаотично распределенных в хрящевой ткани (калибровка = 100 мкм); (</w:t>
      </w:r>
      <w:r w:rsidRPr="0000509A">
        <w:rPr>
          <w:rFonts w:ascii="Times New Roman" w:hAnsi="Times New Roman"/>
          <w:snapToGrid w:val="0"/>
          <w:color w:val="000000"/>
          <w:sz w:val="24"/>
          <w:szCs w:val="24"/>
          <w:lang w:val="en-US" w:eastAsia="de-DE" w:bidi="en-US"/>
        </w:rPr>
        <w:t>D</w:t>
      </w:r>
      <w:r w:rsidRPr="0000509A">
        <w:rPr>
          <w:rFonts w:ascii="Times New Roman" w:hAnsi="Times New Roman"/>
          <w:snapToGrid w:val="0"/>
          <w:color w:val="000000"/>
          <w:sz w:val="24"/>
          <w:szCs w:val="24"/>
          <w:lang w:eastAsia="de-DE" w:bidi="en-US"/>
        </w:rPr>
        <w:t>) Группа полимер-модифицированных МСК. Выраженный остеогенез и оссификация (желтые стрелки). Пустоты перелома начинают заполняться зрелой костной тканью. Выраженных дистрофических и дегенеративных изменений в костных срезах нет (красная стрелка) (калибровка = 100 мкм).</w:t>
      </w:r>
    </w:p>
    <w:p w14:paraId="027D95E4" w14:textId="77777777" w:rsidR="00BE0C94" w:rsidRDefault="00216868" w:rsidP="00382A12">
      <w:pPr>
        <w:suppressAutoHyphens w:val="0"/>
        <w:adjustRightInd w:val="0"/>
        <w:snapToGrid w:val="0"/>
        <w:jc w:val="center"/>
        <w:rPr>
          <w:snapToGrid w:val="0"/>
          <w:color w:val="000000"/>
          <w:lang w:val="ru-RU" w:eastAsia="de-DE" w:bidi="en-US"/>
        </w:rPr>
      </w:pPr>
      <w:r w:rsidRPr="00E34C7D">
        <w:rPr>
          <w:bCs/>
          <w:snapToGrid w:val="0"/>
          <w:color w:val="000000"/>
          <w:lang w:val="ru-RU" w:eastAsia="de-DE" w:bidi="en-US"/>
        </w:rPr>
        <w:t>Рисунок</w:t>
      </w:r>
      <w:r w:rsidR="00EF2915" w:rsidRPr="00E34C7D">
        <w:rPr>
          <w:bCs/>
          <w:snapToGrid w:val="0"/>
          <w:color w:val="000000"/>
          <w:lang w:val="ru-RU" w:eastAsia="de-DE" w:bidi="en-US"/>
        </w:rPr>
        <w:t xml:space="preserve"> 4</w:t>
      </w:r>
      <w:r w:rsidR="00E34C7D" w:rsidRPr="00E34C7D">
        <w:rPr>
          <w:bCs/>
          <w:snapToGrid w:val="0"/>
          <w:color w:val="000000"/>
          <w:lang w:val="ru-RU" w:eastAsia="de-DE" w:bidi="en-US"/>
        </w:rPr>
        <w:t xml:space="preserve"> –</w:t>
      </w:r>
      <w:r w:rsidR="00BE0C94" w:rsidRPr="00E34C7D">
        <w:rPr>
          <w:snapToGrid w:val="0"/>
          <w:color w:val="000000"/>
          <w:lang w:val="ru-RU" w:eastAsia="de-DE" w:bidi="en-US"/>
        </w:rPr>
        <w:t xml:space="preserve"> </w:t>
      </w:r>
      <w:r w:rsidRPr="00E34C7D">
        <w:rPr>
          <w:snapToGrid w:val="0"/>
          <w:color w:val="000000"/>
          <w:lang w:val="ru-RU" w:eastAsia="de-DE" w:bidi="en-US"/>
        </w:rPr>
        <w:t>Продольные</w:t>
      </w:r>
      <w:r w:rsidRPr="00216868">
        <w:rPr>
          <w:snapToGrid w:val="0"/>
          <w:color w:val="000000"/>
          <w:lang w:val="ru-RU" w:eastAsia="de-DE" w:bidi="en-US"/>
        </w:rPr>
        <w:t xml:space="preserve"> срезы локтевой кости в зоне перелома</w:t>
      </w:r>
      <w:r w:rsidR="00E34C7D">
        <w:rPr>
          <w:snapToGrid w:val="0"/>
          <w:color w:val="000000"/>
          <w:lang w:val="ru-RU" w:eastAsia="de-DE" w:bidi="en-US"/>
        </w:rPr>
        <w:t xml:space="preserve"> через 24 недели после перелома</w:t>
      </w:r>
      <w:r w:rsidRPr="00216868">
        <w:rPr>
          <w:snapToGrid w:val="0"/>
          <w:color w:val="000000"/>
          <w:lang w:val="ru-RU" w:eastAsia="de-DE" w:bidi="en-US"/>
        </w:rPr>
        <w:t xml:space="preserve"> (Окрашивание </w:t>
      </w:r>
      <w:r>
        <w:rPr>
          <w:snapToGrid w:val="0"/>
          <w:color w:val="000000"/>
          <w:lang w:val="ru-RU" w:eastAsia="de-DE" w:bidi="en-US"/>
        </w:rPr>
        <w:t>гематоксилин и эозином</w:t>
      </w:r>
      <w:r w:rsidRPr="00216868">
        <w:rPr>
          <w:snapToGrid w:val="0"/>
          <w:color w:val="000000"/>
          <w:lang w:val="ru-RU" w:eastAsia="de-DE" w:bidi="en-US"/>
        </w:rPr>
        <w:t>; 10</w:t>
      </w:r>
      <w:r w:rsidRPr="00216868">
        <w:rPr>
          <w:snapToGrid w:val="0"/>
          <w:color w:val="000000"/>
          <w:lang w:val="en-US" w:eastAsia="de-DE" w:bidi="en-US"/>
        </w:rPr>
        <w:t>X</w:t>
      </w:r>
      <w:r w:rsidR="00E34C7D">
        <w:rPr>
          <w:snapToGrid w:val="0"/>
          <w:color w:val="000000"/>
          <w:lang w:val="ru-RU" w:eastAsia="de-DE" w:bidi="en-US"/>
        </w:rPr>
        <w:t>)</w:t>
      </w:r>
    </w:p>
    <w:p w14:paraId="7B17FF95" w14:textId="77777777" w:rsidR="0000509A" w:rsidRPr="00216868" w:rsidRDefault="0000509A" w:rsidP="00794205">
      <w:pPr>
        <w:suppressAutoHyphens w:val="0"/>
        <w:adjustRightInd w:val="0"/>
        <w:snapToGrid w:val="0"/>
        <w:jc w:val="center"/>
        <w:rPr>
          <w:snapToGrid w:val="0"/>
          <w:color w:val="000000"/>
          <w:lang w:val="ru-RU" w:eastAsia="de-DE" w:bidi="en-US"/>
        </w:rPr>
      </w:pPr>
    </w:p>
    <w:p w14:paraId="468306F3" w14:textId="77777777" w:rsidR="00216868" w:rsidRDefault="00216868" w:rsidP="00B47FEB">
      <w:pPr>
        <w:suppressAutoHyphens w:val="0"/>
        <w:adjustRightInd w:val="0"/>
        <w:snapToGrid w:val="0"/>
        <w:spacing w:line="360" w:lineRule="auto"/>
        <w:ind w:firstLine="706"/>
        <w:jc w:val="both"/>
        <w:rPr>
          <w:snapToGrid w:val="0"/>
          <w:color w:val="000000"/>
          <w:lang w:val="ru-RU" w:eastAsia="de-DE" w:bidi="en-US"/>
        </w:rPr>
      </w:pPr>
      <w:r w:rsidRPr="00216868">
        <w:rPr>
          <w:snapToGrid w:val="0"/>
          <w:color w:val="000000"/>
          <w:lang w:val="ru-RU" w:eastAsia="de-DE" w:bidi="en-US"/>
        </w:rPr>
        <w:t xml:space="preserve">На гистологических срезах третьей группы (с введенными немодифицированными МСК) обнаружены фрагменты костной ткани с умеренными дистрофическими изменениями: </w:t>
      </w:r>
      <w:r>
        <w:rPr>
          <w:snapToGrid w:val="0"/>
          <w:color w:val="000000"/>
          <w:lang w:val="ru-RU" w:eastAsia="de-DE" w:bidi="en-US"/>
        </w:rPr>
        <w:t>разрастание</w:t>
      </w:r>
      <w:r w:rsidRPr="00216868">
        <w:rPr>
          <w:snapToGrid w:val="0"/>
          <w:color w:val="000000"/>
          <w:lang w:val="ru-RU" w:eastAsia="de-DE" w:bidi="en-US"/>
        </w:rPr>
        <w:t xml:space="preserve"> незрелой хрящевой ткани и большое количество полиморфных хондробластов, хаотично распределенных в хрящевой ткани. В то же время мы не наблюдали выраженных дистрофических и дегенеративных изменений в костных срезах четвертой группы животных. </w:t>
      </w:r>
      <w:r w:rsidRPr="003D47F0">
        <w:rPr>
          <w:snapToGrid w:val="0"/>
          <w:color w:val="000000"/>
          <w:lang w:val="ru-RU" w:eastAsia="de-DE" w:bidi="en-US"/>
        </w:rPr>
        <w:t>Костная ткань продемонстрировала признаки остеогенеза и окостенения. Разрывы переломов начали заполняться зрелой костной тканью</w:t>
      </w:r>
    </w:p>
    <w:p w14:paraId="2BAE79C3" w14:textId="77777777" w:rsidR="00216868" w:rsidRDefault="00216868" w:rsidP="00B47FEB">
      <w:pPr>
        <w:suppressAutoHyphens w:val="0"/>
        <w:adjustRightInd w:val="0"/>
        <w:snapToGrid w:val="0"/>
        <w:spacing w:line="360" w:lineRule="auto"/>
        <w:ind w:firstLine="706"/>
        <w:jc w:val="both"/>
        <w:rPr>
          <w:snapToGrid w:val="0"/>
          <w:color w:val="000000"/>
          <w:lang w:val="ru-RU" w:eastAsia="de-DE" w:bidi="en-US"/>
        </w:rPr>
      </w:pPr>
      <w:r w:rsidRPr="00216868">
        <w:rPr>
          <w:snapToGrid w:val="0"/>
          <w:color w:val="000000"/>
          <w:lang w:val="ru-RU" w:eastAsia="de-DE" w:bidi="en-US"/>
        </w:rPr>
        <w:t>Таким образом, в соответствии с данными микро-КТ, гистологическая оценка зон перелома локтевой кости продемонстрировала значительную разницу в реактивных и репаративных процессах в экспериментальных группах, с наиболее выраженными регенеративными результатами, полученными при лечении полимер-модифицированными МСК.</w:t>
      </w:r>
    </w:p>
    <w:p w14:paraId="5F81ED61" w14:textId="77777777" w:rsidR="004E1DDB" w:rsidRDefault="00171DB7" w:rsidP="00352482">
      <w:pPr>
        <w:pStyle w:val="ListParagraph"/>
        <w:spacing w:after="0" w:line="360" w:lineRule="auto"/>
        <w:ind w:left="0" w:firstLine="567"/>
        <w:jc w:val="both"/>
      </w:pPr>
      <w:r w:rsidRPr="00171DB7">
        <w:rPr>
          <w:rFonts w:ascii="Times New Roman" w:eastAsia="Arial Unicode MS" w:hAnsi="Times New Roman"/>
          <w:color w:val="000000"/>
          <w:sz w:val="24"/>
          <w:lang w:bidi="en-US"/>
        </w:rPr>
        <w:t>3.2</w:t>
      </w:r>
      <w:r w:rsidR="001026DE">
        <w:rPr>
          <w:rFonts w:ascii="Times New Roman" w:eastAsia="Arial Unicode MS" w:hAnsi="Times New Roman"/>
          <w:color w:val="000000"/>
          <w:sz w:val="24"/>
          <w:lang w:bidi="en-US"/>
        </w:rPr>
        <w:t xml:space="preserve"> </w:t>
      </w:r>
      <w:r w:rsidR="000C688D">
        <w:rPr>
          <w:rFonts w:ascii="Times New Roman" w:eastAsia="Arial Unicode MS" w:hAnsi="Times New Roman"/>
          <w:color w:val="000000"/>
          <w:sz w:val="24"/>
          <w:lang w:bidi="en-US"/>
        </w:rPr>
        <w:t xml:space="preserve">Оценка токсичности и </w:t>
      </w:r>
      <w:r w:rsidRPr="00171DB7">
        <w:rPr>
          <w:rFonts w:ascii="Times New Roman" w:eastAsia="Arial Unicode MS" w:hAnsi="Times New Roman"/>
          <w:color w:val="000000"/>
          <w:sz w:val="24"/>
          <w:lang w:bidi="en-US"/>
        </w:rPr>
        <w:t>биобезопасности остеофильного бисфосфонатного полимера</w:t>
      </w:r>
      <w:r w:rsidR="00352482" w:rsidRPr="00352482">
        <w:rPr>
          <w:rFonts w:ascii="Times New Roman" w:eastAsia="Arial Unicode MS" w:hAnsi="Times New Roman"/>
          <w:color w:val="000000"/>
          <w:sz w:val="24"/>
          <w:lang w:bidi="en-US"/>
        </w:rPr>
        <w:t xml:space="preserve">: </w:t>
      </w:r>
      <w:r w:rsidR="00352482">
        <w:rPr>
          <w:rFonts w:ascii="Times New Roman" w:eastAsia="Arial Unicode MS" w:hAnsi="Times New Roman"/>
          <w:color w:val="000000"/>
          <w:sz w:val="24"/>
          <w:lang w:bidi="en-US"/>
        </w:rPr>
        <w:t>и</w:t>
      </w:r>
      <w:r w:rsidR="00037444" w:rsidRPr="00352482">
        <w:rPr>
          <w:rFonts w:ascii="Times New Roman" w:hAnsi="Times New Roman"/>
          <w:sz w:val="24"/>
          <w:szCs w:val="24"/>
        </w:rPr>
        <w:t>зучение специфических видов токсичности</w:t>
      </w:r>
      <w:r w:rsidR="00352482">
        <w:rPr>
          <w:rFonts w:ascii="Times New Roman" w:hAnsi="Times New Roman"/>
          <w:sz w:val="24"/>
          <w:szCs w:val="24"/>
        </w:rPr>
        <w:t xml:space="preserve"> – </w:t>
      </w:r>
      <w:r w:rsidR="00037444" w:rsidRPr="00352482">
        <w:rPr>
          <w:rFonts w:ascii="Times New Roman" w:hAnsi="Times New Roman"/>
          <w:sz w:val="24"/>
          <w:szCs w:val="24"/>
        </w:rPr>
        <w:t>мутагенност</w:t>
      </w:r>
      <w:r w:rsidR="00352482">
        <w:rPr>
          <w:rFonts w:ascii="Times New Roman" w:hAnsi="Times New Roman"/>
          <w:sz w:val="24"/>
          <w:szCs w:val="24"/>
        </w:rPr>
        <w:t>и,</w:t>
      </w:r>
      <w:r w:rsidR="00037444" w:rsidRPr="00352482">
        <w:rPr>
          <w:rFonts w:ascii="Times New Roman" w:hAnsi="Times New Roman"/>
          <w:sz w:val="24"/>
          <w:szCs w:val="24"/>
        </w:rPr>
        <w:t xml:space="preserve"> репродуктивн</w:t>
      </w:r>
      <w:r w:rsidR="00352482">
        <w:rPr>
          <w:rFonts w:ascii="Times New Roman" w:hAnsi="Times New Roman"/>
          <w:sz w:val="24"/>
          <w:szCs w:val="24"/>
        </w:rPr>
        <w:t>ой</w:t>
      </w:r>
      <w:r w:rsidR="00037444" w:rsidRPr="00352482">
        <w:rPr>
          <w:rFonts w:ascii="Times New Roman" w:hAnsi="Times New Roman"/>
          <w:sz w:val="24"/>
          <w:szCs w:val="24"/>
        </w:rPr>
        <w:t xml:space="preserve"> токсичност</w:t>
      </w:r>
      <w:r w:rsidR="00352482">
        <w:rPr>
          <w:rFonts w:ascii="Times New Roman" w:hAnsi="Times New Roman"/>
          <w:sz w:val="24"/>
          <w:szCs w:val="24"/>
        </w:rPr>
        <w:t>и</w:t>
      </w:r>
      <w:r w:rsidR="00037444" w:rsidRPr="00352482">
        <w:rPr>
          <w:rFonts w:ascii="Times New Roman" w:hAnsi="Times New Roman"/>
          <w:sz w:val="24"/>
          <w:szCs w:val="24"/>
        </w:rPr>
        <w:t>, аллергизирующе</w:t>
      </w:r>
      <w:r w:rsidR="00352482">
        <w:rPr>
          <w:rFonts w:ascii="Times New Roman" w:hAnsi="Times New Roman"/>
          <w:sz w:val="24"/>
          <w:szCs w:val="24"/>
        </w:rPr>
        <w:t xml:space="preserve">го и </w:t>
      </w:r>
      <w:r w:rsidR="00037444" w:rsidRPr="00352482">
        <w:rPr>
          <w:rFonts w:ascii="Times New Roman" w:hAnsi="Times New Roman"/>
          <w:sz w:val="24"/>
          <w:szCs w:val="24"/>
        </w:rPr>
        <w:t>иммунотоксическо</w:t>
      </w:r>
      <w:r w:rsidR="00352482">
        <w:rPr>
          <w:rFonts w:ascii="Times New Roman" w:hAnsi="Times New Roman"/>
          <w:sz w:val="24"/>
          <w:szCs w:val="24"/>
        </w:rPr>
        <w:t>го действия</w:t>
      </w:r>
    </w:p>
    <w:p w14:paraId="167C7D47" w14:textId="77777777" w:rsidR="00030200" w:rsidRDefault="00352482" w:rsidP="000C688D">
      <w:pPr>
        <w:spacing w:line="360" w:lineRule="auto"/>
        <w:ind w:firstLine="567"/>
        <w:contextualSpacing/>
        <w:jc w:val="both"/>
        <w:rPr>
          <w:lang w:val="ru-RU"/>
        </w:rPr>
      </w:pPr>
      <w:r>
        <w:rPr>
          <w:lang w:val="ru-RU"/>
        </w:rPr>
        <w:t xml:space="preserve">3.2.1 </w:t>
      </w:r>
      <w:r w:rsidR="00A0139E">
        <w:rPr>
          <w:lang w:val="ru-RU"/>
        </w:rPr>
        <w:t>Изучение мутагенности</w:t>
      </w:r>
      <w:r w:rsidR="001D179B">
        <w:rPr>
          <w:lang w:val="ru-RU"/>
        </w:rPr>
        <w:t xml:space="preserve"> </w:t>
      </w:r>
      <w:r w:rsidR="001D179B" w:rsidRPr="001D179B">
        <w:rPr>
          <w:lang w:val="ru-RU"/>
        </w:rPr>
        <w:t>методом гель-электрофореза отдельных клеток  комет ДНК</w:t>
      </w:r>
    </w:p>
    <w:p w14:paraId="40DEDADE" w14:textId="08F31CBF" w:rsidR="001D6DC6" w:rsidRDefault="001D6DC6" w:rsidP="00B47FEB">
      <w:pPr>
        <w:spacing w:line="360" w:lineRule="auto"/>
        <w:ind w:firstLine="706"/>
        <w:contextualSpacing/>
        <w:jc w:val="both"/>
        <w:rPr>
          <w:lang w:val="ru-RU"/>
        </w:rPr>
      </w:pPr>
      <w:r>
        <w:rPr>
          <w:lang w:val="ru-RU"/>
        </w:rPr>
        <w:t xml:space="preserve">Для изучения мутагенного эффекта полимера использовали метод гель-электрофореза отдельных клеток комет ДНК. На Рисунке </w:t>
      </w:r>
      <w:r w:rsidR="00652480">
        <w:rPr>
          <w:lang w:val="ru-RU"/>
        </w:rPr>
        <w:t>5</w:t>
      </w:r>
      <w:r>
        <w:rPr>
          <w:lang w:val="ru-RU"/>
        </w:rPr>
        <w:t xml:space="preserve"> и </w:t>
      </w:r>
      <w:r w:rsidR="00652480">
        <w:rPr>
          <w:lang w:val="ru-RU"/>
        </w:rPr>
        <w:t>6</w:t>
      </w:r>
      <w:r>
        <w:rPr>
          <w:lang w:val="ru-RU"/>
        </w:rPr>
        <w:t xml:space="preserve"> представлены микрофотографии клеток контрольной группы и группы МСК, модифицированных полимером. </w:t>
      </w:r>
    </w:p>
    <w:p w14:paraId="407F5AD4" w14:textId="77777777" w:rsidR="00F51397" w:rsidRDefault="00F51397" w:rsidP="00F51397">
      <w:pPr>
        <w:spacing w:line="360" w:lineRule="auto"/>
        <w:ind w:firstLine="567"/>
        <w:contextualSpacing/>
        <w:jc w:val="center"/>
        <w:rPr>
          <w:lang w:val="en-US"/>
        </w:rPr>
      </w:pPr>
      <w:r>
        <w:rPr>
          <w:noProof/>
          <w:lang w:val="en-US" w:eastAsia="en-US"/>
        </w:rPr>
        <w:lastRenderedPageBreak/>
        <w:drawing>
          <wp:inline distT="0" distB="0" distL="0" distR="0" wp14:anchorId="434E74EB" wp14:editId="5D2CBD95">
            <wp:extent cx="3485019" cy="2623930"/>
            <wp:effectExtent l="0" t="0" r="127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89306" cy="2627157"/>
                    </a:xfrm>
                    <a:prstGeom prst="rect">
                      <a:avLst/>
                    </a:prstGeom>
                    <a:noFill/>
                  </pic:spPr>
                </pic:pic>
              </a:graphicData>
            </a:graphic>
          </wp:inline>
        </w:drawing>
      </w:r>
    </w:p>
    <w:p w14:paraId="70CC4B3B" w14:textId="77777777" w:rsidR="00DB2544" w:rsidRDefault="00F51397" w:rsidP="0000509A">
      <w:pPr>
        <w:ind w:firstLine="567"/>
        <w:contextualSpacing/>
        <w:jc w:val="center"/>
        <w:rPr>
          <w:lang w:val="ru-RU"/>
        </w:rPr>
      </w:pPr>
      <w:r>
        <w:rPr>
          <w:lang w:val="ru-RU"/>
        </w:rPr>
        <w:t>Рисунок</w:t>
      </w:r>
      <w:r w:rsidR="00BB504A" w:rsidRPr="00CF07E2">
        <w:rPr>
          <w:lang w:val="ru-RU"/>
        </w:rPr>
        <w:t xml:space="preserve"> </w:t>
      </w:r>
      <w:r w:rsidR="00652480">
        <w:rPr>
          <w:lang w:val="ru-RU"/>
        </w:rPr>
        <w:t>5</w:t>
      </w:r>
      <w:r>
        <w:rPr>
          <w:lang w:val="ru-RU"/>
        </w:rPr>
        <w:t xml:space="preserve"> </w:t>
      </w:r>
      <w:r w:rsidR="00E34C7D">
        <w:rPr>
          <w:lang w:val="ru-RU"/>
        </w:rPr>
        <w:t>–</w:t>
      </w:r>
      <w:r>
        <w:rPr>
          <w:lang w:val="ru-RU"/>
        </w:rPr>
        <w:t xml:space="preserve"> Микрофотографии ядер контрольной группы при проведении </w:t>
      </w:r>
      <w:r>
        <w:rPr>
          <w:lang w:val="en-US"/>
        </w:rPr>
        <w:t>Comet</w:t>
      </w:r>
      <w:r w:rsidRPr="00F51397">
        <w:rPr>
          <w:lang w:val="ru-RU"/>
        </w:rPr>
        <w:t xml:space="preserve"> </w:t>
      </w:r>
      <w:r>
        <w:rPr>
          <w:lang w:val="en-US"/>
        </w:rPr>
        <w:t>Assay</w:t>
      </w:r>
      <w:r w:rsidR="00E34C7D">
        <w:rPr>
          <w:lang w:val="ru-RU"/>
        </w:rPr>
        <w:t xml:space="preserve">. </w:t>
      </w:r>
      <w:r w:rsidR="00DB2544">
        <w:rPr>
          <w:lang w:val="ru-RU"/>
        </w:rPr>
        <w:t>Увеличение 20Х.</w:t>
      </w:r>
    </w:p>
    <w:p w14:paraId="62B4EA71" w14:textId="77777777" w:rsidR="0000509A" w:rsidRDefault="0000509A" w:rsidP="0000509A">
      <w:pPr>
        <w:ind w:firstLine="567"/>
        <w:contextualSpacing/>
        <w:jc w:val="center"/>
        <w:rPr>
          <w:lang w:val="en-US"/>
        </w:rPr>
      </w:pPr>
    </w:p>
    <w:p w14:paraId="7FD30E02" w14:textId="77777777" w:rsidR="004E1DB0" w:rsidRDefault="004E1DB0" w:rsidP="004E1DB0">
      <w:pPr>
        <w:spacing w:line="360" w:lineRule="auto"/>
        <w:ind w:firstLine="706"/>
        <w:contextualSpacing/>
        <w:jc w:val="both"/>
        <w:rPr>
          <w:lang w:val="ru-RU"/>
        </w:rPr>
      </w:pPr>
      <w:r>
        <w:rPr>
          <w:lang w:val="ru-RU"/>
        </w:rPr>
        <w:t>На Рисунке 7 представлены данные анализа повреждений в хвосте ДНК. Из полученных данных видно что процент повреждений в хвосте ДНК у экспериментальной группы немного выше и чем у контрольной (32,7% и 27,2% соответственно). Однако статистически достоверной разницы между этими группами не было выявлено (</w:t>
      </w:r>
      <w:r>
        <w:rPr>
          <w:lang w:val="en-US"/>
        </w:rPr>
        <w:t>P</w:t>
      </w:r>
      <w:r w:rsidRPr="001D6DC6">
        <w:rPr>
          <w:lang w:val="ru-RU"/>
        </w:rPr>
        <w:t>=0</w:t>
      </w:r>
      <w:r>
        <w:rPr>
          <w:lang w:val="ru-RU"/>
        </w:rPr>
        <w:t xml:space="preserve">,310), что позволяет нам сделать вывод об отсутствии мутагенного эффекта изучаемого полимера на мезенхимальные стволовые клетки. </w:t>
      </w:r>
    </w:p>
    <w:p w14:paraId="71A270EC" w14:textId="77777777" w:rsidR="004E1DB0" w:rsidRPr="004E1DB0" w:rsidRDefault="004E1DB0" w:rsidP="0000509A">
      <w:pPr>
        <w:ind w:firstLine="567"/>
        <w:contextualSpacing/>
        <w:jc w:val="center"/>
        <w:rPr>
          <w:lang w:val="ru-RU"/>
        </w:rPr>
      </w:pPr>
    </w:p>
    <w:p w14:paraId="686F1CEE" w14:textId="77777777" w:rsidR="00F51397" w:rsidRDefault="00F51397" w:rsidP="00F51397">
      <w:pPr>
        <w:spacing w:line="360" w:lineRule="auto"/>
        <w:ind w:firstLine="567"/>
        <w:contextualSpacing/>
        <w:jc w:val="center"/>
        <w:rPr>
          <w:lang w:val="ru-RU"/>
        </w:rPr>
      </w:pPr>
      <w:r>
        <w:rPr>
          <w:noProof/>
          <w:lang w:val="en-US" w:eastAsia="en-US"/>
        </w:rPr>
        <w:drawing>
          <wp:inline distT="0" distB="0" distL="0" distR="0" wp14:anchorId="391DB6A6" wp14:editId="7D0E2C68">
            <wp:extent cx="3434963" cy="2645399"/>
            <wp:effectExtent l="0" t="0" r="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34963" cy="2645399"/>
                    </a:xfrm>
                    <a:prstGeom prst="rect">
                      <a:avLst/>
                    </a:prstGeom>
                    <a:noFill/>
                  </pic:spPr>
                </pic:pic>
              </a:graphicData>
            </a:graphic>
          </wp:inline>
        </w:drawing>
      </w:r>
    </w:p>
    <w:p w14:paraId="09B5B21A" w14:textId="77777777" w:rsidR="00DB2544" w:rsidRPr="00DB2544" w:rsidRDefault="00F51397" w:rsidP="0000509A">
      <w:pPr>
        <w:ind w:firstLine="567"/>
        <w:contextualSpacing/>
        <w:jc w:val="center"/>
        <w:rPr>
          <w:lang w:val="ru-RU"/>
        </w:rPr>
      </w:pPr>
      <w:r>
        <w:rPr>
          <w:lang w:val="ru-RU"/>
        </w:rPr>
        <w:t>Рисунок</w:t>
      </w:r>
      <w:r w:rsidR="00BB504A" w:rsidRPr="00CF07E2">
        <w:rPr>
          <w:lang w:val="ru-RU"/>
        </w:rPr>
        <w:t xml:space="preserve"> </w:t>
      </w:r>
      <w:r w:rsidR="00652480">
        <w:rPr>
          <w:lang w:val="ru-RU"/>
        </w:rPr>
        <w:t>6</w:t>
      </w:r>
      <w:r>
        <w:rPr>
          <w:lang w:val="ru-RU"/>
        </w:rPr>
        <w:t xml:space="preserve"> </w:t>
      </w:r>
      <w:r w:rsidR="00E34C7D">
        <w:rPr>
          <w:lang w:val="ru-RU"/>
        </w:rPr>
        <w:t>–</w:t>
      </w:r>
      <w:r>
        <w:rPr>
          <w:lang w:val="ru-RU"/>
        </w:rPr>
        <w:t xml:space="preserve"> Микрофотографии ядер после воздействия полимером при проведении </w:t>
      </w:r>
      <w:r>
        <w:rPr>
          <w:lang w:val="en-US"/>
        </w:rPr>
        <w:t>Comet</w:t>
      </w:r>
      <w:r w:rsidRPr="00F51397">
        <w:rPr>
          <w:lang w:val="ru-RU"/>
        </w:rPr>
        <w:t xml:space="preserve"> </w:t>
      </w:r>
      <w:r>
        <w:rPr>
          <w:lang w:val="en-US"/>
        </w:rPr>
        <w:t>Assay</w:t>
      </w:r>
      <w:r w:rsidR="00DB2544">
        <w:rPr>
          <w:lang w:val="ru-RU"/>
        </w:rPr>
        <w:t>. Увеличение 20Х.</w:t>
      </w:r>
    </w:p>
    <w:p w14:paraId="1A7E488B" w14:textId="77777777" w:rsidR="00136B0A" w:rsidRDefault="00136B0A" w:rsidP="00136B0A">
      <w:pPr>
        <w:spacing w:line="360" w:lineRule="auto"/>
        <w:ind w:firstLine="567"/>
        <w:contextualSpacing/>
        <w:jc w:val="center"/>
        <w:rPr>
          <w:lang w:val="ru-RU"/>
        </w:rPr>
      </w:pPr>
      <w:r>
        <w:rPr>
          <w:noProof/>
          <w:lang w:val="en-US" w:eastAsia="en-US"/>
        </w:rPr>
        <w:drawing>
          <wp:inline distT="0" distB="0" distL="0" distR="0" wp14:anchorId="576AB54F" wp14:editId="169C69B3">
            <wp:extent cx="3861457" cy="2827709"/>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61327" cy="2827614"/>
                    </a:xfrm>
                    <a:prstGeom prst="rect">
                      <a:avLst/>
                    </a:prstGeom>
                    <a:noFill/>
                  </pic:spPr>
                </pic:pic>
              </a:graphicData>
            </a:graphic>
          </wp:inline>
        </w:drawing>
      </w:r>
    </w:p>
    <w:p w14:paraId="4C809B2C" w14:textId="7CCDB7FA" w:rsidR="0000509A" w:rsidRPr="0000509A" w:rsidRDefault="0000509A" w:rsidP="0000509A">
      <w:pPr>
        <w:spacing w:line="360" w:lineRule="auto"/>
        <w:ind w:firstLine="567"/>
        <w:contextualSpacing/>
        <w:jc w:val="center"/>
        <w:rPr>
          <w:lang w:val="ru-RU"/>
        </w:rPr>
      </w:pPr>
      <w:r>
        <w:rPr>
          <w:lang w:val="ru-RU"/>
        </w:rPr>
        <w:lastRenderedPageBreak/>
        <w:t>*</w:t>
      </w:r>
      <w:r w:rsidRPr="0000509A">
        <w:rPr>
          <w:lang w:val="en-US"/>
        </w:rPr>
        <w:t>P</w:t>
      </w:r>
      <w:r w:rsidRPr="0000509A">
        <w:rPr>
          <w:lang w:val="ru-RU"/>
        </w:rPr>
        <w:t xml:space="preserve">=0,3; анализ проводили по критерию Мана-Уитни, </w:t>
      </w:r>
      <w:r w:rsidRPr="0000509A">
        <w:rPr>
          <w:lang w:val="en-US"/>
        </w:rPr>
        <w:t>SigmaPlot</w:t>
      </w:r>
    </w:p>
    <w:p w14:paraId="79B1BFB4" w14:textId="77777777" w:rsidR="00136B0A" w:rsidRDefault="00136B0A" w:rsidP="0000509A">
      <w:pPr>
        <w:ind w:firstLine="567"/>
        <w:contextualSpacing/>
        <w:jc w:val="center"/>
        <w:rPr>
          <w:lang w:val="ru-RU"/>
        </w:rPr>
      </w:pPr>
      <w:r>
        <w:rPr>
          <w:lang w:val="ru-RU"/>
        </w:rPr>
        <w:t xml:space="preserve">Рисунок </w:t>
      </w:r>
      <w:r w:rsidR="00652480">
        <w:rPr>
          <w:lang w:val="ru-RU"/>
        </w:rPr>
        <w:t>7</w:t>
      </w:r>
      <w:r w:rsidR="00E34C7D">
        <w:rPr>
          <w:lang w:val="ru-RU"/>
        </w:rPr>
        <w:t xml:space="preserve"> –</w:t>
      </w:r>
      <w:r>
        <w:rPr>
          <w:lang w:val="ru-RU"/>
        </w:rPr>
        <w:t xml:space="preserve"> Количественный анализ повреждения ДНК при воздействи</w:t>
      </w:r>
      <w:r w:rsidR="00E34C7D">
        <w:rPr>
          <w:lang w:val="ru-RU"/>
        </w:rPr>
        <w:t>и на МСК остеофильным полимером</w:t>
      </w:r>
      <w:r>
        <w:rPr>
          <w:lang w:val="ru-RU"/>
        </w:rPr>
        <w:t xml:space="preserve"> </w:t>
      </w:r>
    </w:p>
    <w:p w14:paraId="2ECC696B" w14:textId="77777777" w:rsidR="00136B0A" w:rsidRPr="00136B0A" w:rsidRDefault="00136B0A" w:rsidP="00136B0A">
      <w:pPr>
        <w:spacing w:line="360" w:lineRule="auto"/>
        <w:ind w:firstLine="567"/>
        <w:contextualSpacing/>
        <w:jc w:val="center"/>
        <w:rPr>
          <w:lang w:val="ru-RU"/>
        </w:rPr>
      </w:pPr>
    </w:p>
    <w:p w14:paraId="72F4FE0B" w14:textId="77777777" w:rsidR="00A0139E" w:rsidRDefault="00352482" w:rsidP="000C688D">
      <w:pPr>
        <w:spacing w:line="360" w:lineRule="auto"/>
        <w:ind w:firstLine="567"/>
        <w:contextualSpacing/>
        <w:jc w:val="both"/>
        <w:rPr>
          <w:lang w:val="ru-RU"/>
        </w:rPr>
      </w:pPr>
      <w:r>
        <w:rPr>
          <w:lang w:val="ru-RU"/>
        </w:rPr>
        <w:t xml:space="preserve">3.2.2 </w:t>
      </w:r>
      <w:r w:rsidR="00A0139E">
        <w:rPr>
          <w:lang w:val="ru-RU"/>
        </w:rPr>
        <w:t>Изучение репродуктивной</w:t>
      </w:r>
      <w:r w:rsidR="00030200">
        <w:rPr>
          <w:lang w:val="ru-RU"/>
        </w:rPr>
        <w:t xml:space="preserve"> токсичност</w:t>
      </w:r>
      <w:r w:rsidR="00A0139E">
        <w:rPr>
          <w:lang w:val="ru-RU"/>
        </w:rPr>
        <w:t>и</w:t>
      </w:r>
    </w:p>
    <w:p w14:paraId="3BC2D379" w14:textId="77777777" w:rsidR="00466EF3" w:rsidRDefault="00A0139E" w:rsidP="00B47FEB">
      <w:pPr>
        <w:spacing w:line="360" w:lineRule="auto"/>
        <w:ind w:firstLine="706"/>
        <w:contextualSpacing/>
        <w:jc w:val="both"/>
        <w:rPr>
          <w:lang w:val="ru-RU"/>
        </w:rPr>
      </w:pPr>
      <w:r>
        <w:rPr>
          <w:lang w:val="ru-RU"/>
        </w:rPr>
        <w:t>В изучении репродуктивной токсичности исполь</w:t>
      </w:r>
      <w:r w:rsidR="00652480">
        <w:rPr>
          <w:lang w:val="ru-RU"/>
        </w:rPr>
        <w:t>з</w:t>
      </w:r>
      <w:r>
        <w:rPr>
          <w:lang w:val="ru-RU"/>
        </w:rPr>
        <w:t xml:space="preserve">овали 3 дозировки </w:t>
      </w:r>
      <w:r w:rsidR="00652480">
        <w:rPr>
          <w:lang w:val="ru-RU"/>
        </w:rPr>
        <w:t>полимера</w:t>
      </w:r>
      <w:r>
        <w:rPr>
          <w:lang w:val="ru-RU"/>
        </w:rPr>
        <w:t>, определенные ранее при исследовании острой и хронич</w:t>
      </w:r>
      <w:r w:rsidR="00652480">
        <w:rPr>
          <w:lang w:val="ru-RU"/>
        </w:rPr>
        <w:t>еской токсичности, а именно 200мг/кг, 100мг/кг и 50</w:t>
      </w:r>
      <w:r>
        <w:rPr>
          <w:lang w:val="ru-RU"/>
        </w:rPr>
        <w:t xml:space="preserve">мг/кг. Репродуктивные параметры включали в себя </w:t>
      </w:r>
      <w:r w:rsidR="00466EF3">
        <w:rPr>
          <w:lang w:val="ru-RU"/>
        </w:rPr>
        <w:t xml:space="preserve">исчисление количества самок с признаками совокупления, самок достигших беременности, изучение срока беременности, количества мертворожденных и численное соотношение полов. </w:t>
      </w:r>
    </w:p>
    <w:p w14:paraId="3C379CF4" w14:textId="77777777" w:rsidR="00DB2544" w:rsidRDefault="00466EF3" w:rsidP="00B47FEB">
      <w:pPr>
        <w:spacing w:line="360" w:lineRule="auto"/>
        <w:ind w:firstLine="706"/>
        <w:contextualSpacing/>
        <w:jc w:val="both"/>
        <w:rPr>
          <w:lang w:val="ru-RU"/>
        </w:rPr>
      </w:pPr>
      <w:r>
        <w:rPr>
          <w:lang w:val="ru-RU"/>
        </w:rPr>
        <w:t>По результатам исследования (Таблица</w:t>
      </w:r>
      <w:r w:rsidR="00BB504A">
        <w:rPr>
          <w:lang w:val="ru-RU"/>
        </w:rPr>
        <w:t xml:space="preserve"> </w:t>
      </w:r>
      <w:r w:rsidR="00652480">
        <w:rPr>
          <w:lang w:val="ru-RU"/>
        </w:rPr>
        <w:t>3</w:t>
      </w:r>
      <w:r>
        <w:rPr>
          <w:lang w:val="ru-RU"/>
        </w:rPr>
        <w:t xml:space="preserve">) было выявлено, что полимер не обладает </w:t>
      </w:r>
      <w:r w:rsidR="00030200">
        <w:rPr>
          <w:lang w:val="ru-RU"/>
        </w:rPr>
        <w:t xml:space="preserve"> </w:t>
      </w:r>
      <w:r>
        <w:rPr>
          <w:lang w:val="ru-RU"/>
        </w:rPr>
        <w:t xml:space="preserve">выраженной репродуктивной </w:t>
      </w:r>
      <w:r w:rsidR="00074554">
        <w:rPr>
          <w:lang w:val="ru-RU"/>
        </w:rPr>
        <w:t>токсичностью</w:t>
      </w:r>
      <w:r>
        <w:rPr>
          <w:lang w:val="ru-RU"/>
        </w:rPr>
        <w:t xml:space="preserve"> и не влияет на процесс течения беременности у белых беспородных крыс. Репродуктивные показатели не зависели от дозировки препарата. Препарат также не вызывал аномалий развития и врожденных уродств, а также не влиял на половую предпочтительность при рождении.</w:t>
      </w:r>
      <w:r w:rsidR="0012063B">
        <w:rPr>
          <w:lang w:val="ru-RU"/>
        </w:rPr>
        <w:t xml:space="preserve"> </w:t>
      </w:r>
    </w:p>
    <w:p w14:paraId="3C8D07DF" w14:textId="77777777" w:rsidR="0012063B" w:rsidRDefault="0012063B" w:rsidP="007E062B">
      <w:pPr>
        <w:spacing w:line="360" w:lineRule="auto"/>
        <w:ind w:firstLine="567"/>
        <w:contextualSpacing/>
        <w:jc w:val="both"/>
        <w:rPr>
          <w:lang w:val="ru-RU"/>
        </w:rPr>
      </w:pPr>
    </w:p>
    <w:p w14:paraId="0973B794" w14:textId="77777777" w:rsidR="00030200" w:rsidRDefault="00DB2544" w:rsidP="007E062B">
      <w:pPr>
        <w:spacing w:line="360" w:lineRule="auto"/>
        <w:contextualSpacing/>
        <w:jc w:val="both"/>
        <w:rPr>
          <w:lang w:val="ru-RU"/>
        </w:rPr>
      </w:pPr>
      <w:r>
        <w:rPr>
          <w:lang w:val="ru-RU"/>
        </w:rPr>
        <w:lastRenderedPageBreak/>
        <w:t xml:space="preserve">Таблица </w:t>
      </w:r>
      <w:r w:rsidR="00652480">
        <w:rPr>
          <w:lang w:val="ru-RU"/>
        </w:rPr>
        <w:t>3</w:t>
      </w:r>
      <w:r w:rsidR="00E34C7D">
        <w:rPr>
          <w:lang w:val="ru-RU"/>
        </w:rPr>
        <w:t xml:space="preserve"> –</w:t>
      </w:r>
      <w:r>
        <w:rPr>
          <w:lang w:val="ru-RU"/>
        </w:rPr>
        <w:t xml:space="preserve"> Результаты исследования репродуктивной токсичности.</w:t>
      </w:r>
      <w:r w:rsidR="00466EF3">
        <w:rPr>
          <w:lang w:val="ru-RU"/>
        </w:rPr>
        <w:t xml:space="preserve"> </w:t>
      </w:r>
      <w:r w:rsidR="00216868">
        <w:rPr>
          <w:noProof/>
          <w:lang w:val="en-US" w:eastAsia="en-US"/>
        </w:rPr>
        <w:drawing>
          <wp:inline distT="0" distB="0" distL="0" distR="0" wp14:anchorId="0D5BD580" wp14:editId="4721EA40">
            <wp:extent cx="5913755" cy="571881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13755" cy="5718810"/>
                    </a:xfrm>
                    <a:prstGeom prst="rect">
                      <a:avLst/>
                    </a:prstGeom>
                    <a:noFill/>
                  </pic:spPr>
                </pic:pic>
              </a:graphicData>
            </a:graphic>
          </wp:inline>
        </w:drawing>
      </w:r>
    </w:p>
    <w:p w14:paraId="375659C5" w14:textId="77777777" w:rsidR="0012063B" w:rsidRDefault="0012063B" w:rsidP="000C688D">
      <w:pPr>
        <w:spacing w:line="360" w:lineRule="auto"/>
        <w:ind w:firstLine="567"/>
        <w:contextualSpacing/>
        <w:jc w:val="both"/>
        <w:rPr>
          <w:lang w:val="ru-RU"/>
        </w:rPr>
      </w:pPr>
    </w:p>
    <w:p w14:paraId="06BEAC78" w14:textId="77777777" w:rsidR="00030200" w:rsidRDefault="00352482" w:rsidP="00E34C7D">
      <w:pPr>
        <w:spacing w:line="360" w:lineRule="auto"/>
        <w:ind w:firstLine="567"/>
        <w:contextualSpacing/>
        <w:jc w:val="both"/>
        <w:rPr>
          <w:lang w:val="ru-RU"/>
        </w:rPr>
      </w:pPr>
      <w:r>
        <w:rPr>
          <w:lang w:val="ru-RU"/>
        </w:rPr>
        <w:t xml:space="preserve">3.2.3 </w:t>
      </w:r>
      <w:r w:rsidR="00030200">
        <w:rPr>
          <w:lang w:val="ru-RU"/>
        </w:rPr>
        <w:t xml:space="preserve">Аллергизирующее действие </w:t>
      </w:r>
    </w:p>
    <w:p w14:paraId="5BEB1929" w14:textId="77777777" w:rsidR="00466EF3" w:rsidRDefault="00466EF3" w:rsidP="00B47FEB">
      <w:pPr>
        <w:spacing w:line="360" w:lineRule="auto"/>
        <w:ind w:firstLine="706"/>
        <w:contextualSpacing/>
        <w:jc w:val="both"/>
        <w:rPr>
          <w:lang w:val="ru-RU"/>
        </w:rPr>
      </w:pPr>
      <w:r>
        <w:rPr>
          <w:lang w:val="ru-RU"/>
        </w:rPr>
        <w:t xml:space="preserve">Аллергизируещее действие изучали при помощи </w:t>
      </w:r>
      <w:r w:rsidR="00074554">
        <w:rPr>
          <w:lang w:val="ru-RU"/>
        </w:rPr>
        <w:t>конъюнктивальной</w:t>
      </w:r>
      <w:r>
        <w:rPr>
          <w:lang w:val="ru-RU"/>
        </w:rPr>
        <w:t xml:space="preserve"> пробы и методом накожных аппликаций.</w:t>
      </w:r>
      <w:r w:rsidR="00DB2544">
        <w:rPr>
          <w:lang w:val="ru-RU"/>
        </w:rPr>
        <w:t xml:space="preserve"> </w:t>
      </w:r>
      <w:r>
        <w:rPr>
          <w:lang w:val="ru-RU"/>
        </w:rPr>
        <w:t xml:space="preserve">По результатам исследования </w:t>
      </w:r>
      <w:r w:rsidR="00074554">
        <w:rPr>
          <w:lang w:val="ru-RU"/>
        </w:rPr>
        <w:t>конъюнктивальной</w:t>
      </w:r>
      <w:r>
        <w:rPr>
          <w:lang w:val="ru-RU"/>
        </w:rPr>
        <w:t xml:space="preserve"> пробы (Таблица </w:t>
      </w:r>
      <w:r w:rsidR="0012063B">
        <w:rPr>
          <w:lang w:val="ru-RU"/>
        </w:rPr>
        <w:t>4</w:t>
      </w:r>
      <w:r>
        <w:rPr>
          <w:lang w:val="ru-RU"/>
        </w:rPr>
        <w:t>) полимер не обладает аллергизирующ</w:t>
      </w:r>
      <w:r w:rsidR="00074554">
        <w:rPr>
          <w:lang w:val="ru-RU"/>
        </w:rPr>
        <w:t>и</w:t>
      </w:r>
      <w:r>
        <w:rPr>
          <w:lang w:val="ru-RU"/>
        </w:rPr>
        <w:t>м действием в рабочей концентрации 100мг/кг. Показатели соответствовали контрольным, без появления нежелательных реакций за исключением легкого покраснения слезного протока.</w:t>
      </w:r>
    </w:p>
    <w:p w14:paraId="6531221E" w14:textId="77777777" w:rsidR="0012063B" w:rsidRDefault="0012063B" w:rsidP="00E34C7D">
      <w:pPr>
        <w:spacing w:line="360" w:lineRule="auto"/>
        <w:ind w:firstLine="567"/>
        <w:contextualSpacing/>
        <w:jc w:val="center"/>
        <w:rPr>
          <w:lang w:val="ru-RU"/>
        </w:rPr>
      </w:pPr>
    </w:p>
    <w:p w14:paraId="28F6CC24" w14:textId="77777777" w:rsidR="00DB2544" w:rsidRDefault="00DB2544" w:rsidP="007E062B">
      <w:pPr>
        <w:spacing w:line="360" w:lineRule="auto"/>
        <w:contextualSpacing/>
        <w:jc w:val="both"/>
        <w:rPr>
          <w:lang w:val="ru-RU"/>
        </w:rPr>
      </w:pPr>
      <w:r>
        <w:rPr>
          <w:lang w:val="ru-RU"/>
        </w:rPr>
        <w:t xml:space="preserve">Таблица </w:t>
      </w:r>
      <w:r w:rsidR="0012063B">
        <w:rPr>
          <w:lang w:val="ru-RU"/>
        </w:rPr>
        <w:t>4</w:t>
      </w:r>
      <w:r w:rsidR="00E34C7D">
        <w:rPr>
          <w:lang w:val="ru-RU"/>
        </w:rPr>
        <w:t xml:space="preserve"> –</w:t>
      </w:r>
      <w:r>
        <w:rPr>
          <w:lang w:val="ru-RU"/>
        </w:rPr>
        <w:t xml:space="preserve"> Результаты исследований </w:t>
      </w:r>
      <w:r w:rsidR="00074554">
        <w:rPr>
          <w:lang w:val="ru-RU"/>
        </w:rPr>
        <w:t>конъюнктивальной</w:t>
      </w:r>
      <w:r>
        <w:rPr>
          <w:lang w:val="ru-RU"/>
        </w:rPr>
        <w:t xml:space="preserve"> пробы</w:t>
      </w:r>
    </w:p>
    <w:p w14:paraId="1F02427E" w14:textId="77777777" w:rsidR="002C658B" w:rsidRDefault="00466EF3" w:rsidP="007E062B">
      <w:pPr>
        <w:spacing w:line="360" w:lineRule="auto"/>
        <w:contextualSpacing/>
        <w:rPr>
          <w:lang w:val="ru-RU"/>
        </w:rPr>
      </w:pPr>
      <w:r>
        <w:rPr>
          <w:noProof/>
          <w:lang w:val="en-US" w:eastAsia="en-US"/>
        </w:rPr>
        <w:lastRenderedPageBreak/>
        <w:drawing>
          <wp:inline distT="0" distB="0" distL="0" distR="0" wp14:anchorId="019CD77B" wp14:editId="790335E3">
            <wp:extent cx="4413885" cy="1652270"/>
            <wp:effectExtent l="0" t="0" r="571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13885" cy="1652270"/>
                    </a:xfrm>
                    <a:prstGeom prst="rect">
                      <a:avLst/>
                    </a:prstGeom>
                    <a:noFill/>
                  </pic:spPr>
                </pic:pic>
              </a:graphicData>
            </a:graphic>
          </wp:inline>
        </w:drawing>
      </w:r>
    </w:p>
    <w:p w14:paraId="34BDA534" w14:textId="77777777" w:rsidR="0012063B" w:rsidRDefault="0012063B" w:rsidP="00BB504A">
      <w:pPr>
        <w:spacing w:line="360" w:lineRule="auto"/>
        <w:ind w:firstLine="720"/>
        <w:contextualSpacing/>
        <w:jc w:val="both"/>
        <w:rPr>
          <w:lang w:val="ru-RU"/>
        </w:rPr>
      </w:pPr>
    </w:p>
    <w:p w14:paraId="6A779607" w14:textId="77777777" w:rsidR="00DB2544" w:rsidRDefault="00466EF3" w:rsidP="00B47FEB">
      <w:pPr>
        <w:spacing w:line="360" w:lineRule="auto"/>
        <w:ind w:firstLine="706"/>
        <w:contextualSpacing/>
        <w:jc w:val="both"/>
        <w:rPr>
          <w:lang w:val="ru-RU"/>
        </w:rPr>
      </w:pPr>
      <w:r>
        <w:rPr>
          <w:lang w:val="ru-RU"/>
        </w:rPr>
        <w:t>Для исследования сенсибилизирующего действия полимера применяли метод накожных аппликаций.</w:t>
      </w:r>
      <w:r w:rsidR="00D31918" w:rsidRPr="00D31918">
        <w:t xml:space="preserve"> </w:t>
      </w:r>
      <w:r w:rsidR="0012063B">
        <w:rPr>
          <w:lang w:val="ru-RU"/>
        </w:rPr>
        <w:t>Реакцию кожи учитывали</w:t>
      </w:r>
      <w:r w:rsidR="00D31918" w:rsidRPr="00D31918">
        <w:rPr>
          <w:lang w:val="ru-RU"/>
        </w:rPr>
        <w:t xml:space="preserve"> ежедне</w:t>
      </w:r>
      <w:r w:rsidR="0012063B">
        <w:rPr>
          <w:lang w:val="ru-RU"/>
        </w:rPr>
        <w:t>вно по шкале оценки кожных проб</w:t>
      </w:r>
      <w:r w:rsidR="00D31918">
        <w:rPr>
          <w:lang w:val="ru-RU"/>
        </w:rPr>
        <w:t>. Этот эксперимент позволяет</w:t>
      </w:r>
      <w:r w:rsidR="00D31918" w:rsidRPr="00D31918">
        <w:rPr>
          <w:lang w:val="ru-RU"/>
        </w:rPr>
        <w:t xml:space="preserve"> выявить опасность развития неаллергического контактного дерматита в зависимости от дозы изучаемого лекарства.</w:t>
      </w:r>
      <w:r w:rsidR="00D31918">
        <w:rPr>
          <w:lang w:val="ru-RU"/>
        </w:rPr>
        <w:t xml:space="preserve"> По результатам исследования, представленных в Таблице </w:t>
      </w:r>
      <w:r w:rsidR="0012063B">
        <w:rPr>
          <w:lang w:val="ru-RU"/>
        </w:rPr>
        <w:t>5</w:t>
      </w:r>
      <w:r w:rsidR="00D31918">
        <w:rPr>
          <w:lang w:val="ru-RU"/>
        </w:rPr>
        <w:t xml:space="preserve">, было сделано заключение об отсутствии </w:t>
      </w:r>
      <w:r w:rsidR="00074554">
        <w:rPr>
          <w:lang w:val="ru-RU"/>
        </w:rPr>
        <w:t>аллергизирующего</w:t>
      </w:r>
      <w:r w:rsidR="00D31918">
        <w:rPr>
          <w:lang w:val="ru-RU"/>
        </w:rPr>
        <w:t xml:space="preserve"> действия полимера на кожу животных.</w:t>
      </w:r>
      <w:r w:rsidR="00DB2544" w:rsidRPr="00DB2544">
        <w:rPr>
          <w:lang w:val="ru-RU"/>
        </w:rPr>
        <w:t xml:space="preserve"> </w:t>
      </w:r>
    </w:p>
    <w:p w14:paraId="08C37818" w14:textId="77777777" w:rsidR="0012063B" w:rsidRDefault="0012063B" w:rsidP="00BB504A">
      <w:pPr>
        <w:spacing w:line="360" w:lineRule="auto"/>
        <w:ind w:firstLine="720"/>
        <w:contextualSpacing/>
        <w:jc w:val="both"/>
        <w:rPr>
          <w:lang w:val="ru-RU"/>
        </w:rPr>
      </w:pPr>
    </w:p>
    <w:p w14:paraId="4DE2D343" w14:textId="77777777" w:rsidR="00DB2544" w:rsidRDefault="00BB504A" w:rsidP="007E062B">
      <w:pPr>
        <w:spacing w:line="360" w:lineRule="auto"/>
        <w:contextualSpacing/>
        <w:jc w:val="both"/>
        <w:rPr>
          <w:lang w:val="ru-RU"/>
        </w:rPr>
      </w:pPr>
      <w:r>
        <w:rPr>
          <w:lang w:val="ru-RU"/>
        </w:rPr>
        <w:t xml:space="preserve">Таблица </w:t>
      </w:r>
      <w:r w:rsidR="0012063B">
        <w:rPr>
          <w:lang w:val="ru-RU"/>
        </w:rPr>
        <w:t>5</w:t>
      </w:r>
      <w:r w:rsidR="00E34C7D">
        <w:rPr>
          <w:lang w:val="ru-RU"/>
        </w:rPr>
        <w:t xml:space="preserve"> –</w:t>
      </w:r>
      <w:r w:rsidR="00DB2544">
        <w:rPr>
          <w:lang w:val="ru-RU"/>
        </w:rPr>
        <w:t xml:space="preserve"> Результаты исследований методом накожных аппликаций</w:t>
      </w:r>
    </w:p>
    <w:p w14:paraId="11CF8111" w14:textId="77777777" w:rsidR="00466EF3" w:rsidRDefault="00466EF3" w:rsidP="007E062B">
      <w:pPr>
        <w:spacing w:line="360" w:lineRule="auto"/>
        <w:contextualSpacing/>
        <w:jc w:val="both"/>
        <w:rPr>
          <w:lang w:val="ru-RU"/>
        </w:rPr>
      </w:pPr>
      <w:r>
        <w:rPr>
          <w:noProof/>
          <w:lang w:val="en-US" w:eastAsia="en-US"/>
        </w:rPr>
        <w:drawing>
          <wp:inline distT="0" distB="0" distL="0" distR="0" wp14:anchorId="2BEA2E8B" wp14:editId="1C611FB3">
            <wp:extent cx="4180114" cy="357447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85244" cy="3578860"/>
                    </a:xfrm>
                    <a:prstGeom prst="rect">
                      <a:avLst/>
                    </a:prstGeom>
                    <a:noFill/>
                  </pic:spPr>
                </pic:pic>
              </a:graphicData>
            </a:graphic>
          </wp:inline>
        </w:drawing>
      </w:r>
    </w:p>
    <w:p w14:paraId="609726D7" w14:textId="77777777" w:rsidR="0012063B" w:rsidRDefault="0012063B" w:rsidP="000C688D">
      <w:pPr>
        <w:spacing w:line="360" w:lineRule="auto"/>
        <w:ind w:firstLine="567"/>
        <w:contextualSpacing/>
        <w:jc w:val="both"/>
        <w:rPr>
          <w:lang w:val="ru-RU"/>
        </w:rPr>
      </w:pPr>
    </w:p>
    <w:p w14:paraId="21B9F2C1" w14:textId="77777777" w:rsidR="00030200" w:rsidRDefault="00352482" w:rsidP="000C688D">
      <w:pPr>
        <w:spacing w:line="360" w:lineRule="auto"/>
        <w:ind w:firstLine="567"/>
        <w:contextualSpacing/>
        <w:jc w:val="both"/>
        <w:rPr>
          <w:lang w:val="ru-RU"/>
        </w:rPr>
      </w:pPr>
      <w:r>
        <w:rPr>
          <w:lang w:val="ru-RU"/>
        </w:rPr>
        <w:t xml:space="preserve">3.2.4 </w:t>
      </w:r>
      <w:r w:rsidR="00D31918">
        <w:rPr>
          <w:lang w:val="ru-RU"/>
        </w:rPr>
        <w:t>Результаты исследования иммунотоксического действия</w:t>
      </w:r>
    </w:p>
    <w:p w14:paraId="75A2981F" w14:textId="77777777" w:rsidR="003E1100" w:rsidRPr="003E1100" w:rsidRDefault="00030200" w:rsidP="00B47FEB">
      <w:pPr>
        <w:spacing w:line="276" w:lineRule="auto"/>
        <w:ind w:firstLine="706"/>
        <w:jc w:val="both"/>
        <w:rPr>
          <w:lang w:val="ru-RU" w:eastAsia="ru-RU"/>
        </w:rPr>
      </w:pPr>
      <w:r w:rsidRPr="00030200">
        <w:rPr>
          <w:lang w:eastAsia="ru-RU"/>
        </w:rPr>
        <w:t xml:space="preserve">В настоящем опыте проведена оценка </w:t>
      </w:r>
      <w:r w:rsidR="006D24AD">
        <w:rPr>
          <w:lang w:val="ru-RU" w:eastAsia="ru-RU"/>
        </w:rPr>
        <w:t xml:space="preserve">иммунотоксического действия </w:t>
      </w:r>
      <w:r w:rsidRPr="00030200">
        <w:rPr>
          <w:lang w:eastAsia="ru-RU"/>
        </w:rPr>
        <w:t xml:space="preserve">исследуемого образца </w:t>
      </w:r>
      <w:r w:rsidRPr="00030200">
        <w:t>синтетического остеофильного бисфосфонатного полимера</w:t>
      </w:r>
      <w:r w:rsidRPr="00030200">
        <w:rPr>
          <w:bCs/>
          <w:lang w:eastAsia="ru-RU"/>
        </w:rPr>
        <w:t xml:space="preserve"> </w:t>
      </w:r>
      <w:r w:rsidRPr="00030200">
        <w:rPr>
          <w:lang w:eastAsia="ru-RU"/>
        </w:rPr>
        <w:t>по показателям</w:t>
      </w:r>
      <w:r w:rsidR="006D24AD">
        <w:rPr>
          <w:lang w:val="ru-RU" w:eastAsia="ru-RU"/>
        </w:rPr>
        <w:t xml:space="preserve"> содержания в </w:t>
      </w:r>
      <w:r w:rsidR="006D24AD">
        <w:rPr>
          <w:lang w:eastAsia="ru-RU"/>
        </w:rPr>
        <w:t>периферическ</w:t>
      </w:r>
      <w:r w:rsidR="006D24AD">
        <w:rPr>
          <w:lang w:val="ru-RU" w:eastAsia="ru-RU"/>
        </w:rPr>
        <w:t>ой</w:t>
      </w:r>
      <w:r w:rsidR="006D24AD" w:rsidRPr="00030200">
        <w:rPr>
          <w:lang w:eastAsia="ru-RU"/>
        </w:rPr>
        <w:t xml:space="preserve"> кров</w:t>
      </w:r>
      <w:r w:rsidR="006D24AD">
        <w:rPr>
          <w:lang w:val="ru-RU" w:eastAsia="ru-RU"/>
        </w:rPr>
        <w:t xml:space="preserve">и </w:t>
      </w:r>
      <w:r w:rsidR="009B38A5">
        <w:rPr>
          <w:lang w:val="ru-RU" w:eastAsia="ru-RU"/>
        </w:rPr>
        <w:t xml:space="preserve">белых клеток: </w:t>
      </w:r>
      <w:r w:rsidR="006D24AD" w:rsidRPr="00030200">
        <w:rPr>
          <w:bCs/>
          <w:lang w:eastAsia="ru-RU"/>
        </w:rPr>
        <w:t>лимфоцит</w:t>
      </w:r>
      <w:r w:rsidR="001E6E7E">
        <w:rPr>
          <w:bCs/>
          <w:lang w:val="ru-RU" w:eastAsia="ru-RU"/>
        </w:rPr>
        <w:t xml:space="preserve">ов, </w:t>
      </w:r>
      <w:r w:rsidR="006D24AD" w:rsidRPr="00030200">
        <w:rPr>
          <w:bCs/>
          <w:lang w:eastAsia="ru-RU"/>
        </w:rPr>
        <w:t>моноцит</w:t>
      </w:r>
      <w:r w:rsidR="001E6E7E">
        <w:rPr>
          <w:bCs/>
          <w:lang w:val="ru-RU" w:eastAsia="ru-RU"/>
        </w:rPr>
        <w:t>ов и г</w:t>
      </w:r>
      <w:r w:rsidR="006D24AD" w:rsidRPr="00030200">
        <w:rPr>
          <w:bCs/>
          <w:lang w:eastAsia="ru-RU"/>
        </w:rPr>
        <w:t>ранулоцит</w:t>
      </w:r>
      <w:r w:rsidR="001E6E7E">
        <w:rPr>
          <w:bCs/>
          <w:lang w:val="ru-RU" w:eastAsia="ru-RU"/>
        </w:rPr>
        <w:t>ов</w:t>
      </w:r>
      <w:r w:rsidRPr="00030200">
        <w:rPr>
          <w:lang w:eastAsia="ru-RU"/>
        </w:rPr>
        <w:t xml:space="preserve">. </w:t>
      </w:r>
      <w:r w:rsidR="006D24AD">
        <w:rPr>
          <w:lang w:val="ru-RU" w:eastAsia="ru-RU"/>
        </w:rPr>
        <w:t xml:space="preserve">Результаты проведенных исследований показали, что полимер </w:t>
      </w:r>
      <w:r w:rsidR="003E1100">
        <w:rPr>
          <w:lang w:val="ru-RU" w:eastAsia="ru-RU"/>
        </w:rPr>
        <w:t xml:space="preserve">не </w:t>
      </w:r>
      <w:r w:rsidRPr="00030200">
        <w:rPr>
          <w:lang w:eastAsia="ru-RU"/>
        </w:rPr>
        <w:t>оказ</w:t>
      </w:r>
      <w:r w:rsidR="001E6E7E">
        <w:rPr>
          <w:lang w:val="ru-RU" w:eastAsia="ru-RU"/>
        </w:rPr>
        <w:t>ы</w:t>
      </w:r>
      <w:r w:rsidR="006D24AD">
        <w:rPr>
          <w:lang w:val="ru-RU" w:eastAsia="ru-RU"/>
        </w:rPr>
        <w:t>в</w:t>
      </w:r>
      <w:r w:rsidRPr="00030200">
        <w:rPr>
          <w:lang w:eastAsia="ru-RU"/>
        </w:rPr>
        <w:t xml:space="preserve">ал </w:t>
      </w:r>
      <w:r w:rsidR="003E1100">
        <w:rPr>
          <w:lang w:val="ru-RU" w:eastAsia="ru-RU"/>
        </w:rPr>
        <w:lastRenderedPageBreak/>
        <w:t>влияние ни на один гематологический показатель. Содержание нейтрофилов, эозинофилов, базофилов, моноцитов и лейкоцитов были в норме относительно контроля во всех исследовательских группах</w:t>
      </w:r>
      <w:r w:rsidR="007A6C6C">
        <w:rPr>
          <w:lang w:val="ru-RU" w:eastAsia="ru-RU"/>
        </w:rPr>
        <w:t xml:space="preserve"> </w:t>
      </w:r>
      <w:r w:rsidR="007A6C6C" w:rsidRPr="00BB504A">
        <w:rPr>
          <w:lang w:val="ru-RU" w:eastAsia="ru-RU"/>
        </w:rPr>
        <w:t>(</w:t>
      </w:r>
      <w:r w:rsidR="007A6C6C">
        <w:rPr>
          <w:lang w:val="ru-RU" w:eastAsia="ru-RU"/>
        </w:rPr>
        <w:t>Таблица 6)</w:t>
      </w:r>
      <w:r w:rsidR="007A6C6C" w:rsidRPr="00030200">
        <w:rPr>
          <w:lang w:eastAsia="ru-RU"/>
        </w:rPr>
        <w:t>.</w:t>
      </w:r>
    </w:p>
    <w:p w14:paraId="79B2DE6F" w14:textId="77777777" w:rsidR="00030200" w:rsidRPr="00030200" w:rsidRDefault="00030200" w:rsidP="00030200">
      <w:pPr>
        <w:tabs>
          <w:tab w:val="left" w:pos="2955"/>
        </w:tabs>
        <w:autoSpaceDE w:val="0"/>
        <w:autoSpaceDN w:val="0"/>
        <w:adjustRightInd w:val="0"/>
        <w:spacing w:line="276" w:lineRule="auto"/>
        <w:rPr>
          <w:bCs/>
          <w:lang w:eastAsia="ru-RU"/>
        </w:rPr>
      </w:pPr>
      <w:r w:rsidRPr="00030200">
        <w:rPr>
          <w:bCs/>
          <w:lang w:eastAsia="ru-RU"/>
        </w:rPr>
        <w:tab/>
      </w:r>
    </w:p>
    <w:p w14:paraId="5E0C4E38" w14:textId="77777777" w:rsidR="00030200" w:rsidRDefault="00030200" w:rsidP="007E062B">
      <w:pPr>
        <w:autoSpaceDE w:val="0"/>
        <w:autoSpaceDN w:val="0"/>
        <w:adjustRightInd w:val="0"/>
        <w:spacing w:line="276" w:lineRule="auto"/>
        <w:rPr>
          <w:bCs/>
          <w:lang w:val="ru-RU" w:eastAsia="ru-RU"/>
        </w:rPr>
      </w:pPr>
      <w:r w:rsidRPr="00030200">
        <w:rPr>
          <w:bCs/>
          <w:lang w:eastAsia="ru-RU"/>
        </w:rPr>
        <w:t xml:space="preserve">Таблица </w:t>
      </w:r>
      <w:r w:rsidR="006D24AD">
        <w:rPr>
          <w:bCs/>
          <w:lang w:val="ru-RU" w:eastAsia="ru-RU"/>
        </w:rPr>
        <w:t>6</w:t>
      </w:r>
      <w:r w:rsidR="009B38A5">
        <w:rPr>
          <w:bCs/>
          <w:lang w:val="ru-RU" w:eastAsia="ru-RU"/>
        </w:rPr>
        <w:t xml:space="preserve"> - Лейкоцитарная формула крови крыс в контроле и при однократном внутрибрюшинном введении полимера</w:t>
      </w:r>
    </w:p>
    <w:p w14:paraId="1921AAF7" w14:textId="77777777" w:rsidR="009B38A5" w:rsidRPr="009B38A5" w:rsidRDefault="009B38A5" w:rsidP="00DB2544">
      <w:pPr>
        <w:autoSpaceDE w:val="0"/>
        <w:autoSpaceDN w:val="0"/>
        <w:adjustRightInd w:val="0"/>
        <w:spacing w:line="276" w:lineRule="auto"/>
        <w:rPr>
          <w:bCs/>
          <w:lang w:val="ru-RU" w:eastAsia="ru-RU"/>
        </w:rPr>
      </w:pPr>
    </w:p>
    <w:tbl>
      <w:tblPr>
        <w:tblStyle w:val="TableGrid"/>
        <w:tblW w:w="0" w:type="auto"/>
        <w:jc w:val="center"/>
        <w:tblLook w:val="04A0" w:firstRow="1" w:lastRow="0" w:firstColumn="1" w:lastColumn="0" w:noHBand="0" w:noVBand="1"/>
      </w:tblPr>
      <w:tblGrid>
        <w:gridCol w:w="2049"/>
        <w:gridCol w:w="1890"/>
        <w:gridCol w:w="1877"/>
        <w:gridCol w:w="1877"/>
        <w:gridCol w:w="1878"/>
      </w:tblGrid>
      <w:tr w:rsidR="009B38A5" w:rsidRPr="009B38A5" w14:paraId="6AA61C12" w14:textId="77777777" w:rsidTr="003D47F0">
        <w:trPr>
          <w:jc w:val="center"/>
        </w:trPr>
        <w:tc>
          <w:tcPr>
            <w:tcW w:w="2049" w:type="dxa"/>
            <w:vMerge w:val="restart"/>
          </w:tcPr>
          <w:p w14:paraId="3BA8796E" w14:textId="77777777" w:rsidR="009B38A5" w:rsidRPr="00382A12" w:rsidRDefault="009B38A5" w:rsidP="00382A12">
            <w:pPr>
              <w:suppressAutoHyphens w:val="0"/>
              <w:jc w:val="center"/>
              <w:rPr>
                <w:rFonts w:eastAsiaTheme="minorHAnsi"/>
                <w:lang w:val="ru-RU" w:eastAsia="en-US"/>
              </w:rPr>
            </w:pPr>
            <w:r w:rsidRPr="00382A12">
              <w:rPr>
                <w:rFonts w:eastAsiaTheme="minorHAnsi"/>
                <w:lang w:val="ru-RU" w:eastAsia="en-US"/>
              </w:rPr>
              <w:t xml:space="preserve">                  Содержание белых клеток крови %</w:t>
            </w:r>
          </w:p>
        </w:tc>
        <w:tc>
          <w:tcPr>
            <w:tcW w:w="7522" w:type="dxa"/>
            <w:gridSpan w:val="4"/>
          </w:tcPr>
          <w:p w14:paraId="4947578A" w14:textId="77777777" w:rsidR="009B38A5" w:rsidRPr="00382A12" w:rsidRDefault="009B38A5" w:rsidP="00382A12">
            <w:pPr>
              <w:suppressAutoHyphens w:val="0"/>
              <w:jc w:val="center"/>
              <w:rPr>
                <w:rFonts w:eastAsiaTheme="minorHAnsi"/>
                <w:lang w:val="ru-RU" w:eastAsia="en-US"/>
              </w:rPr>
            </w:pPr>
          </w:p>
          <w:p w14:paraId="50F61629" w14:textId="77777777" w:rsidR="009B38A5" w:rsidRPr="00382A12" w:rsidRDefault="009B38A5" w:rsidP="00382A12">
            <w:pPr>
              <w:suppressAutoHyphens w:val="0"/>
              <w:jc w:val="center"/>
              <w:rPr>
                <w:rFonts w:eastAsiaTheme="minorHAnsi"/>
                <w:lang w:val="ru-RU" w:eastAsia="en-US"/>
              </w:rPr>
            </w:pPr>
            <w:r w:rsidRPr="00382A12">
              <w:rPr>
                <w:rFonts w:eastAsiaTheme="minorHAnsi"/>
                <w:lang w:val="ru-RU" w:eastAsia="en-US"/>
              </w:rPr>
              <w:t>Исследуемая группа</w:t>
            </w:r>
          </w:p>
          <w:p w14:paraId="0BBCF23F" w14:textId="77777777" w:rsidR="009B38A5" w:rsidRPr="00382A12" w:rsidRDefault="009B38A5" w:rsidP="00382A12">
            <w:pPr>
              <w:suppressAutoHyphens w:val="0"/>
              <w:jc w:val="center"/>
              <w:rPr>
                <w:rFonts w:eastAsiaTheme="minorHAnsi"/>
                <w:lang w:val="ru-RU" w:eastAsia="en-US"/>
              </w:rPr>
            </w:pPr>
          </w:p>
        </w:tc>
      </w:tr>
      <w:tr w:rsidR="009B38A5" w:rsidRPr="009B38A5" w14:paraId="773272E8" w14:textId="77777777" w:rsidTr="003D47F0">
        <w:trPr>
          <w:jc w:val="center"/>
        </w:trPr>
        <w:tc>
          <w:tcPr>
            <w:tcW w:w="2049" w:type="dxa"/>
            <w:vMerge/>
          </w:tcPr>
          <w:p w14:paraId="018FDFCB" w14:textId="77777777" w:rsidR="009B38A5" w:rsidRPr="00382A12" w:rsidRDefault="009B38A5" w:rsidP="00382A12">
            <w:pPr>
              <w:suppressAutoHyphens w:val="0"/>
              <w:jc w:val="center"/>
              <w:rPr>
                <w:rFonts w:eastAsiaTheme="minorHAnsi"/>
                <w:lang w:val="ru-RU" w:eastAsia="en-US"/>
              </w:rPr>
            </w:pPr>
          </w:p>
        </w:tc>
        <w:tc>
          <w:tcPr>
            <w:tcW w:w="1890" w:type="dxa"/>
          </w:tcPr>
          <w:p w14:paraId="07892EE3" w14:textId="77777777" w:rsidR="009B38A5" w:rsidRPr="00382A12" w:rsidRDefault="009B38A5" w:rsidP="00382A12">
            <w:pPr>
              <w:suppressAutoHyphens w:val="0"/>
              <w:jc w:val="center"/>
              <w:rPr>
                <w:rFonts w:eastAsiaTheme="minorHAnsi"/>
                <w:lang w:val="ru-RU" w:eastAsia="en-US"/>
              </w:rPr>
            </w:pPr>
          </w:p>
          <w:p w14:paraId="34D88086" w14:textId="77777777" w:rsidR="009B38A5" w:rsidRPr="00382A12" w:rsidRDefault="009B38A5" w:rsidP="00382A12">
            <w:pPr>
              <w:suppressAutoHyphens w:val="0"/>
              <w:jc w:val="center"/>
              <w:rPr>
                <w:rFonts w:eastAsiaTheme="minorHAnsi"/>
                <w:lang w:val="ru-RU" w:eastAsia="en-US"/>
              </w:rPr>
            </w:pPr>
            <w:r w:rsidRPr="00382A12">
              <w:rPr>
                <w:rFonts w:eastAsiaTheme="minorHAnsi"/>
                <w:lang w:val="ru-RU" w:eastAsia="en-US"/>
              </w:rPr>
              <w:t>Контроль</w:t>
            </w:r>
          </w:p>
          <w:p w14:paraId="70C773A6" w14:textId="77777777" w:rsidR="009B38A5" w:rsidRPr="00382A12" w:rsidRDefault="009B38A5" w:rsidP="00382A12">
            <w:pPr>
              <w:suppressAutoHyphens w:val="0"/>
              <w:jc w:val="center"/>
              <w:rPr>
                <w:rFonts w:eastAsiaTheme="minorHAnsi"/>
                <w:lang w:val="ru-RU" w:eastAsia="en-US"/>
              </w:rPr>
            </w:pPr>
          </w:p>
        </w:tc>
        <w:tc>
          <w:tcPr>
            <w:tcW w:w="1877" w:type="dxa"/>
          </w:tcPr>
          <w:p w14:paraId="2EAC9D21" w14:textId="77777777" w:rsidR="009B38A5" w:rsidRPr="00382A12" w:rsidRDefault="009B38A5" w:rsidP="00382A12">
            <w:pPr>
              <w:suppressAutoHyphens w:val="0"/>
              <w:jc w:val="center"/>
              <w:rPr>
                <w:rFonts w:eastAsiaTheme="minorHAnsi"/>
                <w:lang w:val="ru-RU" w:eastAsia="en-US"/>
              </w:rPr>
            </w:pPr>
          </w:p>
          <w:p w14:paraId="2F14D9EC" w14:textId="77777777" w:rsidR="009B38A5" w:rsidRPr="00382A12" w:rsidRDefault="009B38A5" w:rsidP="00382A12">
            <w:pPr>
              <w:suppressAutoHyphens w:val="0"/>
              <w:jc w:val="center"/>
              <w:rPr>
                <w:rFonts w:eastAsiaTheme="minorHAnsi"/>
                <w:lang w:val="ru-RU" w:eastAsia="en-US"/>
              </w:rPr>
            </w:pPr>
            <w:r w:rsidRPr="00382A12">
              <w:rPr>
                <w:rFonts w:eastAsiaTheme="minorHAnsi"/>
                <w:lang w:val="ru-RU" w:eastAsia="en-US"/>
              </w:rPr>
              <w:t>50 мг/кг</w:t>
            </w:r>
          </w:p>
        </w:tc>
        <w:tc>
          <w:tcPr>
            <w:tcW w:w="1877" w:type="dxa"/>
          </w:tcPr>
          <w:p w14:paraId="4DF911E5" w14:textId="77777777" w:rsidR="009B38A5" w:rsidRPr="00382A12" w:rsidRDefault="009B38A5" w:rsidP="00382A12">
            <w:pPr>
              <w:suppressAutoHyphens w:val="0"/>
              <w:jc w:val="center"/>
              <w:rPr>
                <w:rFonts w:eastAsiaTheme="minorHAnsi"/>
                <w:lang w:val="ru-RU" w:eastAsia="en-US"/>
              </w:rPr>
            </w:pPr>
          </w:p>
          <w:p w14:paraId="67304BE4" w14:textId="77777777" w:rsidR="009B38A5" w:rsidRPr="00382A12" w:rsidRDefault="009B38A5" w:rsidP="00382A12">
            <w:pPr>
              <w:suppressAutoHyphens w:val="0"/>
              <w:jc w:val="center"/>
              <w:rPr>
                <w:rFonts w:eastAsiaTheme="minorHAnsi"/>
                <w:lang w:val="ru-RU" w:eastAsia="en-US"/>
              </w:rPr>
            </w:pPr>
            <w:r w:rsidRPr="00382A12">
              <w:rPr>
                <w:rFonts w:eastAsiaTheme="minorHAnsi"/>
                <w:lang w:val="ru-RU" w:eastAsia="en-US"/>
              </w:rPr>
              <w:t>100 мг/кг</w:t>
            </w:r>
          </w:p>
        </w:tc>
        <w:tc>
          <w:tcPr>
            <w:tcW w:w="1878" w:type="dxa"/>
          </w:tcPr>
          <w:p w14:paraId="42DC5187" w14:textId="77777777" w:rsidR="009B38A5" w:rsidRPr="00382A12" w:rsidRDefault="009B38A5" w:rsidP="00382A12">
            <w:pPr>
              <w:suppressAutoHyphens w:val="0"/>
              <w:jc w:val="center"/>
              <w:rPr>
                <w:rFonts w:eastAsiaTheme="minorHAnsi"/>
                <w:lang w:val="ru-RU" w:eastAsia="en-US"/>
              </w:rPr>
            </w:pPr>
          </w:p>
          <w:p w14:paraId="193090DF" w14:textId="77777777" w:rsidR="009B38A5" w:rsidRPr="00382A12" w:rsidRDefault="009B38A5" w:rsidP="00382A12">
            <w:pPr>
              <w:suppressAutoHyphens w:val="0"/>
              <w:jc w:val="center"/>
              <w:rPr>
                <w:rFonts w:eastAsiaTheme="minorHAnsi"/>
                <w:lang w:val="ru-RU" w:eastAsia="en-US"/>
              </w:rPr>
            </w:pPr>
            <w:r w:rsidRPr="00382A12">
              <w:rPr>
                <w:rFonts w:eastAsiaTheme="minorHAnsi"/>
                <w:lang w:val="ru-RU" w:eastAsia="en-US"/>
              </w:rPr>
              <w:t>200 мг/кг</w:t>
            </w:r>
          </w:p>
        </w:tc>
      </w:tr>
      <w:tr w:rsidR="009B38A5" w:rsidRPr="009B38A5" w14:paraId="30DF8316" w14:textId="77777777" w:rsidTr="003D47F0">
        <w:trPr>
          <w:jc w:val="center"/>
        </w:trPr>
        <w:tc>
          <w:tcPr>
            <w:tcW w:w="2049" w:type="dxa"/>
          </w:tcPr>
          <w:p w14:paraId="656F1B73" w14:textId="77777777" w:rsidR="009B38A5" w:rsidRPr="009B38A5" w:rsidRDefault="009B38A5" w:rsidP="00382A12">
            <w:pPr>
              <w:suppressAutoHyphens w:val="0"/>
              <w:jc w:val="center"/>
              <w:rPr>
                <w:rFonts w:eastAsiaTheme="minorHAnsi"/>
                <w:lang w:val="ru-RU" w:eastAsia="en-US"/>
              </w:rPr>
            </w:pPr>
            <w:r w:rsidRPr="009B38A5">
              <w:rPr>
                <w:rFonts w:eastAsiaTheme="minorHAnsi"/>
                <w:lang w:val="ru-RU" w:eastAsia="en-US"/>
              </w:rPr>
              <w:t>Палочкоядерные нейтрофилы</w:t>
            </w:r>
          </w:p>
        </w:tc>
        <w:tc>
          <w:tcPr>
            <w:tcW w:w="1890" w:type="dxa"/>
          </w:tcPr>
          <w:p w14:paraId="727CFDA4" w14:textId="77777777" w:rsidR="009B38A5" w:rsidRPr="009B38A5" w:rsidRDefault="009B38A5" w:rsidP="00382A12">
            <w:pPr>
              <w:suppressAutoHyphens w:val="0"/>
              <w:jc w:val="center"/>
              <w:rPr>
                <w:rFonts w:eastAsiaTheme="minorHAnsi"/>
                <w:lang w:val="ru-RU" w:eastAsia="en-US"/>
              </w:rPr>
            </w:pPr>
            <w:r w:rsidRPr="009B38A5">
              <w:rPr>
                <w:rFonts w:eastAsiaTheme="minorHAnsi"/>
                <w:lang w:val="ru-RU" w:eastAsia="en-US"/>
              </w:rPr>
              <w:t>3,0±0,6</w:t>
            </w:r>
          </w:p>
        </w:tc>
        <w:tc>
          <w:tcPr>
            <w:tcW w:w="1877" w:type="dxa"/>
          </w:tcPr>
          <w:p w14:paraId="401B67E0" w14:textId="77777777" w:rsidR="009B38A5" w:rsidRPr="009B38A5" w:rsidRDefault="009B38A5" w:rsidP="00382A12">
            <w:pPr>
              <w:suppressAutoHyphens w:val="0"/>
              <w:jc w:val="center"/>
              <w:rPr>
                <w:rFonts w:eastAsiaTheme="minorHAnsi"/>
                <w:lang w:val="ru-RU" w:eastAsia="en-US"/>
              </w:rPr>
            </w:pPr>
            <w:r w:rsidRPr="009B38A5">
              <w:rPr>
                <w:rFonts w:eastAsiaTheme="minorHAnsi"/>
                <w:lang w:val="ru-RU" w:eastAsia="en-US"/>
              </w:rPr>
              <w:t>3,2±0,7</w:t>
            </w:r>
          </w:p>
        </w:tc>
        <w:tc>
          <w:tcPr>
            <w:tcW w:w="1877" w:type="dxa"/>
          </w:tcPr>
          <w:p w14:paraId="766CDA68" w14:textId="77777777" w:rsidR="009B38A5" w:rsidRPr="009B38A5" w:rsidRDefault="009B38A5" w:rsidP="00382A12">
            <w:pPr>
              <w:suppressAutoHyphens w:val="0"/>
              <w:jc w:val="center"/>
              <w:rPr>
                <w:rFonts w:eastAsiaTheme="minorHAnsi"/>
                <w:lang w:val="ru-RU" w:eastAsia="en-US"/>
              </w:rPr>
            </w:pPr>
            <w:r w:rsidRPr="009B38A5">
              <w:rPr>
                <w:rFonts w:eastAsiaTheme="minorHAnsi"/>
                <w:lang w:val="ru-RU" w:eastAsia="en-US"/>
              </w:rPr>
              <w:t>3,1±0,5</w:t>
            </w:r>
          </w:p>
        </w:tc>
        <w:tc>
          <w:tcPr>
            <w:tcW w:w="1878" w:type="dxa"/>
          </w:tcPr>
          <w:p w14:paraId="4903C669" w14:textId="77777777" w:rsidR="009B38A5" w:rsidRPr="009B38A5" w:rsidRDefault="009B38A5" w:rsidP="00382A12">
            <w:pPr>
              <w:suppressAutoHyphens w:val="0"/>
              <w:jc w:val="center"/>
              <w:rPr>
                <w:rFonts w:eastAsiaTheme="minorHAnsi"/>
                <w:lang w:val="ru-RU" w:eastAsia="en-US"/>
              </w:rPr>
            </w:pPr>
            <w:r w:rsidRPr="009B38A5">
              <w:rPr>
                <w:rFonts w:eastAsiaTheme="minorHAnsi"/>
                <w:lang w:val="ru-RU" w:eastAsia="en-US"/>
              </w:rPr>
              <w:t>3,3±0,7</w:t>
            </w:r>
          </w:p>
        </w:tc>
      </w:tr>
      <w:tr w:rsidR="009B38A5" w:rsidRPr="009B38A5" w14:paraId="2B44AA01" w14:textId="77777777" w:rsidTr="003D47F0">
        <w:trPr>
          <w:jc w:val="center"/>
        </w:trPr>
        <w:tc>
          <w:tcPr>
            <w:tcW w:w="2049" w:type="dxa"/>
          </w:tcPr>
          <w:p w14:paraId="09B4ADC6" w14:textId="77777777" w:rsidR="009B38A5" w:rsidRPr="009B38A5" w:rsidRDefault="009B38A5" w:rsidP="00382A12">
            <w:pPr>
              <w:suppressAutoHyphens w:val="0"/>
              <w:jc w:val="center"/>
              <w:rPr>
                <w:rFonts w:eastAsiaTheme="minorHAnsi"/>
                <w:lang w:val="ru-RU" w:eastAsia="en-US"/>
              </w:rPr>
            </w:pPr>
            <w:r w:rsidRPr="009B38A5">
              <w:rPr>
                <w:rFonts w:eastAsiaTheme="minorHAnsi"/>
                <w:lang w:val="ru-RU" w:eastAsia="en-US"/>
              </w:rPr>
              <w:t>Сегментоядерные нейтрофилы</w:t>
            </w:r>
          </w:p>
        </w:tc>
        <w:tc>
          <w:tcPr>
            <w:tcW w:w="1890" w:type="dxa"/>
          </w:tcPr>
          <w:p w14:paraId="737B430B" w14:textId="77777777" w:rsidR="009B38A5" w:rsidRPr="009B38A5" w:rsidRDefault="009B38A5" w:rsidP="00382A12">
            <w:pPr>
              <w:suppressAutoHyphens w:val="0"/>
              <w:jc w:val="center"/>
              <w:rPr>
                <w:rFonts w:asciiTheme="minorHAnsi" w:eastAsiaTheme="minorHAnsi" w:hAnsiTheme="minorHAnsi" w:cstheme="minorBidi"/>
                <w:sz w:val="22"/>
                <w:szCs w:val="22"/>
                <w:lang w:val="ru-RU" w:eastAsia="en-US"/>
              </w:rPr>
            </w:pPr>
            <w:r w:rsidRPr="009B38A5">
              <w:rPr>
                <w:rFonts w:eastAsiaTheme="minorHAnsi"/>
                <w:lang w:val="ru-RU" w:eastAsia="en-US"/>
              </w:rPr>
              <w:t>21,1±2,1</w:t>
            </w:r>
          </w:p>
          <w:p w14:paraId="5AC7ED16" w14:textId="77777777" w:rsidR="009B38A5" w:rsidRPr="009B38A5" w:rsidRDefault="009B38A5" w:rsidP="00382A12">
            <w:pPr>
              <w:suppressAutoHyphens w:val="0"/>
              <w:jc w:val="center"/>
              <w:rPr>
                <w:rFonts w:eastAsiaTheme="minorHAnsi"/>
                <w:lang w:val="ru-RU" w:eastAsia="en-US"/>
              </w:rPr>
            </w:pPr>
          </w:p>
        </w:tc>
        <w:tc>
          <w:tcPr>
            <w:tcW w:w="1877" w:type="dxa"/>
          </w:tcPr>
          <w:p w14:paraId="42DF5B01" w14:textId="77777777" w:rsidR="009B38A5" w:rsidRPr="009B38A5" w:rsidRDefault="009B38A5" w:rsidP="00382A12">
            <w:pPr>
              <w:suppressAutoHyphens w:val="0"/>
              <w:jc w:val="center"/>
              <w:rPr>
                <w:rFonts w:eastAsiaTheme="minorHAnsi"/>
                <w:lang w:val="ru-RU" w:eastAsia="en-US"/>
              </w:rPr>
            </w:pPr>
            <w:r w:rsidRPr="009B38A5">
              <w:rPr>
                <w:rFonts w:eastAsiaTheme="minorHAnsi"/>
                <w:lang w:val="ru-RU" w:eastAsia="en-US"/>
              </w:rPr>
              <w:t>24,7±1,3</w:t>
            </w:r>
          </w:p>
        </w:tc>
        <w:tc>
          <w:tcPr>
            <w:tcW w:w="1877" w:type="dxa"/>
          </w:tcPr>
          <w:p w14:paraId="0DB3126D" w14:textId="77777777" w:rsidR="009B38A5" w:rsidRPr="009B38A5" w:rsidRDefault="009B38A5" w:rsidP="00382A12">
            <w:pPr>
              <w:suppressAutoHyphens w:val="0"/>
              <w:jc w:val="center"/>
              <w:rPr>
                <w:rFonts w:eastAsiaTheme="minorHAnsi"/>
                <w:lang w:val="ru-RU" w:eastAsia="en-US"/>
              </w:rPr>
            </w:pPr>
            <w:r w:rsidRPr="009B38A5">
              <w:rPr>
                <w:rFonts w:eastAsiaTheme="minorHAnsi"/>
                <w:lang w:val="ru-RU" w:eastAsia="en-US"/>
              </w:rPr>
              <w:t>25,6±1,8</w:t>
            </w:r>
          </w:p>
        </w:tc>
        <w:tc>
          <w:tcPr>
            <w:tcW w:w="1878" w:type="dxa"/>
          </w:tcPr>
          <w:p w14:paraId="29D6AA01" w14:textId="77777777" w:rsidR="009B38A5" w:rsidRPr="009B38A5" w:rsidRDefault="009B38A5" w:rsidP="00382A12">
            <w:pPr>
              <w:suppressAutoHyphens w:val="0"/>
              <w:jc w:val="center"/>
              <w:rPr>
                <w:rFonts w:eastAsiaTheme="minorHAnsi"/>
                <w:lang w:val="ru-RU" w:eastAsia="en-US"/>
              </w:rPr>
            </w:pPr>
            <w:r w:rsidRPr="009B38A5">
              <w:rPr>
                <w:rFonts w:eastAsiaTheme="minorHAnsi"/>
                <w:lang w:val="ru-RU" w:eastAsia="en-US"/>
              </w:rPr>
              <w:t>26,8±1,8</w:t>
            </w:r>
          </w:p>
        </w:tc>
      </w:tr>
      <w:tr w:rsidR="009B38A5" w:rsidRPr="009B38A5" w14:paraId="57BB04F9" w14:textId="77777777" w:rsidTr="003D47F0">
        <w:trPr>
          <w:jc w:val="center"/>
        </w:trPr>
        <w:tc>
          <w:tcPr>
            <w:tcW w:w="2049" w:type="dxa"/>
          </w:tcPr>
          <w:p w14:paraId="043AA057" w14:textId="77777777" w:rsidR="009B38A5" w:rsidRPr="009B38A5" w:rsidRDefault="009B38A5" w:rsidP="00382A12">
            <w:pPr>
              <w:suppressAutoHyphens w:val="0"/>
              <w:jc w:val="center"/>
              <w:rPr>
                <w:rFonts w:eastAsiaTheme="minorHAnsi"/>
                <w:lang w:val="ru-RU" w:eastAsia="en-US"/>
              </w:rPr>
            </w:pPr>
            <w:r w:rsidRPr="009B38A5">
              <w:rPr>
                <w:rFonts w:eastAsiaTheme="minorHAnsi"/>
                <w:lang w:val="ru-RU" w:eastAsia="en-US"/>
              </w:rPr>
              <w:t>Эозинофилы</w:t>
            </w:r>
          </w:p>
        </w:tc>
        <w:tc>
          <w:tcPr>
            <w:tcW w:w="1890" w:type="dxa"/>
          </w:tcPr>
          <w:p w14:paraId="5825D104" w14:textId="77777777" w:rsidR="009B38A5" w:rsidRPr="009B38A5" w:rsidRDefault="009B38A5" w:rsidP="00382A12">
            <w:pPr>
              <w:suppressAutoHyphens w:val="0"/>
              <w:jc w:val="center"/>
              <w:rPr>
                <w:rFonts w:asciiTheme="minorHAnsi" w:eastAsiaTheme="minorHAnsi" w:hAnsiTheme="minorHAnsi" w:cstheme="minorBidi"/>
                <w:sz w:val="22"/>
                <w:szCs w:val="22"/>
                <w:lang w:val="ru-RU" w:eastAsia="en-US"/>
              </w:rPr>
            </w:pPr>
            <w:r w:rsidRPr="009B38A5">
              <w:rPr>
                <w:rFonts w:eastAsiaTheme="minorHAnsi"/>
                <w:lang w:val="ru-RU" w:eastAsia="en-US"/>
              </w:rPr>
              <w:t>1,3±0,4</w:t>
            </w:r>
          </w:p>
          <w:p w14:paraId="3DD0751F" w14:textId="77777777" w:rsidR="009B38A5" w:rsidRPr="009B38A5" w:rsidRDefault="009B38A5" w:rsidP="00382A12">
            <w:pPr>
              <w:suppressAutoHyphens w:val="0"/>
              <w:rPr>
                <w:rFonts w:eastAsiaTheme="minorHAnsi"/>
                <w:lang w:val="ru-RU" w:eastAsia="en-US"/>
              </w:rPr>
            </w:pPr>
          </w:p>
        </w:tc>
        <w:tc>
          <w:tcPr>
            <w:tcW w:w="1877" w:type="dxa"/>
          </w:tcPr>
          <w:p w14:paraId="012A0AF8" w14:textId="77777777" w:rsidR="009B38A5" w:rsidRPr="009B38A5" w:rsidRDefault="009B38A5" w:rsidP="00382A12">
            <w:pPr>
              <w:suppressAutoHyphens w:val="0"/>
              <w:jc w:val="center"/>
              <w:rPr>
                <w:rFonts w:eastAsiaTheme="minorHAnsi"/>
                <w:lang w:val="ru-RU" w:eastAsia="en-US"/>
              </w:rPr>
            </w:pPr>
            <w:r w:rsidRPr="009B38A5">
              <w:rPr>
                <w:rFonts w:eastAsiaTheme="minorHAnsi"/>
                <w:lang w:val="ru-RU" w:eastAsia="en-US"/>
              </w:rPr>
              <w:t>1,5±0,4</w:t>
            </w:r>
          </w:p>
        </w:tc>
        <w:tc>
          <w:tcPr>
            <w:tcW w:w="1877" w:type="dxa"/>
          </w:tcPr>
          <w:p w14:paraId="44F3845D" w14:textId="77777777" w:rsidR="009B38A5" w:rsidRPr="009B38A5" w:rsidRDefault="009B38A5" w:rsidP="00382A12">
            <w:pPr>
              <w:suppressAutoHyphens w:val="0"/>
              <w:jc w:val="center"/>
              <w:rPr>
                <w:rFonts w:eastAsiaTheme="minorHAnsi"/>
                <w:lang w:val="ru-RU" w:eastAsia="en-US"/>
              </w:rPr>
            </w:pPr>
            <w:r w:rsidRPr="009B38A5">
              <w:rPr>
                <w:rFonts w:eastAsiaTheme="minorHAnsi"/>
                <w:lang w:val="ru-RU" w:eastAsia="en-US"/>
              </w:rPr>
              <w:t>2,4±0,7</w:t>
            </w:r>
          </w:p>
        </w:tc>
        <w:tc>
          <w:tcPr>
            <w:tcW w:w="1878" w:type="dxa"/>
          </w:tcPr>
          <w:p w14:paraId="4D29CD6F" w14:textId="77777777" w:rsidR="009B38A5" w:rsidRPr="009B38A5" w:rsidRDefault="009B38A5" w:rsidP="00382A12">
            <w:pPr>
              <w:suppressAutoHyphens w:val="0"/>
              <w:jc w:val="center"/>
              <w:rPr>
                <w:rFonts w:eastAsiaTheme="minorHAnsi"/>
                <w:lang w:val="ru-RU" w:eastAsia="en-US"/>
              </w:rPr>
            </w:pPr>
            <w:r w:rsidRPr="009B38A5">
              <w:rPr>
                <w:rFonts w:eastAsiaTheme="minorHAnsi"/>
                <w:lang w:val="ru-RU" w:eastAsia="en-US"/>
              </w:rPr>
              <w:t>3,3±0,6</w:t>
            </w:r>
          </w:p>
        </w:tc>
      </w:tr>
      <w:tr w:rsidR="009B38A5" w:rsidRPr="009B38A5" w14:paraId="6AD9C6A0" w14:textId="77777777" w:rsidTr="003D47F0">
        <w:trPr>
          <w:jc w:val="center"/>
        </w:trPr>
        <w:tc>
          <w:tcPr>
            <w:tcW w:w="2049" w:type="dxa"/>
          </w:tcPr>
          <w:p w14:paraId="3CBAA2A4" w14:textId="77777777" w:rsidR="009B38A5" w:rsidRPr="009B38A5" w:rsidRDefault="009B38A5" w:rsidP="00382A12">
            <w:pPr>
              <w:suppressAutoHyphens w:val="0"/>
              <w:jc w:val="center"/>
              <w:rPr>
                <w:rFonts w:eastAsiaTheme="minorHAnsi"/>
                <w:lang w:val="ru-RU" w:eastAsia="en-US"/>
              </w:rPr>
            </w:pPr>
            <w:r w:rsidRPr="009B38A5">
              <w:rPr>
                <w:rFonts w:eastAsiaTheme="minorHAnsi"/>
                <w:lang w:val="ru-RU" w:eastAsia="en-US"/>
              </w:rPr>
              <w:t>Базофилы</w:t>
            </w:r>
          </w:p>
        </w:tc>
        <w:tc>
          <w:tcPr>
            <w:tcW w:w="1890" w:type="dxa"/>
          </w:tcPr>
          <w:p w14:paraId="5EFE53C7" w14:textId="77777777" w:rsidR="009B38A5" w:rsidRPr="009B38A5" w:rsidRDefault="009B38A5" w:rsidP="00382A12">
            <w:pPr>
              <w:suppressAutoHyphens w:val="0"/>
              <w:jc w:val="center"/>
              <w:rPr>
                <w:rFonts w:asciiTheme="minorHAnsi" w:eastAsiaTheme="minorHAnsi" w:hAnsiTheme="minorHAnsi" w:cstheme="minorBidi"/>
                <w:sz w:val="22"/>
                <w:szCs w:val="22"/>
                <w:lang w:val="ru-RU" w:eastAsia="en-US"/>
              </w:rPr>
            </w:pPr>
            <w:r w:rsidRPr="009B38A5">
              <w:rPr>
                <w:rFonts w:eastAsiaTheme="minorHAnsi"/>
                <w:lang w:val="ru-RU" w:eastAsia="en-US"/>
              </w:rPr>
              <w:t>0,1±0,1</w:t>
            </w:r>
          </w:p>
          <w:p w14:paraId="5DE0F034" w14:textId="77777777" w:rsidR="009B38A5" w:rsidRPr="009B38A5" w:rsidRDefault="009B38A5" w:rsidP="00382A12">
            <w:pPr>
              <w:suppressAutoHyphens w:val="0"/>
              <w:jc w:val="center"/>
              <w:rPr>
                <w:rFonts w:eastAsiaTheme="minorHAnsi"/>
                <w:lang w:val="ru-RU" w:eastAsia="en-US"/>
              </w:rPr>
            </w:pPr>
          </w:p>
        </w:tc>
        <w:tc>
          <w:tcPr>
            <w:tcW w:w="1877" w:type="dxa"/>
          </w:tcPr>
          <w:p w14:paraId="196BDED9" w14:textId="77777777" w:rsidR="009B38A5" w:rsidRPr="009B38A5" w:rsidRDefault="009B38A5" w:rsidP="00382A12">
            <w:pPr>
              <w:suppressAutoHyphens w:val="0"/>
              <w:jc w:val="center"/>
              <w:rPr>
                <w:rFonts w:eastAsiaTheme="minorHAnsi"/>
                <w:lang w:val="ru-RU" w:eastAsia="en-US"/>
              </w:rPr>
            </w:pPr>
            <w:r w:rsidRPr="009B38A5">
              <w:rPr>
                <w:rFonts w:eastAsiaTheme="minorHAnsi"/>
                <w:lang w:val="ru-RU" w:eastAsia="en-US"/>
              </w:rPr>
              <w:t>0,0±0,0</w:t>
            </w:r>
          </w:p>
        </w:tc>
        <w:tc>
          <w:tcPr>
            <w:tcW w:w="1877" w:type="dxa"/>
          </w:tcPr>
          <w:p w14:paraId="5A50EA25" w14:textId="77777777" w:rsidR="009B38A5" w:rsidRPr="009B38A5" w:rsidRDefault="009B38A5" w:rsidP="00382A12">
            <w:pPr>
              <w:suppressAutoHyphens w:val="0"/>
              <w:jc w:val="center"/>
              <w:rPr>
                <w:rFonts w:eastAsiaTheme="minorHAnsi"/>
                <w:lang w:val="ru-RU" w:eastAsia="en-US"/>
              </w:rPr>
            </w:pPr>
            <w:r w:rsidRPr="009B38A5">
              <w:rPr>
                <w:rFonts w:eastAsiaTheme="minorHAnsi"/>
                <w:lang w:val="ru-RU" w:eastAsia="en-US"/>
              </w:rPr>
              <w:t>0,1±0,1</w:t>
            </w:r>
          </w:p>
        </w:tc>
        <w:tc>
          <w:tcPr>
            <w:tcW w:w="1878" w:type="dxa"/>
          </w:tcPr>
          <w:p w14:paraId="6D3379EF" w14:textId="77777777" w:rsidR="009B38A5" w:rsidRPr="009B38A5" w:rsidRDefault="009B38A5" w:rsidP="00382A12">
            <w:pPr>
              <w:suppressAutoHyphens w:val="0"/>
              <w:jc w:val="center"/>
              <w:rPr>
                <w:rFonts w:eastAsiaTheme="minorHAnsi"/>
                <w:lang w:val="ru-RU" w:eastAsia="en-US"/>
              </w:rPr>
            </w:pPr>
            <w:r w:rsidRPr="009B38A5">
              <w:rPr>
                <w:rFonts w:eastAsiaTheme="minorHAnsi"/>
                <w:lang w:val="ru-RU" w:eastAsia="en-US"/>
              </w:rPr>
              <w:t>0,5±0,2</w:t>
            </w:r>
          </w:p>
        </w:tc>
      </w:tr>
      <w:tr w:rsidR="009B38A5" w:rsidRPr="009B38A5" w14:paraId="1061FF6E" w14:textId="77777777" w:rsidTr="003D47F0">
        <w:trPr>
          <w:jc w:val="center"/>
        </w:trPr>
        <w:tc>
          <w:tcPr>
            <w:tcW w:w="2049" w:type="dxa"/>
          </w:tcPr>
          <w:p w14:paraId="3FA5CB41" w14:textId="77777777" w:rsidR="009B38A5" w:rsidRPr="009B38A5" w:rsidRDefault="009B38A5" w:rsidP="00382A12">
            <w:pPr>
              <w:suppressAutoHyphens w:val="0"/>
              <w:jc w:val="center"/>
              <w:rPr>
                <w:rFonts w:eastAsiaTheme="minorHAnsi"/>
                <w:lang w:val="ru-RU" w:eastAsia="en-US"/>
              </w:rPr>
            </w:pPr>
            <w:r w:rsidRPr="009B38A5">
              <w:rPr>
                <w:rFonts w:eastAsiaTheme="minorHAnsi"/>
                <w:lang w:val="ru-RU" w:eastAsia="en-US"/>
              </w:rPr>
              <w:t>Моноциты</w:t>
            </w:r>
          </w:p>
        </w:tc>
        <w:tc>
          <w:tcPr>
            <w:tcW w:w="1890" w:type="dxa"/>
          </w:tcPr>
          <w:p w14:paraId="56736271" w14:textId="77777777" w:rsidR="009B38A5" w:rsidRPr="009B38A5" w:rsidRDefault="009B38A5" w:rsidP="00382A12">
            <w:pPr>
              <w:suppressAutoHyphens w:val="0"/>
              <w:jc w:val="center"/>
              <w:rPr>
                <w:rFonts w:asciiTheme="minorHAnsi" w:eastAsiaTheme="minorHAnsi" w:hAnsiTheme="minorHAnsi" w:cstheme="minorBidi"/>
                <w:sz w:val="22"/>
                <w:szCs w:val="22"/>
                <w:lang w:val="ru-RU" w:eastAsia="en-US"/>
              </w:rPr>
            </w:pPr>
            <w:r w:rsidRPr="009B38A5">
              <w:rPr>
                <w:rFonts w:eastAsiaTheme="minorHAnsi"/>
                <w:lang w:val="ru-RU" w:eastAsia="en-US"/>
              </w:rPr>
              <w:t>3,5±0,5</w:t>
            </w:r>
          </w:p>
          <w:p w14:paraId="23945D1F" w14:textId="77777777" w:rsidR="009B38A5" w:rsidRPr="009B38A5" w:rsidRDefault="009B38A5" w:rsidP="00382A12">
            <w:pPr>
              <w:suppressAutoHyphens w:val="0"/>
              <w:jc w:val="center"/>
              <w:rPr>
                <w:rFonts w:eastAsiaTheme="minorHAnsi"/>
                <w:lang w:val="ru-RU" w:eastAsia="en-US"/>
              </w:rPr>
            </w:pPr>
          </w:p>
        </w:tc>
        <w:tc>
          <w:tcPr>
            <w:tcW w:w="1877" w:type="dxa"/>
          </w:tcPr>
          <w:p w14:paraId="0DC54076" w14:textId="77777777" w:rsidR="009B38A5" w:rsidRPr="009B38A5" w:rsidRDefault="009B38A5" w:rsidP="00382A12">
            <w:pPr>
              <w:suppressAutoHyphens w:val="0"/>
              <w:jc w:val="center"/>
              <w:rPr>
                <w:rFonts w:eastAsiaTheme="minorHAnsi"/>
                <w:lang w:val="ru-RU" w:eastAsia="en-US"/>
              </w:rPr>
            </w:pPr>
            <w:r w:rsidRPr="009B38A5">
              <w:rPr>
                <w:rFonts w:eastAsiaTheme="minorHAnsi"/>
                <w:lang w:val="ru-RU" w:eastAsia="en-US"/>
              </w:rPr>
              <w:t>3,1±0,6</w:t>
            </w:r>
          </w:p>
        </w:tc>
        <w:tc>
          <w:tcPr>
            <w:tcW w:w="1877" w:type="dxa"/>
          </w:tcPr>
          <w:p w14:paraId="6346AC4E" w14:textId="77777777" w:rsidR="009B38A5" w:rsidRPr="009B38A5" w:rsidRDefault="009B38A5" w:rsidP="00382A12">
            <w:pPr>
              <w:suppressAutoHyphens w:val="0"/>
              <w:jc w:val="center"/>
              <w:rPr>
                <w:rFonts w:eastAsiaTheme="minorHAnsi"/>
                <w:lang w:val="ru-RU" w:eastAsia="en-US"/>
              </w:rPr>
            </w:pPr>
            <w:r w:rsidRPr="009B38A5">
              <w:rPr>
                <w:rFonts w:eastAsiaTheme="minorHAnsi"/>
                <w:lang w:val="ru-RU" w:eastAsia="en-US"/>
              </w:rPr>
              <w:t>2,7±0,6</w:t>
            </w:r>
          </w:p>
        </w:tc>
        <w:tc>
          <w:tcPr>
            <w:tcW w:w="1878" w:type="dxa"/>
          </w:tcPr>
          <w:p w14:paraId="294D2A71" w14:textId="77777777" w:rsidR="009B38A5" w:rsidRPr="009B38A5" w:rsidRDefault="009B38A5" w:rsidP="00382A12">
            <w:pPr>
              <w:suppressAutoHyphens w:val="0"/>
              <w:jc w:val="center"/>
              <w:rPr>
                <w:rFonts w:eastAsiaTheme="minorHAnsi"/>
                <w:lang w:val="ru-RU" w:eastAsia="en-US"/>
              </w:rPr>
            </w:pPr>
            <w:r w:rsidRPr="009B38A5">
              <w:rPr>
                <w:rFonts w:eastAsiaTheme="minorHAnsi"/>
                <w:lang w:val="ru-RU" w:eastAsia="en-US"/>
              </w:rPr>
              <w:t>4,0±0,6</w:t>
            </w:r>
          </w:p>
        </w:tc>
      </w:tr>
      <w:tr w:rsidR="009B38A5" w:rsidRPr="009B38A5" w14:paraId="6985E8A7" w14:textId="77777777" w:rsidTr="003D47F0">
        <w:trPr>
          <w:jc w:val="center"/>
        </w:trPr>
        <w:tc>
          <w:tcPr>
            <w:tcW w:w="2049" w:type="dxa"/>
          </w:tcPr>
          <w:p w14:paraId="1A90D24A" w14:textId="77777777" w:rsidR="009B38A5" w:rsidRPr="009B38A5" w:rsidRDefault="009B38A5" w:rsidP="00382A12">
            <w:pPr>
              <w:suppressAutoHyphens w:val="0"/>
              <w:jc w:val="center"/>
              <w:rPr>
                <w:rFonts w:eastAsiaTheme="minorHAnsi"/>
                <w:lang w:val="ru-RU" w:eastAsia="en-US"/>
              </w:rPr>
            </w:pPr>
            <w:r w:rsidRPr="009B38A5">
              <w:rPr>
                <w:rFonts w:eastAsiaTheme="minorHAnsi"/>
                <w:lang w:val="ru-RU" w:eastAsia="en-US"/>
              </w:rPr>
              <w:t>Лимфоциты</w:t>
            </w:r>
          </w:p>
        </w:tc>
        <w:tc>
          <w:tcPr>
            <w:tcW w:w="1890" w:type="dxa"/>
          </w:tcPr>
          <w:p w14:paraId="40E0249E" w14:textId="77777777" w:rsidR="009B38A5" w:rsidRPr="009B38A5" w:rsidRDefault="009B38A5" w:rsidP="00382A12">
            <w:pPr>
              <w:suppressAutoHyphens w:val="0"/>
              <w:jc w:val="center"/>
              <w:rPr>
                <w:rFonts w:asciiTheme="minorHAnsi" w:eastAsiaTheme="minorHAnsi" w:hAnsiTheme="minorHAnsi" w:cstheme="minorBidi"/>
                <w:sz w:val="22"/>
                <w:szCs w:val="22"/>
                <w:lang w:val="ru-RU" w:eastAsia="en-US"/>
              </w:rPr>
            </w:pPr>
            <w:r w:rsidRPr="009B38A5">
              <w:rPr>
                <w:rFonts w:eastAsiaTheme="minorHAnsi"/>
                <w:lang w:val="ru-RU" w:eastAsia="en-US"/>
              </w:rPr>
              <w:t>71,0±2,1</w:t>
            </w:r>
          </w:p>
          <w:p w14:paraId="71E9A307" w14:textId="77777777" w:rsidR="009B38A5" w:rsidRPr="009B38A5" w:rsidRDefault="009B38A5" w:rsidP="00382A12">
            <w:pPr>
              <w:suppressAutoHyphens w:val="0"/>
              <w:jc w:val="center"/>
              <w:rPr>
                <w:rFonts w:eastAsiaTheme="minorHAnsi"/>
                <w:lang w:val="ru-RU" w:eastAsia="en-US"/>
              </w:rPr>
            </w:pPr>
          </w:p>
        </w:tc>
        <w:tc>
          <w:tcPr>
            <w:tcW w:w="1877" w:type="dxa"/>
          </w:tcPr>
          <w:p w14:paraId="2B203762" w14:textId="77777777" w:rsidR="009B38A5" w:rsidRPr="009B38A5" w:rsidRDefault="009B38A5" w:rsidP="00382A12">
            <w:pPr>
              <w:suppressAutoHyphens w:val="0"/>
              <w:jc w:val="center"/>
              <w:rPr>
                <w:rFonts w:eastAsiaTheme="minorHAnsi"/>
                <w:lang w:val="ru-RU" w:eastAsia="en-US"/>
              </w:rPr>
            </w:pPr>
            <w:r w:rsidRPr="009B38A5">
              <w:rPr>
                <w:rFonts w:eastAsiaTheme="minorHAnsi"/>
                <w:lang w:val="ru-RU" w:eastAsia="en-US"/>
              </w:rPr>
              <w:t>67,5±1,9</w:t>
            </w:r>
          </w:p>
        </w:tc>
        <w:tc>
          <w:tcPr>
            <w:tcW w:w="1877" w:type="dxa"/>
          </w:tcPr>
          <w:p w14:paraId="0DF97D8D" w14:textId="77777777" w:rsidR="009B38A5" w:rsidRPr="009B38A5" w:rsidRDefault="009B38A5" w:rsidP="00382A12">
            <w:pPr>
              <w:suppressAutoHyphens w:val="0"/>
              <w:jc w:val="center"/>
              <w:rPr>
                <w:rFonts w:eastAsiaTheme="minorHAnsi"/>
                <w:lang w:val="ru-RU" w:eastAsia="en-US"/>
              </w:rPr>
            </w:pPr>
            <w:r w:rsidRPr="009B38A5">
              <w:rPr>
                <w:rFonts w:eastAsiaTheme="minorHAnsi"/>
                <w:lang w:val="ru-RU" w:eastAsia="en-US"/>
              </w:rPr>
              <w:t>66,1±1,9</w:t>
            </w:r>
          </w:p>
        </w:tc>
        <w:tc>
          <w:tcPr>
            <w:tcW w:w="1878" w:type="dxa"/>
          </w:tcPr>
          <w:p w14:paraId="3752409F" w14:textId="77777777" w:rsidR="009B38A5" w:rsidRPr="009B38A5" w:rsidRDefault="009B38A5" w:rsidP="00382A12">
            <w:pPr>
              <w:suppressAutoHyphens w:val="0"/>
              <w:jc w:val="center"/>
              <w:rPr>
                <w:rFonts w:eastAsiaTheme="minorHAnsi"/>
                <w:lang w:val="ru-RU" w:eastAsia="en-US"/>
              </w:rPr>
            </w:pPr>
            <w:r w:rsidRPr="009B38A5">
              <w:rPr>
                <w:rFonts w:eastAsiaTheme="minorHAnsi"/>
                <w:lang w:val="ru-RU" w:eastAsia="en-US"/>
              </w:rPr>
              <w:t>62,1±1,5</w:t>
            </w:r>
          </w:p>
        </w:tc>
      </w:tr>
    </w:tbl>
    <w:p w14:paraId="513B4727" w14:textId="77777777" w:rsidR="00030200" w:rsidRDefault="00030200" w:rsidP="00030200">
      <w:pPr>
        <w:autoSpaceDE w:val="0"/>
        <w:autoSpaceDN w:val="0"/>
        <w:adjustRightInd w:val="0"/>
        <w:spacing w:line="276" w:lineRule="auto"/>
        <w:jc w:val="center"/>
        <w:rPr>
          <w:b/>
          <w:bCs/>
          <w:lang w:val="ru-RU" w:eastAsia="ru-RU"/>
        </w:rPr>
      </w:pPr>
    </w:p>
    <w:p w14:paraId="6A258000" w14:textId="77777777" w:rsidR="009B38A5" w:rsidRPr="009B38A5" w:rsidRDefault="009B38A5" w:rsidP="00030200">
      <w:pPr>
        <w:autoSpaceDE w:val="0"/>
        <w:autoSpaceDN w:val="0"/>
        <w:adjustRightInd w:val="0"/>
        <w:spacing w:line="276" w:lineRule="auto"/>
        <w:jc w:val="center"/>
        <w:rPr>
          <w:b/>
          <w:bCs/>
          <w:lang w:val="ru-RU" w:eastAsia="ru-RU"/>
        </w:rPr>
      </w:pPr>
    </w:p>
    <w:p w14:paraId="3BAC823A" w14:textId="77777777" w:rsidR="000C777F" w:rsidRPr="00E34C7D" w:rsidRDefault="000C777F" w:rsidP="000C777F">
      <w:pPr>
        <w:spacing w:line="360" w:lineRule="auto"/>
        <w:ind w:firstLine="425"/>
        <w:contextualSpacing/>
        <w:jc w:val="both"/>
        <w:rPr>
          <w:lang w:val="ru-RU"/>
        </w:rPr>
      </w:pPr>
      <w:r w:rsidRPr="00E34C7D">
        <w:rPr>
          <w:lang w:val="ru-RU"/>
        </w:rPr>
        <w:t>3.3 Обсуждение результатов исследования</w:t>
      </w:r>
    </w:p>
    <w:p w14:paraId="640CB912" w14:textId="77777777" w:rsidR="000740E5" w:rsidRPr="00E34C7D" w:rsidRDefault="003D76B1" w:rsidP="00B47FEB">
      <w:pPr>
        <w:pStyle w:val="MDPI31text"/>
        <w:spacing w:line="360" w:lineRule="auto"/>
        <w:ind w:firstLine="706"/>
        <w:rPr>
          <w:rFonts w:ascii="Times New Roman" w:hAnsi="Times New Roman"/>
          <w:sz w:val="24"/>
          <w:szCs w:val="24"/>
          <w:lang w:val="ru-RU"/>
        </w:rPr>
      </w:pPr>
      <w:r w:rsidRPr="00E34C7D">
        <w:rPr>
          <w:rFonts w:ascii="Times New Roman" w:hAnsi="Times New Roman"/>
          <w:sz w:val="24"/>
          <w:szCs w:val="24"/>
          <w:lang w:val="ru-RU"/>
        </w:rPr>
        <w:t xml:space="preserve">Замедленное заживление переломов при эстроген-зависимом остеопорозе связано с увеличением активности остеокластов и уменьшением количества МСК </w:t>
      </w:r>
      <w:r w:rsidRPr="00E34C7D">
        <w:rPr>
          <w:rFonts w:ascii="Times New Roman" w:hAnsi="Times New Roman"/>
          <w:sz w:val="24"/>
          <w:szCs w:val="24"/>
        </w:rPr>
        <w:fldChar w:fldCharType="begin">
          <w:fldData xml:space="preserve">PEVuZE5vdGU+PENpdGU+PEF1dGhvcj5DaGV1bmc8L0F1dGhvcj48WWVhcj4yMDE2PC9ZZWFyPjxS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</w:fldData>
        </w:fldChar>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ADDIN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fldChar w:fldCharType="begin">
          <w:fldData xml:space="preserve">PEVuZE5vdGU+PENpdGU+PEF1dGhvcj5DaGV1bmc8L0F1dGhvcj48WWVhcj4yMDE2PC9ZZWFyPjxS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</w:fldData>
        </w:fldChar>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ADDIN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DATA</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r>
      <w:r w:rsidR="00E34C7D" w:rsidRPr="00E34C7D">
        <w:rPr>
          <w:rFonts w:ascii="Times New Roman" w:hAnsi="Times New Roman"/>
          <w:sz w:val="24"/>
          <w:szCs w:val="24"/>
        </w:rPr>
        <w:fldChar w:fldCharType="end"/>
      </w:r>
      <w:r w:rsidRPr="00E34C7D">
        <w:rPr>
          <w:rFonts w:ascii="Times New Roman" w:hAnsi="Times New Roman"/>
          <w:sz w:val="24"/>
          <w:szCs w:val="24"/>
        </w:rPr>
      </w:r>
      <w:r w:rsidRPr="00E34C7D">
        <w:rPr>
          <w:rFonts w:ascii="Times New Roman" w:hAnsi="Times New Roman"/>
          <w:sz w:val="24"/>
          <w:szCs w:val="24"/>
        </w:rPr>
        <w:fldChar w:fldCharType="separate"/>
      </w:r>
      <w:r w:rsidR="00E34C7D" w:rsidRPr="00E34C7D">
        <w:rPr>
          <w:rFonts w:ascii="Times New Roman" w:hAnsi="Times New Roman"/>
          <w:noProof/>
          <w:sz w:val="24"/>
          <w:szCs w:val="24"/>
          <w:lang w:val="ru-RU"/>
        </w:rPr>
        <w:t>[</w:t>
      </w:r>
      <w:hyperlink w:anchor="_ENREF_26" w:tooltip="Cheung, 2016 #6874" w:history="1">
        <w:r w:rsidR="00E34C7D" w:rsidRPr="00E34C7D">
          <w:rPr>
            <w:rFonts w:ascii="Times New Roman" w:hAnsi="Times New Roman"/>
            <w:noProof/>
            <w:sz w:val="24"/>
            <w:szCs w:val="24"/>
            <w:lang w:val="ru-RU"/>
          </w:rPr>
          <w:t>26</w:t>
        </w:r>
      </w:hyperlink>
      <w:r w:rsidR="00E34C7D" w:rsidRPr="00E34C7D">
        <w:rPr>
          <w:rFonts w:ascii="Times New Roman" w:hAnsi="Times New Roman"/>
          <w:noProof/>
          <w:sz w:val="24"/>
          <w:szCs w:val="24"/>
          <w:lang w:val="ru-RU"/>
        </w:rPr>
        <w:t xml:space="preserve">, </w:t>
      </w:r>
      <w:hyperlink w:anchor="_ENREF_27" w:tooltip="Yousefzadeh, 2020 #128" w:history="1">
        <w:r w:rsidR="00E34C7D" w:rsidRPr="00E34C7D">
          <w:rPr>
            <w:rFonts w:ascii="Times New Roman" w:hAnsi="Times New Roman"/>
            <w:noProof/>
            <w:sz w:val="24"/>
            <w:szCs w:val="24"/>
            <w:lang w:val="ru-RU"/>
          </w:rPr>
          <w:t>27</w:t>
        </w:r>
      </w:hyperlink>
      <w:r w:rsidR="00E34C7D" w:rsidRPr="00E34C7D">
        <w:rPr>
          <w:rFonts w:ascii="Times New Roman" w:hAnsi="Times New Roman"/>
          <w:noProof/>
          <w:sz w:val="24"/>
          <w:szCs w:val="24"/>
          <w:lang w:val="ru-RU"/>
        </w:rPr>
        <w:t>]</w:t>
      </w:r>
      <w:r w:rsidRPr="00E34C7D">
        <w:rPr>
          <w:rFonts w:ascii="Times New Roman" w:hAnsi="Times New Roman"/>
          <w:sz w:val="24"/>
          <w:szCs w:val="24"/>
        </w:rPr>
        <w:fldChar w:fldCharType="end"/>
      </w:r>
      <w:r w:rsidRPr="00E34C7D">
        <w:rPr>
          <w:rFonts w:ascii="Times New Roman" w:hAnsi="Times New Roman"/>
          <w:sz w:val="24"/>
          <w:szCs w:val="24"/>
          <w:lang w:val="ru-RU"/>
        </w:rPr>
        <w:t xml:space="preserve">. В этой связи трансплантация МСК является многообещающим подходом для лечения патологий костей, особенно при возрастных заболеваниях, таких как остеопороз </w:t>
      </w:r>
      <w:r w:rsidRPr="00E34C7D">
        <w:rPr>
          <w:rFonts w:ascii="Times New Roman" w:hAnsi="Times New Roman"/>
          <w:sz w:val="24"/>
          <w:szCs w:val="24"/>
        </w:rPr>
        <w:fldChar w:fldCharType="begin">
          <w:fldData xml:space="preserve">PEVuZE5vdGU+PENpdGU+PEF1dGhvcj5IdWFuZzwvQXV0aG9yPjxZZWFyPjIwMTU8L1llYXI+PFJl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==
</w:fldData>
        </w:fldChar>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ADDIN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fldChar w:fldCharType="begin">
          <w:fldData xml:space="preserve">PEVuZE5vdGU+PENpdGU+PEF1dGhvcj5IdWFuZzwvQXV0aG9yPjxZZWFyPjIwMTU8L1llYXI+PFJl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==
</w:fldData>
        </w:fldChar>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ADDIN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DATA</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r>
      <w:r w:rsidR="00E34C7D" w:rsidRPr="00E34C7D">
        <w:rPr>
          <w:rFonts w:ascii="Times New Roman" w:hAnsi="Times New Roman"/>
          <w:sz w:val="24"/>
          <w:szCs w:val="24"/>
        </w:rPr>
        <w:fldChar w:fldCharType="end"/>
      </w:r>
      <w:r w:rsidRPr="00E34C7D">
        <w:rPr>
          <w:rFonts w:ascii="Times New Roman" w:hAnsi="Times New Roman"/>
          <w:sz w:val="24"/>
          <w:szCs w:val="24"/>
        </w:rPr>
      </w:r>
      <w:r w:rsidRPr="00E34C7D">
        <w:rPr>
          <w:rFonts w:ascii="Times New Roman" w:hAnsi="Times New Roman"/>
          <w:sz w:val="24"/>
          <w:szCs w:val="24"/>
        </w:rPr>
        <w:fldChar w:fldCharType="separate"/>
      </w:r>
      <w:r w:rsidR="00E34C7D" w:rsidRPr="00E34C7D">
        <w:rPr>
          <w:rFonts w:ascii="Times New Roman" w:hAnsi="Times New Roman"/>
          <w:noProof/>
          <w:sz w:val="24"/>
          <w:szCs w:val="24"/>
          <w:lang w:val="ru-RU"/>
        </w:rPr>
        <w:t>[</w:t>
      </w:r>
      <w:hyperlink w:anchor="_ENREF_28" w:tooltip="Huang, 2015 #6595" w:history="1">
        <w:r w:rsidR="00E34C7D" w:rsidRPr="00E34C7D">
          <w:rPr>
            <w:rFonts w:ascii="Times New Roman" w:hAnsi="Times New Roman"/>
            <w:noProof/>
            <w:sz w:val="24"/>
            <w:szCs w:val="24"/>
            <w:lang w:val="ru-RU"/>
          </w:rPr>
          <w:t>28</w:t>
        </w:r>
      </w:hyperlink>
      <w:r w:rsidR="00E34C7D" w:rsidRPr="00E34C7D">
        <w:rPr>
          <w:rFonts w:ascii="Times New Roman" w:hAnsi="Times New Roman"/>
          <w:noProof/>
          <w:sz w:val="24"/>
          <w:szCs w:val="24"/>
          <w:lang w:val="ru-RU"/>
        </w:rPr>
        <w:t xml:space="preserve">, </w:t>
      </w:r>
      <w:hyperlink w:anchor="_ENREF_29" w:tooltip="Kiernan, 2016 #6884" w:history="1">
        <w:r w:rsidR="00E34C7D" w:rsidRPr="00E34C7D">
          <w:rPr>
            <w:rFonts w:ascii="Times New Roman" w:hAnsi="Times New Roman"/>
            <w:noProof/>
            <w:sz w:val="24"/>
            <w:szCs w:val="24"/>
            <w:lang w:val="ru-RU"/>
          </w:rPr>
          <w:t>29</w:t>
        </w:r>
      </w:hyperlink>
      <w:r w:rsidR="00E34C7D" w:rsidRPr="00E34C7D">
        <w:rPr>
          <w:rFonts w:ascii="Times New Roman" w:hAnsi="Times New Roman"/>
          <w:noProof/>
          <w:sz w:val="24"/>
          <w:szCs w:val="24"/>
          <w:lang w:val="ru-RU"/>
        </w:rPr>
        <w:t>]</w:t>
      </w:r>
      <w:r w:rsidRPr="00E34C7D">
        <w:rPr>
          <w:rFonts w:ascii="Times New Roman" w:hAnsi="Times New Roman"/>
          <w:sz w:val="24"/>
          <w:szCs w:val="24"/>
        </w:rPr>
        <w:fldChar w:fldCharType="end"/>
      </w:r>
      <w:r w:rsidRPr="00E34C7D">
        <w:rPr>
          <w:rFonts w:ascii="Times New Roman" w:hAnsi="Times New Roman"/>
          <w:sz w:val="24"/>
          <w:szCs w:val="24"/>
          <w:lang w:val="ru-RU"/>
        </w:rPr>
        <w:t xml:space="preserve">. Однако, на текущий момент выделение клинически значимого количества аутологичных МСК у пожилых людей представляет собой серьезную проблему и в связи с чем возникает необходимость последующей культивации МСК </w:t>
      </w:r>
      <w:r w:rsidRPr="00E34C7D">
        <w:rPr>
          <w:rFonts w:ascii="Times New Roman" w:hAnsi="Times New Roman"/>
          <w:i/>
          <w:sz w:val="24"/>
          <w:szCs w:val="24"/>
          <w:lang w:val="ru-RU"/>
        </w:rPr>
        <w:t>in vitro</w:t>
      </w:r>
      <w:r w:rsidRPr="00E34C7D">
        <w:rPr>
          <w:rFonts w:ascii="Times New Roman" w:hAnsi="Times New Roman"/>
          <w:sz w:val="24"/>
          <w:szCs w:val="24"/>
          <w:lang w:val="ru-RU"/>
        </w:rPr>
        <w:t xml:space="preserve">. В свою очередь, экспансия МСК </w:t>
      </w:r>
      <w:r w:rsidRPr="00E34C7D">
        <w:rPr>
          <w:rFonts w:ascii="Times New Roman" w:hAnsi="Times New Roman"/>
          <w:i/>
          <w:sz w:val="24"/>
          <w:szCs w:val="24"/>
          <w:lang w:val="ru-RU"/>
        </w:rPr>
        <w:t>in vitro</w:t>
      </w:r>
      <w:r w:rsidRPr="00E34C7D">
        <w:rPr>
          <w:rFonts w:ascii="Times New Roman" w:hAnsi="Times New Roman"/>
          <w:sz w:val="24"/>
          <w:szCs w:val="24"/>
          <w:lang w:val="ru-RU"/>
        </w:rPr>
        <w:t xml:space="preserve"> изменяет профиль его поверхностных рецепторов и влияет на его способность к хоумингу по сравнению со свежевыделенными МСК </w:t>
      </w:r>
      <w:r w:rsidRPr="00E34C7D">
        <w:rPr>
          <w:rFonts w:ascii="Times New Roman" w:hAnsi="Times New Roman"/>
          <w:sz w:val="24"/>
          <w:szCs w:val="24"/>
        </w:rPr>
        <w:fldChar w:fldCharType="begin">
          <w:fldData xml:space="preserve">PEVuZE5vdGU+PENpdGU+PEF1dGhvcj5Sb21ib3V0czwvQXV0aG9yPjxZZWFyPjIwMDM8L1llYXI+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</w:fldData>
        </w:fldChar>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ADDIN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fldChar w:fldCharType="begin">
          <w:fldData xml:space="preserve">PEVuZE5vdGU+PENpdGU+PEF1dGhvcj5Sb21ib3V0czwvQXV0aG9yPjxZZWFyPjIwMDM8L1llYXI+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</w:fldData>
        </w:fldChar>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ADDIN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DATA</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r>
      <w:r w:rsidR="00E34C7D" w:rsidRPr="00E34C7D">
        <w:rPr>
          <w:rFonts w:ascii="Times New Roman" w:hAnsi="Times New Roman"/>
          <w:sz w:val="24"/>
          <w:szCs w:val="24"/>
        </w:rPr>
        <w:fldChar w:fldCharType="end"/>
      </w:r>
      <w:r w:rsidRPr="00E34C7D">
        <w:rPr>
          <w:rFonts w:ascii="Times New Roman" w:hAnsi="Times New Roman"/>
          <w:sz w:val="24"/>
          <w:szCs w:val="24"/>
        </w:rPr>
      </w:r>
      <w:r w:rsidRPr="00E34C7D">
        <w:rPr>
          <w:rFonts w:ascii="Times New Roman" w:hAnsi="Times New Roman"/>
          <w:sz w:val="24"/>
          <w:szCs w:val="24"/>
        </w:rPr>
        <w:fldChar w:fldCharType="separate"/>
      </w:r>
      <w:r w:rsidR="00E34C7D" w:rsidRPr="00E34C7D">
        <w:rPr>
          <w:rFonts w:ascii="Times New Roman" w:hAnsi="Times New Roman"/>
          <w:noProof/>
          <w:sz w:val="24"/>
          <w:szCs w:val="24"/>
          <w:lang w:val="ru-RU"/>
        </w:rPr>
        <w:t>[</w:t>
      </w:r>
      <w:hyperlink w:anchor="_ENREF_30" w:tooltip="Rombouts, 2003 #6887" w:history="1">
        <w:r w:rsidR="00E34C7D" w:rsidRPr="00E34C7D">
          <w:rPr>
            <w:rFonts w:ascii="Times New Roman" w:hAnsi="Times New Roman"/>
            <w:noProof/>
            <w:sz w:val="24"/>
            <w:szCs w:val="24"/>
            <w:lang w:val="ru-RU"/>
          </w:rPr>
          <w:t>30-32</w:t>
        </w:r>
      </w:hyperlink>
      <w:r w:rsidR="00E34C7D" w:rsidRPr="00E34C7D">
        <w:rPr>
          <w:rFonts w:ascii="Times New Roman" w:hAnsi="Times New Roman"/>
          <w:noProof/>
          <w:sz w:val="24"/>
          <w:szCs w:val="24"/>
          <w:lang w:val="ru-RU"/>
        </w:rPr>
        <w:t>]</w:t>
      </w:r>
      <w:r w:rsidRPr="00E34C7D">
        <w:rPr>
          <w:rFonts w:ascii="Times New Roman" w:hAnsi="Times New Roman"/>
          <w:sz w:val="24"/>
          <w:szCs w:val="24"/>
        </w:rPr>
        <w:fldChar w:fldCharType="end"/>
      </w:r>
      <w:r w:rsidRPr="00E34C7D">
        <w:rPr>
          <w:rFonts w:ascii="Times New Roman" w:hAnsi="Times New Roman"/>
          <w:sz w:val="24"/>
          <w:szCs w:val="24"/>
          <w:lang w:val="ru-RU"/>
        </w:rPr>
        <w:t>. Кроме того, трансплантированные МСК</w:t>
      </w:r>
      <w:r w:rsidR="000740E5" w:rsidRPr="00E34C7D">
        <w:rPr>
          <w:rFonts w:ascii="Times New Roman" w:hAnsi="Times New Roman"/>
          <w:sz w:val="24"/>
          <w:szCs w:val="24"/>
          <w:lang w:val="ru-RU"/>
        </w:rPr>
        <w:t xml:space="preserve"> </w:t>
      </w:r>
      <w:r w:rsidRPr="00E34C7D">
        <w:rPr>
          <w:rFonts w:ascii="Times New Roman" w:hAnsi="Times New Roman"/>
          <w:sz w:val="24"/>
          <w:szCs w:val="24"/>
          <w:lang w:val="ru-RU"/>
        </w:rPr>
        <w:t xml:space="preserve">могут быть источником аномальной пролиферации клеток, </w:t>
      </w:r>
      <w:r w:rsidR="000740E5" w:rsidRPr="00E34C7D">
        <w:rPr>
          <w:rFonts w:ascii="Times New Roman" w:hAnsi="Times New Roman"/>
          <w:sz w:val="24"/>
          <w:szCs w:val="24"/>
          <w:lang w:val="ru-RU"/>
        </w:rPr>
        <w:t>например при</w:t>
      </w:r>
      <w:r w:rsidRPr="00E34C7D">
        <w:rPr>
          <w:rFonts w:ascii="Times New Roman" w:hAnsi="Times New Roman"/>
          <w:sz w:val="24"/>
          <w:szCs w:val="24"/>
          <w:lang w:val="ru-RU"/>
        </w:rPr>
        <w:t xml:space="preserve"> рак</w:t>
      </w:r>
      <w:r w:rsidR="000740E5" w:rsidRPr="00E34C7D">
        <w:rPr>
          <w:rFonts w:ascii="Times New Roman" w:hAnsi="Times New Roman"/>
          <w:sz w:val="24"/>
          <w:szCs w:val="24"/>
          <w:lang w:val="ru-RU"/>
        </w:rPr>
        <w:t>е</w:t>
      </w:r>
      <w:r w:rsidRPr="00E34C7D">
        <w:rPr>
          <w:rFonts w:ascii="Times New Roman" w:hAnsi="Times New Roman"/>
          <w:sz w:val="24"/>
          <w:szCs w:val="24"/>
          <w:lang w:val="ru-RU"/>
        </w:rPr>
        <w:t xml:space="preserve"> молочной железы </w:t>
      </w:r>
      <w:r w:rsidRPr="00E34C7D">
        <w:rPr>
          <w:rFonts w:ascii="Times New Roman" w:hAnsi="Times New Roman"/>
          <w:sz w:val="24"/>
          <w:szCs w:val="24"/>
        </w:rPr>
        <w:fldChar w:fldCharType="begin">
          <w:fldData xml:space="preserve">PEVuZE5vdGU+PENpdGU+PEF1dGhvcj5LaWRkPC9BdXRob3I+PFllYXI+MjAwOTwvWWVhcj48UmVj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</w:fldData>
        </w:fldChar>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ADDIN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fldChar w:fldCharType="begin">
          <w:fldData xml:space="preserve">PEVuZE5vdGU+PENpdGU+PEF1dGhvcj5LaWRkPC9BdXRob3I+PFllYXI+MjAwOTwvWWVhcj48UmVj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</w:fldData>
        </w:fldChar>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ADDIN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DATA</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r>
      <w:r w:rsidR="00E34C7D" w:rsidRPr="00E34C7D">
        <w:rPr>
          <w:rFonts w:ascii="Times New Roman" w:hAnsi="Times New Roman"/>
          <w:sz w:val="24"/>
          <w:szCs w:val="24"/>
        </w:rPr>
        <w:fldChar w:fldCharType="end"/>
      </w:r>
      <w:r w:rsidRPr="00E34C7D">
        <w:rPr>
          <w:rFonts w:ascii="Times New Roman" w:hAnsi="Times New Roman"/>
          <w:sz w:val="24"/>
          <w:szCs w:val="24"/>
        </w:rPr>
      </w:r>
      <w:r w:rsidRPr="00E34C7D">
        <w:rPr>
          <w:rFonts w:ascii="Times New Roman" w:hAnsi="Times New Roman"/>
          <w:sz w:val="24"/>
          <w:szCs w:val="24"/>
        </w:rPr>
        <w:fldChar w:fldCharType="separate"/>
      </w:r>
      <w:r w:rsidR="00E34C7D" w:rsidRPr="00E34C7D">
        <w:rPr>
          <w:rFonts w:ascii="Times New Roman" w:hAnsi="Times New Roman"/>
          <w:noProof/>
          <w:sz w:val="24"/>
          <w:szCs w:val="24"/>
          <w:lang w:val="ru-RU"/>
        </w:rPr>
        <w:t>[</w:t>
      </w:r>
      <w:hyperlink w:anchor="_ENREF_33" w:tooltip="Kidd, 2009 #6762" w:history="1">
        <w:r w:rsidR="00E34C7D" w:rsidRPr="00E34C7D">
          <w:rPr>
            <w:rFonts w:ascii="Times New Roman" w:hAnsi="Times New Roman"/>
            <w:noProof/>
            <w:sz w:val="24"/>
            <w:szCs w:val="24"/>
            <w:lang w:val="ru-RU"/>
          </w:rPr>
          <w:t>33</w:t>
        </w:r>
      </w:hyperlink>
      <w:r w:rsidR="00E34C7D" w:rsidRPr="00E34C7D">
        <w:rPr>
          <w:rFonts w:ascii="Times New Roman" w:hAnsi="Times New Roman"/>
          <w:noProof/>
          <w:sz w:val="24"/>
          <w:szCs w:val="24"/>
          <w:lang w:val="ru-RU"/>
        </w:rPr>
        <w:t>]</w:t>
      </w:r>
      <w:r w:rsidRPr="00E34C7D">
        <w:rPr>
          <w:rFonts w:ascii="Times New Roman" w:hAnsi="Times New Roman"/>
          <w:sz w:val="24"/>
          <w:szCs w:val="24"/>
        </w:rPr>
        <w:fldChar w:fldCharType="end"/>
      </w:r>
      <w:r w:rsidRPr="00E34C7D">
        <w:rPr>
          <w:rFonts w:ascii="Times New Roman" w:hAnsi="Times New Roman"/>
          <w:sz w:val="24"/>
          <w:szCs w:val="24"/>
          <w:lang w:val="ru-RU"/>
        </w:rPr>
        <w:t>. С целью преодоления существующих ограничений мы использова</w:t>
      </w:r>
      <w:r w:rsidR="000740E5" w:rsidRPr="00E34C7D">
        <w:rPr>
          <w:rFonts w:ascii="Times New Roman" w:hAnsi="Times New Roman"/>
          <w:sz w:val="24"/>
          <w:szCs w:val="24"/>
          <w:lang w:val="ru-RU"/>
        </w:rPr>
        <w:t>ли метод</w:t>
      </w:r>
      <w:r w:rsidRPr="00E34C7D">
        <w:rPr>
          <w:rFonts w:ascii="Times New Roman" w:hAnsi="Times New Roman"/>
          <w:sz w:val="24"/>
          <w:szCs w:val="24"/>
          <w:lang w:val="ru-RU"/>
        </w:rPr>
        <w:t xml:space="preserve"> мембранной инженерии </w:t>
      </w:r>
      <w:r w:rsidR="000740E5" w:rsidRPr="00E34C7D">
        <w:rPr>
          <w:rFonts w:ascii="Times New Roman" w:hAnsi="Times New Roman"/>
          <w:sz w:val="24"/>
          <w:szCs w:val="24"/>
          <w:lang w:val="ru-RU"/>
        </w:rPr>
        <w:t xml:space="preserve">и </w:t>
      </w:r>
      <w:r w:rsidRPr="00E34C7D">
        <w:rPr>
          <w:rFonts w:ascii="Times New Roman" w:hAnsi="Times New Roman"/>
          <w:sz w:val="24"/>
          <w:szCs w:val="24"/>
          <w:lang w:val="ru-RU"/>
        </w:rPr>
        <w:t xml:space="preserve">произвели таргетную доставку </w:t>
      </w:r>
      <w:r w:rsidR="000740E5" w:rsidRPr="00E34C7D">
        <w:rPr>
          <w:rFonts w:ascii="Times New Roman" w:hAnsi="Times New Roman"/>
          <w:sz w:val="24"/>
          <w:szCs w:val="24"/>
          <w:lang w:val="ru-RU"/>
        </w:rPr>
        <w:t xml:space="preserve">к </w:t>
      </w:r>
      <w:r w:rsidRPr="00E34C7D">
        <w:rPr>
          <w:rFonts w:ascii="Times New Roman" w:hAnsi="Times New Roman"/>
          <w:sz w:val="24"/>
          <w:szCs w:val="24"/>
          <w:lang w:val="ru-RU"/>
        </w:rPr>
        <w:t xml:space="preserve">зоне перелома МСК, функционализированных бисфосфонат-содержащим полимером, который имеет высокое сродство к гидроксиапатиту. Функционализация </w:t>
      </w:r>
      <w:r w:rsidR="000740E5" w:rsidRPr="00E34C7D">
        <w:rPr>
          <w:rFonts w:ascii="Times New Roman" w:hAnsi="Times New Roman"/>
          <w:sz w:val="24"/>
          <w:szCs w:val="24"/>
          <w:lang w:val="ru-RU"/>
        </w:rPr>
        <w:t>МСК полимером позволила</w:t>
      </w:r>
      <w:r w:rsidRPr="00E34C7D">
        <w:rPr>
          <w:rFonts w:ascii="Times New Roman" w:hAnsi="Times New Roman"/>
          <w:sz w:val="24"/>
          <w:szCs w:val="24"/>
          <w:lang w:val="ru-RU"/>
        </w:rPr>
        <w:t xml:space="preserve"> клеткам специфически связываться с ГА (гидроксиапатит) кости </w:t>
      </w:r>
      <w:r w:rsidRPr="00E34C7D">
        <w:rPr>
          <w:rFonts w:ascii="Times New Roman" w:hAnsi="Times New Roman"/>
          <w:sz w:val="24"/>
          <w:szCs w:val="24"/>
        </w:rPr>
        <w:fldChar w:fldCharType="begin">
          <w:fldData xml:space="preserve">PEVuZE5vdGU+PENpdGU+PEF1dGhvcj5EJmFwb3M7U291emE8L0F1dGhvcj48WWVhcj4yMDE0PC9Z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==
</w:fldData>
        </w:fldChar>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ADDIN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fldChar w:fldCharType="begin">
          <w:fldData xml:space="preserve">PEVuZE5vdGU+PENpdGU+PEF1dGhvcj5EJmFwb3M7U291emE8L0F1dGhvcj48WWVhcj4yMDE0PC9Z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==
</w:fldData>
        </w:fldChar>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ADDIN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DATA</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r>
      <w:r w:rsidR="00E34C7D" w:rsidRPr="00E34C7D">
        <w:rPr>
          <w:rFonts w:ascii="Times New Roman" w:hAnsi="Times New Roman"/>
          <w:sz w:val="24"/>
          <w:szCs w:val="24"/>
        </w:rPr>
        <w:fldChar w:fldCharType="end"/>
      </w:r>
      <w:r w:rsidRPr="00E34C7D">
        <w:rPr>
          <w:rFonts w:ascii="Times New Roman" w:hAnsi="Times New Roman"/>
          <w:sz w:val="24"/>
          <w:szCs w:val="24"/>
        </w:rPr>
      </w:r>
      <w:r w:rsidRPr="00E34C7D">
        <w:rPr>
          <w:rFonts w:ascii="Times New Roman" w:hAnsi="Times New Roman"/>
          <w:sz w:val="24"/>
          <w:szCs w:val="24"/>
        </w:rPr>
        <w:fldChar w:fldCharType="separate"/>
      </w:r>
      <w:r w:rsidR="00E34C7D" w:rsidRPr="00E34C7D">
        <w:rPr>
          <w:rFonts w:ascii="Times New Roman" w:hAnsi="Times New Roman"/>
          <w:noProof/>
          <w:sz w:val="24"/>
          <w:szCs w:val="24"/>
          <w:lang w:val="ru-RU"/>
        </w:rPr>
        <w:t>[</w:t>
      </w:r>
      <w:hyperlink w:anchor="_ENREF_7" w:tooltip="D'Souza, 2014 #6560" w:history="1">
        <w:r w:rsidR="00E34C7D" w:rsidRPr="00E34C7D">
          <w:rPr>
            <w:rFonts w:ascii="Times New Roman" w:hAnsi="Times New Roman"/>
            <w:noProof/>
            <w:sz w:val="24"/>
            <w:szCs w:val="24"/>
            <w:lang w:val="ru-RU"/>
          </w:rPr>
          <w:t>7</w:t>
        </w:r>
      </w:hyperlink>
      <w:r w:rsidR="00E34C7D" w:rsidRPr="00E34C7D">
        <w:rPr>
          <w:rFonts w:ascii="Times New Roman" w:hAnsi="Times New Roman"/>
          <w:noProof/>
          <w:sz w:val="24"/>
          <w:szCs w:val="24"/>
          <w:lang w:val="ru-RU"/>
        </w:rPr>
        <w:t>]</w:t>
      </w:r>
      <w:r w:rsidRPr="00E34C7D">
        <w:rPr>
          <w:rFonts w:ascii="Times New Roman" w:hAnsi="Times New Roman"/>
          <w:sz w:val="24"/>
          <w:szCs w:val="24"/>
        </w:rPr>
        <w:fldChar w:fldCharType="end"/>
      </w:r>
      <w:r w:rsidRPr="00E34C7D">
        <w:rPr>
          <w:rFonts w:ascii="Times New Roman" w:hAnsi="Times New Roman"/>
          <w:sz w:val="24"/>
          <w:szCs w:val="24"/>
          <w:lang w:val="ru-RU"/>
        </w:rPr>
        <w:t xml:space="preserve">. </w:t>
      </w:r>
      <w:r w:rsidRPr="00E34C7D">
        <w:rPr>
          <w:rFonts w:ascii="Times New Roman" w:hAnsi="Times New Roman"/>
          <w:i/>
          <w:sz w:val="24"/>
          <w:szCs w:val="24"/>
          <w:lang w:val="ru-RU"/>
        </w:rPr>
        <w:t>In vitro</w:t>
      </w:r>
      <w:r w:rsidRPr="00E34C7D">
        <w:rPr>
          <w:rFonts w:ascii="Times New Roman" w:hAnsi="Times New Roman"/>
          <w:sz w:val="24"/>
          <w:szCs w:val="24"/>
          <w:lang w:val="ru-RU"/>
        </w:rPr>
        <w:t xml:space="preserve"> было показано, что полимер не цитотоксичен, но при этом не влияет на дифференцирующий потенциал MSC (промежуточный отчет за 2018 год, инвентарный номер 0218РК00867). </w:t>
      </w:r>
      <w:r w:rsidR="000740E5" w:rsidRPr="00E34C7D">
        <w:rPr>
          <w:rFonts w:ascii="Times New Roman" w:hAnsi="Times New Roman"/>
          <w:sz w:val="24"/>
          <w:szCs w:val="24"/>
          <w:lang w:val="ru-RU"/>
        </w:rPr>
        <w:t xml:space="preserve">Кроме того, было показано, что </w:t>
      </w:r>
      <w:r w:rsidR="000740E5" w:rsidRPr="00E34C7D">
        <w:rPr>
          <w:rStyle w:val="FontStyle51"/>
          <w:sz w:val="24"/>
          <w:szCs w:val="24"/>
          <w:lang w:val="ru-RU"/>
        </w:rPr>
        <w:t>бисфосфонатны</w:t>
      </w:r>
      <w:r w:rsidR="000740E5" w:rsidRPr="00E34C7D">
        <w:rPr>
          <w:rFonts w:ascii="Times New Roman" w:hAnsi="Times New Roman"/>
          <w:sz w:val="24"/>
          <w:szCs w:val="24"/>
          <w:lang w:val="ru-RU"/>
        </w:rPr>
        <w:t>е группы в полимере сохранили свою функциональную активность и способность ингибировать фарнезилпиросфосфатсинтазу (FPPS), ключевой фермент в метаболизме остеокластов (промежуточный отчет за 2018 год, инвентарный номер 0218РК00867).</w:t>
      </w:r>
    </w:p>
    <w:p w14:paraId="5724C4C0" w14:textId="77777777" w:rsidR="003D76B1" w:rsidRPr="00E34C7D" w:rsidRDefault="003D76B1" w:rsidP="00B47FEB">
      <w:pPr>
        <w:pStyle w:val="MDPI31text"/>
        <w:spacing w:line="360" w:lineRule="auto"/>
        <w:ind w:firstLine="706"/>
        <w:rPr>
          <w:rFonts w:ascii="Times New Roman" w:hAnsi="Times New Roman"/>
          <w:sz w:val="24"/>
          <w:szCs w:val="24"/>
          <w:lang w:val="ru-RU"/>
        </w:rPr>
      </w:pPr>
      <w:r w:rsidRPr="00E34C7D">
        <w:rPr>
          <w:rFonts w:ascii="Times New Roman" w:hAnsi="Times New Roman"/>
          <w:i/>
          <w:sz w:val="24"/>
          <w:szCs w:val="24"/>
          <w:lang w:val="ru-RU"/>
        </w:rPr>
        <w:t>In vivo</w:t>
      </w:r>
      <w:r w:rsidRPr="00E34C7D">
        <w:rPr>
          <w:rFonts w:ascii="Times New Roman" w:hAnsi="Times New Roman"/>
          <w:sz w:val="24"/>
          <w:szCs w:val="24"/>
          <w:lang w:val="ru-RU"/>
        </w:rPr>
        <w:t xml:space="preserve"> была проведена оценка острой и хронической токсичности полимера, которая показала отсутствие токсического воздействия полимера на органы и ткани лабораторных животных (промежуточный отчет за 2019 год, инвентарный номер 0219РК00249).</w:t>
      </w:r>
    </w:p>
    <w:p w14:paraId="389CD217" w14:textId="77777777" w:rsidR="003D76B1" w:rsidRPr="00E34C7D" w:rsidRDefault="003D76B1" w:rsidP="00B47FEB">
      <w:pPr>
        <w:pStyle w:val="MDPI31text"/>
        <w:spacing w:line="360" w:lineRule="auto"/>
        <w:ind w:firstLine="706"/>
        <w:rPr>
          <w:rFonts w:ascii="Times New Roman" w:hAnsi="Times New Roman"/>
          <w:sz w:val="24"/>
          <w:szCs w:val="24"/>
          <w:lang w:val="ru-RU"/>
        </w:rPr>
      </w:pPr>
      <w:r w:rsidRPr="00E34C7D">
        <w:rPr>
          <w:rFonts w:ascii="Times New Roman" w:hAnsi="Times New Roman"/>
          <w:sz w:val="24"/>
          <w:szCs w:val="24"/>
          <w:lang w:val="ru-RU"/>
        </w:rPr>
        <w:t xml:space="preserve">Для оценки способности МСК к регенерации переломов, покрытых полимером для таргетной аффиности к костной ткани, в условиях остеопороза </w:t>
      </w:r>
      <w:r w:rsidRPr="00E34C7D">
        <w:rPr>
          <w:rFonts w:ascii="Times New Roman" w:hAnsi="Times New Roman"/>
          <w:i/>
          <w:sz w:val="24"/>
          <w:szCs w:val="24"/>
          <w:lang w:val="ru-RU"/>
        </w:rPr>
        <w:t>in vivo</w:t>
      </w:r>
      <w:r w:rsidRPr="00E34C7D">
        <w:rPr>
          <w:rFonts w:ascii="Times New Roman" w:hAnsi="Times New Roman"/>
          <w:sz w:val="24"/>
          <w:szCs w:val="24"/>
          <w:lang w:val="ru-RU"/>
        </w:rPr>
        <w:t>, мы создали модель эстроген-зависимого остеопороза с помощью билатеральной овариоэктомии (</w:t>
      </w:r>
      <w:r w:rsidRPr="00E34C7D">
        <w:rPr>
          <w:rFonts w:ascii="Times New Roman" w:hAnsi="Times New Roman"/>
          <w:sz w:val="24"/>
          <w:szCs w:val="24"/>
        </w:rPr>
        <w:t>OVX</w:t>
      </w:r>
      <w:r w:rsidRPr="00E34C7D">
        <w:rPr>
          <w:rFonts w:ascii="Times New Roman" w:hAnsi="Times New Roman"/>
          <w:sz w:val="24"/>
          <w:szCs w:val="24"/>
          <w:lang w:val="ru-RU"/>
        </w:rPr>
        <w:t xml:space="preserve">) (промежуточный отчет за 2019 год, инвентарный номер 0219РК00249). Поскольку большинство остеопоротических состояний соответствует эстроген-зависимому типу, животная модель OVX общепринята и одобрена FDA </w:t>
      </w:r>
      <w:r w:rsidRPr="00E34C7D">
        <w:rPr>
          <w:rFonts w:ascii="Times New Roman" w:hAnsi="Times New Roman"/>
          <w:sz w:val="24"/>
          <w:szCs w:val="24"/>
        </w:rPr>
        <w:fldChar w:fldCharType="begin">
          <w:fldData xml:space="preserve">PEVuZE5vdGU+PENpdGU+PEF1dGhvcj5NY0Nhbm48L0F1dGhvcj48WWVhcj4yMDA4PC9ZZWFyPjxS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</w:fldData>
        </w:fldChar>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ADDIN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fldChar w:fldCharType="begin">
          <w:fldData xml:space="preserve">PEVuZE5vdGU+PENpdGU+PEF1dGhvcj5NY0Nhbm48L0F1dGhvcj48WWVhcj4yMDA4PC9ZZWFyPjxS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</w:fldData>
        </w:fldChar>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ADDIN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DATA</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r>
      <w:r w:rsidR="00E34C7D" w:rsidRPr="00E34C7D">
        <w:rPr>
          <w:rFonts w:ascii="Times New Roman" w:hAnsi="Times New Roman"/>
          <w:sz w:val="24"/>
          <w:szCs w:val="24"/>
        </w:rPr>
        <w:fldChar w:fldCharType="end"/>
      </w:r>
      <w:r w:rsidRPr="00E34C7D">
        <w:rPr>
          <w:rFonts w:ascii="Times New Roman" w:hAnsi="Times New Roman"/>
          <w:sz w:val="24"/>
          <w:szCs w:val="24"/>
        </w:rPr>
      </w:r>
      <w:r w:rsidRPr="00E34C7D">
        <w:rPr>
          <w:rFonts w:ascii="Times New Roman" w:hAnsi="Times New Roman"/>
          <w:sz w:val="24"/>
          <w:szCs w:val="24"/>
        </w:rPr>
        <w:fldChar w:fldCharType="separate"/>
      </w:r>
      <w:r w:rsidR="00E34C7D" w:rsidRPr="00E34C7D">
        <w:rPr>
          <w:rFonts w:ascii="Times New Roman" w:hAnsi="Times New Roman"/>
          <w:noProof/>
          <w:sz w:val="24"/>
          <w:szCs w:val="24"/>
          <w:lang w:val="ru-RU"/>
        </w:rPr>
        <w:t>[</w:t>
      </w:r>
      <w:hyperlink w:anchor="_ENREF_34" w:tooltip="McCann, 2008 #6890" w:history="1">
        <w:r w:rsidR="00E34C7D" w:rsidRPr="00E34C7D">
          <w:rPr>
            <w:rFonts w:ascii="Times New Roman" w:hAnsi="Times New Roman"/>
            <w:noProof/>
            <w:sz w:val="24"/>
            <w:szCs w:val="24"/>
            <w:lang w:val="ru-RU"/>
          </w:rPr>
          <w:t>34</w:t>
        </w:r>
      </w:hyperlink>
      <w:r w:rsidR="00E34C7D" w:rsidRPr="00E34C7D">
        <w:rPr>
          <w:rFonts w:ascii="Times New Roman" w:hAnsi="Times New Roman"/>
          <w:noProof/>
          <w:sz w:val="24"/>
          <w:szCs w:val="24"/>
          <w:lang w:val="ru-RU"/>
        </w:rPr>
        <w:t>]</w:t>
      </w:r>
      <w:r w:rsidRPr="00E34C7D">
        <w:rPr>
          <w:rFonts w:ascii="Times New Roman" w:hAnsi="Times New Roman"/>
          <w:sz w:val="24"/>
          <w:szCs w:val="24"/>
        </w:rPr>
        <w:fldChar w:fldCharType="end"/>
      </w:r>
    </w:p>
    <w:p w14:paraId="73349C1C" w14:textId="77777777" w:rsidR="003D76B1" w:rsidRPr="00E34C7D" w:rsidRDefault="003D76B1" w:rsidP="00B47FEB">
      <w:pPr>
        <w:pStyle w:val="MDPI31text"/>
        <w:spacing w:line="360" w:lineRule="auto"/>
        <w:ind w:firstLine="706"/>
        <w:rPr>
          <w:rFonts w:ascii="Times New Roman" w:hAnsi="Times New Roman"/>
          <w:sz w:val="24"/>
          <w:szCs w:val="24"/>
          <w:lang w:val="ru-RU"/>
        </w:rPr>
      </w:pPr>
      <w:r w:rsidRPr="00E34C7D">
        <w:rPr>
          <w:rFonts w:ascii="Times New Roman" w:hAnsi="Times New Roman"/>
          <w:sz w:val="24"/>
          <w:szCs w:val="24"/>
          <w:lang w:val="ru-RU"/>
        </w:rPr>
        <w:t xml:space="preserve">Мы также разработали модель индуцированного замедленно-срастающегося перелома локтевой кости путем остеотомии средней трети диафиза локтевой кости (промежуточный отчет за 2019 год, инвентарный номер 0219РК00249). Как правило, замедленно-срастающиеся переломы костей у здоровых крыс восстанавливают свои биомеханические свойства к 4 неделям [26] и полностью заживают к 12 неделям </w:t>
      </w:r>
      <w:r w:rsidRPr="00E34C7D">
        <w:rPr>
          <w:rFonts w:ascii="Times New Roman" w:hAnsi="Times New Roman"/>
          <w:sz w:val="24"/>
          <w:szCs w:val="24"/>
        </w:rPr>
        <w:fldChar w:fldCharType="begin">
          <w:fldData xml:space="preserve">PEVuZE5vdGU+PENpdGU+PEF1dGhvcj5HcnVuZG5lczwvQXV0aG9yPjxZZWFyPjE5OTI8L1llYXI+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</w:fldData>
        </w:fldChar>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ADDIN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fldChar w:fldCharType="begin">
          <w:fldData xml:space="preserve">PEVuZE5vdGU+PENpdGU+PEF1dGhvcj5HcnVuZG5lczwvQXV0aG9yPjxZZWFyPjE5OTI8L1llYXI+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</w:fldData>
        </w:fldChar>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ADDIN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DATA</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r>
      <w:r w:rsidR="00E34C7D" w:rsidRPr="00E34C7D">
        <w:rPr>
          <w:rFonts w:ascii="Times New Roman" w:hAnsi="Times New Roman"/>
          <w:sz w:val="24"/>
          <w:szCs w:val="24"/>
        </w:rPr>
        <w:fldChar w:fldCharType="end"/>
      </w:r>
      <w:r w:rsidRPr="00E34C7D">
        <w:rPr>
          <w:rFonts w:ascii="Times New Roman" w:hAnsi="Times New Roman"/>
          <w:sz w:val="24"/>
          <w:szCs w:val="24"/>
        </w:rPr>
      </w:r>
      <w:r w:rsidRPr="00E34C7D">
        <w:rPr>
          <w:rFonts w:ascii="Times New Roman" w:hAnsi="Times New Roman"/>
          <w:sz w:val="24"/>
          <w:szCs w:val="24"/>
        </w:rPr>
        <w:fldChar w:fldCharType="separate"/>
      </w:r>
      <w:r w:rsidR="00E34C7D" w:rsidRPr="00E34C7D">
        <w:rPr>
          <w:rFonts w:ascii="Times New Roman" w:hAnsi="Times New Roman"/>
          <w:noProof/>
          <w:sz w:val="24"/>
          <w:szCs w:val="24"/>
          <w:lang w:val="ru-RU"/>
        </w:rPr>
        <w:t>[</w:t>
      </w:r>
      <w:hyperlink w:anchor="_ENREF_35" w:tooltip="Grundnes, 1992 #6882" w:history="1">
        <w:r w:rsidR="00E34C7D" w:rsidRPr="00E34C7D">
          <w:rPr>
            <w:rFonts w:ascii="Times New Roman" w:hAnsi="Times New Roman"/>
            <w:noProof/>
            <w:sz w:val="24"/>
            <w:szCs w:val="24"/>
            <w:lang w:val="ru-RU"/>
          </w:rPr>
          <w:t>35</w:t>
        </w:r>
      </w:hyperlink>
      <w:r w:rsidR="00E34C7D" w:rsidRPr="00E34C7D">
        <w:rPr>
          <w:rFonts w:ascii="Times New Roman" w:hAnsi="Times New Roman"/>
          <w:noProof/>
          <w:sz w:val="24"/>
          <w:szCs w:val="24"/>
          <w:lang w:val="ru-RU"/>
        </w:rPr>
        <w:t xml:space="preserve">, </w:t>
      </w:r>
      <w:hyperlink w:anchor="_ENREF_36" w:tooltip="Mills, 2012 #127" w:history="1">
        <w:r w:rsidR="00E34C7D" w:rsidRPr="00E34C7D">
          <w:rPr>
            <w:rFonts w:ascii="Times New Roman" w:hAnsi="Times New Roman"/>
            <w:noProof/>
            <w:sz w:val="24"/>
            <w:szCs w:val="24"/>
            <w:lang w:val="ru-RU"/>
          </w:rPr>
          <w:t>36</w:t>
        </w:r>
      </w:hyperlink>
      <w:r w:rsidR="00E34C7D" w:rsidRPr="00E34C7D">
        <w:rPr>
          <w:rFonts w:ascii="Times New Roman" w:hAnsi="Times New Roman"/>
          <w:noProof/>
          <w:sz w:val="24"/>
          <w:szCs w:val="24"/>
          <w:lang w:val="ru-RU"/>
        </w:rPr>
        <w:t>]</w:t>
      </w:r>
      <w:r w:rsidRPr="00E34C7D">
        <w:rPr>
          <w:rFonts w:ascii="Times New Roman" w:hAnsi="Times New Roman"/>
          <w:sz w:val="24"/>
          <w:szCs w:val="24"/>
        </w:rPr>
        <w:fldChar w:fldCharType="end"/>
      </w:r>
      <w:r w:rsidRPr="00E34C7D">
        <w:rPr>
          <w:rFonts w:ascii="Times New Roman" w:hAnsi="Times New Roman"/>
          <w:sz w:val="24"/>
          <w:szCs w:val="24"/>
          <w:lang w:val="ru-RU"/>
        </w:rPr>
        <w:t xml:space="preserve">. Однако, наличие остеопороза задерживает сроки восстановления костной целостности при переломах. Согласно исследованиям Namkung-Matthai et al, остеопороз влияет на заживление перелома на ранней стадии и приводит к снижению плотности кости на 23% и уменьшению образования костной мозоли через 3 недели после перелома </w:t>
      </w:r>
      <w:r w:rsidRPr="00E34C7D">
        <w:rPr>
          <w:rFonts w:ascii="Times New Roman" w:hAnsi="Times New Roman"/>
          <w:sz w:val="24"/>
          <w:szCs w:val="24"/>
        </w:rPr>
        <w:fldChar w:fldCharType="begin">
          <w:fldData xml:space="preserve">PEVuZE5vdGU+PENpdGU+PEF1dGhvcj5OYW1rdW5nLU1hdHRoYWk8L0F1dGhvcj48WWVhcj4yMDAx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</w:fldData>
        </w:fldChar>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ADDIN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fldChar w:fldCharType="begin">
          <w:fldData xml:space="preserve">PEVuZE5vdGU+PENpdGU+PEF1dGhvcj5OYW1rdW5nLU1hdHRoYWk8L0F1dGhvcj48WWVhcj4yMDAx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</w:fldData>
        </w:fldChar>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ADDIN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DATA</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r>
      <w:r w:rsidR="00E34C7D" w:rsidRPr="00E34C7D">
        <w:rPr>
          <w:rFonts w:ascii="Times New Roman" w:hAnsi="Times New Roman"/>
          <w:sz w:val="24"/>
          <w:szCs w:val="24"/>
        </w:rPr>
        <w:fldChar w:fldCharType="end"/>
      </w:r>
      <w:r w:rsidRPr="00E34C7D">
        <w:rPr>
          <w:rFonts w:ascii="Times New Roman" w:hAnsi="Times New Roman"/>
          <w:sz w:val="24"/>
          <w:szCs w:val="24"/>
        </w:rPr>
      </w:r>
      <w:r w:rsidRPr="00E34C7D">
        <w:rPr>
          <w:rFonts w:ascii="Times New Roman" w:hAnsi="Times New Roman"/>
          <w:sz w:val="24"/>
          <w:szCs w:val="24"/>
        </w:rPr>
        <w:fldChar w:fldCharType="separate"/>
      </w:r>
      <w:r w:rsidR="00E34C7D" w:rsidRPr="00E34C7D">
        <w:rPr>
          <w:rFonts w:ascii="Times New Roman" w:hAnsi="Times New Roman"/>
          <w:noProof/>
          <w:sz w:val="24"/>
          <w:szCs w:val="24"/>
          <w:lang w:val="ru-RU"/>
        </w:rPr>
        <w:t>[</w:t>
      </w:r>
      <w:hyperlink w:anchor="_ENREF_37" w:tooltip="Namkung-Matthai, 2001 #6879" w:history="1">
        <w:r w:rsidR="00E34C7D" w:rsidRPr="00E34C7D">
          <w:rPr>
            <w:rFonts w:ascii="Times New Roman" w:hAnsi="Times New Roman"/>
            <w:noProof/>
            <w:sz w:val="24"/>
            <w:szCs w:val="24"/>
            <w:lang w:val="ru-RU"/>
          </w:rPr>
          <w:t>37</w:t>
        </w:r>
      </w:hyperlink>
      <w:r w:rsidR="00E34C7D" w:rsidRPr="00E34C7D">
        <w:rPr>
          <w:rFonts w:ascii="Times New Roman" w:hAnsi="Times New Roman"/>
          <w:noProof/>
          <w:sz w:val="24"/>
          <w:szCs w:val="24"/>
          <w:lang w:val="ru-RU"/>
        </w:rPr>
        <w:t>]</w:t>
      </w:r>
      <w:r w:rsidRPr="00E34C7D">
        <w:rPr>
          <w:rFonts w:ascii="Times New Roman" w:hAnsi="Times New Roman"/>
          <w:sz w:val="24"/>
          <w:szCs w:val="24"/>
        </w:rPr>
        <w:fldChar w:fldCharType="end"/>
      </w:r>
      <w:r w:rsidRPr="00E34C7D">
        <w:rPr>
          <w:rFonts w:ascii="Times New Roman" w:hAnsi="Times New Roman"/>
          <w:sz w:val="24"/>
          <w:szCs w:val="24"/>
          <w:lang w:val="ru-RU"/>
        </w:rPr>
        <w:t xml:space="preserve">. Данные, полученные Kubo et al, показали нарушение регенерации кости в позднем периоде заживления перелома. К 12 неделям рентгенологический и гистологический анализ показал снижение плотности костной ткани и уменьшение количества костной мозоли, что нарушило формирование нормальной гистоархитектоники костной ткани </w:t>
      </w:r>
      <w:hyperlink w:anchor="_ENREF_36" w:tooltip="Kubo, 1999 #6880" w:history="1"/>
      <w:r w:rsidRPr="00E34C7D">
        <w:rPr>
          <w:rFonts w:ascii="Times New Roman" w:hAnsi="Times New Roman"/>
          <w:sz w:val="24"/>
          <w:szCs w:val="24"/>
        </w:rPr>
        <w:fldChar w:fldCharType="begin">
          <w:fldData xml:space="preserve">PEVuZE5vdGU+PENpdGU+PEF1dGhvcj5LdWJvPC9BdXRob3I+PFllYXI+MTk5OTwvWWVhcj48UmVj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</w:fldData>
        </w:fldChar>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ADDIN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fldChar w:fldCharType="begin">
          <w:fldData xml:space="preserve">PEVuZE5vdGU+PENpdGU+PEF1dGhvcj5LdWJvPC9BdXRob3I+PFllYXI+MTk5OTwvWWVhcj48UmVj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</w:fldData>
        </w:fldChar>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ADDIN</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instrText>EN</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CITE</w:instrText>
      </w:r>
      <w:r w:rsidR="00E34C7D" w:rsidRPr="00E34C7D">
        <w:rPr>
          <w:rFonts w:ascii="Times New Roman" w:hAnsi="Times New Roman"/>
          <w:sz w:val="24"/>
          <w:szCs w:val="24"/>
          <w:lang w:val="ru-RU"/>
        </w:rPr>
        <w:instrText>.</w:instrText>
      </w:r>
      <w:r w:rsidR="00E34C7D" w:rsidRPr="00E34C7D">
        <w:rPr>
          <w:rFonts w:ascii="Times New Roman" w:hAnsi="Times New Roman"/>
          <w:sz w:val="24"/>
          <w:szCs w:val="24"/>
        </w:rPr>
        <w:instrText>DATA</w:instrText>
      </w:r>
      <w:r w:rsidR="00E34C7D" w:rsidRPr="00E34C7D">
        <w:rPr>
          <w:rFonts w:ascii="Times New Roman" w:hAnsi="Times New Roman"/>
          <w:sz w:val="24"/>
          <w:szCs w:val="24"/>
          <w:lang w:val="ru-RU"/>
        </w:rPr>
        <w:instrText xml:space="preserve"> </w:instrText>
      </w:r>
      <w:r w:rsidR="00E34C7D" w:rsidRPr="00E34C7D">
        <w:rPr>
          <w:rFonts w:ascii="Times New Roman" w:hAnsi="Times New Roman"/>
          <w:sz w:val="24"/>
          <w:szCs w:val="24"/>
        </w:rPr>
      </w:r>
      <w:r w:rsidR="00E34C7D" w:rsidRPr="00E34C7D">
        <w:rPr>
          <w:rFonts w:ascii="Times New Roman" w:hAnsi="Times New Roman"/>
          <w:sz w:val="24"/>
          <w:szCs w:val="24"/>
        </w:rPr>
        <w:fldChar w:fldCharType="end"/>
      </w:r>
      <w:r w:rsidRPr="00E34C7D">
        <w:rPr>
          <w:rFonts w:ascii="Times New Roman" w:hAnsi="Times New Roman"/>
          <w:sz w:val="24"/>
          <w:szCs w:val="24"/>
        </w:rPr>
      </w:r>
      <w:r w:rsidRPr="00E34C7D">
        <w:rPr>
          <w:rFonts w:ascii="Times New Roman" w:hAnsi="Times New Roman"/>
          <w:sz w:val="24"/>
          <w:szCs w:val="24"/>
        </w:rPr>
        <w:fldChar w:fldCharType="separate"/>
      </w:r>
      <w:r w:rsidR="00E34C7D" w:rsidRPr="00E34C7D">
        <w:rPr>
          <w:rFonts w:ascii="Times New Roman" w:hAnsi="Times New Roman"/>
          <w:noProof/>
          <w:sz w:val="24"/>
          <w:szCs w:val="24"/>
          <w:lang w:val="ru-RU"/>
        </w:rPr>
        <w:t>[</w:t>
      </w:r>
      <w:hyperlink w:anchor="_ENREF_38" w:tooltip="Kubo, 1999 #6880" w:history="1">
        <w:r w:rsidR="00E34C7D" w:rsidRPr="00E34C7D">
          <w:rPr>
            <w:rFonts w:ascii="Times New Roman" w:hAnsi="Times New Roman"/>
            <w:noProof/>
            <w:sz w:val="24"/>
            <w:szCs w:val="24"/>
            <w:lang w:val="ru-RU"/>
          </w:rPr>
          <w:t>38</w:t>
        </w:r>
      </w:hyperlink>
      <w:r w:rsidR="00E34C7D" w:rsidRPr="00E34C7D">
        <w:rPr>
          <w:rFonts w:ascii="Times New Roman" w:hAnsi="Times New Roman"/>
          <w:noProof/>
          <w:sz w:val="24"/>
          <w:szCs w:val="24"/>
          <w:lang w:val="ru-RU"/>
        </w:rPr>
        <w:t>]</w:t>
      </w:r>
      <w:r w:rsidRPr="00E34C7D">
        <w:rPr>
          <w:rFonts w:ascii="Times New Roman" w:hAnsi="Times New Roman"/>
          <w:sz w:val="24"/>
          <w:szCs w:val="24"/>
        </w:rPr>
        <w:fldChar w:fldCharType="end"/>
      </w:r>
      <w:r w:rsidRPr="00E34C7D">
        <w:rPr>
          <w:rFonts w:ascii="Times New Roman" w:hAnsi="Times New Roman"/>
          <w:sz w:val="24"/>
          <w:szCs w:val="24"/>
          <w:lang w:val="ru-RU"/>
        </w:rPr>
        <w:t>. В соответствии с опубликованными исследованиями, наши результаты показали, что плотность костной ткани в контрольной группе снизилась на 8,6% за 4 недели и упала до 26,3% через 24 недели.</w:t>
      </w:r>
    </w:p>
    <w:p w14:paraId="4455E39F" w14:textId="77777777" w:rsidR="003D76B1" w:rsidRPr="00E34C7D" w:rsidRDefault="003D76B1" w:rsidP="00B47FEB">
      <w:pPr>
        <w:pStyle w:val="MDPI31text"/>
        <w:spacing w:line="360" w:lineRule="auto"/>
        <w:ind w:firstLine="706"/>
        <w:rPr>
          <w:rFonts w:ascii="Times New Roman" w:hAnsi="Times New Roman"/>
          <w:sz w:val="24"/>
          <w:szCs w:val="24"/>
          <w:lang w:val="ru-RU"/>
        </w:rPr>
      </w:pPr>
      <w:r w:rsidRPr="00E34C7D">
        <w:rPr>
          <w:rFonts w:ascii="Times New Roman" w:hAnsi="Times New Roman"/>
          <w:sz w:val="24"/>
          <w:szCs w:val="24"/>
          <w:lang w:val="ru-RU"/>
        </w:rPr>
        <w:t xml:space="preserve">Группа животных, получавших только бисфосфонатный полимер, показала аналогичное снижение плотности костей на 15,5% через 4 недели, которое в дальнейшем </w:t>
      </w:r>
      <w:r w:rsidRPr="00E34C7D">
        <w:rPr>
          <w:rFonts w:ascii="Times New Roman" w:hAnsi="Times New Roman"/>
          <w:sz w:val="24"/>
          <w:szCs w:val="24"/>
          <w:lang w:val="ru-RU"/>
        </w:rPr>
        <w:lastRenderedPageBreak/>
        <w:t xml:space="preserve">продемонстрировало резкое снижение на 37,9% через 24 недели. Однако эти данные не являются статистически значимыми и требуют дальнейшего изучения. В свою очередь, инъекция изолированных МСК приводила </w:t>
      </w:r>
      <w:r w:rsidR="007F60DA" w:rsidRPr="00E34C7D">
        <w:rPr>
          <w:rFonts w:ascii="Times New Roman" w:hAnsi="Times New Roman"/>
          <w:sz w:val="24"/>
          <w:szCs w:val="24"/>
          <w:lang w:val="ru-RU"/>
        </w:rPr>
        <w:t xml:space="preserve">к небольшой стабилизации динамики снижения </w:t>
      </w:r>
      <w:r w:rsidRPr="00E34C7D">
        <w:rPr>
          <w:rFonts w:ascii="Times New Roman" w:hAnsi="Times New Roman"/>
          <w:sz w:val="24"/>
          <w:szCs w:val="24"/>
          <w:lang w:val="ru-RU"/>
        </w:rPr>
        <w:t xml:space="preserve"> плотности кости через 4 недели, но к 24 неделе плотность кости достигла того же снижения на 40,4%, что и в </w:t>
      </w:r>
      <w:r w:rsidR="007F60DA" w:rsidRPr="00E34C7D">
        <w:rPr>
          <w:rFonts w:ascii="Times New Roman" w:hAnsi="Times New Roman"/>
          <w:sz w:val="24"/>
          <w:szCs w:val="24"/>
          <w:lang w:val="ru-RU"/>
        </w:rPr>
        <w:t xml:space="preserve">контрольной </w:t>
      </w:r>
      <w:r w:rsidRPr="00E34C7D">
        <w:rPr>
          <w:rFonts w:ascii="Times New Roman" w:hAnsi="Times New Roman"/>
          <w:sz w:val="24"/>
          <w:szCs w:val="24"/>
          <w:lang w:val="ru-RU"/>
        </w:rPr>
        <w:t>группе. Эти данные могут указывать на то, что МСК оказали некоторый положительный эффект сраз</w:t>
      </w:r>
      <w:r w:rsidR="007F60DA" w:rsidRPr="00E34C7D">
        <w:rPr>
          <w:rFonts w:ascii="Times New Roman" w:hAnsi="Times New Roman"/>
          <w:sz w:val="24"/>
          <w:szCs w:val="24"/>
          <w:lang w:val="ru-RU"/>
        </w:rPr>
        <w:t>у после их введения, но не имели</w:t>
      </w:r>
      <w:r w:rsidRPr="00E34C7D">
        <w:rPr>
          <w:rFonts w:ascii="Times New Roman" w:hAnsi="Times New Roman"/>
          <w:sz w:val="24"/>
          <w:szCs w:val="24"/>
          <w:lang w:val="ru-RU"/>
        </w:rPr>
        <w:t xml:space="preserve"> длительного эффекта. Напротив, группа, получавшая МСК, функционализированные полимером, продемонстрировала выраженное статистически значимое увеличение плотности кости (27,4%) в зоне перелома через 4 недели. Долгосрочный эффект инъекции модифицированных полимером МСК привел к стойкому поддержанию п</w:t>
      </w:r>
      <w:r w:rsidR="007F60DA" w:rsidRPr="00E34C7D">
        <w:rPr>
          <w:rFonts w:ascii="Times New Roman" w:hAnsi="Times New Roman"/>
          <w:sz w:val="24"/>
          <w:szCs w:val="24"/>
          <w:lang w:val="ru-RU"/>
        </w:rPr>
        <w:t xml:space="preserve">лотности кости на уровне ˃21,5% </w:t>
      </w:r>
      <w:r w:rsidRPr="00E34C7D">
        <w:rPr>
          <w:rFonts w:ascii="Times New Roman" w:hAnsi="Times New Roman"/>
          <w:sz w:val="24"/>
          <w:szCs w:val="24"/>
          <w:lang w:val="ru-RU"/>
        </w:rPr>
        <w:t>через 24 недели</w:t>
      </w:r>
      <w:r w:rsidR="007F60DA" w:rsidRPr="00E34C7D">
        <w:rPr>
          <w:rFonts w:ascii="Times New Roman" w:hAnsi="Times New Roman"/>
          <w:sz w:val="24"/>
          <w:szCs w:val="24"/>
          <w:lang w:val="ru-RU"/>
        </w:rPr>
        <w:t xml:space="preserve"> по сравнению с контрольными животными</w:t>
      </w:r>
      <w:r w:rsidRPr="00E34C7D">
        <w:rPr>
          <w:rFonts w:ascii="Times New Roman" w:hAnsi="Times New Roman"/>
          <w:sz w:val="24"/>
          <w:szCs w:val="24"/>
          <w:lang w:val="ru-RU"/>
        </w:rPr>
        <w:t>, хотя гистологическая картина не улучшилась значительно по сравнению с 4 неделями. Это могло быть следствием продолжающегося остеопоротического процесса, поскольку мы прекратили процесс лечения через 4 недели.</w:t>
      </w:r>
    </w:p>
    <w:p w14:paraId="2E0A1192" w14:textId="77777777" w:rsidR="003D76B1" w:rsidRPr="00E34C7D" w:rsidRDefault="003D76B1" w:rsidP="00B47FEB">
      <w:pPr>
        <w:pStyle w:val="MDPI31text"/>
        <w:spacing w:line="360" w:lineRule="auto"/>
        <w:ind w:firstLine="706"/>
        <w:rPr>
          <w:rFonts w:ascii="Times New Roman" w:hAnsi="Times New Roman"/>
          <w:sz w:val="24"/>
          <w:szCs w:val="24"/>
          <w:lang w:val="ru-RU"/>
        </w:rPr>
      </w:pPr>
      <w:r w:rsidRPr="00E34C7D">
        <w:rPr>
          <w:rFonts w:ascii="Times New Roman" w:hAnsi="Times New Roman"/>
          <w:sz w:val="24"/>
          <w:szCs w:val="24"/>
          <w:lang w:val="ru-RU"/>
        </w:rPr>
        <w:t xml:space="preserve">Заживление перелома обычно проходит в три этапа. Стадия первой фазы носит реактивный характер и характеризуется развитием гематомы непосредственно в зоне перелома, воспалением и образованием грануляционной ткани вокруг области травматического воздействия на костную ткань. Во время второй фазы репарации начинается формирование перекладин коллагеновых волокон костной ткани, которые постепенно связывают отломки между собой, а остеобласты начинают формировать губчатую кость. В этот период могут образовываться костные иглы или спикулы. </w:t>
      </w:r>
      <w:r w:rsidRPr="00E34C7D">
        <w:rPr>
          <w:rFonts w:ascii="Times New Roman" w:hAnsi="Times New Roman"/>
          <w:color w:val="151517"/>
          <w:sz w:val="24"/>
          <w:szCs w:val="24"/>
          <w:shd w:val="clear" w:color="auto" w:fill="FFFFFF"/>
          <w:lang w:val="ru-RU"/>
        </w:rPr>
        <w:t xml:space="preserve">Параллельно с образованием костной ткани наблюдается резорбция участков коллагеновых волокон, не входящих в костную трабекулу. </w:t>
      </w:r>
      <w:r w:rsidRPr="00E34C7D">
        <w:rPr>
          <w:rFonts w:ascii="Times New Roman" w:hAnsi="Times New Roman"/>
          <w:sz w:val="24"/>
          <w:szCs w:val="24"/>
          <w:lang w:val="ru-RU"/>
        </w:rPr>
        <w:t>Образовавшаяся фиброзно-хрящевая мозоль является фундаментом эндохондрального развития кости, в котором также обнаруживаются пролиферирующие остеогенные элементы. Заключительный этап - это реконструкция кости, во время которой кость восстанавливается до своей первоначальной формы, структуры и механической прочности.</w:t>
      </w:r>
    </w:p>
    <w:p w14:paraId="5350DA77" w14:textId="77777777" w:rsidR="003D76B1" w:rsidRPr="00E34C7D" w:rsidRDefault="003D76B1" w:rsidP="00B47FEB">
      <w:pPr>
        <w:pStyle w:val="MDPI31text"/>
        <w:spacing w:line="360" w:lineRule="auto"/>
        <w:ind w:firstLine="706"/>
        <w:rPr>
          <w:rFonts w:ascii="Times New Roman" w:hAnsi="Times New Roman"/>
          <w:sz w:val="24"/>
          <w:szCs w:val="24"/>
          <w:lang w:val="ru-RU"/>
        </w:rPr>
      </w:pPr>
      <w:r w:rsidRPr="00E34C7D">
        <w:rPr>
          <w:rFonts w:ascii="Times New Roman" w:hAnsi="Times New Roman"/>
          <w:sz w:val="24"/>
          <w:szCs w:val="24"/>
          <w:lang w:val="ru-RU"/>
        </w:rPr>
        <w:t xml:space="preserve">В нашем исследовании гистологическая оценка контрольной группы через 4 недели продемонстрировала некоторые доказательства ранних репаративных процессов с фиброзным сращением старых костных фрагментов. Группы 2 и 3 имели дополнительные признаки минерализации и образования костных спикул, тогда как группа с покрытыми полимером МСК показала активный остеогистогенез с образованием фиброзно-хрящевой костной мозоли. Хотя мы не наблюдали полного заживления перелома к 24 неделе ни в одной из групп, наиболее выраженное образование тканой кости наблюдалось в группе 4. Мы предположили, что модификация поверхности с помощью бисфосфонатных групп </w:t>
      </w:r>
      <w:r w:rsidRPr="00E34C7D">
        <w:rPr>
          <w:rFonts w:ascii="Times New Roman" w:hAnsi="Times New Roman"/>
          <w:sz w:val="24"/>
          <w:szCs w:val="24"/>
          <w:lang w:val="ru-RU"/>
        </w:rPr>
        <w:lastRenderedPageBreak/>
        <w:t>усиливала процесс регенерации двумя способами: во-первых, за счет рекрутинга трансплантированных МСК в зону повреждения костной ткани, обеспечивая тем самым факторы роста и потенциальную дифференцировку в клетки остеобластов, и, во-вторых, путем ингибирования функциональной активности остеокластов и, как следствие уменьшения процесса резорбции кости.</w:t>
      </w:r>
    </w:p>
    <w:p w14:paraId="5FD9EB8F" w14:textId="77777777" w:rsidR="000C777F" w:rsidRDefault="000C777F" w:rsidP="000C777F">
      <w:pPr>
        <w:spacing w:line="360" w:lineRule="auto"/>
        <w:contextualSpacing/>
        <w:jc w:val="both"/>
        <w:rPr>
          <w:lang w:val="ru-RU"/>
        </w:rPr>
      </w:pPr>
    </w:p>
    <w:p w14:paraId="462EAF1B" w14:textId="77777777" w:rsidR="000740E5" w:rsidRDefault="000740E5" w:rsidP="000C777F">
      <w:pPr>
        <w:spacing w:line="360" w:lineRule="auto"/>
        <w:contextualSpacing/>
        <w:jc w:val="both"/>
        <w:rPr>
          <w:lang w:val="ru-RU"/>
        </w:rPr>
      </w:pPr>
    </w:p>
    <w:p w14:paraId="080076B4" w14:textId="77777777" w:rsidR="000740E5" w:rsidRDefault="000740E5" w:rsidP="000C777F">
      <w:pPr>
        <w:spacing w:line="360" w:lineRule="auto"/>
        <w:contextualSpacing/>
        <w:jc w:val="both"/>
        <w:rPr>
          <w:lang w:val="ru-RU"/>
        </w:rPr>
      </w:pPr>
    </w:p>
    <w:p w14:paraId="14D68D58" w14:textId="77777777" w:rsidR="000740E5" w:rsidRDefault="000740E5" w:rsidP="000C777F">
      <w:pPr>
        <w:spacing w:line="360" w:lineRule="auto"/>
        <w:contextualSpacing/>
        <w:jc w:val="both"/>
        <w:rPr>
          <w:lang w:val="ru-RU"/>
        </w:rPr>
      </w:pPr>
    </w:p>
    <w:p w14:paraId="05F9140E" w14:textId="77777777" w:rsidR="000740E5" w:rsidRDefault="000740E5" w:rsidP="000C777F">
      <w:pPr>
        <w:spacing w:line="360" w:lineRule="auto"/>
        <w:contextualSpacing/>
        <w:jc w:val="both"/>
        <w:rPr>
          <w:lang w:val="ru-RU"/>
        </w:rPr>
      </w:pPr>
    </w:p>
    <w:p w14:paraId="3F832192" w14:textId="77777777" w:rsidR="000740E5" w:rsidRDefault="000740E5" w:rsidP="000C777F">
      <w:pPr>
        <w:spacing w:line="360" w:lineRule="auto"/>
        <w:contextualSpacing/>
        <w:jc w:val="both"/>
        <w:rPr>
          <w:lang w:val="ru-RU"/>
        </w:rPr>
      </w:pPr>
    </w:p>
    <w:p w14:paraId="24ABB8A1" w14:textId="77777777" w:rsidR="000740E5" w:rsidRDefault="000740E5" w:rsidP="000C777F">
      <w:pPr>
        <w:spacing w:line="360" w:lineRule="auto"/>
        <w:contextualSpacing/>
        <w:jc w:val="both"/>
        <w:rPr>
          <w:lang w:val="ru-RU"/>
        </w:rPr>
      </w:pPr>
    </w:p>
    <w:p w14:paraId="6AD6C31D" w14:textId="77777777" w:rsidR="000740E5" w:rsidRDefault="000740E5" w:rsidP="000C777F">
      <w:pPr>
        <w:spacing w:line="360" w:lineRule="auto"/>
        <w:contextualSpacing/>
        <w:jc w:val="both"/>
        <w:rPr>
          <w:lang w:val="ru-RU"/>
        </w:rPr>
      </w:pPr>
    </w:p>
    <w:p w14:paraId="4C082C71" w14:textId="77777777" w:rsidR="000740E5" w:rsidRDefault="000740E5" w:rsidP="000C777F">
      <w:pPr>
        <w:spacing w:line="360" w:lineRule="auto"/>
        <w:contextualSpacing/>
        <w:jc w:val="both"/>
        <w:rPr>
          <w:lang w:val="ru-RU"/>
        </w:rPr>
      </w:pPr>
    </w:p>
    <w:p w14:paraId="709DBD18" w14:textId="77777777" w:rsidR="000740E5" w:rsidRDefault="000740E5" w:rsidP="000C777F">
      <w:pPr>
        <w:spacing w:line="360" w:lineRule="auto"/>
        <w:contextualSpacing/>
        <w:jc w:val="both"/>
        <w:rPr>
          <w:lang w:val="ru-RU"/>
        </w:rPr>
      </w:pPr>
    </w:p>
    <w:p w14:paraId="6E6C3DF3" w14:textId="77777777" w:rsidR="000740E5" w:rsidRDefault="000740E5" w:rsidP="000C777F">
      <w:pPr>
        <w:spacing w:line="360" w:lineRule="auto"/>
        <w:contextualSpacing/>
        <w:jc w:val="both"/>
        <w:rPr>
          <w:lang w:val="ru-RU"/>
        </w:rPr>
      </w:pPr>
    </w:p>
    <w:p w14:paraId="49917369" w14:textId="77777777" w:rsidR="000740E5" w:rsidRDefault="000740E5" w:rsidP="000C777F">
      <w:pPr>
        <w:spacing w:line="360" w:lineRule="auto"/>
        <w:contextualSpacing/>
        <w:jc w:val="both"/>
        <w:rPr>
          <w:lang w:val="ru-RU"/>
        </w:rPr>
      </w:pPr>
    </w:p>
    <w:p w14:paraId="6C055EC8" w14:textId="77777777" w:rsidR="000740E5" w:rsidRDefault="000740E5" w:rsidP="000C777F">
      <w:pPr>
        <w:spacing w:line="360" w:lineRule="auto"/>
        <w:contextualSpacing/>
        <w:jc w:val="both"/>
        <w:rPr>
          <w:lang w:val="ru-RU"/>
        </w:rPr>
      </w:pPr>
    </w:p>
    <w:p w14:paraId="2511FE1E" w14:textId="77777777" w:rsidR="000740E5" w:rsidRDefault="000740E5" w:rsidP="000C777F">
      <w:pPr>
        <w:spacing w:line="360" w:lineRule="auto"/>
        <w:contextualSpacing/>
        <w:jc w:val="both"/>
        <w:rPr>
          <w:lang w:val="ru-RU"/>
        </w:rPr>
      </w:pPr>
    </w:p>
    <w:p w14:paraId="3E4E8842" w14:textId="77777777" w:rsidR="000740E5" w:rsidRDefault="000740E5" w:rsidP="000C777F">
      <w:pPr>
        <w:spacing w:line="360" w:lineRule="auto"/>
        <w:contextualSpacing/>
        <w:jc w:val="both"/>
        <w:rPr>
          <w:lang w:val="ru-RU"/>
        </w:rPr>
      </w:pPr>
    </w:p>
    <w:p w14:paraId="65CE3121" w14:textId="77777777" w:rsidR="000740E5" w:rsidRDefault="000740E5" w:rsidP="000C777F">
      <w:pPr>
        <w:spacing w:line="360" w:lineRule="auto"/>
        <w:contextualSpacing/>
        <w:jc w:val="both"/>
        <w:rPr>
          <w:lang w:val="ru-RU"/>
        </w:rPr>
      </w:pPr>
    </w:p>
    <w:p w14:paraId="323FA112" w14:textId="77777777" w:rsidR="000740E5" w:rsidRDefault="000740E5" w:rsidP="000C777F">
      <w:pPr>
        <w:spacing w:line="360" w:lineRule="auto"/>
        <w:contextualSpacing/>
        <w:jc w:val="both"/>
        <w:rPr>
          <w:lang w:val="ru-RU"/>
        </w:rPr>
      </w:pPr>
    </w:p>
    <w:p w14:paraId="4E130076" w14:textId="77777777" w:rsidR="000740E5" w:rsidRDefault="000740E5" w:rsidP="000C777F">
      <w:pPr>
        <w:spacing w:line="360" w:lineRule="auto"/>
        <w:contextualSpacing/>
        <w:jc w:val="both"/>
        <w:rPr>
          <w:lang w:val="ru-RU"/>
        </w:rPr>
      </w:pPr>
    </w:p>
    <w:p w14:paraId="4A058F4D" w14:textId="77777777" w:rsidR="000740E5" w:rsidRDefault="000740E5" w:rsidP="000C777F">
      <w:pPr>
        <w:spacing w:line="360" w:lineRule="auto"/>
        <w:contextualSpacing/>
        <w:jc w:val="both"/>
        <w:rPr>
          <w:lang w:val="ru-RU"/>
        </w:rPr>
      </w:pPr>
    </w:p>
    <w:p w14:paraId="52574E0B" w14:textId="77777777" w:rsidR="000740E5" w:rsidRDefault="000740E5" w:rsidP="000C777F">
      <w:pPr>
        <w:spacing w:line="360" w:lineRule="auto"/>
        <w:contextualSpacing/>
        <w:jc w:val="both"/>
        <w:rPr>
          <w:lang w:val="ru-RU"/>
        </w:rPr>
      </w:pPr>
    </w:p>
    <w:p w14:paraId="7A59EA5D" w14:textId="77777777" w:rsidR="000740E5" w:rsidRDefault="000740E5" w:rsidP="000C777F">
      <w:pPr>
        <w:spacing w:line="360" w:lineRule="auto"/>
        <w:contextualSpacing/>
        <w:jc w:val="both"/>
        <w:rPr>
          <w:lang w:val="ru-RU"/>
        </w:rPr>
      </w:pPr>
    </w:p>
    <w:p w14:paraId="6680E0FA" w14:textId="77777777" w:rsidR="000740E5" w:rsidRDefault="000740E5" w:rsidP="000C777F">
      <w:pPr>
        <w:spacing w:line="360" w:lineRule="auto"/>
        <w:contextualSpacing/>
        <w:jc w:val="both"/>
        <w:rPr>
          <w:lang w:val="ru-RU"/>
        </w:rPr>
      </w:pPr>
    </w:p>
    <w:p w14:paraId="7943C5F0" w14:textId="77777777" w:rsidR="000740E5" w:rsidRDefault="000740E5" w:rsidP="000C777F">
      <w:pPr>
        <w:spacing w:line="360" w:lineRule="auto"/>
        <w:contextualSpacing/>
        <w:jc w:val="both"/>
        <w:rPr>
          <w:lang w:val="ru-RU"/>
        </w:rPr>
      </w:pPr>
    </w:p>
    <w:p w14:paraId="380D7057" w14:textId="77777777" w:rsidR="007F60DA" w:rsidRDefault="007F60DA" w:rsidP="000C777F">
      <w:pPr>
        <w:spacing w:line="360" w:lineRule="auto"/>
        <w:contextualSpacing/>
        <w:jc w:val="both"/>
        <w:rPr>
          <w:lang w:val="ru-RU"/>
        </w:rPr>
      </w:pPr>
    </w:p>
    <w:p w14:paraId="769B7FA9" w14:textId="77777777" w:rsidR="007F60DA" w:rsidRDefault="007F60DA" w:rsidP="000C777F">
      <w:pPr>
        <w:spacing w:line="360" w:lineRule="auto"/>
        <w:contextualSpacing/>
        <w:jc w:val="both"/>
        <w:rPr>
          <w:lang w:val="ru-RU"/>
        </w:rPr>
      </w:pPr>
    </w:p>
    <w:p w14:paraId="467D703A" w14:textId="77777777" w:rsidR="007F60DA" w:rsidRDefault="007F60DA" w:rsidP="000C777F">
      <w:pPr>
        <w:spacing w:line="360" w:lineRule="auto"/>
        <w:contextualSpacing/>
        <w:jc w:val="both"/>
        <w:rPr>
          <w:lang w:val="ru-RU"/>
        </w:rPr>
      </w:pPr>
    </w:p>
    <w:p w14:paraId="3AD5A5F2" w14:textId="77777777" w:rsidR="00FD1A25" w:rsidRPr="007E062B" w:rsidRDefault="00FD1A25" w:rsidP="00E34C7D">
      <w:pPr>
        <w:spacing w:line="360" w:lineRule="auto"/>
        <w:contextualSpacing/>
        <w:jc w:val="center"/>
        <w:rPr>
          <w:b/>
          <w:lang w:val="ru-RU"/>
        </w:rPr>
      </w:pPr>
      <w:r w:rsidRPr="007E062B">
        <w:rPr>
          <w:b/>
          <w:lang w:val="ru-RU"/>
        </w:rPr>
        <w:t>ЗАКЛЮЧЕНИЕ</w:t>
      </w:r>
    </w:p>
    <w:p w14:paraId="314C14AC" w14:textId="77777777" w:rsidR="007F60DA" w:rsidRDefault="007F60DA" w:rsidP="00B47FEB">
      <w:pPr>
        <w:tabs>
          <w:tab w:val="left" w:pos="567"/>
        </w:tabs>
        <w:spacing w:line="360" w:lineRule="auto"/>
        <w:ind w:firstLine="706"/>
        <w:jc w:val="both"/>
        <w:rPr>
          <w:lang w:val="ru-RU"/>
        </w:rPr>
      </w:pPr>
      <w:r>
        <w:rPr>
          <w:lang w:val="ru-RU"/>
        </w:rPr>
        <w:tab/>
        <w:t>В</w:t>
      </w:r>
      <w:r w:rsidRPr="00DB2544">
        <w:rPr>
          <w:lang w:val="ru-RU"/>
        </w:rPr>
        <w:t xml:space="preserve"> результат</w:t>
      </w:r>
      <w:r>
        <w:rPr>
          <w:lang w:val="ru-RU"/>
        </w:rPr>
        <w:t xml:space="preserve">е проведенных </w:t>
      </w:r>
      <w:r w:rsidR="00413B59">
        <w:rPr>
          <w:lang w:val="ru-RU"/>
        </w:rPr>
        <w:t>в 2018-2020</w:t>
      </w:r>
      <w:r w:rsidR="00413B59" w:rsidRPr="00DB2544">
        <w:rPr>
          <w:lang w:val="ru-RU"/>
        </w:rPr>
        <w:t xml:space="preserve"> г</w:t>
      </w:r>
      <w:r w:rsidR="00413B59">
        <w:rPr>
          <w:lang w:val="ru-RU"/>
        </w:rPr>
        <w:t>г</w:t>
      </w:r>
      <w:r w:rsidR="00074554">
        <w:rPr>
          <w:lang w:val="ru-RU"/>
        </w:rPr>
        <w:t>.</w:t>
      </w:r>
      <w:r w:rsidR="00413B59">
        <w:rPr>
          <w:lang w:val="ru-RU"/>
        </w:rPr>
        <w:t xml:space="preserve"> </w:t>
      </w:r>
      <w:r>
        <w:rPr>
          <w:lang w:val="ru-RU"/>
        </w:rPr>
        <w:t>исследований</w:t>
      </w:r>
      <w:r w:rsidRPr="00DB2544">
        <w:rPr>
          <w:lang w:val="ru-RU"/>
        </w:rPr>
        <w:t xml:space="preserve"> все задачи</w:t>
      </w:r>
      <w:r>
        <w:rPr>
          <w:lang w:val="ru-RU"/>
        </w:rPr>
        <w:t>, отраженные в</w:t>
      </w:r>
      <w:r w:rsidRPr="00DB2544">
        <w:rPr>
          <w:lang w:val="ru-RU"/>
        </w:rPr>
        <w:t>календарном план</w:t>
      </w:r>
      <w:r>
        <w:rPr>
          <w:lang w:val="ru-RU"/>
        </w:rPr>
        <w:t>е</w:t>
      </w:r>
      <w:r w:rsidRPr="00DB2544">
        <w:rPr>
          <w:lang w:val="ru-RU"/>
        </w:rPr>
        <w:t>, были выполнены в полном объеме</w:t>
      </w:r>
      <w:r w:rsidR="00413B59">
        <w:rPr>
          <w:lang w:val="ru-RU"/>
        </w:rPr>
        <w:t xml:space="preserve"> </w:t>
      </w:r>
      <w:r w:rsidR="00413B59" w:rsidRPr="00DB2544">
        <w:rPr>
          <w:lang w:val="ru-RU"/>
        </w:rPr>
        <w:t>(Приложение А)</w:t>
      </w:r>
      <w:r>
        <w:rPr>
          <w:lang w:val="ru-RU"/>
        </w:rPr>
        <w:t>.</w:t>
      </w:r>
    </w:p>
    <w:p w14:paraId="4EC1E991" w14:textId="77777777" w:rsidR="00413B59" w:rsidRDefault="00413B59" w:rsidP="00B47FEB">
      <w:pPr>
        <w:pStyle w:val="NormalWeb"/>
        <w:spacing w:before="0" w:after="0" w:line="360" w:lineRule="auto"/>
        <w:ind w:right="58" w:firstLine="706"/>
        <w:jc w:val="both"/>
      </w:pPr>
      <w:r w:rsidRPr="008F6287">
        <w:t>В</w:t>
      </w:r>
      <w:r>
        <w:t xml:space="preserve"> 2018 году были</w:t>
      </w:r>
      <w:r w:rsidRPr="008F6287">
        <w:t xml:space="preserve"> выделены мезенхимальные стволовые клетки крыс, и  проведена оценка чистоты полученной популяции</w:t>
      </w:r>
      <w:r>
        <w:t xml:space="preserve"> клеток; б</w:t>
      </w:r>
      <w:r w:rsidRPr="008F6287">
        <w:t xml:space="preserve">ыло изучено влияние остеофильного бисфосфонатного полимера на пролиферацию </w:t>
      </w:r>
      <w:r>
        <w:t>МСК; б</w:t>
      </w:r>
      <w:r w:rsidRPr="008F6287">
        <w:t xml:space="preserve">ыло изучено влияние полимера на остеогенную дифференцировку </w:t>
      </w:r>
      <w:r>
        <w:t xml:space="preserve">МСК </w:t>
      </w:r>
      <w:r w:rsidRPr="00455828">
        <w:rPr>
          <w:i/>
        </w:rPr>
        <w:t>in vitro</w:t>
      </w:r>
      <w:r>
        <w:rPr>
          <w:i/>
        </w:rPr>
        <w:t>; б</w:t>
      </w:r>
      <w:r w:rsidRPr="008F6287">
        <w:t xml:space="preserve">ыла изучена  способность  полимера ингибировать активность остеокластов </w:t>
      </w:r>
      <w:r w:rsidRPr="00455828">
        <w:rPr>
          <w:i/>
        </w:rPr>
        <w:t>in vitro</w:t>
      </w:r>
      <w:r>
        <w:rPr>
          <w:i/>
        </w:rPr>
        <w:t xml:space="preserve"> </w:t>
      </w:r>
      <w:r>
        <w:t>(промежуточный отчет за 2018 год, инвентарный номер 0218РК00867)</w:t>
      </w:r>
      <w:r w:rsidRPr="008F6287">
        <w:t>.</w:t>
      </w:r>
    </w:p>
    <w:p w14:paraId="002A4CC7" w14:textId="77777777" w:rsidR="00413B59" w:rsidRDefault="00413B59" w:rsidP="00B47FEB">
      <w:pPr>
        <w:spacing w:line="360" w:lineRule="auto"/>
        <w:ind w:firstLine="706"/>
        <w:contextualSpacing/>
        <w:jc w:val="both"/>
        <w:rPr>
          <w:lang w:val="ru-RU"/>
        </w:rPr>
      </w:pPr>
      <w:r>
        <w:rPr>
          <w:lang w:val="ru-RU"/>
        </w:rPr>
        <w:t xml:space="preserve">В 2019 году </w:t>
      </w:r>
      <w:r w:rsidR="00935D66">
        <w:rPr>
          <w:lang w:val="ru-RU"/>
        </w:rPr>
        <w:t>б</w:t>
      </w:r>
      <w:r w:rsidR="00935D66">
        <w:t xml:space="preserve">ыла отработана животная модель остеопороза </w:t>
      </w:r>
      <w:r w:rsidR="00935D66">
        <w:rPr>
          <w:lang w:val="ru-RU"/>
        </w:rPr>
        <w:t xml:space="preserve">и </w:t>
      </w:r>
      <w:r w:rsidR="00935D66">
        <w:t>индуцированного перелома локтевой кости</w:t>
      </w:r>
      <w:r w:rsidR="00935D66">
        <w:rPr>
          <w:lang w:val="ru-RU"/>
        </w:rPr>
        <w:t xml:space="preserve">; </w:t>
      </w:r>
      <w:r>
        <w:rPr>
          <w:lang w:val="ru-RU"/>
        </w:rPr>
        <w:t>была проведена оценка краткосрочной эффективности применения терапии МСК, модифицированными полимером при переломах локтевой кости животных на фоне эстроген-зависимого остеоп</w:t>
      </w:r>
      <w:r w:rsidR="00074554">
        <w:rPr>
          <w:lang w:val="ru-RU"/>
        </w:rPr>
        <w:t>о</w:t>
      </w:r>
      <w:r>
        <w:rPr>
          <w:lang w:val="ru-RU"/>
        </w:rPr>
        <w:t xml:space="preserve">роза </w:t>
      </w:r>
      <w:r w:rsidRPr="00EC0B35">
        <w:rPr>
          <w:i/>
          <w:lang w:val="en-US"/>
        </w:rPr>
        <w:t>in</w:t>
      </w:r>
      <w:r w:rsidRPr="00EC0B35">
        <w:rPr>
          <w:i/>
          <w:lang w:val="ru-RU"/>
        </w:rPr>
        <w:t xml:space="preserve"> </w:t>
      </w:r>
      <w:r w:rsidRPr="00EC0B35">
        <w:rPr>
          <w:i/>
          <w:lang w:val="en-US"/>
        </w:rPr>
        <w:t>vivo</w:t>
      </w:r>
      <w:r w:rsidRPr="005E558A">
        <w:rPr>
          <w:lang w:val="ru-RU"/>
        </w:rPr>
        <w:t xml:space="preserve"> </w:t>
      </w:r>
      <w:r>
        <w:rPr>
          <w:lang w:val="ru-RU"/>
        </w:rPr>
        <w:t>и изучена острая и хроническая токсичность полимера</w:t>
      </w:r>
      <w:r w:rsidRPr="001B54C3">
        <w:rPr>
          <w:lang w:val="ru-RU"/>
        </w:rPr>
        <w:t xml:space="preserve"> (промежуточный отчет </w:t>
      </w:r>
      <w:r>
        <w:rPr>
          <w:lang w:val="ru-RU"/>
        </w:rPr>
        <w:t xml:space="preserve">за 2019 год, </w:t>
      </w:r>
      <w:r w:rsidRPr="001B54C3">
        <w:rPr>
          <w:lang w:val="ru-RU"/>
        </w:rPr>
        <w:t>инвентарный номер 0219РК00249)</w:t>
      </w:r>
      <w:r>
        <w:rPr>
          <w:lang w:val="ru-RU"/>
        </w:rPr>
        <w:t xml:space="preserve">. </w:t>
      </w:r>
    </w:p>
    <w:p w14:paraId="71D00D63" w14:textId="77777777" w:rsidR="00413B59" w:rsidRDefault="00413B59" w:rsidP="00B47FEB">
      <w:pPr>
        <w:tabs>
          <w:tab w:val="left" w:pos="567"/>
        </w:tabs>
        <w:spacing w:line="360" w:lineRule="auto"/>
        <w:ind w:firstLine="706"/>
        <w:jc w:val="both"/>
        <w:rPr>
          <w:lang w:val="ru-RU"/>
        </w:rPr>
      </w:pPr>
      <w:r>
        <w:rPr>
          <w:lang w:val="ru-RU"/>
        </w:rPr>
        <w:tab/>
        <w:t>В</w:t>
      </w:r>
      <w:r w:rsidRPr="00DB2544">
        <w:rPr>
          <w:lang w:val="ru-RU"/>
        </w:rPr>
        <w:t xml:space="preserve"> результат</w:t>
      </w:r>
      <w:r>
        <w:rPr>
          <w:lang w:val="ru-RU"/>
        </w:rPr>
        <w:t>е проведенных исследований в 2020</w:t>
      </w:r>
      <w:r w:rsidRPr="00DB2544">
        <w:rPr>
          <w:lang w:val="ru-RU"/>
        </w:rPr>
        <w:t xml:space="preserve"> го</w:t>
      </w:r>
      <w:r>
        <w:rPr>
          <w:lang w:val="ru-RU"/>
        </w:rPr>
        <w:t>ду, согласно календарному плану</w:t>
      </w:r>
      <w:r w:rsidRPr="00DB2544">
        <w:rPr>
          <w:lang w:val="ru-RU"/>
        </w:rPr>
        <w:t>, все задачи</w:t>
      </w:r>
      <w:r>
        <w:rPr>
          <w:lang w:val="ru-RU"/>
        </w:rPr>
        <w:t xml:space="preserve"> также </w:t>
      </w:r>
      <w:r w:rsidRPr="00DB2544">
        <w:rPr>
          <w:lang w:val="ru-RU"/>
        </w:rPr>
        <w:t>были выполнены в полном объеме:</w:t>
      </w:r>
    </w:p>
    <w:p w14:paraId="559E776A" w14:textId="77777777" w:rsidR="00413B59" w:rsidRPr="00E446E0" w:rsidRDefault="00413B59" w:rsidP="00E34C7D">
      <w:pPr>
        <w:pStyle w:val="ListParagraph"/>
        <w:numPr>
          <w:ilvl w:val="0"/>
          <w:numId w:val="35"/>
        </w:numPr>
        <w:tabs>
          <w:tab w:val="left" w:pos="993"/>
        </w:tabs>
        <w:spacing w:line="360" w:lineRule="auto"/>
        <w:ind w:left="0" w:firstLine="567"/>
        <w:jc w:val="both"/>
        <w:rPr>
          <w:rFonts w:ascii="Times New Roman" w:hAnsi="Times New Roman"/>
          <w:sz w:val="24"/>
          <w:szCs w:val="24"/>
        </w:rPr>
      </w:pPr>
      <w:r w:rsidRPr="00E446E0">
        <w:rPr>
          <w:rFonts w:ascii="Times New Roman" w:hAnsi="Times New Roman"/>
          <w:sz w:val="24"/>
          <w:szCs w:val="24"/>
        </w:rPr>
        <w:t xml:space="preserve">Была проведена оценка </w:t>
      </w:r>
      <w:r>
        <w:rPr>
          <w:rFonts w:ascii="Times New Roman" w:hAnsi="Times New Roman"/>
          <w:sz w:val="24"/>
          <w:szCs w:val="24"/>
        </w:rPr>
        <w:t xml:space="preserve">долгосрочной </w:t>
      </w:r>
      <w:r w:rsidRPr="00E446E0">
        <w:rPr>
          <w:rFonts w:ascii="Times New Roman" w:hAnsi="Times New Roman"/>
          <w:sz w:val="24"/>
          <w:szCs w:val="24"/>
        </w:rPr>
        <w:t xml:space="preserve">эффективности применения нового способа стимулирования репаративного остеогенеза </w:t>
      </w:r>
      <w:r w:rsidRPr="00E446E0">
        <w:rPr>
          <w:rFonts w:ascii="Times New Roman" w:hAnsi="Times New Roman"/>
          <w:i/>
          <w:sz w:val="24"/>
          <w:szCs w:val="24"/>
          <w:lang w:val="en-US"/>
        </w:rPr>
        <w:t>in</w:t>
      </w:r>
      <w:r w:rsidRPr="00E446E0">
        <w:rPr>
          <w:rFonts w:ascii="Times New Roman" w:hAnsi="Times New Roman"/>
          <w:i/>
          <w:sz w:val="24"/>
          <w:szCs w:val="24"/>
        </w:rPr>
        <w:t xml:space="preserve"> </w:t>
      </w:r>
      <w:r w:rsidRPr="00E446E0">
        <w:rPr>
          <w:rFonts w:ascii="Times New Roman" w:hAnsi="Times New Roman"/>
          <w:i/>
          <w:sz w:val="24"/>
          <w:szCs w:val="24"/>
          <w:lang w:val="en-US"/>
        </w:rPr>
        <w:t>vivo</w:t>
      </w:r>
      <w:r>
        <w:rPr>
          <w:rFonts w:ascii="Times New Roman" w:hAnsi="Times New Roman"/>
          <w:i/>
          <w:sz w:val="24"/>
          <w:szCs w:val="24"/>
        </w:rPr>
        <w:t xml:space="preserve">, </w:t>
      </w:r>
      <w:r>
        <w:rPr>
          <w:rFonts w:ascii="Times New Roman" w:hAnsi="Times New Roman"/>
          <w:sz w:val="24"/>
          <w:szCs w:val="24"/>
        </w:rPr>
        <w:t xml:space="preserve">которая показала </w:t>
      </w:r>
      <w:r w:rsidRPr="005A0EC0">
        <w:rPr>
          <w:rFonts w:ascii="Times New Roman" w:hAnsi="Times New Roman"/>
          <w:sz w:val="24"/>
          <w:szCs w:val="24"/>
        </w:rPr>
        <w:t xml:space="preserve">статистически значимое 21,5%-е увеличение плотности костной ткани через 6 месяцев после остеотомии локтевой кости в группе животных, получавших 4-х кратную трансплантацию модифицированных полимером МСК. Результаты прижизненных наблюдений были подтверждены </w:t>
      </w:r>
      <w:r w:rsidRPr="00EC0B35">
        <w:rPr>
          <w:rFonts w:ascii="Times New Roman" w:hAnsi="Times New Roman"/>
          <w:i/>
          <w:sz w:val="24"/>
          <w:szCs w:val="24"/>
        </w:rPr>
        <w:t>post-mortem</w:t>
      </w:r>
      <w:r w:rsidRPr="005A0EC0">
        <w:rPr>
          <w:rFonts w:ascii="Times New Roman" w:hAnsi="Times New Roman"/>
          <w:sz w:val="24"/>
          <w:szCs w:val="24"/>
        </w:rPr>
        <w:t xml:space="preserve"> анализом гистологических препаратов зоны перелома трубчатой кости.</w:t>
      </w:r>
    </w:p>
    <w:p w14:paraId="3B580DAD" w14:textId="77777777" w:rsidR="00413B59" w:rsidRPr="005A0EC0" w:rsidRDefault="007F2C5D" w:rsidP="00E34C7D">
      <w:pPr>
        <w:pStyle w:val="ListParagraph"/>
        <w:numPr>
          <w:ilvl w:val="0"/>
          <w:numId w:val="35"/>
        </w:numPr>
        <w:tabs>
          <w:tab w:val="left" w:pos="567"/>
        </w:tabs>
        <w:overflowPunct w:val="0"/>
        <w:autoSpaceDE w:val="0"/>
        <w:autoSpaceDN w:val="0"/>
        <w:adjustRightInd w:val="0"/>
        <w:spacing w:line="360" w:lineRule="auto"/>
        <w:ind w:left="0" w:firstLine="567"/>
        <w:jc w:val="both"/>
        <w:textAlignment w:val="baseline"/>
        <w:rPr>
          <w:rFonts w:ascii="Times New Roman" w:eastAsia="Arial Unicode MS" w:hAnsi="Times New Roman"/>
          <w:color w:val="000000"/>
          <w:sz w:val="24"/>
          <w:szCs w:val="24"/>
          <w:lang w:bidi="en-US"/>
        </w:rPr>
      </w:pPr>
      <w:r>
        <w:rPr>
          <w:rFonts w:ascii="Times New Roman" w:hAnsi="Times New Roman"/>
          <w:sz w:val="24"/>
          <w:szCs w:val="24"/>
        </w:rPr>
        <w:t xml:space="preserve">   </w:t>
      </w:r>
      <w:r w:rsidR="00413B59" w:rsidRPr="005A0EC0">
        <w:rPr>
          <w:rFonts w:ascii="Times New Roman" w:hAnsi="Times New Roman"/>
          <w:sz w:val="24"/>
          <w:szCs w:val="24"/>
        </w:rPr>
        <w:t xml:space="preserve">Исследования по изучению таких </w:t>
      </w:r>
      <w:r w:rsidR="00413B59" w:rsidRPr="005A0EC0">
        <w:rPr>
          <w:rFonts w:ascii="Times New Roman" w:eastAsia="Arial Unicode MS" w:hAnsi="Times New Roman"/>
          <w:color w:val="000000"/>
          <w:sz w:val="24"/>
          <w:szCs w:val="24"/>
          <w:lang w:bidi="en-US"/>
        </w:rPr>
        <w:t xml:space="preserve">специфических видов токсичности как мутагенность, репродуктивная токсичность, аллергизирующее действие и иммунотоксическое действие показали </w:t>
      </w:r>
      <w:r w:rsidR="00413B59" w:rsidRPr="005A0EC0">
        <w:rPr>
          <w:rFonts w:ascii="Times New Roman" w:hAnsi="Times New Roman"/>
          <w:sz w:val="24"/>
          <w:szCs w:val="24"/>
        </w:rPr>
        <w:t>отсутствие  токсического влияния полимера</w:t>
      </w:r>
      <w:r w:rsidR="00413B59">
        <w:rPr>
          <w:rFonts w:ascii="Times New Roman" w:hAnsi="Times New Roman"/>
          <w:sz w:val="24"/>
          <w:szCs w:val="24"/>
        </w:rPr>
        <w:t xml:space="preserve"> на лабораторных крыс</w:t>
      </w:r>
      <w:r w:rsidR="00413B59" w:rsidRPr="005A0EC0">
        <w:rPr>
          <w:rFonts w:ascii="Times New Roman" w:hAnsi="Times New Roman"/>
          <w:sz w:val="24"/>
          <w:szCs w:val="24"/>
        </w:rPr>
        <w:t>.</w:t>
      </w:r>
    </w:p>
    <w:p w14:paraId="3C117C77" w14:textId="77777777" w:rsidR="00413B59" w:rsidRPr="00E446E0" w:rsidRDefault="007F2C5D" w:rsidP="00E34C7D">
      <w:pPr>
        <w:pStyle w:val="ListParagraph"/>
        <w:numPr>
          <w:ilvl w:val="0"/>
          <w:numId w:val="35"/>
        </w:numPr>
        <w:tabs>
          <w:tab w:val="left" w:pos="567"/>
        </w:tabs>
        <w:overflowPunct w:val="0"/>
        <w:autoSpaceDE w:val="0"/>
        <w:autoSpaceDN w:val="0"/>
        <w:adjustRightInd w:val="0"/>
        <w:spacing w:line="360" w:lineRule="auto"/>
        <w:ind w:left="0" w:firstLine="567"/>
        <w:jc w:val="both"/>
        <w:textAlignment w:val="baseline"/>
        <w:rPr>
          <w:rFonts w:ascii="Times New Roman" w:hAnsi="Times New Roman"/>
          <w:sz w:val="24"/>
          <w:szCs w:val="24"/>
        </w:rPr>
      </w:pPr>
      <w:r>
        <w:rPr>
          <w:rFonts w:ascii="Times New Roman" w:hAnsi="Times New Roman"/>
          <w:sz w:val="24"/>
          <w:szCs w:val="24"/>
        </w:rPr>
        <w:t xml:space="preserve">    </w:t>
      </w:r>
      <w:r w:rsidR="00413B59">
        <w:rPr>
          <w:rFonts w:ascii="Times New Roman" w:hAnsi="Times New Roman"/>
          <w:sz w:val="24"/>
          <w:szCs w:val="24"/>
        </w:rPr>
        <w:t>П</w:t>
      </w:r>
      <w:r w:rsidR="00413B59" w:rsidRPr="00E446E0">
        <w:rPr>
          <w:rFonts w:ascii="Times New Roman" w:hAnsi="Times New Roman"/>
          <w:sz w:val="24"/>
          <w:szCs w:val="24"/>
        </w:rPr>
        <w:t>о результатам исследований за весь период проекта бы</w:t>
      </w:r>
      <w:r w:rsidR="00413B59">
        <w:rPr>
          <w:rFonts w:ascii="Times New Roman" w:hAnsi="Times New Roman"/>
          <w:sz w:val="24"/>
          <w:szCs w:val="24"/>
        </w:rPr>
        <w:t>ли подготовлены и опубликованы 3</w:t>
      </w:r>
      <w:r w:rsidR="00413B59" w:rsidRPr="00E446E0">
        <w:rPr>
          <w:rFonts w:ascii="Times New Roman" w:hAnsi="Times New Roman"/>
          <w:sz w:val="24"/>
          <w:szCs w:val="24"/>
        </w:rPr>
        <w:t xml:space="preserve"> статьи в международных рецензируемых изданиях и 3 статьи в отечественных научных журналах (Приложение Б) и получен патент на изобретение (Приложение Г).</w:t>
      </w:r>
    </w:p>
    <w:p w14:paraId="05E0BA2D" w14:textId="77777777" w:rsidR="00407CEB" w:rsidRPr="004532C7" w:rsidRDefault="00407CEB" w:rsidP="00B47FEB">
      <w:pPr>
        <w:tabs>
          <w:tab w:val="left" w:pos="567"/>
        </w:tabs>
        <w:overflowPunct w:val="0"/>
        <w:autoSpaceDE w:val="0"/>
        <w:autoSpaceDN w:val="0"/>
        <w:adjustRightInd w:val="0"/>
        <w:spacing w:line="360" w:lineRule="auto"/>
        <w:ind w:firstLine="706"/>
        <w:jc w:val="both"/>
        <w:textAlignment w:val="baseline"/>
        <w:rPr>
          <w:lang w:val="ru-RU"/>
        </w:rPr>
      </w:pPr>
      <w:r>
        <w:rPr>
          <w:lang w:val="ru-RU"/>
        </w:rPr>
        <w:t xml:space="preserve">Полученные данные </w:t>
      </w:r>
      <w:r>
        <w:rPr>
          <w:lang w:val="ru-RU" w:eastAsia="ru-RU"/>
        </w:rPr>
        <w:t>позволяют сделать заключение о том, что п</w:t>
      </w:r>
      <w:r w:rsidRPr="00F04A4F">
        <w:rPr>
          <w:lang w:val="ru-RU"/>
        </w:rPr>
        <w:t>редложенный мультипликативный подход, основанный на применении клеточной терапии МСК</w:t>
      </w:r>
      <w:r>
        <w:rPr>
          <w:lang w:val="ru-RU"/>
        </w:rPr>
        <w:t>,</w:t>
      </w:r>
      <w:r w:rsidRPr="00F04A4F">
        <w:rPr>
          <w:lang w:val="ru-RU"/>
        </w:rPr>
        <w:t xml:space="preserve"> </w:t>
      </w:r>
      <w:r w:rsidRPr="00F04A4F">
        <w:rPr>
          <w:lang w:val="ru-RU"/>
        </w:rPr>
        <w:lastRenderedPageBreak/>
        <w:t>модифицированны</w:t>
      </w:r>
      <w:r>
        <w:rPr>
          <w:lang w:val="ru-RU"/>
        </w:rPr>
        <w:t>х</w:t>
      </w:r>
      <w:r w:rsidRPr="00F04A4F">
        <w:rPr>
          <w:lang w:val="ru-RU"/>
        </w:rPr>
        <w:t xml:space="preserve"> остеофильным полимером</w:t>
      </w:r>
      <w:r>
        <w:rPr>
          <w:lang w:val="ru-RU"/>
        </w:rPr>
        <w:t>,</w:t>
      </w:r>
      <w:r w:rsidRPr="00F04A4F">
        <w:rPr>
          <w:lang w:val="ru-RU"/>
        </w:rPr>
        <w:t xml:space="preserve"> является эффективным </w:t>
      </w:r>
      <w:r w:rsidR="000740E5">
        <w:rPr>
          <w:lang w:val="ru-RU"/>
        </w:rPr>
        <w:t xml:space="preserve">и безопасным </w:t>
      </w:r>
      <w:r w:rsidRPr="00F04A4F">
        <w:rPr>
          <w:lang w:val="ru-RU"/>
        </w:rPr>
        <w:t xml:space="preserve">способом стимуляции репаративного остеогенеза при остеопороз-ассоциированных травматических повреждениях костной ткани. Результаты проведенных доклинических исследований </w:t>
      </w:r>
      <w:r>
        <w:rPr>
          <w:lang w:val="ru-RU"/>
        </w:rPr>
        <w:t>могут быть</w:t>
      </w:r>
      <w:r w:rsidRPr="00F04A4F">
        <w:rPr>
          <w:lang w:val="ru-RU"/>
        </w:rPr>
        <w:t xml:space="preserve"> использованы в качестве базисной модели Протокола клинических испытаний. Мы полагаем, что применение методов клеточной терапии МСК</w:t>
      </w:r>
      <w:r>
        <w:rPr>
          <w:lang w:val="ru-RU"/>
        </w:rPr>
        <w:t>,</w:t>
      </w:r>
      <w:r w:rsidRPr="00F04A4F">
        <w:rPr>
          <w:lang w:val="ru-RU"/>
        </w:rPr>
        <w:t xml:space="preserve"> функционализированных остеофильным полимером</w:t>
      </w:r>
      <w:r>
        <w:rPr>
          <w:lang w:val="ru-RU"/>
        </w:rPr>
        <w:t>,</w:t>
      </w:r>
      <w:r w:rsidRPr="00F04A4F">
        <w:rPr>
          <w:lang w:val="ru-RU"/>
        </w:rPr>
        <w:t xml:space="preserve"> позволят улучшить результаты лечения остеопороз-ассоциированных и других низко-энергических травматических переломов, сократить сроки лечения и снизить процент инвали</w:t>
      </w:r>
      <w:r w:rsidR="00FA32A0">
        <w:rPr>
          <w:lang w:val="ru-RU"/>
        </w:rPr>
        <w:t>ди</w:t>
      </w:r>
      <w:r w:rsidRPr="00F04A4F">
        <w:rPr>
          <w:lang w:val="ru-RU"/>
        </w:rPr>
        <w:t xml:space="preserve">зации среди пациентов данной категории.  </w:t>
      </w:r>
    </w:p>
    <w:p w14:paraId="1952F4C4" w14:textId="77777777" w:rsidR="004532C7" w:rsidRPr="004532C7" w:rsidRDefault="004532C7" w:rsidP="00B47FEB">
      <w:pPr>
        <w:tabs>
          <w:tab w:val="left" w:pos="567"/>
        </w:tabs>
        <w:overflowPunct w:val="0"/>
        <w:autoSpaceDE w:val="0"/>
        <w:autoSpaceDN w:val="0"/>
        <w:adjustRightInd w:val="0"/>
        <w:spacing w:line="360" w:lineRule="auto"/>
        <w:ind w:firstLine="706"/>
        <w:jc w:val="both"/>
        <w:textAlignment w:val="baseline"/>
        <w:rPr>
          <w:lang w:val="ru-RU"/>
        </w:rPr>
      </w:pPr>
      <w:r w:rsidRPr="004532C7">
        <w:rPr>
          <w:lang w:val="ru-RU"/>
        </w:rPr>
        <w:t xml:space="preserve">Таким образом, в результате проведенных исследований, был разработан метод создания тканеинженерного биотрансплантанта, показавшего свою эффективность и безопасность для стимуляции репаративного остеогенеза при остеопороз-ассоциированных травматических повреждениях костной ткани. Результаты проведенных доклинических исследований могут быть использованы в качестве базисной модели Протокола клинических испытаний. Мы полагаем, что применение методов клеточной терапии МСК, функционализированных остеофильным полимером, позволят улучшить результаты лечения остеопороз-ассоциированных и других низко-энергических травматических переломов, сократить сроки лечения и снизить процент инвалидизации среди пациентов данной категории. </w:t>
      </w:r>
    </w:p>
    <w:p w14:paraId="1E84C152" w14:textId="77777777" w:rsidR="00407CEB" w:rsidRDefault="00407CEB" w:rsidP="00E34C7D">
      <w:pPr>
        <w:spacing w:line="360" w:lineRule="auto"/>
        <w:ind w:firstLine="709"/>
        <w:contextualSpacing/>
        <w:jc w:val="both"/>
        <w:rPr>
          <w:lang w:val="ru-RU"/>
        </w:rPr>
      </w:pPr>
    </w:p>
    <w:p w14:paraId="65F93084" w14:textId="77777777" w:rsidR="00407CEB" w:rsidRDefault="00407CEB" w:rsidP="00E34C7D">
      <w:pPr>
        <w:spacing w:line="360" w:lineRule="auto"/>
        <w:ind w:firstLine="709"/>
        <w:contextualSpacing/>
        <w:jc w:val="both"/>
        <w:rPr>
          <w:lang w:val="ru-RU"/>
        </w:rPr>
      </w:pPr>
    </w:p>
    <w:p w14:paraId="23C72DF8" w14:textId="77777777" w:rsidR="00BB504A" w:rsidRDefault="00BB504A" w:rsidP="00C63292">
      <w:pPr>
        <w:spacing w:line="360" w:lineRule="auto"/>
        <w:ind w:firstLine="709"/>
        <w:contextualSpacing/>
        <w:jc w:val="both"/>
        <w:rPr>
          <w:lang w:val="ru-RU"/>
        </w:rPr>
      </w:pPr>
    </w:p>
    <w:p w14:paraId="2B3B39CB" w14:textId="77777777" w:rsidR="00BB504A" w:rsidRDefault="00BB504A" w:rsidP="00C63292">
      <w:pPr>
        <w:spacing w:line="360" w:lineRule="auto"/>
        <w:ind w:firstLine="709"/>
        <w:contextualSpacing/>
        <w:jc w:val="both"/>
        <w:rPr>
          <w:lang w:val="ru-RU"/>
        </w:rPr>
      </w:pPr>
    </w:p>
    <w:p w14:paraId="1A24EB27" w14:textId="77777777" w:rsidR="00BB504A" w:rsidRDefault="00BB504A" w:rsidP="00C63292">
      <w:pPr>
        <w:spacing w:line="360" w:lineRule="auto"/>
        <w:ind w:firstLine="709"/>
        <w:contextualSpacing/>
        <w:jc w:val="both"/>
        <w:rPr>
          <w:lang w:val="ru-RU"/>
        </w:rPr>
      </w:pPr>
    </w:p>
    <w:p w14:paraId="155DF8CF" w14:textId="77777777" w:rsidR="00E21725" w:rsidRDefault="00E21725" w:rsidP="00C63292">
      <w:pPr>
        <w:spacing w:line="360" w:lineRule="auto"/>
        <w:ind w:firstLine="709"/>
        <w:contextualSpacing/>
        <w:jc w:val="both"/>
        <w:rPr>
          <w:lang w:val="ru-RU"/>
        </w:rPr>
      </w:pPr>
    </w:p>
    <w:p w14:paraId="511ED52C" w14:textId="77777777" w:rsidR="00E21725" w:rsidRDefault="00E21725" w:rsidP="00C63292">
      <w:pPr>
        <w:spacing w:line="360" w:lineRule="auto"/>
        <w:ind w:firstLine="709"/>
        <w:contextualSpacing/>
        <w:jc w:val="both"/>
        <w:rPr>
          <w:lang w:val="ru-RU"/>
        </w:rPr>
      </w:pPr>
    </w:p>
    <w:p w14:paraId="26E4C6C3" w14:textId="77777777" w:rsidR="00E21725" w:rsidRDefault="00E21725" w:rsidP="00C63292">
      <w:pPr>
        <w:spacing w:line="360" w:lineRule="auto"/>
        <w:ind w:firstLine="709"/>
        <w:contextualSpacing/>
        <w:jc w:val="both"/>
        <w:rPr>
          <w:lang w:val="ru-RU"/>
        </w:rPr>
      </w:pPr>
    </w:p>
    <w:p w14:paraId="31A9EF26" w14:textId="77777777" w:rsidR="00E21725" w:rsidRDefault="00E21725" w:rsidP="00C63292">
      <w:pPr>
        <w:spacing w:line="360" w:lineRule="auto"/>
        <w:ind w:firstLine="709"/>
        <w:contextualSpacing/>
        <w:jc w:val="both"/>
        <w:rPr>
          <w:lang w:val="ru-RU"/>
        </w:rPr>
      </w:pPr>
    </w:p>
    <w:p w14:paraId="5F484325" w14:textId="77777777" w:rsidR="00E21725" w:rsidRDefault="00E21725" w:rsidP="00C63292">
      <w:pPr>
        <w:spacing w:line="360" w:lineRule="auto"/>
        <w:ind w:firstLine="709"/>
        <w:contextualSpacing/>
        <w:jc w:val="both"/>
        <w:rPr>
          <w:lang w:val="ru-RU"/>
        </w:rPr>
      </w:pPr>
    </w:p>
    <w:p w14:paraId="7244C113" w14:textId="77777777" w:rsidR="00E21725" w:rsidRDefault="00E21725" w:rsidP="00C63292">
      <w:pPr>
        <w:spacing w:line="360" w:lineRule="auto"/>
        <w:ind w:firstLine="709"/>
        <w:contextualSpacing/>
        <w:jc w:val="both"/>
        <w:rPr>
          <w:lang w:val="ru-RU"/>
        </w:rPr>
      </w:pPr>
    </w:p>
    <w:p w14:paraId="3723D84B" w14:textId="77777777" w:rsidR="00382A12" w:rsidRDefault="00382A12" w:rsidP="00C63292">
      <w:pPr>
        <w:spacing w:line="360" w:lineRule="auto"/>
        <w:ind w:firstLine="709"/>
        <w:contextualSpacing/>
        <w:jc w:val="both"/>
        <w:rPr>
          <w:lang w:val="ru-RU"/>
        </w:rPr>
      </w:pPr>
    </w:p>
    <w:p w14:paraId="52AFDF8D" w14:textId="77777777" w:rsidR="00E21725" w:rsidRDefault="00E21725" w:rsidP="00C63292">
      <w:pPr>
        <w:spacing w:line="360" w:lineRule="auto"/>
        <w:ind w:firstLine="709"/>
        <w:contextualSpacing/>
        <w:jc w:val="both"/>
        <w:rPr>
          <w:lang w:val="ru-RU"/>
        </w:rPr>
      </w:pPr>
    </w:p>
    <w:p w14:paraId="4020028F" w14:textId="77777777" w:rsidR="00E21725" w:rsidRDefault="00E21725" w:rsidP="00C63292">
      <w:pPr>
        <w:spacing w:line="360" w:lineRule="auto"/>
        <w:ind w:firstLine="709"/>
        <w:contextualSpacing/>
        <w:jc w:val="both"/>
        <w:rPr>
          <w:lang w:val="ru-RU"/>
        </w:rPr>
      </w:pPr>
    </w:p>
    <w:p w14:paraId="270EF5BA" w14:textId="77777777" w:rsidR="00E21725" w:rsidRDefault="00E21725" w:rsidP="00C63292">
      <w:pPr>
        <w:spacing w:line="360" w:lineRule="auto"/>
        <w:ind w:firstLine="709"/>
        <w:contextualSpacing/>
        <w:jc w:val="both"/>
        <w:rPr>
          <w:lang w:val="ru-RU"/>
        </w:rPr>
      </w:pPr>
    </w:p>
    <w:p w14:paraId="03F5A8E1" w14:textId="77777777" w:rsidR="00FD1A25" w:rsidRPr="007E062B" w:rsidRDefault="00FD1A25" w:rsidP="00925DC2">
      <w:pPr>
        <w:keepNext/>
        <w:tabs>
          <w:tab w:val="left" w:pos="851"/>
        </w:tabs>
        <w:suppressAutoHyphens w:val="0"/>
        <w:spacing w:line="360" w:lineRule="auto"/>
        <w:jc w:val="center"/>
        <w:outlineLvl w:val="0"/>
        <w:rPr>
          <w:b/>
          <w:bCs/>
          <w:lang w:eastAsia="ru-RU"/>
        </w:rPr>
      </w:pPr>
      <w:r w:rsidRPr="007E062B">
        <w:rPr>
          <w:b/>
          <w:bCs/>
          <w:lang w:eastAsia="ru-RU"/>
        </w:rPr>
        <w:lastRenderedPageBreak/>
        <w:t>СПИСОК ИСПОЛЬЗОВАННЫХ ИСТОЧНИКОВ</w:t>
      </w:r>
    </w:p>
    <w:p w14:paraId="315DA3E7" w14:textId="77777777" w:rsidR="00E34C7D" w:rsidRPr="004532C7" w:rsidRDefault="00680219" w:rsidP="004E1DB0">
      <w:pPr>
        <w:spacing w:line="360" w:lineRule="auto"/>
        <w:jc w:val="both"/>
        <w:rPr>
          <w:noProof/>
          <w:lang w:val="en-US"/>
        </w:rPr>
      </w:pPr>
      <w:r w:rsidRPr="004532C7">
        <w:fldChar w:fldCharType="begin"/>
      </w:r>
      <w:r w:rsidRPr="004532C7">
        <w:rPr>
          <w:lang w:val="en-US"/>
        </w:rPr>
        <w:instrText xml:space="preserve"> ADDIN EN.REFLIST </w:instrText>
      </w:r>
      <w:r w:rsidRPr="004532C7">
        <w:fldChar w:fldCharType="separate"/>
      </w:r>
      <w:bookmarkStart w:id="3" w:name="_ENREF_1"/>
      <w:r w:rsidR="00E34C7D" w:rsidRPr="004532C7">
        <w:rPr>
          <w:noProof/>
          <w:lang w:val="en-US"/>
        </w:rPr>
        <w:t xml:space="preserve">        1 Nakase T., Fujii M., Myoui A., Tamai N., Hayaishi Y., Ueda T., Hamada M., Kawai H., Yoshikawa H. Use of hydroxyapatite ceramics for treatment of nonunited osseous defect after open fracture of lower limbs // Arch Orthop Trauma Surg. -2009. -Vol. 129, № 11. - P. 1539-1547.</w:t>
      </w:r>
      <w:bookmarkEnd w:id="3"/>
    </w:p>
    <w:p w14:paraId="70659834" w14:textId="77777777" w:rsidR="00E34C7D" w:rsidRPr="004532C7" w:rsidRDefault="00E34C7D" w:rsidP="004E1DB0">
      <w:pPr>
        <w:spacing w:line="360" w:lineRule="auto"/>
        <w:jc w:val="both"/>
        <w:rPr>
          <w:noProof/>
          <w:lang w:val="en-US"/>
        </w:rPr>
      </w:pPr>
      <w:bookmarkStart w:id="4" w:name="_ENREF_2"/>
      <w:r w:rsidRPr="004532C7">
        <w:rPr>
          <w:noProof/>
          <w:lang w:val="en-US"/>
        </w:rPr>
        <w:t xml:space="preserve">        2 James R., Deng M., Laurencin C.T., Kumbar. S.G. Nanocomposites and bone regeneration // Frontiers of Materials Science. -2011. -Vol. 5, № 4. - P. 342-357</w:t>
      </w:r>
    </w:p>
    <w:p w14:paraId="048CF815" w14:textId="77777777" w:rsidR="00E34C7D" w:rsidRPr="004532C7" w:rsidRDefault="00E34C7D" w:rsidP="004E1DB0">
      <w:pPr>
        <w:spacing w:line="360" w:lineRule="auto"/>
        <w:jc w:val="both"/>
        <w:rPr>
          <w:noProof/>
          <w:lang w:val="en-US"/>
        </w:rPr>
      </w:pPr>
      <w:bookmarkStart w:id="5" w:name="_ENREF_3"/>
      <w:bookmarkEnd w:id="4"/>
      <w:r w:rsidRPr="004532C7">
        <w:rPr>
          <w:noProof/>
          <w:lang w:val="en-US"/>
        </w:rPr>
        <w:t xml:space="preserve">        3 Kamrani R.S., Mehrpour S.R., Sorbi R., Aghamirsalim M., Farhadi L. Treatment of nonunion of the forearm bones with posterior interosseous bone flap // J Orthop Sci. -2013. -Vol. 18, № 4. - P. 563-568.</w:t>
      </w:r>
      <w:bookmarkEnd w:id="5"/>
    </w:p>
    <w:p w14:paraId="2F15F467" w14:textId="77777777" w:rsidR="00E34C7D" w:rsidRPr="004532C7" w:rsidRDefault="00E34C7D" w:rsidP="004E1DB0">
      <w:pPr>
        <w:spacing w:line="360" w:lineRule="auto"/>
        <w:jc w:val="both"/>
        <w:rPr>
          <w:noProof/>
          <w:lang w:val="en-US"/>
        </w:rPr>
      </w:pPr>
      <w:bookmarkStart w:id="6" w:name="_ENREF_4"/>
      <w:r w:rsidRPr="004532C7">
        <w:rPr>
          <w:noProof/>
          <w:lang w:val="en-US"/>
        </w:rPr>
        <w:t xml:space="preserve">        4 Jeon O.H., Elisseeff J. Orthopedic tissue regeneration: cells, scaffolds, and small molecules // Drug Deliv Transl Res. -2015. </w:t>
      </w:r>
      <w:bookmarkEnd w:id="6"/>
    </w:p>
    <w:p w14:paraId="784DE4C9" w14:textId="77777777" w:rsidR="00E34C7D" w:rsidRPr="004532C7" w:rsidRDefault="00E34C7D" w:rsidP="004E1DB0">
      <w:pPr>
        <w:spacing w:line="360" w:lineRule="auto"/>
        <w:jc w:val="both"/>
        <w:rPr>
          <w:noProof/>
          <w:lang w:val="en-US"/>
        </w:rPr>
      </w:pPr>
      <w:bookmarkStart w:id="7" w:name="_ENREF_5"/>
      <w:r w:rsidRPr="004532C7">
        <w:rPr>
          <w:noProof/>
          <w:lang w:val="en-US"/>
        </w:rPr>
        <w:t xml:space="preserve">        5 An S.H., Matsumoto T., Miyajima H., Nakahira A., Kim K.H., Imazato S. Porous zirconia/hydroxyapatite scaffolds for bone reconstruction // Dent Mater. -2012. -Vol. 28. </w:t>
      </w:r>
      <w:bookmarkEnd w:id="7"/>
    </w:p>
    <w:p w14:paraId="5F4EFD43" w14:textId="77777777" w:rsidR="00E34C7D" w:rsidRPr="004532C7" w:rsidRDefault="00E34C7D" w:rsidP="004E1DB0">
      <w:pPr>
        <w:spacing w:line="360" w:lineRule="auto"/>
        <w:jc w:val="both"/>
        <w:rPr>
          <w:noProof/>
          <w:lang w:val="en-US"/>
        </w:rPr>
      </w:pPr>
      <w:bookmarkStart w:id="8" w:name="_ENREF_6"/>
      <w:r w:rsidRPr="004532C7">
        <w:rPr>
          <w:noProof/>
          <w:lang w:val="en-US"/>
        </w:rPr>
        <w:t xml:space="preserve">        6 Giannoudis P., Tzioupis C., Almalki T., Buckley R. Fracture healing in osteoporotic fractures: is it really different? A basic science perspective // Injury. -2007. -Vol. 38 Suppl 1. - P. S90-99.</w:t>
      </w:r>
      <w:bookmarkEnd w:id="8"/>
    </w:p>
    <w:p w14:paraId="7456D21F" w14:textId="77777777" w:rsidR="00E34C7D" w:rsidRPr="004532C7" w:rsidRDefault="00E34C7D" w:rsidP="004E1DB0">
      <w:pPr>
        <w:spacing w:line="360" w:lineRule="auto"/>
        <w:jc w:val="both"/>
        <w:rPr>
          <w:noProof/>
          <w:lang w:val="en-US"/>
        </w:rPr>
      </w:pPr>
      <w:bookmarkStart w:id="9" w:name="_ENREF_7"/>
      <w:r w:rsidRPr="004532C7">
        <w:rPr>
          <w:noProof/>
          <w:lang w:val="en-US"/>
        </w:rPr>
        <w:t xml:space="preserve">        7 D'Souza S., Murata H., Jose M.V., Askarova S., Yantsen Y., Andersen J.D., Edington C.D., Clafshenkel W.P., Koepsel R.R., Russell A.J. Engineering of cell membranes with a bisphosphonate-containing polymer using ATRP synthesis for bone targeting // Biomaterials. -2014. -Vol. 35, № 35. - P. 9447-9458.</w:t>
      </w:r>
      <w:bookmarkEnd w:id="9"/>
    </w:p>
    <w:p w14:paraId="41C7E6D9" w14:textId="77777777" w:rsidR="00E34C7D" w:rsidRPr="004532C7" w:rsidRDefault="00E34C7D" w:rsidP="004E1DB0">
      <w:pPr>
        <w:spacing w:line="360" w:lineRule="auto"/>
        <w:jc w:val="both"/>
        <w:rPr>
          <w:noProof/>
          <w:lang w:val="en-US"/>
        </w:rPr>
      </w:pPr>
      <w:bookmarkStart w:id="10" w:name="_ENREF_8"/>
      <w:r w:rsidRPr="004532C7">
        <w:rPr>
          <w:noProof/>
          <w:lang w:val="en-US"/>
        </w:rPr>
        <w:t xml:space="preserve">        8 Johnell O., Kanis J.A. An estimate of the worldwide prevalence and disability associated with osteoporotic fractures // Osteoporosis international : a journal established as result of cooperation between the European Foundation for Osteoporosis and the National Osteoporosis Foundation of the USA. -2006. -Vol. 17, № 12. - P. 1726-1733.</w:t>
      </w:r>
      <w:bookmarkEnd w:id="10"/>
    </w:p>
    <w:p w14:paraId="2CEFE8C7" w14:textId="77777777" w:rsidR="00E34C7D" w:rsidRPr="004532C7" w:rsidRDefault="00E34C7D" w:rsidP="004E1DB0">
      <w:pPr>
        <w:spacing w:line="360" w:lineRule="auto"/>
        <w:jc w:val="both"/>
        <w:rPr>
          <w:noProof/>
          <w:lang w:val="en-US"/>
        </w:rPr>
      </w:pPr>
      <w:bookmarkStart w:id="11" w:name="_ENREF_9"/>
      <w:r w:rsidRPr="004532C7">
        <w:rPr>
          <w:noProof/>
          <w:lang w:val="en-US"/>
        </w:rPr>
        <w:t xml:space="preserve">        9 Hernlund E., Svedbom A., Ivergard M., Compston J., Cooper C., Stenmark J., McCloskey E.V., Jonsson B., Kanis J.A. Osteoporosis in the European Union: medical management, epidemiology and economic burden. A report prepared in collaboration with the International Osteoporosis Foundation (IOF) and the European Federation of Pharmaceutical Industry Associations (EFPIA) // Archives of osteoporosis. -2013. -Vol. 8. - P. 136.</w:t>
      </w:r>
      <w:bookmarkEnd w:id="11"/>
    </w:p>
    <w:p w14:paraId="0AC1DAE2" w14:textId="77777777" w:rsidR="00E34C7D" w:rsidRPr="004532C7" w:rsidRDefault="00E34C7D" w:rsidP="004E1DB0">
      <w:pPr>
        <w:spacing w:line="360" w:lineRule="auto"/>
        <w:jc w:val="both"/>
        <w:rPr>
          <w:noProof/>
          <w:lang w:val="en-US"/>
        </w:rPr>
      </w:pPr>
      <w:bookmarkStart w:id="12" w:name="_ENREF_10"/>
      <w:r w:rsidRPr="004532C7">
        <w:rPr>
          <w:noProof/>
          <w:lang w:val="en-US"/>
        </w:rPr>
        <w:t xml:space="preserve">        10 Gullberg B., Johnell O., Kanis J.A. World-wide projections for hip fracture // Osteoporos Int. -1997. -Vol. 7, № 5. - P. 407-413.</w:t>
      </w:r>
      <w:bookmarkEnd w:id="12"/>
    </w:p>
    <w:p w14:paraId="49F6D99B" w14:textId="77777777" w:rsidR="00E34C7D" w:rsidRPr="004532C7" w:rsidRDefault="00E34C7D" w:rsidP="004E1DB0">
      <w:pPr>
        <w:spacing w:line="360" w:lineRule="auto"/>
        <w:jc w:val="both"/>
        <w:rPr>
          <w:noProof/>
          <w:lang w:val="en-US"/>
        </w:rPr>
      </w:pPr>
      <w:bookmarkStart w:id="13" w:name="_ENREF_11"/>
      <w:r w:rsidRPr="004532C7">
        <w:rPr>
          <w:noProof/>
          <w:lang w:val="en-US"/>
        </w:rPr>
        <w:t xml:space="preserve">        11 Chen L., Yang L., Yao M., Cui X.J., Xue C.C., Wang Y.J., Shu B. Biomechanical Characteristics of Osteoporotic Fracture Healing in Ovariectomized Rats: A Systematic Review // PLoS ONE. -2016. -Vol. 11, № 4. - P. e0153120.</w:t>
      </w:r>
      <w:bookmarkEnd w:id="13"/>
    </w:p>
    <w:p w14:paraId="1E06F06B" w14:textId="77777777" w:rsidR="00E34C7D" w:rsidRPr="004532C7" w:rsidRDefault="00E34C7D" w:rsidP="004E1DB0">
      <w:pPr>
        <w:spacing w:line="360" w:lineRule="auto"/>
        <w:jc w:val="both"/>
        <w:rPr>
          <w:noProof/>
          <w:lang w:val="en-US"/>
        </w:rPr>
      </w:pPr>
      <w:bookmarkStart w:id="14" w:name="_ENREF_12"/>
      <w:r w:rsidRPr="004532C7">
        <w:rPr>
          <w:noProof/>
          <w:lang w:val="en-US"/>
        </w:rPr>
        <w:t xml:space="preserve">        12 Pesce V., Speciale D., Sammarco G., Patella S., Spinarelli A., Patella V. Surgical approach to bone healing in osteoporosis // Clinical Cases in Mineral and Bone Metabolism. -2009. -Vol. 6, № 2. - P. 131-135.</w:t>
      </w:r>
      <w:bookmarkEnd w:id="14"/>
    </w:p>
    <w:p w14:paraId="0B41FBEF" w14:textId="77777777" w:rsidR="00E34C7D" w:rsidRPr="004532C7" w:rsidRDefault="00E34C7D" w:rsidP="004E1DB0">
      <w:pPr>
        <w:spacing w:line="360" w:lineRule="auto"/>
        <w:jc w:val="both"/>
        <w:rPr>
          <w:noProof/>
          <w:lang w:val="en-US"/>
        </w:rPr>
      </w:pPr>
      <w:bookmarkStart w:id="15" w:name="_ENREF_13"/>
      <w:r w:rsidRPr="004532C7">
        <w:rPr>
          <w:noProof/>
          <w:lang w:val="en-US"/>
        </w:rPr>
        <w:t xml:space="preserve">        13 Bone H.G., Hosking D., Devogelaer J.P., Tucci J.R., Emkey R.D., Tonino R.P., Rodriguez-Portales J.A., Downs R.W., Gupta J., Santora A.C., Liberman U.A. Ten years' experience with alendronate for osteoporosis in postmenopausal women // N Engl J Med. -2004. -Vol. 350, № 12. - P. 1189-1199.</w:t>
      </w:r>
      <w:bookmarkEnd w:id="15"/>
    </w:p>
    <w:p w14:paraId="7D6AC91A" w14:textId="77777777" w:rsidR="00E34C7D" w:rsidRPr="004532C7" w:rsidRDefault="00E34C7D" w:rsidP="004E1DB0">
      <w:pPr>
        <w:spacing w:line="360" w:lineRule="auto"/>
        <w:jc w:val="both"/>
        <w:rPr>
          <w:noProof/>
          <w:lang w:val="en-US"/>
        </w:rPr>
      </w:pPr>
      <w:bookmarkStart w:id="16" w:name="_ENREF_14"/>
      <w:r w:rsidRPr="004532C7">
        <w:rPr>
          <w:noProof/>
          <w:lang w:val="en-US"/>
        </w:rPr>
        <w:t xml:space="preserve">        14 Cranney A., Wells G., Willan A., Griffith L., Zytaruk N., Robinson V., Black D., Adachi J., Shea B., Tugwell P., Guyatt G. Meta-analyses of therapies for postmenopausal osteoporosis. II. Meta-analysis of alendronate for the treatment of postmenopausal women // Endocr Rev. -2002. -Vol. 23, № 4. - P. 508-516.</w:t>
      </w:r>
      <w:bookmarkEnd w:id="16"/>
    </w:p>
    <w:p w14:paraId="04B1DD04" w14:textId="77777777" w:rsidR="00E34C7D" w:rsidRPr="004532C7" w:rsidRDefault="00E34C7D" w:rsidP="004E1DB0">
      <w:pPr>
        <w:spacing w:line="360" w:lineRule="auto"/>
        <w:jc w:val="both"/>
        <w:rPr>
          <w:noProof/>
          <w:lang w:val="en-US"/>
        </w:rPr>
      </w:pPr>
      <w:bookmarkStart w:id="17" w:name="_ENREF_15"/>
      <w:r w:rsidRPr="004532C7">
        <w:rPr>
          <w:noProof/>
          <w:lang w:val="en-US"/>
        </w:rPr>
        <w:t xml:space="preserve">        15 Wells G., Cranney A., Peterson J., Boucher M., Shea B., Robinson V., Coyle D., Tugwell P. Risedronate for the primary and secondary prevention of osteoporotic fractures in postmenopausal women // Cochrane Database Syst Rev. -2008. № 1. - P. Cd004523.</w:t>
      </w:r>
      <w:bookmarkEnd w:id="17"/>
    </w:p>
    <w:p w14:paraId="36788B97" w14:textId="77777777" w:rsidR="00E34C7D" w:rsidRPr="004532C7" w:rsidRDefault="00E34C7D" w:rsidP="004E1DB0">
      <w:pPr>
        <w:spacing w:line="360" w:lineRule="auto"/>
        <w:jc w:val="both"/>
        <w:rPr>
          <w:noProof/>
          <w:lang w:val="en-US"/>
        </w:rPr>
      </w:pPr>
      <w:bookmarkStart w:id="18" w:name="_ENREF_16"/>
      <w:r w:rsidRPr="004532C7">
        <w:rPr>
          <w:noProof/>
          <w:lang w:val="en-US"/>
        </w:rPr>
        <w:t xml:space="preserve">        16 Cho S.W., Sun H.J., Yang J.Y., Jung J.Y., An J.H., Cho H.Y., Choi H.J., Kim S.W., Kim S.Y., Kim D., Shin C.S. Transplantation of mesenchymal stem cells overexpressing RANK-Fc or </w:t>
      </w:r>
      <w:r w:rsidRPr="004532C7">
        <w:rPr>
          <w:noProof/>
          <w:lang w:val="en-US"/>
        </w:rPr>
        <w:lastRenderedPageBreak/>
        <w:t>CXCR4 prevents bone loss in ovariectomized mice // Mol Ther. -2009. -Vol. 17, № 11. - P. 1979-1987.</w:t>
      </w:r>
      <w:bookmarkEnd w:id="18"/>
    </w:p>
    <w:p w14:paraId="498FEEFB" w14:textId="77777777" w:rsidR="00E34C7D" w:rsidRPr="004532C7" w:rsidRDefault="00E34C7D" w:rsidP="004E1DB0">
      <w:pPr>
        <w:spacing w:line="360" w:lineRule="auto"/>
        <w:jc w:val="both"/>
        <w:rPr>
          <w:noProof/>
          <w:lang w:val="en-US"/>
        </w:rPr>
      </w:pPr>
      <w:bookmarkStart w:id="19" w:name="_ENREF_17"/>
      <w:r w:rsidRPr="004532C7">
        <w:rPr>
          <w:noProof/>
          <w:lang w:val="en-US"/>
        </w:rPr>
        <w:t xml:space="preserve">        17 Teitelbaum S.L. Stem cells and osteoporosis therapy // Cell stem cell. -2010. -Vol. 7, № 5. - P. 553-554.</w:t>
      </w:r>
      <w:bookmarkEnd w:id="19"/>
    </w:p>
    <w:p w14:paraId="31CFE5D5" w14:textId="77777777" w:rsidR="00E34C7D" w:rsidRPr="004532C7" w:rsidRDefault="00E34C7D" w:rsidP="004E1DB0">
      <w:pPr>
        <w:spacing w:line="360" w:lineRule="auto"/>
        <w:jc w:val="both"/>
        <w:rPr>
          <w:noProof/>
          <w:lang w:val="en-US"/>
        </w:rPr>
      </w:pPr>
      <w:bookmarkStart w:id="20" w:name="_ENREF_18"/>
      <w:r w:rsidRPr="004532C7">
        <w:rPr>
          <w:noProof/>
          <w:lang w:val="en-US"/>
        </w:rPr>
        <w:t xml:space="preserve">        18 Yao W., Lane N.E. Targeted delivery of mesenchymal stem cells to the bone // Bone. -2015. -Vol. 70. - P. 62-65.</w:t>
      </w:r>
      <w:bookmarkEnd w:id="20"/>
    </w:p>
    <w:p w14:paraId="0FB0DD45" w14:textId="77777777" w:rsidR="00E34C7D" w:rsidRPr="004532C7" w:rsidRDefault="00E34C7D" w:rsidP="004E1DB0">
      <w:pPr>
        <w:spacing w:line="360" w:lineRule="auto"/>
        <w:jc w:val="both"/>
        <w:rPr>
          <w:noProof/>
          <w:lang w:val="en-US"/>
        </w:rPr>
      </w:pPr>
      <w:bookmarkStart w:id="21" w:name="_ENREF_19"/>
      <w:r w:rsidRPr="004532C7">
        <w:rPr>
          <w:noProof/>
          <w:lang w:val="en-US"/>
        </w:rPr>
        <w:t xml:space="preserve">        19 Yamada Y., Boo J.S., Ozawa R., Nagasaka T., Okazaki Y., Hata K., Ueda M. Bone regeneration following injection of mesenchymal stem cells and fibrin glue with a biodegradable scaffold // J Craniomaxillofac Surg. -2003. -Vol. 31, № 1. - P. 27-33.</w:t>
      </w:r>
      <w:bookmarkEnd w:id="21"/>
    </w:p>
    <w:p w14:paraId="0F255F16" w14:textId="77777777" w:rsidR="00E34C7D" w:rsidRPr="004532C7" w:rsidRDefault="00E34C7D" w:rsidP="004E1DB0">
      <w:pPr>
        <w:spacing w:line="360" w:lineRule="auto"/>
        <w:jc w:val="both"/>
        <w:rPr>
          <w:noProof/>
          <w:lang w:val="en-US"/>
        </w:rPr>
      </w:pPr>
      <w:bookmarkStart w:id="22" w:name="_ENREF_20"/>
      <w:r w:rsidRPr="004532C7">
        <w:rPr>
          <w:noProof/>
          <w:lang w:val="en-US"/>
        </w:rPr>
        <w:t xml:space="preserve">        20 Singh J., Onimowo J.O., Khan W.S. Bone marrow derived stem cells in trauma and orthopaedics: a review of the current trend // Curr Stem Cell Res Ther. -2014. -Vol. 10. </w:t>
      </w:r>
      <w:bookmarkEnd w:id="22"/>
    </w:p>
    <w:p w14:paraId="27BD7941" w14:textId="77777777" w:rsidR="00E34C7D" w:rsidRPr="004532C7" w:rsidRDefault="00E34C7D" w:rsidP="004E1DB0">
      <w:pPr>
        <w:spacing w:line="360" w:lineRule="auto"/>
        <w:jc w:val="both"/>
        <w:rPr>
          <w:noProof/>
          <w:lang w:val="en-US"/>
        </w:rPr>
      </w:pPr>
      <w:bookmarkStart w:id="23" w:name="_ENREF_21"/>
      <w:r w:rsidRPr="004532C7">
        <w:rPr>
          <w:noProof/>
          <w:lang w:val="en-US"/>
        </w:rPr>
        <w:t xml:space="preserve">        21 Tasso R., Ulivi V., Reverberi D., Lo S.C., Descalzi F., Cancedda R. In vivo implanted bone marrow-derived mesenchymal stem cells trigger a cascade of cellular events leading to the formation of an ectopic bone regenerative niche // Stem Cells Dev. -2013. -Vol. 22. </w:t>
      </w:r>
      <w:bookmarkEnd w:id="23"/>
    </w:p>
    <w:p w14:paraId="2AE1772D" w14:textId="77777777" w:rsidR="00E34C7D" w:rsidRPr="004532C7" w:rsidRDefault="00E34C7D" w:rsidP="004E1DB0">
      <w:pPr>
        <w:spacing w:line="360" w:lineRule="auto"/>
        <w:jc w:val="both"/>
        <w:rPr>
          <w:noProof/>
          <w:lang w:val="en-US"/>
        </w:rPr>
      </w:pPr>
      <w:bookmarkStart w:id="24" w:name="_ENREF_22"/>
      <w:r w:rsidRPr="004532C7">
        <w:rPr>
          <w:noProof/>
          <w:lang w:val="en-US"/>
        </w:rPr>
        <w:t xml:space="preserve">        22 Huang S., Xu L., Zhang Y., Sun Y., Li G. Systemic and Local Administration of Allogeneic Bone Marrow-Derived Mesenchymal Stem Cells Promotes Fracture Healing in Rats // Cell Transplant. -2015. -Vol. 24, № 12. - P. 2643-2655.</w:t>
      </w:r>
      <w:bookmarkEnd w:id="24"/>
    </w:p>
    <w:p w14:paraId="26A5B48B" w14:textId="77777777" w:rsidR="00E34C7D" w:rsidRPr="004532C7" w:rsidRDefault="00E34C7D" w:rsidP="004E1DB0">
      <w:pPr>
        <w:spacing w:line="360" w:lineRule="auto"/>
        <w:jc w:val="both"/>
        <w:rPr>
          <w:noProof/>
          <w:lang w:val="en-US"/>
        </w:rPr>
      </w:pPr>
      <w:bookmarkStart w:id="25" w:name="_ENREF_23"/>
      <w:r w:rsidRPr="004532C7">
        <w:rPr>
          <w:noProof/>
          <w:lang w:val="en-US"/>
        </w:rPr>
        <w:t xml:space="preserve">        23 Mathavan N., Turunen M.J., Tagil M., Isaksson H. Characterising bone material composition and structure in the ovariectomized (OVX) rat model of osteoporosis // Calcified tissue international. -2015. -Vol. 97, № 2. - P. 134-144.</w:t>
      </w:r>
      <w:bookmarkEnd w:id="25"/>
    </w:p>
    <w:p w14:paraId="3E0BFF01" w14:textId="77777777" w:rsidR="00E34C7D" w:rsidRPr="004532C7" w:rsidRDefault="00E34C7D" w:rsidP="004E1DB0">
      <w:pPr>
        <w:spacing w:line="360" w:lineRule="auto"/>
        <w:jc w:val="both"/>
        <w:rPr>
          <w:noProof/>
          <w:lang w:val="en-US"/>
        </w:rPr>
      </w:pPr>
      <w:bookmarkStart w:id="26" w:name="_ENREF_24"/>
      <w:r w:rsidRPr="004532C7">
        <w:rPr>
          <w:noProof/>
          <w:lang w:val="en-US"/>
        </w:rPr>
        <w:t xml:space="preserve">        24 Waters R.V., Gamradt S.C., Asnis P., Vickery B.H., Avnur Z., Hill E., Bostrom M. Systemic corticosteroids inhibit bone healing in a rabbit ulnar osteotomy model // Acta orthopaedica Scandinavica. -2000. -Vol. 71, № 3. - P. 316-321.</w:t>
      </w:r>
      <w:bookmarkEnd w:id="26"/>
    </w:p>
    <w:p w14:paraId="6D42A047" w14:textId="77777777" w:rsidR="00E34C7D" w:rsidRPr="004532C7" w:rsidRDefault="00E34C7D" w:rsidP="004E1DB0">
      <w:pPr>
        <w:spacing w:line="360" w:lineRule="auto"/>
        <w:jc w:val="both"/>
        <w:rPr>
          <w:noProof/>
          <w:lang w:val="en-US"/>
        </w:rPr>
      </w:pPr>
      <w:bookmarkStart w:id="27" w:name="_ENREF_25"/>
      <w:r w:rsidRPr="004532C7">
        <w:rPr>
          <w:noProof/>
          <w:lang w:val="en-US"/>
        </w:rPr>
        <w:t xml:space="preserve">        25 Funk J.R., Hale J.E., Carmines D., Gooch H.L., Hurwitz S.R. Biomechanical evaluation of early fracture healing in normal and diabetic rats // Journal of orthopaedic research : official publication of the Orthopaedic Research Society. -2000. -Vol. 18, № 1. - P. 126-132.</w:t>
      </w:r>
      <w:bookmarkEnd w:id="27"/>
    </w:p>
    <w:p w14:paraId="300BB89C" w14:textId="77777777" w:rsidR="00E34C7D" w:rsidRPr="004532C7" w:rsidRDefault="00E34C7D" w:rsidP="004E1DB0">
      <w:pPr>
        <w:spacing w:line="360" w:lineRule="auto"/>
        <w:jc w:val="both"/>
        <w:rPr>
          <w:noProof/>
          <w:lang w:val="en-US"/>
        </w:rPr>
      </w:pPr>
      <w:bookmarkStart w:id="28" w:name="_ENREF_26"/>
      <w:r w:rsidRPr="004532C7">
        <w:rPr>
          <w:noProof/>
          <w:lang w:val="en-US"/>
        </w:rPr>
        <w:t xml:space="preserve">        26 Cheung W.H., Miclau T., Chow S.K., Yang F.F., Alt V. Fracture healing in osteoporotic bone // Injury. -2016. -Vol. 47 Suppl 2. - P. S21-26.</w:t>
      </w:r>
      <w:bookmarkEnd w:id="28"/>
    </w:p>
    <w:p w14:paraId="4CB5F30A" w14:textId="77777777" w:rsidR="00E34C7D" w:rsidRPr="004532C7" w:rsidRDefault="00E34C7D" w:rsidP="004E1DB0">
      <w:pPr>
        <w:spacing w:line="360" w:lineRule="auto"/>
        <w:jc w:val="both"/>
        <w:rPr>
          <w:noProof/>
          <w:lang w:val="en-US"/>
        </w:rPr>
      </w:pPr>
      <w:bookmarkStart w:id="29" w:name="_ENREF_27"/>
      <w:r w:rsidRPr="004532C7">
        <w:rPr>
          <w:noProof/>
          <w:lang w:val="en-US"/>
        </w:rPr>
        <w:t xml:space="preserve">        27 Yousefzadeh N., Kashfi K., Jeddi S., Ghasemi A. Ovariectomized rat model of osteoporosis: a practical guide // EXCLI journal. -2020. -Vol. 19. - P. 89-107.</w:t>
      </w:r>
      <w:bookmarkEnd w:id="29"/>
    </w:p>
    <w:p w14:paraId="7B39B393" w14:textId="77777777" w:rsidR="00E34C7D" w:rsidRPr="004532C7" w:rsidRDefault="00E34C7D" w:rsidP="004E1DB0">
      <w:pPr>
        <w:spacing w:line="360" w:lineRule="auto"/>
        <w:jc w:val="both"/>
        <w:rPr>
          <w:noProof/>
          <w:lang w:val="en-US"/>
        </w:rPr>
      </w:pPr>
      <w:bookmarkStart w:id="30" w:name="_ENREF_28"/>
      <w:r w:rsidRPr="004532C7">
        <w:rPr>
          <w:noProof/>
          <w:lang w:val="en-US"/>
        </w:rPr>
        <w:t xml:space="preserve">        28 Huang S., Xu L., Zhang Y., Sun Y., Li G. Systemic and Local Administration of Allogeneic Bone Marrow-Derived Mesenchymal Stem Cells Promotes Fracture Healing in Rats // Cell transplantation. -2015. -Vol. 24, № 12. - P. 2643-2655.</w:t>
      </w:r>
      <w:bookmarkEnd w:id="30"/>
    </w:p>
    <w:p w14:paraId="6FAB12A6" w14:textId="77777777" w:rsidR="00E34C7D" w:rsidRPr="004532C7" w:rsidRDefault="00E34C7D" w:rsidP="004E1DB0">
      <w:pPr>
        <w:spacing w:line="360" w:lineRule="auto"/>
        <w:jc w:val="both"/>
        <w:rPr>
          <w:noProof/>
          <w:lang w:val="en-US"/>
        </w:rPr>
      </w:pPr>
      <w:bookmarkStart w:id="31" w:name="_ENREF_29"/>
      <w:r w:rsidRPr="004532C7">
        <w:rPr>
          <w:noProof/>
          <w:lang w:val="en-US"/>
        </w:rPr>
        <w:t xml:space="preserve">        29 Kiernan J., Hu S., Grynpas M.D., Davies J.E., Stanford W.L. Systemic Mesenchymal Stromal Cell Transplantation Prevents Functional Bone Loss in a Mouse Model of Age-Related Osteoporosis // Stem cells translational medicine. -2016. -Vol. 5, № 5. - P. 683-693.</w:t>
      </w:r>
      <w:bookmarkEnd w:id="31"/>
    </w:p>
    <w:p w14:paraId="10F75B13" w14:textId="77777777" w:rsidR="00E34C7D" w:rsidRPr="004532C7" w:rsidRDefault="00E34C7D" w:rsidP="004E1DB0">
      <w:pPr>
        <w:spacing w:line="360" w:lineRule="auto"/>
        <w:jc w:val="both"/>
        <w:rPr>
          <w:noProof/>
          <w:lang w:val="en-US"/>
        </w:rPr>
      </w:pPr>
      <w:bookmarkStart w:id="32" w:name="_ENREF_30"/>
      <w:r w:rsidRPr="004532C7">
        <w:rPr>
          <w:noProof/>
          <w:lang w:val="en-US"/>
        </w:rPr>
        <w:t xml:space="preserve">        30 Rombouts W.J., Ploemacher R.E. Primary murine MSC show highly efficient homing to the bone marrow but lose homing ability following culture // Leukemia. -2003. -Vol. 17, № 1. - P. 160-170.</w:t>
      </w:r>
      <w:bookmarkEnd w:id="32"/>
    </w:p>
    <w:p w14:paraId="7C6DA99C" w14:textId="77777777" w:rsidR="00E34C7D" w:rsidRPr="004532C7" w:rsidRDefault="00E34C7D" w:rsidP="004E1DB0">
      <w:pPr>
        <w:spacing w:line="360" w:lineRule="auto"/>
        <w:jc w:val="both"/>
        <w:rPr>
          <w:noProof/>
          <w:lang w:val="en-US"/>
        </w:rPr>
      </w:pPr>
      <w:bookmarkStart w:id="33" w:name="_ENREF_31"/>
      <w:r w:rsidRPr="004532C7">
        <w:rPr>
          <w:noProof/>
          <w:lang w:val="en-US"/>
        </w:rPr>
        <w:t xml:space="preserve">        31 Sackstein R., Merzaban J.S., Cain D.W., Dagia N.M., Spencer J.A., Lin C.P., Wohlgemuth R. Ex vivo glycan engineering of CD44 programs human multipotent mesenchymal stromal cell trafficking to bone // Nature medicine. -2008. -Vol. 14, № 2. - P. 181-187.</w:t>
      </w:r>
      <w:bookmarkEnd w:id="33"/>
    </w:p>
    <w:p w14:paraId="1610D157" w14:textId="77777777" w:rsidR="00E34C7D" w:rsidRPr="004532C7" w:rsidRDefault="00E34C7D" w:rsidP="004E1DB0">
      <w:pPr>
        <w:spacing w:line="360" w:lineRule="auto"/>
        <w:jc w:val="both"/>
        <w:rPr>
          <w:noProof/>
          <w:lang w:val="en-US"/>
        </w:rPr>
      </w:pPr>
      <w:bookmarkStart w:id="34" w:name="_ENREF_32"/>
      <w:r w:rsidRPr="004532C7">
        <w:rPr>
          <w:noProof/>
          <w:lang w:val="en-US"/>
        </w:rPr>
        <w:t xml:space="preserve">        32 Leibacher J., Henschler R. Biodistribution, migration and homing of systemically applied mesenchymal stem/stromal cells // Stem cell research &amp; therapy. -2016. -Vol. 7. - P. 7.</w:t>
      </w:r>
      <w:bookmarkEnd w:id="34"/>
    </w:p>
    <w:p w14:paraId="1E3BC043" w14:textId="77777777" w:rsidR="00E34C7D" w:rsidRPr="004532C7" w:rsidRDefault="00E34C7D" w:rsidP="004E1DB0">
      <w:pPr>
        <w:spacing w:line="360" w:lineRule="auto"/>
        <w:jc w:val="both"/>
        <w:rPr>
          <w:noProof/>
          <w:lang w:val="en-US"/>
        </w:rPr>
      </w:pPr>
      <w:bookmarkStart w:id="35" w:name="_ENREF_33"/>
      <w:r w:rsidRPr="004532C7">
        <w:rPr>
          <w:noProof/>
          <w:lang w:val="en-US"/>
        </w:rPr>
        <w:t xml:space="preserve">        33 Kidd S., Spaeth E., Dembinski J.L., Dietrich M., Watson K., Klopp A., Battula V.L., Weil M., Andreeff M., Marini F.C. Direct evidence of mesenchymal stem cell tropism for tumor and wounding microenvironments using in vivo bioluminescent imaging // Stem cells. -2009. -Vol. 27, № 10. - P. 2614-2623.</w:t>
      </w:r>
      <w:bookmarkEnd w:id="35"/>
    </w:p>
    <w:p w14:paraId="754B9304" w14:textId="77777777" w:rsidR="00E34C7D" w:rsidRPr="004532C7" w:rsidRDefault="00E34C7D" w:rsidP="004E1DB0">
      <w:pPr>
        <w:spacing w:line="360" w:lineRule="auto"/>
        <w:jc w:val="both"/>
        <w:rPr>
          <w:noProof/>
          <w:lang w:val="en-US"/>
        </w:rPr>
      </w:pPr>
      <w:bookmarkStart w:id="36" w:name="_ENREF_34"/>
      <w:r w:rsidRPr="004532C7">
        <w:rPr>
          <w:noProof/>
          <w:lang w:val="en-US"/>
        </w:rPr>
        <w:t xml:space="preserve">        34 McCann R.M., Colleary G., Geddis C., Clarke S.A., Jordan G.R., Dickson G.R., Marsh D. Effect of osteoporosis on bone mineral density and fracture repair in a rat femoral fracture model // Journal of orthopaedic research : official publication of the Orthopaedic Research Society. -2008. -Vol. 26, № 3. - P. 384-393.</w:t>
      </w:r>
      <w:bookmarkEnd w:id="36"/>
    </w:p>
    <w:p w14:paraId="6F5407FF" w14:textId="77777777" w:rsidR="00E34C7D" w:rsidRPr="004532C7" w:rsidRDefault="00E34C7D" w:rsidP="004E1DB0">
      <w:pPr>
        <w:spacing w:line="360" w:lineRule="auto"/>
        <w:jc w:val="both"/>
        <w:rPr>
          <w:noProof/>
          <w:lang w:val="en-US"/>
        </w:rPr>
      </w:pPr>
      <w:bookmarkStart w:id="37" w:name="_ENREF_35"/>
      <w:r w:rsidRPr="004532C7">
        <w:rPr>
          <w:noProof/>
          <w:lang w:val="en-US"/>
        </w:rPr>
        <w:lastRenderedPageBreak/>
        <w:t xml:space="preserve">        35 Grundnes O., Reikeras O. Blood flow and mechanical properties of healing bone. Femoral osteotomies studied in rats // Acta orthopaedica Scandinavica. -1992. -Vol. 63, № 5. - P. 487-491.</w:t>
      </w:r>
      <w:bookmarkEnd w:id="37"/>
    </w:p>
    <w:p w14:paraId="05C3B21C" w14:textId="77777777" w:rsidR="00E34C7D" w:rsidRPr="004532C7" w:rsidRDefault="00E34C7D" w:rsidP="004E1DB0">
      <w:pPr>
        <w:spacing w:line="360" w:lineRule="auto"/>
        <w:jc w:val="both"/>
        <w:rPr>
          <w:noProof/>
          <w:lang w:val="en-US"/>
        </w:rPr>
      </w:pPr>
      <w:bookmarkStart w:id="38" w:name="_ENREF_36"/>
      <w:r w:rsidRPr="004532C7">
        <w:rPr>
          <w:noProof/>
          <w:lang w:val="en-US"/>
        </w:rPr>
        <w:t xml:space="preserve">        36 Mills L.A., Simpson A.H. In vivo models of bone repair // The Journal of bone and joint surgery. British volume. -2012. -Vol. 94, № 7. - P. 865-874.</w:t>
      </w:r>
      <w:bookmarkEnd w:id="38"/>
    </w:p>
    <w:p w14:paraId="3F948203" w14:textId="77777777" w:rsidR="00E34C7D" w:rsidRPr="004532C7" w:rsidRDefault="00E34C7D" w:rsidP="004E1DB0">
      <w:pPr>
        <w:spacing w:line="360" w:lineRule="auto"/>
        <w:jc w:val="both"/>
        <w:rPr>
          <w:noProof/>
          <w:lang w:val="en-US"/>
        </w:rPr>
      </w:pPr>
      <w:bookmarkStart w:id="39" w:name="_ENREF_37"/>
      <w:r w:rsidRPr="004532C7">
        <w:rPr>
          <w:noProof/>
          <w:lang w:val="en-US"/>
        </w:rPr>
        <w:t xml:space="preserve">        37 Namkung-Matthai H., Appleyard R., Jansen J., Hao Lin J., Maastricht S., Swain M., Mason R.S., Murrell G.A., Diwan A.D., Diamond T. Osteoporosis influences the early period of fracture healing in a rat osteoporotic model // Bone. -2001. -Vol. 28, № 1. - P. 80-86.</w:t>
      </w:r>
      <w:bookmarkEnd w:id="39"/>
    </w:p>
    <w:p w14:paraId="3F4C7C84" w14:textId="77777777" w:rsidR="00E34C7D" w:rsidRPr="004532C7" w:rsidRDefault="00E34C7D" w:rsidP="004E1DB0">
      <w:pPr>
        <w:spacing w:line="360" w:lineRule="auto"/>
        <w:jc w:val="both"/>
        <w:rPr>
          <w:noProof/>
          <w:lang w:val="en-US"/>
        </w:rPr>
      </w:pPr>
      <w:bookmarkStart w:id="40" w:name="_ENREF_38"/>
      <w:r w:rsidRPr="004532C7">
        <w:rPr>
          <w:noProof/>
          <w:lang w:val="en-US"/>
        </w:rPr>
        <w:t xml:space="preserve">        38 Kubo T., Shiga T., Hashimoto J., Yoshioka M., Honjo H., Urabe M., Kitajima I., Semba I., Hirasawa Y. Osteoporosis influences the late period of fracture healing in a rat model prepared by ovariectomy and low calcium diet // The Journal of steroid biochemistry and molecular biology. -1999. -Vol. 68, № 5-6. - P. 197-202.</w:t>
      </w:r>
      <w:bookmarkEnd w:id="40"/>
    </w:p>
    <w:p w14:paraId="74519C1B" w14:textId="77777777" w:rsidR="00E34C7D" w:rsidRPr="004532C7" w:rsidRDefault="00E34C7D" w:rsidP="00E34C7D">
      <w:pPr>
        <w:jc w:val="both"/>
        <w:rPr>
          <w:noProof/>
          <w:lang w:val="en-US"/>
        </w:rPr>
      </w:pPr>
    </w:p>
    <w:p w14:paraId="79DEB4F0" w14:textId="77777777" w:rsidR="00E21725" w:rsidRPr="003C5B4D" w:rsidRDefault="00680219" w:rsidP="00E21725">
      <w:pPr>
        <w:spacing w:line="360" w:lineRule="auto"/>
        <w:ind w:firstLine="709"/>
        <w:jc w:val="center"/>
        <w:rPr>
          <w:lang w:val="en-US"/>
        </w:rPr>
      </w:pPr>
      <w:r w:rsidRPr="004532C7">
        <w:fldChar w:fldCharType="end"/>
      </w:r>
    </w:p>
    <w:p w14:paraId="6FD04236" w14:textId="77777777" w:rsidR="00E21725" w:rsidRPr="003C5B4D" w:rsidRDefault="00E21725" w:rsidP="00E21725">
      <w:pPr>
        <w:spacing w:line="360" w:lineRule="auto"/>
        <w:ind w:firstLine="709"/>
        <w:jc w:val="center"/>
        <w:rPr>
          <w:lang w:val="en-US"/>
        </w:rPr>
      </w:pPr>
    </w:p>
    <w:p w14:paraId="23890888" w14:textId="77777777" w:rsidR="00E21725" w:rsidRPr="003C5B4D" w:rsidRDefault="00E21725" w:rsidP="00E21725">
      <w:pPr>
        <w:spacing w:line="360" w:lineRule="auto"/>
        <w:ind w:firstLine="709"/>
        <w:jc w:val="center"/>
        <w:rPr>
          <w:lang w:val="en-US"/>
        </w:rPr>
      </w:pPr>
    </w:p>
    <w:p w14:paraId="5B190712" w14:textId="77777777" w:rsidR="00E21725" w:rsidRPr="003C5B4D" w:rsidRDefault="00E21725" w:rsidP="00E21725">
      <w:pPr>
        <w:spacing w:line="360" w:lineRule="auto"/>
        <w:ind w:firstLine="709"/>
        <w:jc w:val="center"/>
        <w:rPr>
          <w:lang w:val="en-US"/>
        </w:rPr>
      </w:pPr>
    </w:p>
    <w:p w14:paraId="6A312A2F" w14:textId="77777777" w:rsidR="00E21725" w:rsidRPr="003C5B4D" w:rsidRDefault="00E21725" w:rsidP="00E21725">
      <w:pPr>
        <w:spacing w:line="360" w:lineRule="auto"/>
        <w:ind w:firstLine="709"/>
        <w:jc w:val="center"/>
        <w:rPr>
          <w:lang w:val="en-US"/>
        </w:rPr>
      </w:pPr>
    </w:p>
    <w:p w14:paraId="7B2C3572" w14:textId="77777777" w:rsidR="00E21725" w:rsidRPr="003C5B4D" w:rsidRDefault="00E21725" w:rsidP="00E21725">
      <w:pPr>
        <w:spacing w:line="360" w:lineRule="auto"/>
        <w:ind w:firstLine="709"/>
        <w:jc w:val="center"/>
        <w:rPr>
          <w:lang w:val="en-US"/>
        </w:rPr>
      </w:pPr>
    </w:p>
    <w:p w14:paraId="6A0B5797" w14:textId="77777777" w:rsidR="00E21725" w:rsidRPr="003C5B4D" w:rsidRDefault="00E21725" w:rsidP="00E21725">
      <w:pPr>
        <w:spacing w:line="360" w:lineRule="auto"/>
        <w:ind w:firstLine="709"/>
        <w:jc w:val="center"/>
        <w:rPr>
          <w:lang w:val="en-US"/>
        </w:rPr>
      </w:pPr>
    </w:p>
    <w:p w14:paraId="502C1B63" w14:textId="77777777" w:rsidR="00E21725" w:rsidRPr="003C5B4D" w:rsidRDefault="00E21725" w:rsidP="00E21725">
      <w:pPr>
        <w:spacing w:line="360" w:lineRule="auto"/>
        <w:ind w:firstLine="709"/>
        <w:jc w:val="center"/>
        <w:rPr>
          <w:lang w:val="en-US"/>
        </w:rPr>
      </w:pPr>
    </w:p>
    <w:p w14:paraId="47239582" w14:textId="77777777" w:rsidR="00E21725" w:rsidRPr="003C5B4D" w:rsidRDefault="00E21725" w:rsidP="00E21725">
      <w:pPr>
        <w:spacing w:line="360" w:lineRule="auto"/>
        <w:ind w:firstLine="709"/>
        <w:jc w:val="center"/>
        <w:rPr>
          <w:lang w:val="en-US"/>
        </w:rPr>
      </w:pPr>
    </w:p>
    <w:p w14:paraId="3B2B6F53" w14:textId="77777777" w:rsidR="00E21725" w:rsidRPr="003C5B4D" w:rsidRDefault="00E21725" w:rsidP="00E21725">
      <w:pPr>
        <w:spacing w:line="360" w:lineRule="auto"/>
        <w:ind w:firstLine="709"/>
        <w:jc w:val="center"/>
        <w:rPr>
          <w:lang w:val="en-US"/>
        </w:rPr>
      </w:pPr>
    </w:p>
    <w:p w14:paraId="0C5A877E" w14:textId="77777777" w:rsidR="00E21725" w:rsidRPr="003C5B4D" w:rsidRDefault="00E21725" w:rsidP="00E21725">
      <w:pPr>
        <w:spacing w:line="360" w:lineRule="auto"/>
        <w:ind w:firstLine="709"/>
        <w:jc w:val="center"/>
        <w:rPr>
          <w:lang w:val="en-US"/>
        </w:rPr>
      </w:pPr>
    </w:p>
    <w:p w14:paraId="080C9311" w14:textId="77777777" w:rsidR="00E21725" w:rsidRPr="003C5B4D" w:rsidRDefault="00E21725" w:rsidP="00E21725">
      <w:pPr>
        <w:spacing w:line="360" w:lineRule="auto"/>
        <w:ind w:firstLine="709"/>
        <w:jc w:val="center"/>
        <w:rPr>
          <w:lang w:val="en-US"/>
        </w:rPr>
      </w:pPr>
    </w:p>
    <w:p w14:paraId="65729FAE" w14:textId="77777777" w:rsidR="00E21725" w:rsidRPr="003C5B4D" w:rsidRDefault="00E21725" w:rsidP="00E21725">
      <w:pPr>
        <w:spacing w:line="360" w:lineRule="auto"/>
        <w:ind w:firstLine="709"/>
        <w:jc w:val="center"/>
        <w:rPr>
          <w:lang w:val="en-US"/>
        </w:rPr>
      </w:pPr>
    </w:p>
    <w:p w14:paraId="7964D25D" w14:textId="77777777" w:rsidR="00E21725" w:rsidRPr="003C5B4D" w:rsidRDefault="00E21725" w:rsidP="00E21725">
      <w:pPr>
        <w:spacing w:line="360" w:lineRule="auto"/>
        <w:ind w:firstLine="709"/>
        <w:jc w:val="center"/>
        <w:rPr>
          <w:lang w:val="en-US"/>
        </w:rPr>
      </w:pPr>
    </w:p>
    <w:p w14:paraId="2BE7392A" w14:textId="77777777" w:rsidR="00E21725" w:rsidRPr="003C5B4D" w:rsidRDefault="00E21725" w:rsidP="00E21725">
      <w:pPr>
        <w:spacing w:line="360" w:lineRule="auto"/>
        <w:ind w:firstLine="709"/>
        <w:jc w:val="center"/>
        <w:rPr>
          <w:lang w:val="en-US"/>
        </w:rPr>
      </w:pPr>
    </w:p>
    <w:p w14:paraId="6088D201" w14:textId="77777777" w:rsidR="00E21725" w:rsidRPr="003C5B4D" w:rsidRDefault="00E21725" w:rsidP="00E21725">
      <w:pPr>
        <w:spacing w:line="360" w:lineRule="auto"/>
        <w:ind w:firstLine="709"/>
        <w:jc w:val="center"/>
        <w:rPr>
          <w:lang w:val="en-US"/>
        </w:rPr>
      </w:pPr>
    </w:p>
    <w:p w14:paraId="7BED50B8" w14:textId="77777777" w:rsidR="00E21725" w:rsidRPr="003C5B4D" w:rsidRDefault="00E21725" w:rsidP="00E21725">
      <w:pPr>
        <w:spacing w:line="360" w:lineRule="auto"/>
        <w:ind w:firstLine="709"/>
        <w:jc w:val="center"/>
        <w:rPr>
          <w:lang w:val="en-US"/>
        </w:rPr>
      </w:pPr>
    </w:p>
    <w:p w14:paraId="5A3E934F" w14:textId="77777777" w:rsidR="00E21725" w:rsidRPr="003C5B4D" w:rsidRDefault="00E21725" w:rsidP="00E21725">
      <w:pPr>
        <w:spacing w:line="360" w:lineRule="auto"/>
        <w:ind w:firstLine="709"/>
        <w:jc w:val="center"/>
        <w:rPr>
          <w:lang w:val="en-US"/>
        </w:rPr>
      </w:pPr>
    </w:p>
    <w:p w14:paraId="2DA63044" w14:textId="77777777" w:rsidR="00E21725" w:rsidRPr="003C5B4D" w:rsidRDefault="00E21725" w:rsidP="00E21725">
      <w:pPr>
        <w:spacing w:line="360" w:lineRule="auto"/>
        <w:ind w:firstLine="709"/>
        <w:jc w:val="center"/>
        <w:rPr>
          <w:lang w:val="en-US"/>
        </w:rPr>
      </w:pPr>
    </w:p>
    <w:p w14:paraId="5B967020" w14:textId="77777777" w:rsidR="00E21725" w:rsidRPr="003C5B4D" w:rsidRDefault="00E21725" w:rsidP="00E21725">
      <w:pPr>
        <w:spacing w:line="360" w:lineRule="auto"/>
        <w:ind w:firstLine="709"/>
        <w:jc w:val="center"/>
        <w:rPr>
          <w:lang w:val="en-US"/>
        </w:rPr>
      </w:pPr>
    </w:p>
    <w:p w14:paraId="35586A25" w14:textId="77777777" w:rsidR="00E21725" w:rsidRPr="003C5B4D" w:rsidRDefault="00E21725" w:rsidP="00E21725">
      <w:pPr>
        <w:spacing w:line="360" w:lineRule="auto"/>
        <w:ind w:firstLine="709"/>
        <w:jc w:val="center"/>
        <w:rPr>
          <w:lang w:val="en-US"/>
        </w:rPr>
      </w:pPr>
    </w:p>
    <w:p w14:paraId="1BECE436" w14:textId="77777777" w:rsidR="00E21725" w:rsidRDefault="00E21725" w:rsidP="00E21725">
      <w:pPr>
        <w:spacing w:line="360" w:lineRule="auto"/>
        <w:ind w:firstLine="709"/>
        <w:jc w:val="center"/>
        <w:rPr>
          <w:lang w:val="en-US"/>
        </w:rPr>
      </w:pPr>
    </w:p>
    <w:p w14:paraId="7B089A6C" w14:textId="77777777" w:rsidR="00D73FCD" w:rsidRDefault="007F63B9" w:rsidP="00E21725">
      <w:pPr>
        <w:spacing w:line="360" w:lineRule="auto"/>
        <w:ind w:firstLine="709"/>
        <w:jc w:val="center"/>
        <w:rPr>
          <w:b/>
          <w:noProof/>
          <w:lang w:val="en-US" w:eastAsia="ru-RU"/>
        </w:rPr>
      </w:pPr>
      <w:r w:rsidRPr="007E062B">
        <w:rPr>
          <w:b/>
          <w:noProof/>
          <w:lang w:val="ru-RU" w:eastAsia="ru-RU"/>
        </w:rPr>
        <w:t>ПРИЛОЖЕНИЕ А</w:t>
      </w:r>
    </w:p>
    <w:p w14:paraId="479F4C3B" w14:textId="77777777" w:rsidR="004E1DB0" w:rsidRPr="004E1DB0" w:rsidRDefault="004E1DB0" w:rsidP="00E21725">
      <w:pPr>
        <w:spacing w:line="360" w:lineRule="auto"/>
        <w:ind w:firstLine="709"/>
        <w:jc w:val="center"/>
        <w:rPr>
          <w:b/>
          <w:noProof/>
          <w:lang w:val="en-US" w:eastAsia="ru-RU"/>
        </w:rPr>
      </w:pPr>
    </w:p>
    <w:p w14:paraId="14191B72" w14:textId="77777777" w:rsidR="00D73FCD" w:rsidRPr="00382A12" w:rsidRDefault="00D73FCD" w:rsidP="0002484D">
      <w:pPr>
        <w:tabs>
          <w:tab w:val="left" w:pos="851"/>
        </w:tabs>
        <w:suppressAutoHyphens w:val="0"/>
        <w:spacing w:line="360" w:lineRule="auto"/>
        <w:contextualSpacing/>
        <w:jc w:val="center"/>
        <w:rPr>
          <w:b/>
          <w:noProof/>
          <w:lang w:val="ru-RU" w:eastAsia="ru-RU"/>
        </w:rPr>
      </w:pPr>
      <w:r w:rsidRPr="00382A12">
        <w:rPr>
          <w:b/>
          <w:noProof/>
          <w:lang w:val="ru-RU" w:eastAsia="ru-RU"/>
        </w:rPr>
        <w:t>Техническая спецификация и календарный план работ на 2018-2020</w:t>
      </w:r>
      <w:r w:rsidR="006A2971" w:rsidRPr="00382A12">
        <w:rPr>
          <w:b/>
          <w:noProof/>
          <w:lang w:val="ru-RU" w:eastAsia="ru-RU"/>
        </w:rPr>
        <w:t xml:space="preserve"> год</w:t>
      </w:r>
    </w:p>
    <w:p w14:paraId="223EA1C8" w14:textId="77777777" w:rsidR="00FD1A25" w:rsidRPr="00720DBB" w:rsidRDefault="00D73FCD" w:rsidP="00FD1A25">
      <w:pPr>
        <w:suppressAutoHyphens w:val="0"/>
        <w:rPr>
          <w:lang w:val="ru-RU" w:eastAsia="ru-RU"/>
        </w:rPr>
      </w:pPr>
      <w:r>
        <w:rPr>
          <w:noProof/>
          <w:lang w:val="en-US" w:eastAsia="en-US"/>
        </w:rPr>
        <w:drawing>
          <wp:inline distT="0" distB="0" distL="0" distR="0" wp14:anchorId="677A93DC" wp14:editId="64875588">
            <wp:extent cx="5821680" cy="8014964"/>
            <wp:effectExtent l="0" t="0" r="762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25616" cy="8020383"/>
                    </a:xfrm>
                    <a:prstGeom prst="rect">
                      <a:avLst/>
                    </a:prstGeom>
                    <a:noFill/>
                    <a:ln>
                      <a:noFill/>
                    </a:ln>
                  </pic:spPr>
                </pic:pic>
              </a:graphicData>
            </a:graphic>
          </wp:inline>
        </w:drawing>
      </w:r>
    </w:p>
    <w:p w14:paraId="57D1466E" w14:textId="77777777" w:rsidR="005C517D" w:rsidRPr="00FD1A25" w:rsidRDefault="005C517D" w:rsidP="005C517D">
      <w:pPr>
        <w:suppressAutoHyphens w:val="0"/>
        <w:spacing w:line="360" w:lineRule="auto"/>
        <w:jc w:val="center"/>
        <w:rPr>
          <w:lang w:val="ru-RU" w:eastAsia="ru-RU"/>
        </w:rPr>
      </w:pPr>
      <w:r>
        <w:rPr>
          <w:noProof/>
          <w:lang w:val="en-US" w:eastAsia="en-US"/>
        </w:rPr>
        <w:lastRenderedPageBreak/>
        <w:drawing>
          <wp:inline distT="0" distB="0" distL="0" distR="0" wp14:anchorId="36E930DA" wp14:editId="2B03EAFF">
            <wp:extent cx="6099175" cy="861255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99175" cy="8612551"/>
                    </a:xfrm>
                    <a:prstGeom prst="rect">
                      <a:avLst/>
                    </a:prstGeom>
                    <a:noFill/>
                    <a:ln>
                      <a:noFill/>
                    </a:ln>
                  </pic:spPr>
                </pic:pic>
              </a:graphicData>
            </a:graphic>
          </wp:inline>
        </w:drawing>
      </w:r>
    </w:p>
    <w:p w14:paraId="1287BC76" w14:textId="77777777" w:rsidR="005C517D" w:rsidRPr="00FD1A25" w:rsidRDefault="005C517D" w:rsidP="005C517D">
      <w:pPr>
        <w:suppressAutoHyphens w:val="0"/>
        <w:spacing w:line="360" w:lineRule="auto"/>
        <w:jc w:val="center"/>
        <w:rPr>
          <w:lang w:val="ru-RU" w:eastAsia="ru-RU"/>
        </w:rPr>
      </w:pPr>
    </w:p>
    <w:p w14:paraId="7C55ADD1" w14:textId="77777777" w:rsidR="005C517D" w:rsidRPr="00FD1A25" w:rsidRDefault="005C517D" w:rsidP="005C517D">
      <w:pPr>
        <w:suppressAutoHyphens w:val="0"/>
        <w:spacing w:line="360" w:lineRule="auto"/>
        <w:jc w:val="center"/>
        <w:rPr>
          <w:lang w:val="ru-RU" w:eastAsia="ru-RU"/>
        </w:rPr>
      </w:pPr>
      <w:r>
        <w:rPr>
          <w:noProof/>
          <w:lang w:val="en-US" w:eastAsia="en-US"/>
        </w:rPr>
        <w:lastRenderedPageBreak/>
        <w:drawing>
          <wp:inline distT="0" distB="0" distL="0" distR="0" wp14:anchorId="505AFD45" wp14:editId="4DB32897">
            <wp:extent cx="6099175" cy="861255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099175" cy="8612551"/>
                    </a:xfrm>
                    <a:prstGeom prst="rect">
                      <a:avLst/>
                    </a:prstGeom>
                    <a:noFill/>
                    <a:ln>
                      <a:noFill/>
                    </a:ln>
                  </pic:spPr>
                </pic:pic>
              </a:graphicData>
            </a:graphic>
          </wp:inline>
        </w:drawing>
      </w:r>
    </w:p>
    <w:p w14:paraId="7DFA188B" w14:textId="77777777" w:rsidR="005C517D" w:rsidRPr="00FD1A25" w:rsidRDefault="005C517D" w:rsidP="005C517D">
      <w:pPr>
        <w:suppressAutoHyphens w:val="0"/>
        <w:spacing w:line="360" w:lineRule="auto"/>
        <w:jc w:val="center"/>
        <w:rPr>
          <w:lang w:val="ru-RU" w:eastAsia="ru-RU"/>
        </w:rPr>
      </w:pPr>
    </w:p>
    <w:p w14:paraId="7E8C82CE" w14:textId="77777777" w:rsidR="005C517D" w:rsidRDefault="005C517D" w:rsidP="005C517D">
      <w:pPr>
        <w:suppressAutoHyphens w:val="0"/>
        <w:spacing w:line="360" w:lineRule="auto"/>
        <w:jc w:val="center"/>
        <w:rPr>
          <w:lang w:val="ru-RU" w:eastAsia="ru-RU"/>
        </w:rPr>
      </w:pPr>
      <w:r>
        <w:rPr>
          <w:noProof/>
          <w:lang w:val="en-US" w:eastAsia="en-US"/>
        </w:rPr>
        <w:lastRenderedPageBreak/>
        <w:drawing>
          <wp:inline distT="0" distB="0" distL="0" distR="0" wp14:anchorId="6D29119A" wp14:editId="5B953E99">
            <wp:extent cx="6099175" cy="861255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099175" cy="8612551"/>
                    </a:xfrm>
                    <a:prstGeom prst="rect">
                      <a:avLst/>
                    </a:prstGeom>
                    <a:noFill/>
                    <a:ln>
                      <a:noFill/>
                    </a:ln>
                  </pic:spPr>
                </pic:pic>
              </a:graphicData>
            </a:graphic>
          </wp:inline>
        </w:drawing>
      </w:r>
    </w:p>
    <w:p w14:paraId="6F8311D8" w14:textId="77777777" w:rsidR="009C75A0" w:rsidRDefault="004532C7" w:rsidP="005C517D">
      <w:pPr>
        <w:suppressAutoHyphens w:val="0"/>
        <w:spacing w:line="360" w:lineRule="auto"/>
        <w:jc w:val="center"/>
        <w:rPr>
          <w:lang w:val="en-US" w:eastAsia="ru-RU"/>
        </w:rPr>
      </w:pPr>
      <w:r>
        <w:rPr>
          <w:noProof/>
          <w:lang w:val="en-US" w:eastAsia="en-US"/>
        </w:rPr>
        <w:lastRenderedPageBreak/>
        <w:drawing>
          <wp:inline distT="0" distB="0" distL="0" distR="0" wp14:anchorId="6F13FBA4" wp14:editId="0CFA507E">
            <wp:extent cx="5943600" cy="8409773"/>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8409773"/>
                    </a:xfrm>
                    <a:prstGeom prst="rect">
                      <a:avLst/>
                    </a:prstGeom>
                  </pic:spPr>
                </pic:pic>
              </a:graphicData>
            </a:graphic>
          </wp:inline>
        </w:drawing>
      </w:r>
    </w:p>
    <w:p w14:paraId="125072CC" w14:textId="77777777" w:rsidR="004532C7" w:rsidRDefault="004532C7" w:rsidP="005C517D">
      <w:pPr>
        <w:suppressAutoHyphens w:val="0"/>
        <w:spacing w:line="360" w:lineRule="auto"/>
        <w:jc w:val="center"/>
        <w:rPr>
          <w:lang w:val="en-US" w:eastAsia="ru-RU"/>
        </w:rPr>
      </w:pPr>
      <w:r>
        <w:rPr>
          <w:noProof/>
          <w:lang w:val="en-US" w:eastAsia="en-US"/>
        </w:rPr>
        <w:lastRenderedPageBreak/>
        <w:drawing>
          <wp:inline distT="0" distB="0" distL="0" distR="0" wp14:anchorId="6B2B53D2" wp14:editId="2628B243">
            <wp:extent cx="5943600" cy="8409773"/>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8409773"/>
                    </a:xfrm>
                    <a:prstGeom prst="rect">
                      <a:avLst/>
                    </a:prstGeom>
                  </pic:spPr>
                </pic:pic>
              </a:graphicData>
            </a:graphic>
          </wp:inline>
        </w:drawing>
      </w:r>
    </w:p>
    <w:p w14:paraId="3350C22B" w14:textId="77777777" w:rsidR="004532C7" w:rsidRDefault="004532C7" w:rsidP="005C517D">
      <w:pPr>
        <w:suppressAutoHyphens w:val="0"/>
        <w:spacing w:line="360" w:lineRule="auto"/>
        <w:jc w:val="center"/>
        <w:rPr>
          <w:lang w:val="en-US" w:eastAsia="ru-RU"/>
        </w:rPr>
      </w:pPr>
    </w:p>
    <w:p w14:paraId="3C35BF17" w14:textId="77777777" w:rsidR="004532C7" w:rsidRDefault="004532C7" w:rsidP="005C517D">
      <w:pPr>
        <w:suppressAutoHyphens w:val="0"/>
        <w:spacing w:line="360" w:lineRule="auto"/>
        <w:jc w:val="center"/>
        <w:rPr>
          <w:lang w:val="en-US" w:eastAsia="ru-RU"/>
        </w:rPr>
      </w:pPr>
    </w:p>
    <w:p w14:paraId="74F0BC87" w14:textId="77777777" w:rsidR="0002484D" w:rsidRPr="0002484D" w:rsidRDefault="0002484D" w:rsidP="005C517D">
      <w:pPr>
        <w:suppressAutoHyphens w:val="0"/>
        <w:spacing w:line="360" w:lineRule="auto"/>
        <w:jc w:val="center"/>
        <w:rPr>
          <w:lang w:val="en-US" w:eastAsia="ru-RU"/>
        </w:rPr>
      </w:pPr>
    </w:p>
    <w:p w14:paraId="527D8BD1" w14:textId="77777777" w:rsidR="007F63B9" w:rsidRDefault="007F63B9" w:rsidP="007F63B9">
      <w:pPr>
        <w:spacing w:line="360" w:lineRule="auto"/>
        <w:jc w:val="center"/>
        <w:rPr>
          <w:b/>
          <w:lang w:val="en-US"/>
        </w:rPr>
      </w:pPr>
      <w:r w:rsidRPr="007E062B">
        <w:rPr>
          <w:b/>
        </w:rPr>
        <w:lastRenderedPageBreak/>
        <w:t xml:space="preserve">ПРИЛОЖЕНИЕ </w:t>
      </w:r>
      <w:r w:rsidRPr="007E062B">
        <w:rPr>
          <w:b/>
          <w:lang w:val="ru-RU"/>
        </w:rPr>
        <w:t>Б</w:t>
      </w:r>
    </w:p>
    <w:p w14:paraId="66CEAF60" w14:textId="77777777" w:rsidR="004E1DB0" w:rsidRPr="004E1DB0" w:rsidRDefault="004E1DB0" w:rsidP="007F63B9">
      <w:pPr>
        <w:spacing w:line="360" w:lineRule="auto"/>
        <w:jc w:val="center"/>
        <w:rPr>
          <w:b/>
          <w:lang w:val="en-US"/>
        </w:rPr>
      </w:pPr>
    </w:p>
    <w:p w14:paraId="3569A5AC" w14:textId="11D8F38D" w:rsidR="007F63B9" w:rsidRPr="00382A12" w:rsidRDefault="00481FE5" w:rsidP="00481FE5">
      <w:pPr>
        <w:spacing w:line="360" w:lineRule="auto"/>
        <w:jc w:val="center"/>
        <w:rPr>
          <w:b/>
          <w:lang w:val="ru-RU"/>
        </w:rPr>
      </w:pPr>
      <w:r w:rsidRPr="00382A12">
        <w:rPr>
          <w:b/>
          <w:lang w:val="ru-RU"/>
        </w:rPr>
        <w:t xml:space="preserve">Список публикаций </w:t>
      </w:r>
    </w:p>
    <w:p w14:paraId="6104D7D5" w14:textId="1432FB8F" w:rsidR="00481FE5" w:rsidRDefault="00481FE5" w:rsidP="00481FE5">
      <w:pPr>
        <w:spacing w:line="360" w:lineRule="auto"/>
        <w:jc w:val="both"/>
        <w:rPr>
          <w:lang w:val="ru-RU"/>
        </w:rPr>
      </w:pPr>
      <w:r>
        <w:rPr>
          <w:lang w:val="ru-RU"/>
        </w:rPr>
        <w:t xml:space="preserve">Б.1 – </w:t>
      </w:r>
      <w:r w:rsidRPr="00481FE5">
        <w:rPr>
          <w:lang w:val="ru-RU"/>
        </w:rPr>
        <w:t>Список научных</w:t>
      </w:r>
      <w:r>
        <w:rPr>
          <w:lang w:val="ru-RU"/>
        </w:rPr>
        <w:t xml:space="preserve"> трудов по теме задания за 2018 год</w:t>
      </w:r>
    </w:p>
    <w:p w14:paraId="5AE6DD5B" w14:textId="77777777" w:rsidR="00481FE5" w:rsidRPr="00E747CB" w:rsidRDefault="00481FE5" w:rsidP="00481FE5">
      <w:pPr>
        <w:spacing w:line="360" w:lineRule="auto"/>
        <w:jc w:val="both"/>
        <w:rPr>
          <w:i/>
        </w:rPr>
      </w:pPr>
      <w:r w:rsidRPr="00E747CB">
        <w:t xml:space="preserve">Б. 1.1 - </w:t>
      </w:r>
      <w:r w:rsidRPr="00481FE5">
        <w:t>Материалы конференций и тезисы, принятые на публикацию в Казахстане:</w:t>
      </w:r>
    </w:p>
    <w:p w14:paraId="25236BAF" w14:textId="53F26A20" w:rsidR="00481FE5" w:rsidRDefault="00481FE5" w:rsidP="00481FE5">
      <w:pPr>
        <w:spacing w:line="360" w:lineRule="auto"/>
        <w:ind w:firstLine="720"/>
        <w:jc w:val="both"/>
        <w:rPr>
          <w:color w:val="000000"/>
          <w:shd w:val="clear" w:color="auto" w:fill="FFFFFF"/>
          <w:lang w:val="ru-RU"/>
        </w:rPr>
      </w:pPr>
      <w:r w:rsidRPr="00481FE5">
        <w:t xml:space="preserve">1. </w:t>
      </w:r>
      <w:r w:rsidRPr="004F2E46">
        <w:t>Ю.И. Сафарова, Ф.С. Олжаев, Б.А. Умбаев, Х. Мурата, А.Рассел, Ш.Н. Аскарова</w:t>
      </w:r>
      <w:r w:rsidRPr="00481FE5">
        <w:t>. Регенераторный потенциал мезенхимальных стволовых клеток, функционализированных остеофильным полимером при переломах трубчатых костей на фоне индуциированного остеопороза</w:t>
      </w:r>
      <w:r>
        <w:rPr>
          <w:lang w:val="ru-RU"/>
        </w:rPr>
        <w:t xml:space="preserve">. </w:t>
      </w:r>
      <w:r w:rsidRPr="00012611">
        <w:rPr>
          <w:color w:val="000000"/>
          <w:shd w:val="clear" w:color="auto" w:fill="FFFFFF"/>
        </w:rPr>
        <w:t>Материалы Международного Симпозиума «Astana Biotech» – 2018. - Июнь 12-13, Астана, К</w:t>
      </w:r>
      <w:r>
        <w:rPr>
          <w:color w:val="000000"/>
          <w:shd w:val="clear" w:color="auto" w:fill="FFFFFF"/>
        </w:rPr>
        <w:t>азахстан, P. 77 УДК 57.016.35</w:t>
      </w:r>
    </w:p>
    <w:p w14:paraId="2413A3E5" w14:textId="7C04113E" w:rsidR="00481FE5" w:rsidRPr="00481FE5" w:rsidRDefault="00481FE5" w:rsidP="00481FE5">
      <w:pPr>
        <w:spacing w:line="360" w:lineRule="auto"/>
        <w:jc w:val="both"/>
        <w:rPr>
          <w:color w:val="000000"/>
          <w:lang w:val="ru-RU"/>
        </w:rPr>
      </w:pPr>
      <w:r w:rsidRPr="00E747CB">
        <w:rPr>
          <w:color w:val="000000"/>
        </w:rPr>
        <w:t xml:space="preserve">Б. 1.2  </w:t>
      </w:r>
      <w:r w:rsidRPr="00481FE5">
        <w:rPr>
          <w:color w:val="000000"/>
        </w:rPr>
        <w:t>Публикации в международных рецензируемых научных журналах, имеющих в базе данных Scopus показатель процентиль по CiteScore (СайтСкор) не менее 50</w:t>
      </w:r>
      <w:r>
        <w:rPr>
          <w:color w:val="000000"/>
          <w:lang w:val="ru-RU"/>
        </w:rPr>
        <w:t>:</w:t>
      </w:r>
    </w:p>
    <w:p w14:paraId="15DE316F" w14:textId="7277E871" w:rsidR="00481FE5" w:rsidRDefault="00481FE5" w:rsidP="00481FE5">
      <w:pPr>
        <w:spacing w:line="360" w:lineRule="auto"/>
        <w:jc w:val="both"/>
        <w:rPr>
          <w:kern w:val="24"/>
          <w:lang w:val="ru-RU"/>
        </w:rPr>
      </w:pPr>
      <w:r>
        <w:rPr>
          <w:color w:val="000000"/>
          <w:shd w:val="clear" w:color="auto" w:fill="FFFFFF"/>
          <w:lang w:val="ru-RU"/>
        </w:rPr>
        <w:tab/>
        <w:t xml:space="preserve">1. </w:t>
      </w:r>
      <w:r w:rsidRPr="00A85472">
        <w:rPr>
          <w:kern w:val="24"/>
        </w:rPr>
        <w:t>Bauyrzhan Umbayev, Abdul-Razak Masoud, Andrey Tsoy, Dauren Alimbetov, Farkhad Olzhayev, Alla Shramko, Aiym Kaiyrlykyzy, Yuliya Safarova, Terence Davis, Sholpan Askarova</w:t>
      </w:r>
      <w:r>
        <w:rPr>
          <w:kern w:val="24"/>
          <w:lang w:val="ru-RU"/>
        </w:rPr>
        <w:t xml:space="preserve">. </w:t>
      </w:r>
      <w:proofErr w:type="gramStart"/>
      <w:r w:rsidRPr="00012611">
        <w:rPr>
          <w:kern w:val="24"/>
          <w:lang w:val="en-US"/>
        </w:rPr>
        <w:t>Elevated levels of the small GTPase Cdc42 induces</w:t>
      </w:r>
      <w:proofErr w:type="gramEnd"/>
      <w:r w:rsidRPr="00012611">
        <w:rPr>
          <w:kern w:val="24"/>
          <w:lang w:val="en-US"/>
        </w:rPr>
        <w:t xml:space="preserve"> senescence in male rat mesenchymal stem cells</w:t>
      </w:r>
      <w:r w:rsidRPr="00481FE5">
        <w:rPr>
          <w:kern w:val="24"/>
          <w:lang w:val="en-US"/>
        </w:rPr>
        <w:t xml:space="preserve">. </w:t>
      </w:r>
      <w:r w:rsidRPr="00481FE5">
        <w:rPr>
          <w:kern w:val="24"/>
          <w:lang w:val="en-US"/>
        </w:rPr>
        <w:t>Biogerontology, 2018 ,Volume 19, Issue 3-4, Pages 287-301</w:t>
      </w:r>
      <w:r w:rsidRPr="00481FE5">
        <w:rPr>
          <w:kern w:val="24"/>
          <w:lang w:val="en-US"/>
        </w:rPr>
        <w:t xml:space="preserve"> </w:t>
      </w:r>
      <w:hyperlink r:id="rId38" w:history="1">
        <w:r w:rsidRPr="00D9210D">
          <w:rPr>
            <w:rStyle w:val="Hyperlink"/>
            <w:kern w:val="24"/>
            <w:lang w:val="en-US"/>
          </w:rPr>
          <w:t>https://doi.org/10.1007/s10522-018-9757-5</w:t>
        </w:r>
        <w:r w:rsidRPr="00481FE5">
          <w:rPr>
            <w:rStyle w:val="Hyperlink"/>
            <w:kern w:val="24"/>
            <w:lang w:val="en-US"/>
          </w:rPr>
          <w:t xml:space="preserve"> </w:t>
        </w:r>
        <w:r w:rsidRPr="00D9210D">
          <w:rPr>
            <w:rStyle w:val="Hyperlink"/>
            <w:kern w:val="24"/>
            <w:lang w:val="en-US"/>
          </w:rPr>
          <w:t>ИФ – 3.77</w:t>
        </w:r>
      </w:hyperlink>
      <w:r w:rsidRPr="00481FE5">
        <w:rPr>
          <w:kern w:val="24"/>
          <w:lang w:val="en-US"/>
        </w:rPr>
        <w:t xml:space="preserve"> , </w:t>
      </w:r>
      <w:r w:rsidRPr="00481FE5">
        <w:rPr>
          <w:kern w:val="24"/>
          <w:lang w:val="en-US"/>
        </w:rPr>
        <w:t>Процентиль – 98</w:t>
      </w:r>
      <w:r w:rsidRPr="00481FE5">
        <w:rPr>
          <w:kern w:val="24"/>
          <w:lang w:val="en-US"/>
        </w:rPr>
        <w:t>,</w:t>
      </w:r>
      <w:r w:rsidRPr="00481FE5">
        <w:rPr>
          <w:kern w:val="24"/>
          <w:lang w:val="en-US"/>
        </w:rPr>
        <w:t xml:space="preserve"> Q1</w:t>
      </w:r>
    </w:p>
    <w:p w14:paraId="4369313C" w14:textId="50E1E1F8" w:rsidR="00481FE5" w:rsidRDefault="00481FE5" w:rsidP="00481FE5">
      <w:pPr>
        <w:spacing w:line="360" w:lineRule="auto"/>
        <w:jc w:val="both"/>
        <w:rPr>
          <w:color w:val="000000"/>
          <w:lang w:val="ru-RU"/>
        </w:rPr>
      </w:pPr>
      <w:r w:rsidRPr="00E747CB">
        <w:rPr>
          <w:color w:val="000000"/>
        </w:rPr>
        <w:t>Б. 1.</w:t>
      </w:r>
      <w:r>
        <w:rPr>
          <w:color w:val="000000"/>
          <w:lang w:val="ru-RU"/>
        </w:rPr>
        <w:t>3</w:t>
      </w:r>
      <w:r w:rsidRPr="00E747CB">
        <w:rPr>
          <w:color w:val="000000"/>
        </w:rPr>
        <w:t xml:space="preserve">  </w:t>
      </w:r>
      <w:r w:rsidRPr="00481FE5">
        <w:rPr>
          <w:color w:val="000000"/>
        </w:rPr>
        <w:t>Публикации научных изданий, рекомендованных ККСОН МОН РК</w:t>
      </w:r>
    </w:p>
    <w:p w14:paraId="6A93A796" w14:textId="28AA23A9" w:rsidR="00481FE5" w:rsidRDefault="00481FE5" w:rsidP="00481FE5">
      <w:pPr>
        <w:spacing w:line="360" w:lineRule="auto"/>
        <w:jc w:val="both"/>
        <w:rPr>
          <w:lang w:val="ru-RU"/>
        </w:rPr>
      </w:pPr>
      <w:r>
        <w:rPr>
          <w:color w:val="000000"/>
          <w:lang w:val="ru-RU"/>
        </w:rPr>
        <w:tab/>
        <w:t xml:space="preserve">1. </w:t>
      </w:r>
      <w:r w:rsidRPr="00012611">
        <w:rPr>
          <w:kern w:val="24"/>
        </w:rPr>
        <w:t>Олжаев</w:t>
      </w:r>
      <w:r w:rsidRPr="00AD37BB">
        <w:rPr>
          <w:kern w:val="24"/>
        </w:rPr>
        <w:t xml:space="preserve"> </w:t>
      </w:r>
      <w:r w:rsidRPr="00012611">
        <w:rPr>
          <w:kern w:val="24"/>
        </w:rPr>
        <w:t>Ф</w:t>
      </w:r>
      <w:r w:rsidRPr="00AD37BB">
        <w:rPr>
          <w:kern w:val="24"/>
        </w:rPr>
        <w:t>.</w:t>
      </w:r>
      <w:r w:rsidRPr="00012611">
        <w:rPr>
          <w:kern w:val="24"/>
        </w:rPr>
        <w:t>С</w:t>
      </w:r>
      <w:r w:rsidRPr="00AD37BB">
        <w:rPr>
          <w:kern w:val="24"/>
        </w:rPr>
        <w:t xml:space="preserve">., </w:t>
      </w:r>
      <w:r w:rsidRPr="00012611">
        <w:rPr>
          <w:kern w:val="24"/>
        </w:rPr>
        <w:t>Сафарова</w:t>
      </w:r>
      <w:r w:rsidRPr="00AD37BB">
        <w:rPr>
          <w:kern w:val="24"/>
        </w:rPr>
        <w:t xml:space="preserve"> (</w:t>
      </w:r>
      <w:r w:rsidRPr="00012611">
        <w:rPr>
          <w:kern w:val="24"/>
        </w:rPr>
        <w:t>Янцен</w:t>
      </w:r>
      <w:r w:rsidRPr="00AD37BB">
        <w:rPr>
          <w:kern w:val="24"/>
        </w:rPr>
        <w:t xml:space="preserve">) </w:t>
      </w:r>
      <w:r w:rsidRPr="00012611">
        <w:rPr>
          <w:kern w:val="24"/>
        </w:rPr>
        <w:t>Ю</w:t>
      </w:r>
      <w:r w:rsidRPr="00AD37BB">
        <w:rPr>
          <w:kern w:val="24"/>
        </w:rPr>
        <w:t>.</w:t>
      </w:r>
      <w:r w:rsidRPr="00012611">
        <w:rPr>
          <w:kern w:val="24"/>
        </w:rPr>
        <w:t>И</w:t>
      </w:r>
      <w:r w:rsidRPr="00AD37BB">
        <w:rPr>
          <w:kern w:val="24"/>
        </w:rPr>
        <w:t xml:space="preserve">., </w:t>
      </w:r>
      <w:r w:rsidRPr="00012611">
        <w:rPr>
          <w:kern w:val="24"/>
        </w:rPr>
        <w:t>Цой</w:t>
      </w:r>
      <w:r w:rsidRPr="00AD37BB">
        <w:rPr>
          <w:kern w:val="24"/>
        </w:rPr>
        <w:t xml:space="preserve"> </w:t>
      </w:r>
      <w:r w:rsidRPr="00012611">
        <w:rPr>
          <w:kern w:val="24"/>
        </w:rPr>
        <w:t>А</w:t>
      </w:r>
      <w:r w:rsidRPr="00AD37BB">
        <w:rPr>
          <w:kern w:val="24"/>
        </w:rPr>
        <w:t>.</w:t>
      </w:r>
      <w:r w:rsidRPr="00012611">
        <w:rPr>
          <w:kern w:val="24"/>
        </w:rPr>
        <w:t>К</w:t>
      </w:r>
      <w:r w:rsidRPr="00AD37BB">
        <w:rPr>
          <w:kern w:val="24"/>
        </w:rPr>
        <w:t xml:space="preserve">., </w:t>
      </w:r>
      <w:r w:rsidRPr="00012611">
        <w:rPr>
          <w:kern w:val="24"/>
        </w:rPr>
        <w:t>Умбаев</w:t>
      </w:r>
      <w:r w:rsidRPr="00AD37BB">
        <w:rPr>
          <w:kern w:val="24"/>
        </w:rPr>
        <w:t xml:space="preserve"> </w:t>
      </w:r>
      <w:r w:rsidRPr="00012611">
        <w:rPr>
          <w:kern w:val="24"/>
        </w:rPr>
        <w:t>Б</w:t>
      </w:r>
      <w:r w:rsidRPr="00AD37BB">
        <w:rPr>
          <w:kern w:val="24"/>
        </w:rPr>
        <w:t>.</w:t>
      </w:r>
      <w:r w:rsidRPr="00012611">
        <w:rPr>
          <w:kern w:val="24"/>
        </w:rPr>
        <w:t>А</w:t>
      </w:r>
      <w:r w:rsidRPr="00AD37BB">
        <w:rPr>
          <w:kern w:val="24"/>
        </w:rPr>
        <w:t xml:space="preserve">., </w:t>
      </w:r>
      <w:r w:rsidRPr="00012611">
        <w:rPr>
          <w:kern w:val="24"/>
        </w:rPr>
        <w:t>Аскарова</w:t>
      </w:r>
      <w:r w:rsidRPr="00AD37BB">
        <w:rPr>
          <w:kern w:val="24"/>
        </w:rPr>
        <w:t xml:space="preserve"> </w:t>
      </w:r>
      <w:r w:rsidRPr="00012611">
        <w:rPr>
          <w:kern w:val="24"/>
        </w:rPr>
        <w:t>Ш</w:t>
      </w:r>
      <w:r w:rsidRPr="00AD37BB">
        <w:rPr>
          <w:kern w:val="24"/>
        </w:rPr>
        <w:t>.</w:t>
      </w:r>
      <w:r w:rsidRPr="00012611">
        <w:rPr>
          <w:kern w:val="24"/>
        </w:rPr>
        <w:t>Н</w:t>
      </w:r>
      <w:r w:rsidRPr="00AD37BB">
        <w:rPr>
          <w:kern w:val="24"/>
        </w:rPr>
        <w:t>.</w:t>
      </w:r>
      <w:r w:rsidRPr="00481FE5">
        <w:rPr>
          <w:kern w:val="24"/>
        </w:rPr>
        <w:t xml:space="preserve"> </w:t>
      </w:r>
      <w:r w:rsidRPr="00012611">
        <w:rPr>
          <w:kern w:val="24"/>
        </w:rPr>
        <w:t>Исследование влияния остеофильного бисфосфонатного полимера на пролиферацию, остеогенную дифференцировку адипозных мезенхимальных стволовых клеток и изучение его способности ингибировать активность остеокластов in vitro</w:t>
      </w:r>
      <w:r>
        <w:rPr>
          <w:kern w:val="24"/>
          <w:lang w:val="ru-RU"/>
        </w:rPr>
        <w:t xml:space="preserve">. </w:t>
      </w:r>
      <w:r w:rsidRPr="00012611">
        <w:t>Вестник КазГу. Серия биологическая,</w:t>
      </w:r>
      <w:r w:rsidRPr="00012611">
        <w:rPr>
          <w:b/>
        </w:rPr>
        <w:t xml:space="preserve"> </w:t>
      </w:r>
      <w:r w:rsidRPr="00012611">
        <w:t xml:space="preserve"> 2018; 4(77):59-72</w:t>
      </w:r>
    </w:p>
    <w:p w14:paraId="1C43FEDB" w14:textId="5968F668" w:rsidR="00481FE5" w:rsidRDefault="00481FE5" w:rsidP="00481FE5">
      <w:pPr>
        <w:spacing w:line="360" w:lineRule="auto"/>
        <w:jc w:val="both"/>
        <w:rPr>
          <w:lang w:val="ru-RU"/>
        </w:rPr>
      </w:pPr>
      <w:r>
        <w:rPr>
          <w:lang w:val="ru-RU"/>
        </w:rPr>
        <w:t>Б.</w:t>
      </w:r>
      <w:r>
        <w:rPr>
          <w:lang w:val="ru-RU"/>
        </w:rPr>
        <w:t>2</w:t>
      </w:r>
      <w:r>
        <w:rPr>
          <w:lang w:val="ru-RU"/>
        </w:rPr>
        <w:t xml:space="preserve"> – </w:t>
      </w:r>
      <w:r w:rsidRPr="00481FE5">
        <w:rPr>
          <w:lang w:val="ru-RU"/>
        </w:rPr>
        <w:t>Список научных</w:t>
      </w:r>
      <w:r>
        <w:rPr>
          <w:lang w:val="ru-RU"/>
        </w:rPr>
        <w:t xml:space="preserve"> трудов по теме задания за 2019</w:t>
      </w:r>
      <w:r>
        <w:rPr>
          <w:lang w:val="ru-RU"/>
        </w:rPr>
        <w:t xml:space="preserve"> год</w:t>
      </w:r>
    </w:p>
    <w:p w14:paraId="74B1DD07" w14:textId="6B473869" w:rsidR="00481FE5" w:rsidRPr="00E747CB" w:rsidRDefault="00481FE5" w:rsidP="00481FE5">
      <w:pPr>
        <w:spacing w:line="360" w:lineRule="auto"/>
        <w:jc w:val="both"/>
        <w:rPr>
          <w:i/>
        </w:rPr>
      </w:pPr>
      <w:r w:rsidRPr="00E747CB">
        <w:t xml:space="preserve">Б. </w:t>
      </w:r>
      <w:r>
        <w:rPr>
          <w:lang w:val="ru-RU"/>
        </w:rPr>
        <w:t>2</w:t>
      </w:r>
      <w:r w:rsidRPr="00E747CB">
        <w:t xml:space="preserve">.1 - </w:t>
      </w:r>
      <w:r w:rsidRPr="00481FE5">
        <w:t>Материалы конференций и тезисы, принятые на публикацию в Казахстане:</w:t>
      </w:r>
    </w:p>
    <w:p w14:paraId="6679584A" w14:textId="41A983FB" w:rsidR="00481FE5" w:rsidRPr="00481FE5" w:rsidRDefault="00481FE5" w:rsidP="00481FE5">
      <w:pPr>
        <w:spacing w:line="360" w:lineRule="auto"/>
        <w:ind w:firstLine="720"/>
        <w:jc w:val="both"/>
        <w:rPr>
          <w:color w:val="000000"/>
          <w:shd w:val="clear" w:color="auto" w:fill="FFFFFF"/>
          <w:lang w:val="ru-RU"/>
        </w:rPr>
      </w:pPr>
      <w:r w:rsidRPr="00481FE5">
        <w:t xml:space="preserve">1. </w:t>
      </w:r>
      <w:r w:rsidRPr="00A930EA">
        <w:t>Аскарова Ш.Н., Сафарова Ю.И., Олжаев Ф.С.</w:t>
      </w:r>
      <w:r>
        <w:rPr>
          <w:lang w:val="ru-RU"/>
        </w:rPr>
        <w:t xml:space="preserve"> </w:t>
      </w:r>
      <w:r w:rsidRPr="00012611">
        <w:rPr>
          <w:color w:val="000000"/>
          <w:shd w:val="clear" w:color="auto" w:fill="FFFFFF"/>
        </w:rPr>
        <w:t>Перспективные подходы лечения травматических повреждений костной ткани с использованием методов биоинжиниринга и клеточной терапии</w:t>
      </w:r>
      <w:r>
        <w:rPr>
          <w:color w:val="000000"/>
          <w:shd w:val="clear" w:color="auto" w:fill="FFFFFF"/>
          <w:lang w:val="ru-RU"/>
        </w:rPr>
        <w:t xml:space="preserve">. </w:t>
      </w:r>
      <w:r w:rsidRPr="00012611">
        <w:rPr>
          <w:color w:val="000000"/>
          <w:shd w:val="clear" w:color="auto" w:fill="FFFFFF"/>
        </w:rPr>
        <w:t xml:space="preserve">Матер. 3-го Съезда травматологов-ортопедов Республики Казахстан и VII Евразийского конгресса травматологов-ортопедов. – Нур-Султан, 2019. – С. 77.   </w:t>
      </w:r>
    </w:p>
    <w:p w14:paraId="205F311E" w14:textId="7A915596" w:rsidR="00481FE5" w:rsidRDefault="00481FE5" w:rsidP="00481FE5">
      <w:pPr>
        <w:spacing w:line="360" w:lineRule="auto"/>
        <w:jc w:val="both"/>
        <w:rPr>
          <w:color w:val="000000"/>
          <w:lang w:val="ru-RU"/>
        </w:rPr>
      </w:pPr>
      <w:r w:rsidRPr="00E747CB">
        <w:rPr>
          <w:color w:val="000000"/>
        </w:rPr>
        <w:t xml:space="preserve">Б. </w:t>
      </w:r>
      <w:r>
        <w:rPr>
          <w:color w:val="000000"/>
          <w:lang w:val="ru-RU"/>
        </w:rPr>
        <w:t>2</w:t>
      </w:r>
      <w:r w:rsidRPr="00E747CB">
        <w:rPr>
          <w:color w:val="000000"/>
        </w:rPr>
        <w:t>.</w:t>
      </w:r>
      <w:r>
        <w:rPr>
          <w:color w:val="000000"/>
          <w:lang w:val="ru-RU"/>
        </w:rPr>
        <w:t>2</w:t>
      </w:r>
      <w:r w:rsidRPr="00E747CB">
        <w:rPr>
          <w:color w:val="000000"/>
        </w:rPr>
        <w:t xml:space="preserve">  </w:t>
      </w:r>
      <w:r w:rsidRPr="00481FE5">
        <w:rPr>
          <w:color w:val="000000"/>
        </w:rPr>
        <w:t>Публикации научных изданий, рекомендованных ККСОН МОН РК</w:t>
      </w:r>
    </w:p>
    <w:p w14:paraId="7EEC1360" w14:textId="51FEB800" w:rsidR="00481FE5" w:rsidRDefault="00481FE5" w:rsidP="00481FE5">
      <w:pPr>
        <w:spacing w:line="360" w:lineRule="auto"/>
        <w:jc w:val="both"/>
        <w:rPr>
          <w:lang w:val="ru-RU"/>
        </w:rPr>
      </w:pPr>
      <w:r>
        <w:rPr>
          <w:color w:val="000000"/>
          <w:lang w:val="ru-RU"/>
        </w:rPr>
        <w:tab/>
        <w:t xml:space="preserve">1. </w:t>
      </w:r>
      <w:r w:rsidRPr="00012611">
        <w:t>Юлия И. Сафарова (Янцен),  Фархад С. Олжаев, Бауржан А. Умбаев, Акмарал С. Еркебаева,  Айсулу С. Каренкина, Иван В. Котов, Alan</w:t>
      </w:r>
      <w:r>
        <w:t xml:space="preserve"> J. Russell, Шолпан Н. Аскарова</w:t>
      </w:r>
      <w:r>
        <w:rPr>
          <w:lang w:val="ru-RU"/>
        </w:rPr>
        <w:t>.</w:t>
      </w:r>
      <w:r w:rsidRPr="00481FE5">
        <w:t xml:space="preserve"> </w:t>
      </w:r>
      <w:r w:rsidRPr="00012611">
        <w:t>Перспективные подходы лечения низкоэнергических травматических повреждений костной ткани с использованием методов биоинженерии и клеточной терапии</w:t>
      </w:r>
      <w:r>
        <w:rPr>
          <w:lang w:val="ru-RU"/>
        </w:rPr>
        <w:t>.</w:t>
      </w:r>
      <w:r w:rsidRPr="00481FE5">
        <w:t xml:space="preserve"> </w:t>
      </w:r>
      <w:r w:rsidRPr="00481FE5">
        <w:rPr>
          <w:lang w:val="ru-RU"/>
        </w:rPr>
        <w:t>Наука и Здравоохранение,</w:t>
      </w:r>
      <w:r>
        <w:rPr>
          <w:lang w:val="ru-RU"/>
        </w:rPr>
        <w:t xml:space="preserve"> </w:t>
      </w:r>
      <w:r w:rsidRPr="00481FE5">
        <w:rPr>
          <w:lang w:val="ru-RU"/>
        </w:rPr>
        <w:t xml:space="preserve"> 2019, 5 (Т.21), с.68-80.</w:t>
      </w:r>
    </w:p>
    <w:p w14:paraId="431EB497" w14:textId="4665F202" w:rsidR="00481FE5" w:rsidRDefault="00481FE5" w:rsidP="00481FE5">
      <w:pPr>
        <w:spacing w:line="360" w:lineRule="auto"/>
        <w:jc w:val="both"/>
        <w:rPr>
          <w:lang w:val="ru-RU"/>
        </w:rPr>
      </w:pPr>
      <w:r>
        <w:rPr>
          <w:lang w:val="ru-RU"/>
        </w:rPr>
        <w:t>Б.</w:t>
      </w:r>
      <w:r>
        <w:rPr>
          <w:lang w:val="ru-RU"/>
        </w:rPr>
        <w:t>3</w:t>
      </w:r>
      <w:r>
        <w:rPr>
          <w:lang w:val="ru-RU"/>
        </w:rPr>
        <w:t xml:space="preserve"> – </w:t>
      </w:r>
      <w:r w:rsidRPr="00481FE5">
        <w:rPr>
          <w:lang w:val="ru-RU"/>
        </w:rPr>
        <w:t>Список научных</w:t>
      </w:r>
      <w:r>
        <w:rPr>
          <w:lang w:val="ru-RU"/>
        </w:rPr>
        <w:t xml:space="preserve"> трудов по теме задания за 2020</w:t>
      </w:r>
      <w:r>
        <w:rPr>
          <w:lang w:val="ru-RU"/>
        </w:rPr>
        <w:t xml:space="preserve"> год</w:t>
      </w:r>
    </w:p>
    <w:p w14:paraId="05B02921" w14:textId="5F727EC8" w:rsidR="00481FE5" w:rsidRPr="00E747CB" w:rsidRDefault="00481FE5" w:rsidP="00481FE5">
      <w:pPr>
        <w:spacing w:line="360" w:lineRule="auto"/>
        <w:jc w:val="both"/>
        <w:rPr>
          <w:color w:val="000000"/>
        </w:rPr>
      </w:pPr>
      <w:r w:rsidRPr="00E747CB">
        <w:rPr>
          <w:color w:val="000000"/>
        </w:rPr>
        <w:lastRenderedPageBreak/>
        <w:t xml:space="preserve">Б. </w:t>
      </w:r>
      <w:r>
        <w:rPr>
          <w:color w:val="000000"/>
          <w:lang w:val="ru-RU"/>
        </w:rPr>
        <w:t>3</w:t>
      </w:r>
      <w:r w:rsidRPr="00E747CB">
        <w:rPr>
          <w:color w:val="000000"/>
        </w:rPr>
        <w:t>.</w:t>
      </w:r>
      <w:r>
        <w:rPr>
          <w:color w:val="000000"/>
          <w:lang w:val="ru-RU"/>
        </w:rPr>
        <w:t>1</w:t>
      </w:r>
      <w:r w:rsidRPr="00E747CB">
        <w:rPr>
          <w:color w:val="000000"/>
        </w:rPr>
        <w:t xml:space="preserve">  </w:t>
      </w:r>
      <w:r w:rsidRPr="00481FE5">
        <w:rPr>
          <w:color w:val="000000"/>
        </w:rPr>
        <w:t>Публикации в международных рецензируемых научных журналах, имеющих в базе данных Scopus показатель процентиль по CiteScore (СайтСкор) не менее 50</w:t>
      </w:r>
    </w:p>
    <w:p w14:paraId="522677A8" w14:textId="691C0894" w:rsidR="00481FE5" w:rsidRDefault="00481FE5" w:rsidP="00481FE5">
      <w:pPr>
        <w:spacing w:line="360" w:lineRule="auto"/>
        <w:jc w:val="both"/>
        <w:rPr>
          <w:lang w:val="ru-RU"/>
        </w:rPr>
      </w:pPr>
      <w:r>
        <w:rPr>
          <w:color w:val="000000"/>
          <w:shd w:val="clear" w:color="auto" w:fill="FFFFFF"/>
          <w:lang w:val="ru-RU"/>
        </w:rPr>
        <w:tab/>
      </w:r>
      <w:r w:rsidRPr="00481FE5">
        <w:rPr>
          <w:color w:val="000000"/>
          <w:shd w:val="clear" w:color="auto" w:fill="FFFFFF"/>
          <w:lang w:val="en-US"/>
        </w:rPr>
        <w:t xml:space="preserve">1. </w:t>
      </w:r>
      <w:r w:rsidRPr="00481FE5">
        <w:rPr>
          <w:color w:val="000000"/>
          <w:shd w:val="clear" w:color="auto" w:fill="FFFFFF"/>
          <w:lang w:val="en-US"/>
        </w:rPr>
        <w:t xml:space="preserve">Yuliya Safarova (Yantsen), Farkhad Olzhayev, Bauyrzhan Umbayev, Andrey Tsoy, Gonzalo Hortelano,Tursonjan Tokay, Hironobu Murata, Alan Russell and Sholpan Askarova. </w:t>
      </w:r>
      <w:r w:rsidRPr="00012611">
        <w:rPr>
          <w:lang w:val="en-US"/>
        </w:rPr>
        <w:t>Mesenchymal Stem Cells Coated with Synthetic Bone-Targeting Polymers Enhance Osteoporotic Bone Fracture Regeneration</w:t>
      </w:r>
      <w:r w:rsidRPr="00481FE5">
        <w:rPr>
          <w:lang w:val="en-US"/>
        </w:rPr>
        <w:t xml:space="preserve">. </w:t>
      </w:r>
      <w:r w:rsidRPr="00012611">
        <w:rPr>
          <w:lang w:val="en-US"/>
        </w:rPr>
        <w:t xml:space="preserve">Bioengineering, 2020, 7(4):125; </w:t>
      </w:r>
      <w:hyperlink r:id="rId39" w:history="1">
        <w:r w:rsidRPr="00012611">
          <w:rPr>
            <w:rStyle w:val="Hyperlink"/>
            <w:lang w:val="en-US"/>
          </w:rPr>
          <w:t>https://doi.org/10.3390/bioengineering7040125</w:t>
        </w:r>
      </w:hyperlink>
      <w:r w:rsidRPr="00012611">
        <w:rPr>
          <w:lang w:val="en-US"/>
        </w:rPr>
        <w:t xml:space="preserve"> </w:t>
      </w:r>
      <w:r>
        <w:rPr>
          <w:lang w:val="ru-RU"/>
        </w:rPr>
        <w:t xml:space="preserve">, </w:t>
      </w:r>
      <w:r w:rsidRPr="00012611">
        <w:rPr>
          <w:lang w:val="ru-RU"/>
        </w:rPr>
        <w:t>Процентиль</w:t>
      </w:r>
      <w:r w:rsidRPr="00012611">
        <w:rPr>
          <w:lang w:val="en-US"/>
        </w:rPr>
        <w:t xml:space="preserve"> – 63</w:t>
      </w:r>
      <w:r>
        <w:rPr>
          <w:lang w:val="ru-RU"/>
        </w:rPr>
        <w:t xml:space="preserve">, </w:t>
      </w:r>
      <w:r w:rsidRPr="00012611">
        <w:rPr>
          <w:lang w:val="en-US"/>
        </w:rPr>
        <w:t>Q2</w:t>
      </w:r>
    </w:p>
    <w:p w14:paraId="7381FE96" w14:textId="37EE8CD2" w:rsidR="00481FE5" w:rsidRPr="00481FE5" w:rsidRDefault="00481FE5" w:rsidP="00481FE5">
      <w:pPr>
        <w:spacing w:line="360" w:lineRule="auto"/>
        <w:jc w:val="both"/>
        <w:rPr>
          <w:kern w:val="24"/>
          <w:lang w:val="ru-RU"/>
        </w:rPr>
      </w:pPr>
      <w:r>
        <w:rPr>
          <w:lang w:val="ru-RU"/>
        </w:rPr>
        <w:tab/>
      </w:r>
      <w:r w:rsidRPr="00481FE5">
        <w:rPr>
          <w:lang w:val="en-US"/>
        </w:rPr>
        <w:t xml:space="preserve">2. </w:t>
      </w:r>
      <w:r w:rsidRPr="00B161EA">
        <w:rPr>
          <w:kern w:val="24"/>
          <w:lang w:val="en-US"/>
        </w:rPr>
        <w:t>Yuliya Safarova, Bauyrzhan Umbayev, Gonzalo Hortelano, Sholpan Askarova</w:t>
      </w:r>
      <w:r w:rsidRPr="00481FE5">
        <w:rPr>
          <w:kern w:val="24"/>
          <w:lang w:val="en-US"/>
        </w:rPr>
        <w:t xml:space="preserve">. </w:t>
      </w:r>
      <w:r w:rsidRPr="00012611">
        <w:rPr>
          <w:kern w:val="24"/>
          <w:lang w:val="en-US"/>
        </w:rPr>
        <w:t>Mesenchymal stem cells modifications for enhanced bone targeting and bone regeneration</w:t>
      </w:r>
      <w:r w:rsidRPr="00481FE5">
        <w:rPr>
          <w:kern w:val="24"/>
          <w:lang w:val="en-US"/>
        </w:rPr>
        <w:t xml:space="preserve">. </w:t>
      </w:r>
      <w:r w:rsidRPr="00481FE5">
        <w:rPr>
          <w:kern w:val="24"/>
          <w:lang w:val="en-US"/>
        </w:rPr>
        <w:t>Regenerative Medicine, 2020 Apr</w:t>
      </w:r>
      <w:proofErr w:type="gramStart"/>
      <w:r w:rsidRPr="00481FE5">
        <w:rPr>
          <w:kern w:val="24"/>
          <w:lang w:val="en-US"/>
        </w:rPr>
        <w:t>;15</w:t>
      </w:r>
      <w:proofErr w:type="gramEnd"/>
      <w:r w:rsidRPr="00481FE5">
        <w:rPr>
          <w:kern w:val="24"/>
          <w:lang w:val="en-US"/>
        </w:rPr>
        <w:t xml:space="preserve">(4):1579-1594. </w:t>
      </w:r>
      <w:hyperlink r:id="rId40" w:history="1">
        <w:r w:rsidRPr="00D9210D">
          <w:rPr>
            <w:rStyle w:val="Hyperlink"/>
            <w:kern w:val="24"/>
            <w:lang w:val="en-US"/>
          </w:rPr>
          <w:t>https</w:t>
        </w:r>
        <w:r w:rsidRPr="00481FE5">
          <w:rPr>
            <w:rStyle w:val="Hyperlink"/>
            <w:kern w:val="24"/>
            <w:lang w:val="ru-RU"/>
          </w:rPr>
          <w:t>://</w:t>
        </w:r>
        <w:r w:rsidRPr="00D9210D">
          <w:rPr>
            <w:rStyle w:val="Hyperlink"/>
            <w:kern w:val="24"/>
            <w:lang w:val="en-US"/>
          </w:rPr>
          <w:t>doi</w:t>
        </w:r>
        <w:r w:rsidRPr="00481FE5">
          <w:rPr>
            <w:rStyle w:val="Hyperlink"/>
            <w:kern w:val="24"/>
            <w:lang w:val="ru-RU"/>
          </w:rPr>
          <w:t>.</w:t>
        </w:r>
        <w:r w:rsidRPr="00D9210D">
          <w:rPr>
            <w:rStyle w:val="Hyperlink"/>
            <w:kern w:val="24"/>
            <w:lang w:val="en-US"/>
          </w:rPr>
          <w:t>org</w:t>
        </w:r>
        <w:r w:rsidRPr="00481FE5">
          <w:rPr>
            <w:rStyle w:val="Hyperlink"/>
            <w:kern w:val="24"/>
            <w:lang w:val="ru-RU"/>
          </w:rPr>
          <w:t>/10.2217/</w:t>
        </w:r>
        <w:r w:rsidRPr="00D9210D">
          <w:rPr>
            <w:rStyle w:val="Hyperlink"/>
            <w:kern w:val="24"/>
            <w:lang w:val="en-US"/>
          </w:rPr>
          <w:t>rme</w:t>
        </w:r>
        <w:r w:rsidRPr="00481FE5">
          <w:rPr>
            <w:rStyle w:val="Hyperlink"/>
            <w:kern w:val="24"/>
            <w:lang w:val="ru-RU"/>
          </w:rPr>
          <w:t>-2019-0081</w:t>
        </w:r>
      </w:hyperlink>
      <w:r>
        <w:rPr>
          <w:kern w:val="24"/>
          <w:lang w:val="ru-RU"/>
        </w:rPr>
        <w:t xml:space="preserve">, </w:t>
      </w:r>
      <w:r w:rsidRPr="00481FE5">
        <w:rPr>
          <w:kern w:val="24"/>
          <w:lang w:val="ru-RU"/>
        </w:rPr>
        <w:t>ИФ - 2.598</w:t>
      </w:r>
      <w:r>
        <w:rPr>
          <w:kern w:val="24"/>
          <w:lang w:val="ru-RU"/>
        </w:rPr>
        <w:t xml:space="preserve">, </w:t>
      </w:r>
      <w:r w:rsidRPr="00481FE5">
        <w:rPr>
          <w:kern w:val="24"/>
          <w:lang w:val="ru-RU"/>
        </w:rPr>
        <w:t>Процентиль – 56</w:t>
      </w:r>
      <w:r>
        <w:rPr>
          <w:kern w:val="24"/>
          <w:lang w:val="ru-RU"/>
        </w:rPr>
        <w:t xml:space="preserve">, </w:t>
      </w:r>
      <w:r w:rsidRPr="00481FE5">
        <w:rPr>
          <w:kern w:val="24"/>
          <w:lang w:val="en-US"/>
        </w:rPr>
        <w:t>Q</w:t>
      </w:r>
      <w:r w:rsidRPr="00481FE5">
        <w:rPr>
          <w:kern w:val="24"/>
          <w:lang w:val="ru-RU"/>
        </w:rPr>
        <w:t>2</w:t>
      </w:r>
    </w:p>
    <w:p w14:paraId="28C9495D" w14:textId="79C04477" w:rsidR="00481FE5" w:rsidRDefault="00481FE5" w:rsidP="00481FE5">
      <w:pPr>
        <w:spacing w:line="360" w:lineRule="auto"/>
        <w:jc w:val="both"/>
        <w:rPr>
          <w:color w:val="000000"/>
          <w:lang w:val="ru-RU"/>
        </w:rPr>
      </w:pPr>
      <w:r>
        <w:rPr>
          <w:color w:val="000000"/>
        </w:rPr>
        <w:t xml:space="preserve">Б. </w:t>
      </w:r>
      <w:r>
        <w:rPr>
          <w:color w:val="000000"/>
          <w:lang w:val="ru-RU"/>
        </w:rPr>
        <w:t>3</w:t>
      </w:r>
      <w:r w:rsidRPr="00E747CB">
        <w:rPr>
          <w:color w:val="000000"/>
        </w:rPr>
        <w:t>.</w:t>
      </w:r>
      <w:r>
        <w:rPr>
          <w:color w:val="000000"/>
          <w:lang w:val="ru-RU"/>
        </w:rPr>
        <w:t>2</w:t>
      </w:r>
      <w:r w:rsidRPr="00E747CB">
        <w:rPr>
          <w:color w:val="000000"/>
        </w:rPr>
        <w:t xml:space="preserve">  </w:t>
      </w:r>
      <w:r w:rsidRPr="00481FE5">
        <w:rPr>
          <w:color w:val="000000"/>
        </w:rPr>
        <w:t>Публикации научных изданий, рекомендованных ККСОН МОН РК</w:t>
      </w:r>
    </w:p>
    <w:p w14:paraId="62B75ED2" w14:textId="50534BB8" w:rsidR="00481FE5" w:rsidRDefault="00481FE5" w:rsidP="00481FE5">
      <w:pPr>
        <w:spacing w:line="360" w:lineRule="auto"/>
        <w:jc w:val="both"/>
        <w:rPr>
          <w:lang w:val="ru-RU"/>
        </w:rPr>
      </w:pPr>
      <w:r>
        <w:rPr>
          <w:color w:val="000000"/>
          <w:lang w:val="ru-RU"/>
        </w:rPr>
        <w:tab/>
        <w:t xml:space="preserve">1. </w:t>
      </w:r>
      <w:r w:rsidRPr="00481FE5">
        <w:rPr>
          <w:color w:val="000000"/>
          <w:lang w:val="ru-RU"/>
        </w:rPr>
        <w:t>Олжаев Ф.С., Сафарова (Янцен) Ю.И., Умбаев Б.А., Цой А.К. и</w:t>
      </w:r>
      <w:r>
        <w:rPr>
          <w:color w:val="000000"/>
          <w:lang w:val="ru-RU"/>
        </w:rPr>
        <w:t xml:space="preserve"> </w:t>
      </w:r>
      <w:r w:rsidRPr="00481FE5">
        <w:rPr>
          <w:color w:val="000000"/>
          <w:lang w:val="ru-RU"/>
        </w:rPr>
        <w:t xml:space="preserve"> Аскарова Ш.Н.</w:t>
      </w:r>
      <w:r>
        <w:rPr>
          <w:color w:val="000000"/>
          <w:lang w:val="ru-RU"/>
        </w:rPr>
        <w:t xml:space="preserve"> </w:t>
      </w:r>
      <w:r w:rsidRPr="00012611">
        <w:t>Создание  животной  модели перелома локтевой кости на фоне э</w:t>
      </w:r>
      <w:r>
        <w:t>строген-зависимого  остеопороза</w:t>
      </w:r>
      <w:r>
        <w:rPr>
          <w:lang w:val="ru-RU"/>
        </w:rPr>
        <w:t xml:space="preserve">. </w:t>
      </w:r>
      <w:r w:rsidRPr="00012611">
        <w:t>Вестник КАЗНМУ, 2020</w:t>
      </w:r>
      <w:r>
        <w:rPr>
          <w:lang w:val="ru-RU"/>
        </w:rPr>
        <w:t xml:space="preserve">, </w:t>
      </w:r>
      <w:r w:rsidRPr="00012611">
        <w:t xml:space="preserve"> Принята в печать</w:t>
      </w:r>
    </w:p>
    <w:p w14:paraId="2C81EF32" w14:textId="1FA2B7F2" w:rsidR="00481FE5" w:rsidRPr="00481FE5" w:rsidRDefault="00481FE5" w:rsidP="00481FE5">
      <w:pPr>
        <w:spacing w:line="360" w:lineRule="auto"/>
        <w:jc w:val="both"/>
        <w:rPr>
          <w:lang w:val="ru-RU"/>
        </w:rPr>
      </w:pPr>
      <w:r>
        <w:t xml:space="preserve">Б </w:t>
      </w:r>
      <w:r>
        <w:rPr>
          <w:lang w:val="ru-RU"/>
        </w:rPr>
        <w:t>3</w:t>
      </w:r>
      <w:r>
        <w:t>.</w:t>
      </w:r>
      <w:r>
        <w:rPr>
          <w:lang w:val="ru-RU"/>
        </w:rPr>
        <w:t>3</w:t>
      </w:r>
      <w:r w:rsidRPr="00E747CB">
        <w:t xml:space="preserve">  </w:t>
      </w:r>
      <w:r>
        <w:rPr>
          <w:lang w:val="ru-RU"/>
        </w:rPr>
        <w:t>Патенты, авторские свидетельства</w:t>
      </w:r>
    </w:p>
    <w:p w14:paraId="476B2646" w14:textId="5395C875" w:rsidR="00481FE5" w:rsidRPr="00481FE5" w:rsidRDefault="00481FE5" w:rsidP="00481FE5">
      <w:pPr>
        <w:spacing w:line="360" w:lineRule="auto"/>
        <w:ind w:firstLine="720"/>
        <w:jc w:val="both"/>
        <w:rPr>
          <w:lang w:val="ru-RU"/>
        </w:rPr>
      </w:pPr>
      <w:r>
        <w:rPr>
          <w:lang w:val="ru-RU"/>
        </w:rPr>
        <w:t xml:space="preserve">1. </w:t>
      </w:r>
      <w:r w:rsidRPr="007E26DC">
        <w:t>Аскарова Шолпан Несипбаевна, Олжаев Фархад Сайдика</w:t>
      </w:r>
      <w:r>
        <w:t>римович, Сафарова Юлия Ивановн</w:t>
      </w:r>
      <w:r>
        <w:rPr>
          <w:lang w:val="ru-RU"/>
        </w:rPr>
        <w:t>а</w:t>
      </w:r>
      <w:r w:rsidRPr="007E26DC">
        <w:t>, Умбаев Бауыржан Айтжанович , Цой Андрей Коншевич</w:t>
      </w:r>
      <w:r>
        <w:rPr>
          <w:lang w:val="ru-RU"/>
        </w:rPr>
        <w:t>.</w:t>
      </w:r>
      <w:r w:rsidRPr="003B59F8">
        <w:rPr>
          <w:color w:val="000000"/>
          <w:shd w:val="clear" w:color="auto" w:fill="FFFFFF"/>
        </w:rPr>
        <w:t xml:space="preserve"> </w:t>
      </w:r>
      <w:r w:rsidRPr="003B59F8">
        <w:rPr>
          <w:color w:val="000000"/>
          <w:shd w:val="clear" w:color="auto" w:fill="FFFFFF"/>
        </w:rPr>
        <w:t>Способ лечения перелома костей при остеопорозе и схожих патологиях костной ткани в эксперименте</w:t>
      </w:r>
      <w:r>
        <w:rPr>
          <w:color w:val="000000"/>
          <w:shd w:val="clear" w:color="auto" w:fill="FFFFFF"/>
          <w:lang w:val="ru-RU"/>
        </w:rPr>
        <w:t>.</w:t>
      </w:r>
      <w:r w:rsidRPr="003B59F8">
        <w:rPr>
          <w:color w:val="000000"/>
          <w:shd w:val="clear" w:color="auto" w:fill="FFFFFF"/>
        </w:rPr>
        <w:t xml:space="preserve"> </w:t>
      </w:r>
      <w:r w:rsidRPr="003B59F8">
        <w:rPr>
          <w:color w:val="000000"/>
          <w:shd w:val="clear" w:color="auto" w:fill="FFFFFF"/>
        </w:rPr>
        <w:t>Патент РК на изобретение №34147</w:t>
      </w:r>
      <w:r w:rsidRPr="003B59F8">
        <w:rPr>
          <w:color w:val="000000"/>
        </w:rPr>
        <w:t xml:space="preserve"> от 07.02.2020 г.</w:t>
      </w:r>
    </w:p>
    <w:p w14:paraId="600F74FA" w14:textId="77777777" w:rsidR="00481FE5" w:rsidRPr="00481FE5" w:rsidRDefault="00481FE5" w:rsidP="00481FE5">
      <w:pPr>
        <w:spacing w:line="360" w:lineRule="auto"/>
        <w:jc w:val="both"/>
        <w:rPr>
          <w:lang w:val="ru-RU"/>
        </w:rPr>
      </w:pPr>
    </w:p>
    <w:p w14:paraId="4D104CC0" w14:textId="24289945" w:rsidR="00481FE5" w:rsidRPr="00481FE5" w:rsidRDefault="00481FE5" w:rsidP="00481FE5">
      <w:pPr>
        <w:spacing w:line="360" w:lineRule="auto"/>
        <w:jc w:val="both"/>
      </w:pPr>
    </w:p>
    <w:p w14:paraId="088F4A2B" w14:textId="77777777" w:rsidR="00481FE5" w:rsidRPr="00481FE5" w:rsidRDefault="00481FE5" w:rsidP="00481FE5">
      <w:pPr>
        <w:spacing w:line="360" w:lineRule="auto"/>
        <w:jc w:val="both"/>
        <w:rPr>
          <w:lang w:val="ru-RU"/>
        </w:rPr>
      </w:pPr>
    </w:p>
    <w:p w14:paraId="6CD84522" w14:textId="77777777" w:rsidR="00481FE5" w:rsidRDefault="00481FE5" w:rsidP="00481FE5">
      <w:pPr>
        <w:spacing w:line="360" w:lineRule="auto"/>
        <w:jc w:val="both"/>
        <w:rPr>
          <w:lang w:val="ru-RU"/>
        </w:rPr>
      </w:pPr>
    </w:p>
    <w:p w14:paraId="2226C5F7" w14:textId="77777777" w:rsidR="00481FE5" w:rsidRPr="00481FE5" w:rsidRDefault="00481FE5" w:rsidP="00481FE5">
      <w:pPr>
        <w:spacing w:line="360" w:lineRule="auto"/>
        <w:jc w:val="both"/>
        <w:rPr>
          <w:lang w:val="ru-RU"/>
        </w:rPr>
      </w:pPr>
    </w:p>
    <w:p w14:paraId="62A2215D" w14:textId="77777777" w:rsidR="004F7532" w:rsidRDefault="004F7532" w:rsidP="00481FE5">
      <w:pPr>
        <w:spacing w:line="360" w:lineRule="auto"/>
        <w:jc w:val="both"/>
        <w:rPr>
          <w:color w:val="000000"/>
          <w:shd w:val="clear" w:color="auto" w:fill="FFFFFF"/>
          <w:lang w:val="ru-RU"/>
        </w:rPr>
      </w:pPr>
    </w:p>
    <w:p w14:paraId="6EBBFCDE" w14:textId="77777777" w:rsidR="00481FE5" w:rsidRPr="00481FE5" w:rsidRDefault="00481FE5" w:rsidP="00481FE5">
      <w:pPr>
        <w:spacing w:line="360" w:lineRule="auto"/>
        <w:jc w:val="both"/>
        <w:rPr>
          <w:i/>
          <w:lang w:val="ru-RU"/>
        </w:rPr>
      </w:pPr>
    </w:p>
    <w:p w14:paraId="00E6DF81" w14:textId="77777777" w:rsidR="004F7532" w:rsidRDefault="004F7532" w:rsidP="0004372D">
      <w:pPr>
        <w:spacing w:line="360" w:lineRule="auto"/>
        <w:ind w:firstLine="567"/>
        <w:jc w:val="both"/>
        <w:rPr>
          <w:i/>
          <w:lang w:val="ru-RU"/>
        </w:rPr>
      </w:pPr>
    </w:p>
    <w:p w14:paraId="34190EDD" w14:textId="77777777" w:rsidR="004F7532" w:rsidRDefault="004F7532" w:rsidP="0004372D">
      <w:pPr>
        <w:spacing w:line="360" w:lineRule="auto"/>
        <w:ind w:firstLine="567"/>
        <w:jc w:val="both"/>
        <w:rPr>
          <w:i/>
          <w:lang w:val="ru-RU"/>
        </w:rPr>
      </w:pPr>
    </w:p>
    <w:p w14:paraId="405BF433" w14:textId="77777777" w:rsidR="004F7532" w:rsidRDefault="004F7532" w:rsidP="0004372D">
      <w:pPr>
        <w:spacing w:line="360" w:lineRule="auto"/>
        <w:ind w:firstLine="567"/>
        <w:jc w:val="both"/>
        <w:rPr>
          <w:i/>
          <w:lang w:val="ru-RU"/>
        </w:rPr>
      </w:pPr>
    </w:p>
    <w:p w14:paraId="22B42B8C" w14:textId="77777777" w:rsidR="004F7532" w:rsidRDefault="004F7532" w:rsidP="0004372D">
      <w:pPr>
        <w:spacing w:line="360" w:lineRule="auto"/>
        <w:ind w:firstLine="567"/>
        <w:jc w:val="both"/>
        <w:rPr>
          <w:i/>
          <w:lang w:val="ru-RU"/>
        </w:rPr>
      </w:pPr>
    </w:p>
    <w:p w14:paraId="74F761F0" w14:textId="77777777" w:rsidR="004F7532" w:rsidRDefault="004F7532" w:rsidP="0004372D">
      <w:pPr>
        <w:spacing w:line="360" w:lineRule="auto"/>
        <w:ind w:firstLine="567"/>
        <w:jc w:val="both"/>
        <w:rPr>
          <w:i/>
          <w:lang w:val="ru-RU"/>
        </w:rPr>
      </w:pPr>
    </w:p>
    <w:p w14:paraId="51752A59" w14:textId="77777777" w:rsidR="004F7532" w:rsidRDefault="004F7532" w:rsidP="0004372D">
      <w:pPr>
        <w:spacing w:line="360" w:lineRule="auto"/>
        <w:ind w:firstLine="567"/>
        <w:jc w:val="both"/>
        <w:rPr>
          <w:i/>
          <w:lang w:val="ru-RU"/>
        </w:rPr>
      </w:pPr>
    </w:p>
    <w:p w14:paraId="16E68368" w14:textId="77777777" w:rsidR="004F7532" w:rsidRDefault="004F7532" w:rsidP="0004372D">
      <w:pPr>
        <w:spacing w:line="360" w:lineRule="auto"/>
        <w:ind w:firstLine="567"/>
        <w:jc w:val="both"/>
        <w:rPr>
          <w:i/>
          <w:lang w:val="ru-RU"/>
        </w:rPr>
      </w:pPr>
    </w:p>
    <w:p w14:paraId="4ABC9305" w14:textId="77777777" w:rsidR="009C75A0" w:rsidRDefault="009C75A0" w:rsidP="005C517D">
      <w:pPr>
        <w:suppressAutoHyphens w:val="0"/>
        <w:spacing w:line="360" w:lineRule="auto"/>
        <w:jc w:val="center"/>
        <w:rPr>
          <w:b/>
          <w:lang w:val="en-US" w:eastAsia="ru-RU"/>
        </w:rPr>
      </w:pPr>
      <w:r w:rsidRPr="007E062B">
        <w:rPr>
          <w:b/>
          <w:lang w:val="ru-RU" w:eastAsia="ru-RU"/>
        </w:rPr>
        <w:t>ПРИЛОЖЕНИЕ В</w:t>
      </w:r>
    </w:p>
    <w:p w14:paraId="29B609B6" w14:textId="77777777" w:rsidR="004E1DB0" w:rsidRPr="004E1DB0" w:rsidRDefault="004E1DB0" w:rsidP="005C517D">
      <w:pPr>
        <w:suppressAutoHyphens w:val="0"/>
        <w:spacing w:line="360" w:lineRule="auto"/>
        <w:jc w:val="center"/>
        <w:rPr>
          <w:b/>
          <w:lang w:val="en-US" w:eastAsia="ru-RU"/>
        </w:rPr>
      </w:pPr>
    </w:p>
    <w:p w14:paraId="081AF66E" w14:textId="77777777" w:rsidR="008F5845" w:rsidRPr="00382A12" w:rsidRDefault="00012611" w:rsidP="008F5845">
      <w:pPr>
        <w:suppressAutoHyphens w:val="0"/>
        <w:spacing w:line="360" w:lineRule="auto"/>
        <w:jc w:val="center"/>
        <w:rPr>
          <w:b/>
          <w:lang w:val="ru-RU" w:eastAsia="ru-RU"/>
        </w:rPr>
      </w:pPr>
      <w:r w:rsidRPr="00382A12">
        <w:rPr>
          <w:b/>
          <w:lang w:val="ru-RU" w:eastAsia="ru-RU"/>
        </w:rPr>
        <w:t>Оттиски публикаций</w:t>
      </w:r>
    </w:p>
    <w:p w14:paraId="0D6C91C9" w14:textId="77777777" w:rsidR="008F5845" w:rsidRDefault="007F2C5D" w:rsidP="008F5845">
      <w:pPr>
        <w:suppressAutoHyphens w:val="0"/>
        <w:spacing w:line="360" w:lineRule="auto"/>
        <w:jc w:val="center"/>
        <w:rPr>
          <w:lang w:val="en-US" w:eastAsia="ru-RU"/>
        </w:rPr>
      </w:pPr>
      <w:r>
        <w:rPr>
          <w:noProof/>
          <w:lang w:val="en-US" w:eastAsia="en-US"/>
        </w:rPr>
        <w:drawing>
          <wp:inline distT="0" distB="0" distL="0" distR="0" wp14:anchorId="27946161" wp14:editId="6135753B">
            <wp:extent cx="5846324" cy="8272130"/>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862048" cy="8294378"/>
                    </a:xfrm>
                    <a:prstGeom prst="rect">
                      <a:avLst/>
                    </a:prstGeom>
                  </pic:spPr>
                </pic:pic>
              </a:graphicData>
            </a:graphic>
          </wp:inline>
        </w:drawing>
      </w:r>
    </w:p>
    <w:p w14:paraId="19218BDC" w14:textId="77777777" w:rsidR="00012611" w:rsidRDefault="00012611" w:rsidP="00012611">
      <w:pPr>
        <w:rPr>
          <w:noProof/>
          <w:lang w:val="ru-RU"/>
        </w:rPr>
      </w:pPr>
      <w:r>
        <w:rPr>
          <w:noProof/>
          <w:lang w:val="en-US" w:eastAsia="en-US"/>
        </w:rPr>
        <w:drawing>
          <wp:inline distT="0" distB="0" distL="0" distR="0" wp14:anchorId="63A7F6A2" wp14:editId="3DADA2BB">
            <wp:extent cx="5942330" cy="8407976"/>
            <wp:effectExtent l="0" t="0" r="127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2330" cy="8407976"/>
                    </a:xfrm>
                    <a:prstGeom prst="rect">
                      <a:avLst/>
                    </a:prstGeom>
                  </pic:spPr>
                </pic:pic>
              </a:graphicData>
            </a:graphic>
          </wp:inline>
        </w:drawing>
      </w:r>
      <w:r w:rsidRPr="00BF4F90">
        <w:rPr>
          <w:noProof/>
        </w:rPr>
        <w:t xml:space="preserve"> </w:t>
      </w:r>
      <w:r>
        <w:rPr>
          <w:noProof/>
          <w:lang w:val="en-US" w:eastAsia="en-US"/>
        </w:rPr>
        <w:drawing>
          <wp:inline distT="0" distB="0" distL="0" distR="0" wp14:anchorId="4948BFC4" wp14:editId="06F1A842">
            <wp:extent cx="5942330" cy="8407976"/>
            <wp:effectExtent l="0" t="0" r="127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2330" cy="8407976"/>
                    </a:xfrm>
                    <a:prstGeom prst="rect">
                      <a:avLst/>
                    </a:prstGeom>
                  </pic:spPr>
                </pic:pic>
              </a:graphicData>
            </a:graphic>
          </wp:inline>
        </w:drawing>
      </w:r>
      <w:r w:rsidRPr="00BF4F90">
        <w:rPr>
          <w:noProof/>
        </w:rPr>
        <w:t xml:space="preserve"> </w:t>
      </w:r>
      <w:r>
        <w:rPr>
          <w:noProof/>
          <w:lang w:val="en-US" w:eastAsia="en-US"/>
        </w:rPr>
        <w:drawing>
          <wp:inline distT="0" distB="0" distL="0" distR="0" wp14:anchorId="7FD0AE96" wp14:editId="03C69CB1">
            <wp:extent cx="5942330" cy="8407976"/>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2330" cy="8407976"/>
                    </a:xfrm>
                    <a:prstGeom prst="rect">
                      <a:avLst/>
                    </a:prstGeom>
                  </pic:spPr>
                </pic:pic>
              </a:graphicData>
            </a:graphic>
          </wp:inline>
        </w:drawing>
      </w:r>
      <w:r w:rsidRPr="00BF4F90">
        <w:rPr>
          <w:noProof/>
        </w:rPr>
        <w:t xml:space="preserve"> </w:t>
      </w:r>
      <w:r>
        <w:rPr>
          <w:noProof/>
          <w:lang w:val="en-US" w:eastAsia="en-US"/>
        </w:rPr>
        <w:drawing>
          <wp:inline distT="0" distB="0" distL="0" distR="0" wp14:anchorId="7575F0DD" wp14:editId="48A641D3">
            <wp:extent cx="5942330" cy="8407976"/>
            <wp:effectExtent l="0" t="0" r="127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2330" cy="8407976"/>
                    </a:xfrm>
                    <a:prstGeom prst="rect">
                      <a:avLst/>
                    </a:prstGeom>
                  </pic:spPr>
                </pic:pic>
              </a:graphicData>
            </a:graphic>
          </wp:inline>
        </w:drawing>
      </w:r>
      <w:r w:rsidRPr="00BF4F90">
        <w:rPr>
          <w:noProof/>
        </w:rPr>
        <w:t xml:space="preserve"> </w:t>
      </w:r>
      <w:r>
        <w:rPr>
          <w:noProof/>
          <w:lang w:val="en-US" w:eastAsia="en-US"/>
        </w:rPr>
        <w:drawing>
          <wp:inline distT="0" distB="0" distL="0" distR="0" wp14:anchorId="2D381917" wp14:editId="5C274E3C">
            <wp:extent cx="5942330" cy="8407976"/>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2330" cy="8407976"/>
                    </a:xfrm>
                    <a:prstGeom prst="rect">
                      <a:avLst/>
                    </a:prstGeom>
                  </pic:spPr>
                </pic:pic>
              </a:graphicData>
            </a:graphic>
          </wp:inline>
        </w:drawing>
      </w:r>
      <w:r w:rsidRPr="00BF4F90">
        <w:rPr>
          <w:noProof/>
        </w:rPr>
        <w:t xml:space="preserve"> </w:t>
      </w:r>
      <w:r>
        <w:rPr>
          <w:noProof/>
          <w:lang w:val="en-US" w:eastAsia="en-US"/>
        </w:rPr>
        <w:drawing>
          <wp:inline distT="0" distB="0" distL="0" distR="0" wp14:anchorId="6AF14D8E" wp14:editId="463920CB">
            <wp:extent cx="5942330" cy="8407976"/>
            <wp:effectExtent l="0" t="0" r="127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2330" cy="8407976"/>
                    </a:xfrm>
                    <a:prstGeom prst="rect">
                      <a:avLst/>
                    </a:prstGeom>
                  </pic:spPr>
                </pic:pic>
              </a:graphicData>
            </a:graphic>
          </wp:inline>
        </w:drawing>
      </w:r>
      <w:r w:rsidRPr="00BF4F90">
        <w:rPr>
          <w:noProof/>
        </w:rPr>
        <w:t xml:space="preserve"> </w:t>
      </w:r>
      <w:r>
        <w:rPr>
          <w:noProof/>
          <w:lang w:val="en-US" w:eastAsia="en-US"/>
        </w:rPr>
        <w:drawing>
          <wp:inline distT="0" distB="0" distL="0" distR="0" wp14:anchorId="18ABEE48" wp14:editId="16E0EE2A">
            <wp:extent cx="5942330" cy="8407976"/>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2330" cy="8407976"/>
                    </a:xfrm>
                    <a:prstGeom prst="rect">
                      <a:avLst/>
                    </a:prstGeom>
                  </pic:spPr>
                </pic:pic>
              </a:graphicData>
            </a:graphic>
          </wp:inline>
        </w:drawing>
      </w:r>
      <w:r w:rsidRPr="00BF4F90">
        <w:rPr>
          <w:noProof/>
        </w:rPr>
        <w:t xml:space="preserve"> </w:t>
      </w:r>
      <w:r>
        <w:rPr>
          <w:noProof/>
          <w:lang w:val="en-US" w:eastAsia="en-US"/>
        </w:rPr>
        <w:drawing>
          <wp:inline distT="0" distB="0" distL="0" distR="0" wp14:anchorId="4E1D88F7" wp14:editId="5E1C3F0D">
            <wp:extent cx="5942330" cy="8407976"/>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2330" cy="8407976"/>
                    </a:xfrm>
                    <a:prstGeom prst="rect">
                      <a:avLst/>
                    </a:prstGeom>
                  </pic:spPr>
                </pic:pic>
              </a:graphicData>
            </a:graphic>
          </wp:inline>
        </w:drawing>
      </w:r>
      <w:r w:rsidRPr="00BF4F90">
        <w:rPr>
          <w:noProof/>
        </w:rPr>
        <w:t xml:space="preserve"> </w:t>
      </w:r>
      <w:r>
        <w:rPr>
          <w:noProof/>
          <w:lang w:val="en-US" w:eastAsia="en-US"/>
        </w:rPr>
        <w:drawing>
          <wp:inline distT="0" distB="0" distL="0" distR="0" wp14:anchorId="7CABAEF5" wp14:editId="6163FA04">
            <wp:extent cx="5942330" cy="8407976"/>
            <wp:effectExtent l="0" t="0" r="127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2330" cy="8407976"/>
                    </a:xfrm>
                    <a:prstGeom prst="rect">
                      <a:avLst/>
                    </a:prstGeom>
                  </pic:spPr>
                </pic:pic>
              </a:graphicData>
            </a:graphic>
          </wp:inline>
        </w:drawing>
      </w:r>
      <w:r w:rsidRPr="00BF4F90">
        <w:rPr>
          <w:noProof/>
        </w:rPr>
        <w:t xml:space="preserve"> </w:t>
      </w:r>
      <w:r>
        <w:rPr>
          <w:noProof/>
          <w:lang w:val="en-US" w:eastAsia="en-US"/>
        </w:rPr>
        <w:drawing>
          <wp:inline distT="0" distB="0" distL="0" distR="0" wp14:anchorId="537B65F6" wp14:editId="40036788">
            <wp:extent cx="5942330" cy="8407976"/>
            <wp:effectExtent l="0" t="0" r="127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2330" cy="8407976"/>
                    </a:xfrm>
                    <a:prstGeom prst="rect">
                      <a:avLst/>
                    </a:prstGeom>
                  </pic:spPr>
                </pic:pic>
              </a:graphicData>
            </a:graphic>
          </wp:inline>
        </w:drawing>
      </w:r>
      <w:r w:rsidRPr="00BF4F90">
        <w:rPr>
          <w:noProof/>
        </w:rPr>
        <w:t xml:space="preserve"> </w:t>
      </w:r>
      <w:r>
        <w:rPr>
          <w:noProof/>
          <w:lang w:val="en-US" w:eastAsia="en-US"/>
        </w:rPr>
        <w:drawing>
          <wp:inline distT="0" distB="0" distL="0" distR="0" wp14:anchorId="5DA7AC17" wp14:editId="0481C67A">
            <wp:extent cx="5942330" cy="8407976"/>
            <wp:effectExtent l="0" t="0" r="127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2330" cy="8407976"/>
                    </a:xfrm>
                    <a:prstGeom prst="rect">
                      <a:avLst/>
                    </a:prstGeom>
                  </pic:spPr>
                </pic:pic>
              </a:graphicData>
            </a:graphic>
          </wp:inline>
        </w:drawing>
      </w:r>
      <w:r w:rsidRPr="00BF4F90">
        <w:rPr>
          <w:noProof/>
        </w:rPr>
        <w:t xml:space="preserve"> </w:t>
      </w:r>
      <w:r>
        <w:rPr>
          <w:noProof/>
          <w:lang w:val="en-US" w:eastAsia="en-US"/>
        </w:rPr>
        <w:drawing>
          <wp:inline distT="0" distB="0" distL="0" distR="0" wp14:anchorId="01A7DAD1" wp14:editId="1F8222A6">
            <wp:extent cx="5942330" cy="8407976"/>
            <wp:effectExtent l="0" t="0" r="127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2330" cy="8407976"/>
                    </a:xfrm>
                    <a:prstGeom prst="rect">
                      <a:avLst/>
                    </a:prstGeom>
                  </pic:spPr>
                </pic:pic>
              </a:graphicData>
            </a:graphic>
          </wp:inline>
        </w:drawing>
      </w:r>
      <w:r w:rsidRPr="00BF4F90">
        <w:rPr>
          <w:noProof/>
        </w:rPr>
        <w:t xml:space="preserve"> </w:t>
      </w:r>
      <w:r>
        <w:rPr>
          <w:noProof/>
          <w:lang w:val="en-US" w:eastAsia="en-US"/>
        </w:rPr>
        <w:drawing>
          <wp:inline distT="0" distB="0" distL="0" distR="0" wp14:anchorId="5E77FFEA" wp14:editId="3CA18F89">
            <wp:extent cx="5942330" cy="8407976"/>
            <wp:effectExtent l="0" t="0" r="127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2330" cy="8407976"/>
                    </a:xfrm>
                    <a:prstGeom prst="rect">
                      <a:avLst/>
                    </a:prstGeom>
                  </pic:spPr>
                </pic:pic>
              </a:graphicData>
            </a:graphic>
          </wp:inline>
        </w:drawing>
      </w:r>
      <w:r w:rsidRPr="00BF4F90">
        <w:rPr>
          <w:noProof/>
        </w:rPr>
        <w:t xml:space="preserve"> </w:t>
      </w:r>
      <w:r>
        <w:rPr>
          <w:noProof/>
          <w:lang w:val="en-US" w:eastAsia="en-US"/>
        </w:rPr>
        <w:drawing>
          <wp:inline distT="0" distB="0" distL="0" distR="0" wp14:anchorId="1D0C3C8F" wp14:editId="797BFFDB">
            <wp:extent cx="5942330" cy="8407976"/>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2330" cy="8407976"/>
                    </a:xfrm>
                    <a:prstGeom prst="rect">
                      <a:avLst/>
                    </a:prstGeom>
                  </pic:spPr>
                </pic:pic>
              </a:graphicData>
            </a:graphic>
          </wp:inline>
        </w:drawing>
      </w:r>
      <w:r w:rsidRPr="00BF4F90">
        <w:rPr>
          <w:noProof/>
        </w:rPr>
        <w:t xml:space="preserve"> </w:t>
      </w:r>
      <w:r>
        <w:rPr>
          <w:noProof/>
          <w:lang w:val="en-US" w:eastAsia="en-US"/>
        </w:rPr>
        <w:drawing>
          <wp:inline distT="0" distB="0" distL="0" distR="0" wp14:anchorId="25136075" wp14:editId="7368318E">
            <wp:extent cx="5942330" cy="8407976"/>
            <wp:effectExtent l="0" t="0" r="127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2330" cy="8407976"/>
                    </a:xfrm>
                    <a:prstGeom prst="rect">
                      <a:avLst/>
                    </a:prstGeom>
                  </pic:spPr>
                </pic:pic>
              </a:graphicData>
            </a:graphic>
          </wp:inline>
        </w:drawing>
      </w:r>
    </w:p>
    <w:p w14:paraId="36FF4778" w14:textId="77777777" w:rsidR="00012611" w:rsidRPr="00E42803" w:rsidRDefault="00012611" w:rsidP="00012611">
      <w:pPr>
        <w:rPr>
          <w:lang w:val="ru-RU"/>
        </w:rPr>
      </w:pPr>
      <w:r w:rsidRPr="00E42803">
        <w:rPr>
          <w:noProof/>
          <w:lang w:val="en-US" w:eastAsia="en-US"/>
        </w:rPr>
        <w:drawing>
          <wp:inline distT="0" distB="0" distL="0" distR="0" wp14:anchorId="7F42189B" wp14:editId="25B6F49C">
            <wp:extent cx="5619750" cy="75628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619750" cy="7562850"/>
                    </a:xfrm>
                    <a:prstGeom prst="rect">
                      <a:avLst/>
                    </a:prstGeom>
                  </pic:spPr>
                </pic:pic>
              </a:graphicData>
            </a:graphic>
          </wp:inline>
        </w:drawing>
      </w:r>
    </w:p>
    <w:p w14:paraId="7A65AA8B" w14:textId="77777777" w:rsidR="00012611" w:rsidRDefault="00012611" w:rsidP="00012611">
      <w:pPr>
        <w:rPr>
          <w:noProof/>
          <w:lang w:val="ru-RU"/>
        </w:rPr>
      </w:pPr>
      <w:r>
        <w:rPr>
          <w:noProof/>
          <w:lang w:val="en-US" w:eastAsia="en-US"/>
        </w:rPr>
        <w:drawing>
          <wp:inline distT="0" distB="0" distL="0" distR="0" wp14:anchorId="76D2D9B6" wp14:editId="11F7218B">
            <wp:extent cx="5619750" cy="75628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619750" cy="7562850"/>
                    </a:xfrm>
                    <a:prstGeom prst="rect">
                      <a:avLst/>
                    </a:prstGeom>
                  </pic:spPr>
                </pic:pic>
              </a:graphicData>
            </a:graphic>
          </wp:inline>
        </w:drawing>
      </w:r>
      <w:r w:rsidRPr="00BF4F90">
        <w:rPr>
          <w:noProof/>
        </w:rPr>
        <w:t xml:space="preserve"> </w:t>
      </w:r>
      <w:r>
        <w:rPr>
          <w:noProof/>
          <w:lang w:val="en-US" w:eastAsia="en-US"/>
        </w:rPr>
        <w:drawing>
          <wp:inline distT="0" distB="0" distL="0" distR="0" wp14:anchorId="50CE7FE0" wp14:editId="1D0C9EED">
            <wp:extent cx="5619750" cy="75628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619750" cy="7562850"/>
                    </a:xfrm>
                    <a:prstGeom prst="rect">
                      <a:avLst/>
                    </a:prstGeom>
                  </pic:spPr>
                </pic:pic>
              </a:graphicData>
            </a:graphic>
          </wp:inline>
        </w:drawing>
      </w:r>
    </w:p>
    <w:p w14:paraId="294CA28A" w14:textId="77777777" w:rsidR="00012611" w:rsidRDefault="00012611" w:rsidP="00012611">
      <w:pPr>
        <w:rPr>
          <w:lang w:val="ru-RU"/>
        </w:rPr>
      </w:pPr>
      <w:r>
        <w:rPr>
          <w:noProof/>
          <w:lang w:val="en-US" w:eastAsia="en-US"/>
        </w:rPr>
        <w:drawing>
          <wp:inline distT="0" distB="0" distL="0" distR="0" wp14:anchorId="0839A8D1" wp14:editId="270E0EAD">
            <wp:extent cx="5619750" cy="75628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619750" cy="7562850"/>
                    </a:xfrm>
                    <a:prstGeom prst="rect">
                      <a:avLst/>
                    </a:prstGeom>
                  </pic:spPr>
                </pic:pic>
              </a:graphicData>
            </a:graphic>
          </wp:inline>
        </w:drawing>
      </w:r>
    </w:p>
    <w:p w14:paraId="7C044E56" w14:textId="77777777" w:rsidR="00012611" w:rsidRDefault="00012611" w:rsidP="00012611">
      <w:pPr>
        <w:rPr>
          <w:noProof/>
          <w:lang w:val="ru-RU"/>
        </w:rPr>
      </w:pPr>
      <w:r>
        <w:rPr>
          <w:noProof/>
          <w:lang w:val="en-US" w:eastAsia="en-US"/>
        </w:rPr>
        <w:drawing>
          <wp:inline distT="0" distB="0" distL="0" distR="0" wp14:anchorId="6155D7E4" wp14:editId="354825E3">
            <wp:extent cx="5619750" cy="75628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619750" cy="7562850"/>
                    </a:xfrm>
                    <a:prstGeom prst="rect">
                      <a:avLst/>
                    </a:prstGeom>
                  </pic:spPr>
                </pic:pic>
              </a:graphicData>
            </a:graphic>
          </wp:inline>
        </w:drawing>
      </w:r>
      <w:r w:rsidRPr="00BF4F90">
        <w:rPr>
          <w:noProof/>
        </w:rPr>
        <w:t xml:space="preserve"> </w:t>
      </w:r>
      <w:r>
        <w:rPr>
          <w:noProof/>
          <w:lang w:val="en-US" w:eastAsia="en-US"/>
        </w:rPr>
        <w:drawing>
          <wp:inline distT="0" distB="0" distL="0" distR="0" wp14:anchorId="2BE24A0F" wp14:editId="233FFE10">
            <wp:extent cx="5619750" cy="75628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619750" cy="7562850"/>
                    </a:xfrm>
                    <a:prstGeom prst="rect">
                      <a:avLst/>
                    </a:prstGeom>
                  </pic:spPr>
                </pic:pic>
              </a:graphicData>
            </a:graphic>
          </wp:inline>
        </w:drawing>
      </w:r>
    </w:p>
    <w:p w14:paraId="4C3E4103" w14:textId="77777777" w:rsidR="00012611" w:rsidRDefault="00012611" w:rsidP="00012611">
      <w:pPr>
        <w:rPr>
          <w:lang w:val="ru-RU"/>
        </w:rPr>
      </w:pPr>
      <w:r>
        <w:rPr>
          <w:noProof/>
          <w:lang w:val="en-US" w:eastAsia="en-US"/>
        </w:rPr>
        <w:drawing>
          <wp:inline distT="0" distB="0" distL="0" distR="0" wp14:anchorId="690272C4" wp14:editId="1DF9C9EF">
            <wp:extent cx="5619750" cy="75628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619750" cy="7562850"/>
                    </a:xfrm>
                    <a:prstGeom prst="rect">
                      <a:avLst/>
                    </a:prstGeom>
                  </pic:spPr>
                </pic:pic>
              </a:graphicData>
            </a:graphic>
          </wp:inline>
        </w:drawing>
      </w:r>
    </w:p>
    <w:p w14:paraId="0B50EF07" w14:textId="77777777" w:rsidR="00012611" w:rsidRDefault="00012611" w:rsidP="00012611">
      <w:pPr>
        <w:rPr>
          <w:lang w:val="ru-RU"/>
        </w:rPr>
      </w:pPr>
      <w:r>
        <w:rPr>
          <w:noProof/>
          <w:lang w:val="en-US" w:eastAsia="en-US"/>
        </w:rPr>
        <w:drawing>
          <wp:inline distT="0" distB="0" distL="0" distR="0" wp14:anchorId="12C48B8D" wp14:editId="192A5CC4">
            <wp:extent cx="5619750" cy="75628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619750" cy="7562850"/>
                    </a:xfrm>
                    <a:prstGeom prst="rect">
                      <a:avLst/>
                    </a:prstGeom>
                  </pic:spPr>
                </pic:pic>
              </a:graphicData>
            </a:graphic>
          </wp:inline>
        </w:drawing>
      </w:r>
    </w:p>
    <w:p w14:paraId="3AEE9857" w14:textId="77777777" w:rsidR="00012611" w:rsidRDefault="00012611" w:rsidP="00012611">
      <w:pPr>
        <w:rPr>
          <w:lang w:val="ru-RU"/>
        </w:rPr>
      </w:pPr>
      <w:r>
        <w:rPr>
          <w:noProof/>
          <w:lang w:val="en-US" w:eastAsia="en-US"/>
        </w:rPr>
        <w:drawing>
          <wp:inline distT="0" distB="0" distL="0" distR="0" wp14:anchorId="09359C0E" wp14:editId="68B0782F">
            <wp:extent cx="5619750" cy="75628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619750" cy="7562850"/>
                    </a:xfrm>
                    <a:prstGeom prst="rect">
                      <a:avLst/>
                    </a:prstGeom>
                  </pic:spPr>
                </pic:pic>
              </a:graphicData>
            </a:graphic>
          </wp:inline>
        </w:drawing>
      </w:r>
    </w:p>
    <w:p w14:paraId="6E570F4E" w14:textId="77777777" w:rsidR="00012611" w:rsidRDefault="00012611" w:rsidP="00012611">
      <w:pPr>
        <w:rPr>
          <w:noProof/>
          <w:lang w:val="ru-RU"/>
        </w:rPr>
      </w:pPr>
      <w:r>
        <w:rPr>
          <w:noProof/>
          <w:lang w:val="en-US" w:eastAsia="en-US"/>
        </w:rPr>
        <w:drawing>
          <wp:inline distT="0" distB="0" distL="0" distR="0" wp14:anchorId="54FF9EA1" wp14:editId="6D75747B">
            <wp:extent cx="5619750" cy="75628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619750" cy="7562850"/>
                    </a:xfrm>
                    <a:prstGeom prst="rect">
                      <a:avLst/>
                    </a:prstGeom>
                  </pic:spPr>
                </pic:pic>
              </a:graphicData>
            </a:graphic>
          </wp:inline>
        </w:drawing>
      </w:r>
      <w:r w:rsidRPr="00BF4F90">
        <w:rPr>
          <w:noProof/>
        </w:rPr>
        <w:t xml:space="preserve"> </w:t>
      </w:r>
      <w:r>
        <w:rPr>
          <w:noProof/>
          <w:lang w:val="en-US" w:eastAsia="en-US"/>
        </w:rPr>
        <w:drawing>
          <wp:inline distT="0" distB="0" distL="0" distR="0" wp14:anchorId="4E028566" wp14:editId="51C4777D">
            <wp:extent cx="5619750" cy="75628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619750" cy="7562850"/>
                    </a:xfrm>
                    <a:prstGeom prst="rect">
                      <a:avLst/>
                    </a:prstGeom>
                  </pic:spPr>
                </pic:pic>
              </a:graphicData>
            </a:graphic>
          </wp:inline>
        </w:drawing>
      </w:r>
      <w:r w:rsidRPr="00BF4F90">
        <w:rPr>
          <w:noProof/>
        </w:rPr>
        <w:t xml:space="preserve"> </w:t>
      </w:r>
      <w:r>
        <w:rPr>
          <w:noProof/>
          <w:lang w:val="en-US" w:eastAsia="en-US"/>
        </w:rPr>
        <w:drawing>
          <wp:inline distT="0" distB="0" distL="0" distR="0" wp14:anchorId="7928E3A7" wp14:editId="30B2776D">
            <wp:extent cx="5619750" cy="75628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619750" cy="7562850"/>
                    </a:xfrm>
                    <a:prstGeom prst="rect">
                      <a:avLst/>
                    </a:prstGeom>
                  </pic:spPr>
                </pic:pic>
              </a:graphicData>
            </a:graphic>
          </wp:inline>
        </w:drawing>
      </w:r>
      <w:r w:rsidRPr="00BF4F90">
        <w:rPr>
          <w:noProof/>
        </w:rPr>
        <w:t xml:space="preserve"> </w:t>
      </w:r>
      <w:r>
        <w:rPr>
          <w:noProof/>
          <w:lang w:val="en-US" w:eastAsia="en-US"/>
        </w:rPr>
        <w:drawing>
          <wp:inline distT="0" distB="0" distL="0" distR="0" wp14:anchorId="499C70E1" wp14:editId="11A3513E">
            <wp:extent cx="5619750" cy="75628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619750" cy="7562850"/>
                    </a:xfrm>
                    <a:prstGeom prst="rect">
                      <a:avLst/>
                    </a:prstGeom>
                  </pic:spPr>
                </pic:pic>
              </a:graphicData>
            </a:graphic>
          </wp:inline>
        </w:drawing>
      </w:r>
      <w:r w:rsidRPr="00BF4F90">
        <w:rPr>
          <w:noProof/>
        </w:rPr>
        <w:t xml:space="preserve"> </w:t>
      </w:r>
      <w:r>
        <w:rPr>
          <w:noProof/>
          <w:lang w:val="en-US" w:eastAsia="en-US"/>
        </w:rPr>
        <w:drawing>
          <wp:inline distT="0" distB="0" distL="0" distR="0" wp14:anchorId="41706169" wp14:editId="0F55C13B">
            <wp:extent cx="5619750" cy="75628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619750" cy="7562850"/>
                    </a:xfrm>
                    <a:prstGeom prst="rect">
                      <a:avLst/>
                    </a:prstGeom>
                  </pic:spPr>
                </pic:pic>
              </a:graphicData>
            </a:graphic>
          </wp:inline>
        </w:drawing>
      </w:r>
      <w:r w:rsidRPr="00BF4F90">
        <w:rPr>
          <w:noProof/>
        </w:rPr>
        <w:t xml:space="preserve"> </w:t>
      </w:r>
      <w:r>
        <w:rPr>
          <w:noProof/>
          <w:lang w:val="en-US" w:eastAsia="en-US"/>
        </w:rPr>
        <w:drawing>
          <wp:inline distT="0" distB="0" distL="0" distR="0" wp14:anchorId="67E29DDE" wp14:editId="7BCF38A5">
            <wp:extent cx="5619750" cy="75628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619750" cy="7562850"/>
                    </a:xfrm>
                    <a:prstGeom prst="rect">
                      <a:avLst/>
                    </a:prstGeom>
                  </pic:spPr>
                </pic:pic>
              </a:graphicData>
            </a:graphic>
          </wp:inline>
        </w:drawing>
      </w:r>
      <w:r w:rsidRPr="00BF4F90">
        <w:rPr>
          <w:noProof/>
        </w:rPr>
        <w:t xml:space="preserve"> </w:t>
      </w:r>
      <w:r>
        <w:rPr>
          <w:noProof/>
          <w:lang w:val="en-US" w:eastAsia="en-US"/>
        </w:rPr>
        <w:drawing>
          <wp:inline distT="0" distB="0" distL="0" distR="0" wp14:anchorId="57BCFA77" wp14:editId="07E1900F">
            <wp:extent cx="5619750" cy="75628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619750" cy="7562850"/>
                    </a:xfrm>
                    <a:prstGeom prst="rect">
                      <a:avLst/>
                    </a:prstGeom>
                  </pic:spPr>
                </pic:pic>
              </a:graphicData>
            </a:graphic>
          </wp:inline>
        </w:drawing>
      </w:r>
    </w:p>
    <w:p w14:paraId="1CF30B0A" w14:textId="77777777" w:rsidR="00012611" w:rsidRDefault="00012611" w:rsidP="00012611">
      <w:pPr>
        <w:rPr>
          <w:noProof/>
          <w:lang w:val="ru-RU"/>
        </w:rPr>
      </w:pPr>
    </w:p>
    <w:p w14:paraId="32FB4118" w14:textId="77777777" w:rsidR="00012611" w:rsidRDefault="00012611" w:rsidP="00012611">
      <w:pPr>
        <w:rPr>
          <w:lang w:val="ru-RU"/>
        </w:rPr>
      </w:pPr>
      <w:r>
        <w:rPr>
          <w:noProof/>
          <w:lang w:val="en-US" w:eastAsia="en-US"/>
        </w:rPr>
        <w:drawing>
          <wp:inline distT="0" distB="0" distL="0" distR="0" wp14:anchorId="73604758" wp14:editId="4F9DE823">
            <wp:extent cx="5942330" cy="8004881"/>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942330" cy="8004881"/>
                    </a:xfrm>
                    <a:prstGeom prst="rect">
                      <a:avLst/>
                    </a:prstGeom>
                  </pic:spPr>
                </pic:pic>
              </a:graphicData>
            </a:graphic>
          </wp:inline>
        </w:drawing>
      </w:r>
    </w:p>
    <w:p w14:paraId="6BFD13FA" w14:textId="77777777" w:rsidR="00012611" w:rsidRDefault="00012611" w:rsidP="00012611">
      <w:pPr>
        <w:rPr>
          <w:noProof/>
          <w:lang w:val="ru-RU"/>
        </w:rPr>
      </w:pPr>
      <w:r>
        <w:rPr>
          <w:noProof/>
          <w:lang w:val="en-US" w:eastAsia="en-US"/>
        </w:rPr>
        <w:drawing>
          <wp:inline distT="0" distB="0" distL="0" distR="0" wp14:anchorId="77DF7994" wp14:editId="53480E10">
            <wp:extent cx="5942330" cy="8004881"/>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2330" cy="8004881"/>
                    </a:xfrm>
                    <a:prstGeom prst="rect">
                      <a:avLst/>
                    </a:prstGeom>
                  </pic:spPr>
                </pic:pic>
              </a:graphicData>
            </a:graphic>
          </wp:inline>
        </w:drawing>
      </w:r>
      <w:r w:rsidRPr="00BF4F90">
        <w:rPr>
          <w:noProof/>
        </w:rPr>
        <w:t xml:space="preserve"> </w:t>
      </w:r>
      <w:r>
        <w:rPr>
          <w:noProof/>
          <w:lang w:val="en-US" w:eastAsia="en-US"/>
        </w:rPr>
        <w:drawing>
          <wp:inline distT="0" distB="0" distL="0" distR="0" wp14:anchorId="0E5059DA" wp14:editId="3B93B219">
            <wp:extent cx="5942330" cy="8004881"/>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942330" cy="8004881"/>
                    </a:xfrm>
                    <a:prstGeom prst="rect">
                      <a:avLst/>
                    </a:prstGeom>
                  </pic:spPr>
                </pic:pic>
              </a:graphicData>
            </a:graphic>
          </wp:inline>
        </w:drawing>
      </w:r>
    </w:p>
    <w:p w14:paraId="66F44AFD" w14:textId="77777777" w:rsidR="00012611" w:rsidRDefault="00012611" w:rsidP="00012611">
      <w:pPr>
        <w:rPr>
          <w:lang w:val="ru-RU"/>
        </w:rPr>
      </w:pPr>
      <w:r>
        <w:rPr>
          <w:noProof/>
          <w:lang w:val="en-US" w:eastAsia="en-US"/>
        </w:rPr>
        <w:drawing>
          <wp:inline distT="0" distB="0" distL="0" distR="0" wp14:anchorId="2C2441E0" wp14:editId="05FFEB38">
            <wp:extent cx="5942330" cy="8004881"/>
            <wp:effectExtent l="0" t="0" r="127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42330" cy="8004881"/>
                    </a:xfrm>
                    <a:prstGeom prst="rect">
                      <a:avLst/>
                    </a:prstGeom>
                  </pic:spPr>
                </pic:pic>
              </a:graphicData>
            </a:graphic>
          </wp:inline>
        </w:drawing>
      </w:r>
    </w:p>
    <w:p w14:paraId="44EDBEC6" w14:textId="77777777" w:rsidR="00012611" w:rsidRDefault="00012611" w:rsidP="00012611">
      <w:pPr>
        <w:rPr>
          <w:lang w:val="ru-RU"/>
        </w:rPr>
      </w:pPr>
      <w:r>
        <w:rPr>
          <w:noProof/>
          <w:lang w:val="en-US" w:eastAsia="en-US"/>
        </w:rPr>
        <w:drawing>
          <wp:inline distT="0" distB="0" distL="0" distR="0" wp14:anchorId="45EF89B4" wp14:editId="11828760">
            <wp:extent cx="5942330" cy="8004881"/>
            <wp:effectExtent l="0" t="0" r="127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42330" cy="8004881"/>
                    </a:xfrm>
                    <a:prstGeom prst="rect">
                      <a:avLst/>
                    </a:prstGeom>
                  </pic:spPr>
                </pic:pic>
              </a:graphicData>
            </a:graphic>
          </wp:inline>
        </w:drawing>
      </w:r>
    </w:p>
    <w:p w14:paraId="6FBC9D39" w14:textId="77777777" w:rsidR="00012611" w:rsidRDefault="00012611" w:rsidP="00012611">
      <w:pPr>
        <w:rPr>
          <w:lang w:val="ru-RU"/>
        </w:rPr>
      </w:pPr>
      <w:r>
        <w:rPr>
          <w:noProof/>
          <w:lang w:val="en-US" w:eastAsia="en-US"/>
        </w:rPr>
        <w:drawing>
          <wp:inline distT="0" distB="0" distL="0" distR="0" wp14:anchorId="57901E34" wp14:editId="4EE390CC">
            <wp:extent cx="5942330" cy="8004881"/>
            <wp:effectExtent l="0" t="0" r="127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42330" cy="8004881"/>
                    </a:xfrm>
                    <a:prstGeom prst="rect">
                      <a:avLst/>
                    </a:prstGeom>
                  </pic:spPr>
                </pic:pic>
              </a:graphicData>
            </a:graphic>
          </wp:inline>
        </w:drawing>
      </w:r>
    </w:p>
    <w:p w14:paraId="31E8981B" w14:textId="77777777" w:rsidR="00012611" w:rsidRDefault="00012611" w:rsidP="00012611">
      <w:pPr>
        <w:rPr>
          <w:lang w:val="ru-RU"/>
        </w:rPr>
      </w:pPr>
    </w:p>
    <w:p w14:paraId="43201C26" w14:textId="77777777" w:rsidR="00012611" w:rsidRDefault="00012611" w:rsidP="00012611">
      <w:pPr>
        <w:rPr>
          <w:noProof/>
          <w:lang w:val="ru-RU"/>
        </w:rPr>
      </w:pPr>
      <w:r>
        <w:rPr>
          <w:noProof/>
          <w:lang w:val="en-US" w:eastAsia="en-US"/>
        </w:rPr>
        <w:drawing>
          <wp:inline distT="0" distB="0" distL="0" distR="0" wp14:anchorId="0B36CF22" wp14:editId="50B509D7">
            <wp:extent cx="5942330" cy="8004881"/>
            <wp:effectExtent l="0" t="0" r="127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42330" cy="8004881"/>
                    </a:xfrm>
                    <a:prstGeom prst="rect">
                      <a:avLst/>
                    </a:prstGeom>
                  </pic:spPr>
                </pic:pic>
              </a:graphicData>
            </a:graphic>
          </wp:inline>
        </w:drawing>
      </w:r>
      <w:r w:rsidRPr="00BF4F90">
        <w:rPr>
          <w:noProof/>
        </w:rPr>
        <w:t xml:space="preserve"> </w:t>
      </w:r>
      <w:r>
        <w:rPr>
          <w:noProof/>
          <w:lang w:val="en-US" w:eastAsia="en-US"/>
        </w:rPr>
        <w:drawing>
          <wp:inline distT="0" distB="0" distL="0" distR="0" wp14:anchorId="4C4769AD" wp14:editId="6AADF341">
            <wp:extent cx="5942330" cy="8004881"/>
            <wp:effectExtent l="0" t="0" r="127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42330" cy="8004881"/>
                    </a:xfrm>
                    <a:prstGeom prst="rect">
                      <a:avLst/>
                    </a:prstGeom>
                  </pic:spPr>
                </pic:pic>
              </a:graphicData>
            </a:graphic>
          </wp:inline>
        </w:drawing>
      </w:r>
      <w:r w:rsidRPr="00BF4F90">
        <w:rPr>
          <w:noProof/>
        </w:rPr>
        <w:t xml:space="preserve"> </w:t>
      </w:r>
      <w:r>
        <w:rPr>
          <w:noProof/>
          <w:lang w:val="en-US" w:eastAsia="en-US"/>
        </w:rPr>
        <w:drawing>
          <wp:inline distT="0" distB="0" distL="0" distR="0" wp14:anchorId="2E59E38D" wp14:editId="497B5105">
            <wp:extent cx="5942330" cy="8004881"/>
            <wp:effectExtent l="0" t="0" r="127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942330" cy="8004881"/>
                    </a:xfrm>
                    <a:prstGeom prst="rect">
                      <a:avLst/>
                    </a:prstGeom>
                  </pic:spPr>
                </pic:pic>
              </a:graphicData>
            </a:graphic>
          </wp:inline>
        </w:drawing>
      </w:r>
    </w:p>
    <w:p w14:paraId="41E4BD90" w14:textId="77777777" w:rsidR="00012611" w:rsidRDefault="00012611" w:rsidP="00012611">
      <w:pPr>
        <w:rPr>
          <w:noProof/>
          <w:lang w:val="ru-RU"/>
        </w:rPr>
      </w:pPr>
      <w:r>
        <w:rPr>
          <w:noProof/>
          <w:lang w:val="en-US" w:eastAsia="en-US"/>
        </w:rPr>
        <w:drawing>
          <wp:inline distT="0" distB="0" distL="0" distR="0" wp14:anchorId="1ADFFA85" wp14:editId="1D9A81A8">
            <wp:extent cx="5942330" cy="8004881"/>
            <wp:effectExtent l="0" t="0" r="127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942330" cy="8004881"/>
                    </a:xfrm>
                    <a:prstGeom prst="rect">
                      <a:avLst/>
                    </a:prstGeom>
                  </pic:spPr>
                </pic:pic>
              </a:graphicData>
            </a:graphic>
          </wp:inline>
        </w:drawing>
      </w:r>
      <w:r w:rsidRPr="00BF4F90">
        <w:rPr>
          <w:noProof/>
        </w:rPr>
        <w:t xml:space="preserve"> </w:t>
      </w:r>
      <w:r>
        <w:rPr>
          <w:noProof/>
          <w:lang w:val="en-US" w:eastAsia="en-US"/>
        </w:rPr>
        <w:drawing>
          <wp:inline distT="0" distB="0" distL="0" distR="0" wp14:anchorId="4B6CCC7E" wp14:editId="27EDDC09">
            <wp:extent cx="5942330" cy="8004881"/>
            <wp:effectExtent l="0" t="0" r="127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942330" cy="8004881"/>
                    </a:xfrm>
                    <a:prstGeom prst="rect">
                      <a:avLst/>
                    </a:prstGeom>
                  </pic:spPr>
                </pic:pic>
              </a:graphicData>
            </a:graphic>
          </wp:inline>
        </w:drawing>
      </w:r>
      <w:r w:rsidRPr="00BF4F90">
        <w:rPr>
          <w:noProof/>
        </w:rPr>
        <w:t xml:space="preserve"> </w:t>
      </w:r>
      <w:r>
        <w:rPr>
          <w:noProof/>
          <w:lang w:val="en-US" w:eastAsia="en-US"/>
        </w:rPr>
        <w:drawing>
          <wp:inline distT="0" distB="0" distL="0" distR="0" wp14:anchorId="6B1F0C13" wp14:editId="211F27B2">
            <wp:extent cx="5942330" cy="8004881"/>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942330" cy="8004881"/>
                    </a:xfrm>
                    <a:prstGeom prst="rect">
                      <a:avLst/>
                    </a:prstGeom>
                  </pic:spPr>
                </pic:pic>
              </a:graphicData>
            </a:graphic>
          </wp:inline>
        </w:drawing>
      </w:r>
    </w:p>
    <w:p w14:paraId="7F491C65" w14:textId="77777777" w:rsidR="00012611" w:rsidRDefault="00012611" w:rsidP="00012611">
      <w:pPr>
        <w:rPr>
          <w:noProof/>
          <w:lang w:val="ru-RU"/>
        </w:rPr>
      </w:pPr>
      <w:r>
        <w:rPr>
          <w:noProof/>
          <w:lang w:val="en-US" w:eastAsia="en-US"/>
        </w:rPr>
        <w:drawing>
          <wp:inline distT="0" distB="0" distL="0" distR="0" wp14:anchorId="434295A1" wp14:editId="6C7323A4">
            <wp:extent cx="5942330" cy="8004881"/>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942330" cy="8004881"/>
                    </a:xfrm>
                    <a:prstGeom prst="rect">
                      <a:avLst/>
                    </a:prstGeom>
                  </pic:spPr>
                </pic:pic>
              </a:graphicData>
            </a:graphic>
          </wp:inline>
        </w:drawing>
      </w:r>
      <w:r w:rsidRPr="00BF4F90">
        <w:rPr>
          <w:noProof/>
        </w:rPr>
        <w:t xml:space="preserve"> </w:t>
      </w:r>
      <w:r>
        <w:rPr>
          <w:noProof/>
          <w:lang w:val="en-US" w:eastAsia="en-US"/>
        </w:rPr>
        <w:drawing>
          <wp:inline distT="0" distB="0" distL="0" distR="0" wp14:anchorId="182B48D6" wp14:editId="4F95EFC4">
            <wp:extent cx="5942330" cy="8004881"/>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942330" cy="8004881"/>
                    </a:xfrm>
                    <a:prstGeom prst="rect">
                      <a:avLst/>
                    </a:prstGeom>
                  </pic:spPr>
                </pic:pic>
              </a:graphicData>
            </a:graphic>
          </wp:inline>
        </w:drawing>
      </w:r>
      <w:r w:rsidRPr="00BF4F90">
        <w:rPr>
          <w:noProof/>
        </w:rPr>
        <w:t xml:space="preserve"> </w:t>
      </w:r>
      <w:r>
        <w:rPr>
          <w:noProof/>
          <w:lang w:val="en-US" w:eastAsia="en-US"/>
        </w:rPr>
        <w:drawing>
          <wp:inline distT="0" distB="0" distL="0" distR="0" wp14:anchorId="461C0A9E" wp14:editId="3CD03620">
            <wp:extent cx="5942330" cy="8004881"/>
            <wp:effectExtent l="0" t="0" r="127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942330" cy="8004881"/>
                    </a:xfrm>
                    <a:prstGeom prst="rect">
                      <a:avLst/>
                    </a:prstGeom>
                  </pic:spPr>
                </pic:pic>
              </a:graphicData>
            </a:graphic>
          </wp:inline>
        </w:drawing>
      </w:r>
      <w:r>
        <w:rPr>
          <w:noProof/>
          <w:lang w:val="en-US" w:eastAsia="en-US"/>
        </w:rPr>
        <w:drawing>
          <wp:inline distT="0" distB="0" distL="0" distR="0" wp14:anchorId="1AB94497" wp14:editId="50891BF6">
            <wp:extent cx="5942330" cy="8402955"/>
            <wp:effectExtent l="0" t="0" r="1270" b="0"/>
            <wp:docPr id="62" name="Picture 62" descr="C:\Users\yuliya.yantsen\Desktop\WhatsApp Image 2020-10-15 at 12.12.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uliya.yantsen\Desktop\WhatsApp Image 2020-10-15 at 12.12.17.jpe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2330" cy="8402955"/>
                    </a:xfrm>
                    <a:prstGeom prst="rect">
                      <a:avLst/>
                    </a:prstGeom>
                    <a:noFill/>
                    <a:ln>
                      <a:noFill/>
                    </a:ln>
                  </pic:spPr>
                </pic:pic>
              </a:graphicData>
            </a:graphic>
          </wp:inline>
        </w:drawing>
      </w:r>
    </w:p>
    <w:p w14:paraId="32D33BCA" w14:textId="77777777" w:rsidR="00012611" w:rsidRPr="00E42803" w:rsidRDefault="00012611" w:rsidP="00012611">
      <w:pPr>
        <w:rPr>
          <w:noProof/>
          <w:lang w:val="ru-RU"/>
        </w:rPr>
      </w:pPr>
    </w:p>
    <w:p w14:paraId="6CA979D7" w14:textId="77777777" w:rsidR="00012611" w:rsidRDefault="00012611" w:rsidP="00012611">
      <w:pPr>
        <w:rPr>
          <w:lang w:val="ru-RU"/>
        </w:rPr>
      </w:pPr>
      <w:r>
        <w:rPr>
          <w:noProof/>
          <w:lang w:val="en-US" w:eastAsia="en-US"/>
        </w:rPr>
        <w:drawing>
          <wp:inline distT="0" distB="0" distL="0" distR="0" wp14:anchorId="370294AB" wp14:editId="790E37F6">
            <wp:extent cx="5942330" cy="8407976"/>
            <wp:effectExtent l="0" t="0" r="127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942330" cy="8407976"/>
                    </a:xfrm>
                    <a:prstGeom prst="rect">
                      <a:avLst/>
                    </a:prstGeom>
                  </pic:spPr>
                </pic:pic>
              </a:graphicData>
            </a:graphic>
          </wp:inline>
        </w:drawing>
      </w:r>
    </w:p>
    <w:p w14:paraId="3CB4158E" w14:textId="77777777" w:rsidR="00012611" w:rsidRDefault="00012611" w:rsidP="00012611">
      <w:pPr>
        <w:rPr>
          <w:lang w:val="ru-RU"/>
        </w:rPr>
      </w:pPr>
      <w:r>
        <w:rPr>
          <w:noProof/>
          <w:lang w:val="en-US" w:eastAsia="en-US"/>
        </w:rPr>
        <w:drawing>
          <wp:inline distT="0" distB="0" distL="0" distR="0" wp14:anchorId="3185E263" wp14:editId="784AB9EA">
            <wp:extent cx="5942330" cy="8407976"/>
            <wp:effectExtent l="0" t="0" r="127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65CB50EC" wp14:editId="43EC64F2">
            <wp:extent cx="5942330" cy="8407976"/>
            <wp:effectExtent l="0" t="0" r="127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5EE97160" wp14:editId="3CAF6B6F">
            <wp:extent cx="5942330" cy="8407976"/>
            <wp:effectExtent l="0" t="0" r="127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30B948F5" wp14:editId="4F30AB5B">
            <wp:extent cx="5942330" cy="8407976"/>
            <wp:effectExtent l="0" t="0" r="127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192A9F6C" wp14:editId="1332B227">
            <wp:extent cx="5942330" cy="8407976"/>
            <wp:effectExtent l="0" t="0" r="127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1AE93353" wp14:editId="7F62B09E">
            <wp:extent cx="5942330" cy="8407976"/>
            <wp:effectExtent l="0" t="0" r="127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081EA9D1" wp14:editId="1B6579B0">
            <wp:extent cx="5942330" cy="8407976"/>
            <wp:effectExtent l="0" t="0" r="127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1EFA28B6" wp14:editId="7DF88470">
            <wp:extent cx="5942330" cy="8407976"/>
            <wp:effectExtent l="0" t="0" r="127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41FDB0FA" wp14:editId="3C7B3D10">
            <wp:extent cx="5942330" cy="8407976"/>
            <wp:effectExtent l="0" t="0" r="127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5EE26B46" wp14:editId="2F3A3BD1">
            <wp:extent cx="5942330" cy="8407976"/>
            <wp:effectExtent l="0" t="0" r="127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68157D2A" wp14:editId="1B6FB5F6">
            <wp:extent cx="5942330" cy="8407976"/>
            <wp:effectExtent l="0" t="0" r="127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27A461F4" wp14:editId="684EA155">
            <wp:extent cx="5942330" cy="8407976"/>
            <wp:effectExtent l="0" t="0" r="127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942330" cy="8407976"/>
                    </a:xfrm>
                    <a:prstGeom prst="rect">
                      <a:avLst/>
                    </a:prstGeom>
                  </pic:spPr>
                </pic:pic>
              </a:graphicData>
            </a:graphic>
          </wp:inline>
        </w:drawing>
      </w:r>
    </w:p>
    <w:p w14:paraId="63ABCA84" w14:textId="77777777" w:rsidR="00012611" w:rsidRDefault="00012611" w:rsidP="00012611">
      <w:pPr>
        <w:rPr>
          <w:lang w:val="ru-RU"/>
        </w:rPr>
      </w:pPr>
      <w:r>
        <w:rPr>
          <w:noProof/>
          <w:lang w:val="en-US" w:eastAsia="en-US"/>
        </w:rPr>
        <w:drawing>
          <wp:inline distT="0" distB="0" distL="0" distR="0" wp14:anchorId="2B9035F6" wp14:editId="5672F06A">
            <wp:extent cx="5942330" cy="8407976"/>
            <wp:effectExtent l="0" t="0" r="127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127DE861" wp14:editId="03488ADD">
            <wp:extent cx="5942330" cy="8407976"/>
            <wp:effectExtent l="0" t="0" r="127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1103E78D" wp14:editId="5DD6C698">
            <wp:extent cx="5942330" cy="8407976"/>
            <wp:effectExtent l="0" t="0" r="127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138D92CF" wp14:editId="3945BDA8">
            <wp:extent cx="5942330" cy="8407976"/>
            <wp:effectExtent l="0" t="0" r="127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4389A12F" wp14:editId="11F96909">
            <wp:extent cx="5942330" cy="8407976"/>
            <wp:effectExtent l="0" t="0" r="127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283F3365" wp14:editId="1BA37B37">
            <wp:extent cx="5942330" cy="8407976"/>
            <wp:effectExtent l="0" t="0" r="127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69BAB86E" wp14:editId="3B4250CB">
            <wp:extent cx="5942330" cy="8407976"/>
            <wp:effectExtent l="0" t="0" r="127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7A2246BF" wp14:editId="100106C6">
            <wp:extent cx="5942330" cy="8407976"/>
            <wp:effectExtent l="0" t="0" r="127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126D974D" wp14:editId="11520F63">
            <wp:extent cx="5942330" cy="8407976"/>
            <wp:effectExtent l="0" t="0" r="127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1424F51A" wp14:editId="68DB9965">
            <wp:extent cx="5942330" cy="8407976"/>
            <wp:effectExtent l="0" t="0" r="127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4B98A550" wp14:editId="3A0ABDF0">
            <wp:extent cx="5942330" cy="8407976"/>
            <wp:effectExtent l="0" t="0" r="127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49256BCA" wp14:editId="3BA508CA">
            <wp:extent cx="5942330" cy="8407976"/>
            <wp:effectExtent l="0" t="0" r="127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454EF025" wp14:editId="005F8F37">
            <wp:extent cx="5942330" cy="8407976"/>
            <wp:effectExtent l="0" t="0" r="127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6D05E74D" wp14:editId="16876944">
            <wp:extent cx="5942330" cy="8407976"/>
            <wp:effectExtent l="0" t="0" r="127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63DE13F7" wp14:editId="59B0E8C2">
            <wp:extent cx="5942330" cy="8407976"/>
            <wp:effectExtent l="0" t="0" r="127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942330" cy="8407976"/>
                    </a:xfrm>
                    <a:prstGeom prst="rect">
                      <a:avLst/>
                    </a:prstGeom>
                  </pic:spPr>
                </pic:pic>
              </a:graphicData>
            </a:graphic>
          </wp:inline>
        </w:drawing>
      </w:r>
    </w:p>
    <w:p w14:paraId="5085134D" w14:textId="77777777" w:rsidR="00012611" w:rsidRPr="00E42803" w:rsidRDefault="00012611" w:rsidP="00012611">
      <w:pPr>
        <w:rPr>
          <w:lang w:val="ru-RU"/>
        </w:rPr>
      </w:pPr>
    </w:p>
    <w:p w14:paraId="1C4259A6" w14:textId="77777777" w:rsidR="00012611" w:rsidRDefault="00012611" w:rsidP="00012611">
      <w:r>
        <w:rPr>
          <w:noProof/>
          <w:lang w:val="en-US" w:eastAsia="en-US"/>
        </w:rPr>
        <w:drawing>
          <wp:inline distT="0" distB="0" distL="0" distR="0" wp14:anchorId="72DE483E" wp14:editId="548676B2">
            <wp:extent cx="5332474" cy="7118857"/>
            <wp:effectExtent l="0" t="0" r="1905" b="6350"/>
            <wp:docPr id="92" name="Picture 92" descr="C:\Users\yuliya.yantsen\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uliya.yantsen\Desktop\1.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6151" b="7677"/>
                    <a:stretch/>
                  </pic:blipFill>
                  <pic:spPr bwMode="auto">
                    <a:xfrm>
                      <a:off x="0" y="0"/>
                      <a:ext cx="5336879" cy="7124737"/>
                    </a:xfrm>
                    <a:prstGeom prst="rect">
                      <a:avLst/>
                    </a:prstGeom>
                    <a:noFill/>
                    <a:ln>
                      <a:noFill/>
                    </a:ln>
                    <a:extLst>
                      <a:ext uri="{53640926-AAD7-44D8-BBD7-CCE9431645EC}">
                        <a14:shadowObscured xmlns:a14="http://schemas.microsoft.com/office/drawing/2010/main"/>
                      </a:ext>
                    </a:extLst>
                  </pic:spPr>
                </pic:pic>
              </a:graphicData>
            </a:graphic>
          </wp:inline>
        </w:drawing>
      </w:r>
    </w:p>
    <w:p w14:paraId="387605A1" w14:textId="77777777" w:rsidR="00012611" w:rsidRDefault="00012611" w:rsidP="00012611">
      <w:r>
        <w:rPr>
          <w:noProof/>
          <w:lang w:val="en-US" w:eastAsia="en-US"/>
        </w:rPr>
        <w:drawing>
          <wp:inline distT="0" distB="0" distL="0" distR="0" wp14:anchorId="45847463" wp14:editId="0571DF1F">
            <wp:extent cx="5942330" cy="8264819"/>
            <wp:effectExtent l="0" t="0" r="1270" b="3175"/>
            <wp:docPr id="93" name="Picture 93" descr="C:\Users\yuliya.yantsen\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uliya.yantsen\Desktop\2.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42330" cy="8264819"/>
                    </a:xfrm>
                    <a:prstGeom prst="rect">
                      <a:avLst/>
                    </a:prstGeom>
                    <a:noFill/>
                    <a:ln>
                      <a:noFill/>
                    </a:ln>
                  </pic:spPr>
                </pic:pic>
              </a:graphicData>
            </a:graphic>
          </wp:inline>
        </w:drawing>
      </w:r>
    </w:p>
    <w:p w14:paraId="22C2C08A" w14:textId="77777777" w:rsidR="00012611" w:rsidRDefault="00012611" w:rsidP="00012611">
      <w:r>
        <w:rPr>
          <w:noProof/>
          <w:lang w:val="en-US" w:eastAsia="en-US"/>
        </w:rPr>
        <w:drawing>
          <wp:inline distT="0" distB="0" distL="0" distR="0" wp14:anchorId="7C8963FA" wp14:editId="3DCD651B">
            <wp:extent cx="5942330" cy="8264819"/>
            <wp:effectExtent l="0" t="0" r="1270" b="3175"/>
            <wp:docPr id="94" name="Picture 94" descr="C:\Users\yuliya.yantsen\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uliya.yantsen\Desktop\3.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42330" cy="8264819"/>
                    </a:xfrm>
                    <a:prstGeom prst="rect">
                      <a:avLst/>
                    </a:prstGeom>
                    <a:noFill/>
                    <a:ln>
                      <a:noFill/>
                    </a:ln>
                  </pic:spPr>
                </pic:pic>
              </a:graphicData>
            </a:graphic>
          </wp:inline>
        </w:drawing>
      </w:r>
    </w:p>
    <w:p w14:paraId="246139D0" w14:textId="77777777" w:rsidR="004532C7" w:rsidRDefault="004532C7" w:rsidP="004532C7">
      <w:pPr>
        <w:rPr>
          <w:lang w:val="ru-RU"/>
        </w:rPr>
      </w:pPr>
      <w:r>
        <w:rPr>
          <w:noProof/>
          <w:lang w:val="en-US" w:eastAsia="en-US"/>
        </w:rPr>
        <w:drawing>
          <wp:inline distT="0" distB="0" distL="0" distR="0" wp14:anchorId="6F46A6E1" wp14:editId="047CF310">
            <wp:extent cx="5942330" cy="8407976"/>
            <wp:effectExtent l="0" t="0" r="127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942330" cy="8407976"/>
                    </a:xfrm>
                    <a:prstGeom prst="rect">
                      <a:avLst/>
                    </a:prstGeom>
                  </pic:spPr>
                </pic:pic>
              </a:graphicData>
            </a:graphic>
          </wp:inline>
        </w:drawing>
      </w:r>
    </w:p>
    <w:p w14:paraId="40F3A592" w14:textId="77777777" w:rsidR="004532C7" w:rsidRDefault="004532C7" w:rsidP="004532C7">
      <w:r>
        <w:rPr>
          <w:noProof/>
          <w:lang w:val="en-US" w:eastAsia="en-US"/>
        </w:rPr>
        <w:drawing>
          <wp:inline distT="0" distB="0" distL="0" distR="0" wp14:anchorId="488560E3" wp14:editId="3FE2C785">
            <wp:extent cx="5942330" cy="8407976"/>
            <wp:effectExtent l="0" t="0" r="127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7A0D1819" wp14:editId="63626EAA">
            <wp:extent cx="5942330" cy="8407976"/>
            <wp:effectExtent l="0" t="0" r="127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942330" cy="8407976"/>
                    </a:xfrm>
                    <a:prstGeom prst="rect">
                      <a:avLst/>
                    </a:prstGeom>
                  </pic:spPr>
                </pic:pic>
              </a:graphicData>
            </a:graphic>
          </wp:inline>
        </w:drawing>
      </w:r>
    </w:p>
    <w:p w14:paraId="5E23B70A" w14:textId="77777777" w:rsidR="00012611" w:rsidRDefault="00012611" w:rsidP="00012611"/>
    <w:p w14:paraId="1B31F525" w14:textId="77777777" w:rsidR="00012611" w:rsidRDefault="00012611" w:rsidP="00012611">
      <w:pPr>
        <w:rPr>
          <w:lang w:val="ru-RU"/>
        </w:rPr>
      </w:pPr>
    </w:p>
    <w:p w14:paraId="66963F3E" w14:textId="77777777" w:rsidR="00DE6F1C" w:rsidRDefault="00DE6F1C" w:rsidP="00012611">
      <w:pPr>
        <w:rPr>
          <w:lang w:val="ru-RU"/>
        </w:rPr>
      </w:pPr>
    </w:p>
    <w:p w14:paraId="2D050D35" w14:textId="77777777" w:rsidR="00DE6F1C" w:rsidRPr="00DE6F1C" w:rsidRDefault="00DE6F1C" w:rsidP="00012611">
      <w:pPr>
        <w:rPr>
          <w:lang w:val="ru-RU"/>
        </w:rPr>
      </w:pPr>
    </w:p>
    <w:p w14:paraId="4E0E415D" w14:textId="77777777" w:rsidR="00012611" w:rsidRDefault="00012611" w:rsidP="00012611">
      <w:pPr>
        <w:jc w:val="center"/>
        <w:rPr>
          <w:b/>
          <w:lang w:val="en-US"/>
        </w:rPr>
      </w:pPr>
      <w:r w:rsidRPr="007E062B">
        <w:rPr>
          <w:b/>
          <w:lang w:val="ru-RU"/>
        </w:rPr>
        <w:t>ПРИЛОЖЕНИЕ Г</w:t>
      </w:r>
    </w:p>
    <w:p w14:paraId="453C475A" w14:textId="77777777" w:rsidR="004E1DB0" w:rsidRPr="004E1DB0" w:rsidRDefault="004E1DB0" w:rsidP="00012611">
      <w:pPr>
        <w:jc w:val="center"/>
        <w:rPr>
          <w:b/>
          <w:lang w:val="en-US"/>
        </w:rPr>
      </w:pPr>
    </w:p>
    <w:p w14:paraId="3E875B68" w14:textId="77777777" w:rsidR="00012611" w:rsidRPr="004E1DB0" w:rsidRDefault="00012611" w:rsidP="00012611">
      <w:pPr>
        <w:jc w:val="center"/>
        <w:rPr>
          <w:b/>
          <w:lang w:val="ru-RU"/>
        </w:rPr>
      </w:pPr>
      <w:r w:rsidRPr="004E1DB0">
        <w:rPr>
          <w:b/>
          <w:lang w:val="ru-RU"/>
        </w:rPr>
        <w:t>Патент на изобретение</w:t>
      </w:r>
    </w:p>
    <w:p w14:paraId="69CA74CD" w14:textId="77777777" w:rsidR="00012611" w:rsidRDefault="00012611" w:rsidP="00012611">
      <w:pPr>
        <w:rPr>
          <w:lang w:val="ru-RU"/>
        </w:rPr>
      </w:pPr>
      <w:r>
        <w:rPr>
          <w:noProof/>
          <w:lang w:val="en-US" w:eastAsia="en-US"/>
        </w:rPr>
        <w:drawing>
          <wp:inline distT="0" distB="0" distL="0" distR="0" wp14:anchorId="0BAC9D3F" wp14:editId="78192498">
            <wp:extent cx="5942330" cy="8407976"/>
            <wp:effectExtent l="0" t="0" r="127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942330" cy="8407976"/>
                    </a:xfrm>
                    <a:prstGeom prst="rect">
                      <a:avLst/>
                    </a:prstGeom>
                  </pic:spPr>
                </pic:pic>
              </a:graphicData>
            </a:graphic>
          </wp:inline>
        </w:drawing>
      </w:r>
    </w:p>
    <w:p w14:paraId="16EFDC61" w14:textId="77777777" w:rsidR="00012611" w:rsidRPr="00BF4F90" w:rsidRDefault="00012611" w:rsidP="00012611">
      <w:pPr>
        <w:rPr>
          <w:lang w:val="ru-RU"/>
        </w:rPr>
      </w:pPr>
      <w:r>
        <w:rPr>
          <w:noProof/>
          <w:lang w:val="en-US" w:eastAsia="en-US"/>
        </w:rPr>
        <w:drawing>
          <wp:inline distT="0" distB="0" distL="0" distR="0" wp14:anchorId="779DC996" wp14:editId="7B4B6EC2">
            <wp:extent cx="5942330" cy="8407976"/>
            <wp:effectExtent l="0" t="0" r="127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17E4FEA4" wp14:editId="47099E4A">
            <wp:extent cx="5942330" cy="8407976"/>
            <wp:effectExtent l="0" t="0" r="127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570A4603" wp14:editId="402CC5B8">
            <wp:extent cx="5942330" cy="8407976"/>
            <wp:effectExtent l="0" t="0" r="127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10A9FB83" wp14:editId="642297FF">
            <wp:extent cx="5942330" cy="8407976"/>
            <wp:effectExtent l="0" t="0" r="127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1E2DEF73" wp14:editId="6347D223">
            <wp:extent cx="5942330" cy="8407976"/>
            <wp:effectExtent l="0" t="0" r="127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55556DDE" wp14:editId="4964BFBB">
            <wp:extent cx="5942330" cy="8407976"/>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391C39DB" wp14:editId="0AE466FF">
            <wp:extent cx="5942330" cy="8407976"/>
            <wp:effectExtent l="0" t="0" r="127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774FEF58" wp14:editId="509DF156">
            <wp:extent cx="5942330" cy="8407976"/>
            <wp:effectExtent l="0" t="0" r="127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56405F82" wp14:editId="7E9CF44F">
            <wp:extent cx="5942330" cy="8407976"/>
            <wp:effectExtent l="0" t="0" r="127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66558517" wp14:editId="79DFB013">
            <wp:extent cx="5942330" cy="8407976"/>
            <wp:effectExtent l="0" t="0" r="127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1572B840" wp14:editId="6D131FBA">
            <wp:extent cx="5942330" cy="8407976"/>
            <wp:effectExtent l="0" t="0" r="127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11B5106B" wp14:editId="6A43976F">
            <wp:extent cx="5942330" cy="8407976"/>
            <wp:effectExtent l="0" t="0" r="127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942330" cy="8407976"/>
                    </a:xfrm>
                    <a:prstGeom prst="rect">
                      <a:avLst/>
                    </a:prstGeom>
                  </pic:spPr>
                </pic:pic>
              </a:graphicData>
            </a:graphic>
          </wp:inline>
        </w:drawing>
      </w:r>
      <w:r>
        <w:rPr>
          <w:noProof/>
          <w:lang w:val="en-US" w:eastAsia="en-US"/>
        </w:rPr>
        <w:drawing>
          <wp:inline distT="0" distB="0" distL="0" distR="0" wp14:anchorId="3E1570DD" wp14:editId="5797AB92">
            <wp:extent cx="5942330" cy="8407976"/>
            <wp:effectExtent l="0" t="0" r="127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942330" cy="8407976"/>
                    </a:xfrm>
                    <a:prstGeom prst="rect">
                      <a:avLst/>
                    </a:prstGeom>
                  </pic:spPr>
                </pic:pic>
              </a:graphicData>
            </a:graphic>
          </wp:inline>
        </w:drawing>
      </w:r>
    </w:p>
    <w:p w14:paraId="0AE62B0A" w14:textId="482DD938" w:rsidR="00CE4BCE" w:rsidRPr="00FD1A25" w:rsidRDefault="00CE4BCE" w:rsidP="00012611">
      <w:pPr>
        <w:suppressAutoHyphens w:val="0"/>
        <w:spacing w:line="360" w:lineRule="auto"/>
        <w:rPr>
          <w:lang w:val="ru-RU" w:eastAsia="ru-RU"/>
        </w:rPr>
      </w:pPr>
    </w:p>
    <w:sectPr w:rsidR="00CE4BCE" w:rsidRPr="00FD1A25" w:rsidSect="00E34C7D">
      <w:footerReference w:type="default" r:id="rId137"/>
      <w:pgSz w:w="11909" w:h="16834" w:code="9"/>
      <w:pgMar w:top="1138" w:right="850" w:bottom="1138" w:left="1699" w:header="720" w:footer="720" w:gutter="0"/>
      <w:pgNumType w:start="1"/>
      <w:cols w:space="720"/>
      <w:titlePg/>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21147E8"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4D8FD71" w14:textId="77777777" w:rsidR="00EF5AE7" w:rsidRDefault="00EF5AE7" w:rsidP="00364F93">
      <w:r>
        <w:separator/>
      </w:r>
    </w:p>
  </w:endnote>
  <w:endnote w:type="continuationSeparator" w:id="0">
    <w:p w14:paraId="50A259FF" w14:textId="77777777" w:rsidR="00EF5AE7" w:rsidRDefault="00EF5AE7" w:rsidP="00364F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Sylfaen">
    <w:panose1 w:val="010A0502050306030303"/>
    <w:charset w:val="CC"/>
    <w:family w:val="roman"/>
    <w:pitch w:val="variable"/>
    <w:sig w:usb0="040006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Palatino Linotype">
    <w:panose1 w:val="02040502050505030304"/>
    <w:charset w:val="CC"/>
    <w:family w:val="roman"/>
    <w:pitch w:val="variable"/>
    <w:sig w:usb0="E0000287" w:usb1="40000013" w:usb2="00000000" w:usb3="00000000" w:csb0="0000019F" w:csb1="00000000"/>
  </w:font>
  <w:font w:name="Times New Roman CYR">
    <w:altName w:val="Times New Roman"/>
    <w:panose1 w:val="02020603050405020304"/>
    <w:charset w:val="CC"/>
    <w:family w:val="roman"/>
    <w:pitch w:val="variable"/>
    <w:sig w:usb0="E0002AFF" w:usb1="C0007841"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0988397"/>
      <w:docPartObj>
        <w:docPartGallery w:val="Page Numbers (Bottom of Page)"/>
        <w:docPartUnique/>
      </w:docPartObj>
    </w:sdtPr>
    <w:sdtEndPr>
      <w:rPr>
        <w:noProof/>
      </w:rPr>
    </w:sdtEndPr>
    <w:sdtContent>
      <w:p w14:paraId="3B0DE225" w14:textId="77777777" w:rsidR="00D9718F" w:rsidRPr="00880B2B" w:rsidRDefault="00D9718F" w:rsidP="00866CC1">
        <w:pPr>
          <w:pStyle w:val="Footer"/>
          <w:jc w:val="center"/>
        </w:pPr>
        <w:r>
          <w:fldChar w:fldCharType="begin"/>
        </w:r>
        <w:r>
          <w:instrText xml:space="preserve"> PAGE   \* MERGEFORMAT </w:instrText>
        </w:r>
        <w:r>
          <w:fldChar w:fldCharType="separate"/>
        </w:r>
        <w:r w:rsidR="004E1DB0">
          <w:rPr>
            <w:noProof/>
          </w:rPr>
          <w:t>6</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B89553D" w14:textId="77777777" w:rsidR="00EF5AE7" w:rsidRDefault="00EF5AE7" w:rsidP="00364F93">
      <w:r>
        <w:separator/>
      </w:r>
    </w:p>
  </w:footnote>
  <w:footnote w:type="continuationSeparator" w:id="0">
    <w:p w14:paraId="310B4EED" w14:textId="77777777" w:rsidR="00EF5AE7" w:rsidRDefault="00EF5AE7" w:rsidP="00364F9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8Num2"/>
    <w:lvl w:ilvl="0">
      <w:start w:val="1"/>
      <w:numFmt w:val="none"/>
      <w:suff w:val="nothing"/>
      <w:lvlText w:val=""/>
      <w:lvlJc w:val="left"/>
      <w:pPr>
        <w:tabs>
          <w:tab w:val="num" w:pos="1625"/>
        </w:tabs>
        <w:ind w:left="2057" w:hanging="432"/>
      </w:pPr>
    </w:lvl>
    <w:lvl w:ilvl="1">
      <w:start w:val="1"/>
      <w:numFmt w:val="none"/>
      <w:suff w:val="nothing"/>
      <w:lvlText w:val=""/>
      <w:lvlJc w:val="left"/>
      <w:pPr>
        <w:tabs>
          <w:tab w:val="num" w:pos="1625"/>
        </w:tabs>
        <w:ind w:left="2201" w:hanging="576"/>
      </w:pPr>
    </w:lvl>
    <w:lvl w:ilvl="2">
      <w:start w:val="1"/>
      <w:numFmt w:val="none"/>
      <w:suff w:val="nothing"/>
      <w:lvlText w:val=""/>
      <w:lvlJc w:val="left"/>
      <w:pPr>
        <w:tabs>
          <w:tab w:val="num" w:pos="1625"/>
        </w:tabs>
        <w:ind w:left="2345" w:hanging="720"/>
      </w:pPr>
    </w:lvl>
    <w:lvl w:ilvl="3">
      <w:start w:val="1"/>
      <w:numFmt w:val="none"/>
      <w:suff w:val="nothing"/>
      <w:lvlText w:val=""/>
      <w:lvlJc w:val="left"/>
      <w:pPr>
        <w:tabs>
          <w:tab w:val="num" w:pos="1625"/>
        </w:tabs>
        <w:ind w:left="2489" w:hanging="864"/>
      </w:pPr>
    </w:lvl>
    <w:lvl w:ilvl="4">
      <w:start w:val="1"/>
      <w:numFmt w:val="none"/>
      <w:suff w:val="nothing"/>
      <w:lvlText w:val=""/>
      <w:lvlJc w:val="left"/>
      <w:pPr>
        <w:tabs>
          <w:tab w:val="num" w:pos="1625"/>
        </w:tabs>
        <w:ind w:left="2633" w:hanging="1008"/>
      </w:pPr>
    </w:lvl>
    <w:lvl w:ilvl="5">
      <w:start w:val="1"/>
      <w:numFmt w:val="none"/>
      <w:suff w:val="nothing"/>
      <w:lvlText w:val=""/>
      <w:lvlJc w:val="left"/>
      <w:pPr>
        <w:tabs>
          <w:tab w:val="num" w:pos="1625"/>
        </w:tabs>
        <w:ind w:left="2777" w:hanging="1152"/>
      </w:pPr>
    </w:lvl>
    <w:lvl w:ilvl="6">
      <w:start w:val="1"/>
      <w:numFmt w:val="none"/>
      <w:suff w:val="nothing"/>
      <w:lvlText w:val=""/>
      <w:lvlJc w:val="left"/>
      <w:pPr>
        <w:tabs>
          <w:tab w:val="num" w:pos="1625"/>
        </w:tabs>
        <w:ind w:left="2921" w:hanging="1296"/>
      </w:pPr>
    </w:lvl>
    <w:lvl w:ilvl="7">
      <w:start w:val="1"/>
      <w:numFmt w:val="none"/>
      <w:suff w:val="nothing"/>
      <w:lvlText w:val=""/>
      <w:lvlJc w:val="left"/>
      <w:pPr>
        <w:tabs>
          <w:tab w:val="num" w:pos="1625"/>
        </w:tabs>
        <w:ind w:left="3065" w:hanging="1440"/>
      </w:pPr>
    </w:lvl>
    <w:lvl w:ilvl="8">
      <w:start w:val="1"/>
      <w:numFmt w:val="none"/>
      <w:suff w:val="nothing"/>
      <w:lvlText w:val=""/>
      <w:lvlJc w:val="left"/>
      <w:pPr>
        <w:tabs>
          <w:tab w:val="num" w:pos="1625"/>
        </w:tabs>
        <w:ind w:left="3209" w:hanging="1584"/>
      </w:pPr>
    </w:lvl>
  </w:abstractNum>
  <w:abstractNum w:abstractNumId="1">
    <w:nsid w:val="000A3187"/>
    <w:multiLevelType w:val="hybridMultilevel"/>
    <w:tmpl w:val="888A7C26"/>
    <w:lvl w:ilvl="0" w:tplc="26CA6C50">
      <w:start w:val="1"/>
      <w:numFmt w:val="decimal"/>
      <w:lvlText w:val="%1."/>
      <w:lvlJc w:val="left"/>
      <w:pPr>
        <w:ind w:left="106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78F1C09"/>
    <w:multiLevelType w:val="hybridMultilevel"/>
    <w:tmpl w:val="E65A878A"/>
    <w:lvl w:ilvl="0" w:tplc="E688B59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nsid w:val="0B2F4DDA"/>
    <w:multiLevelType w:val="hybridMultilevel"/>
    <w:tmpl w:val="F700856C"/>
    <w:lvl w:ilvl="0" w:tplc="8D5A258E">
      <w:start w:val="2"/>
      <w:numFmt w:val="decimal"/>
      <w:lvlText w:val="%1."/>
      <w:lvlJc w:val="left"/>
      <w:pPr>
        <w:tabs>
          <w:tab w:val="num" w:pos="720"/>
        </w:tabs>
        <w:ind w:left="720" w:hanging="360"/>
      </w:pPr>
      <w:rPr>
        <w:rFonts w:hint="default"/>
      </w:rPr>
    </w:lvl>
    <w:lvl w:ilvl="1" w:tplc="0FB62570">
      <w:start w:val="1"/>
      <w:numFmt w:val="decimal"/>
      <w:lvlText w:val="%2."/>
      <w:lvlJc w:val="left"/>
      <w:pPr>
        <w:ind w:left="1440" w:hanging="360"/>
      </w:pPr>
      <w:rPr>
        <w:b w:val="0"/>
        <w:i w:val="0"/>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011076E"/>
    <w:multiLevelType w:val="multilevel"/>
    <w:tmpl w:val="0076FE68"/>
    <w:lvl w:ilvl="0">
      <w:start w:val="1"/>
      <w:numFmt w:val="decimal"/>
      <w:lvlText w:val="%1"/>
      <w:lvlJc w:val="left"/>
      <w:pPr>
        <w:ind w:left="360" w:hanging="360"/>
      </w:pPr>
      <w:rPr>
        <w:rFonts w:hint="default"/>
        <w:i w:val="0"/>
      </w:rPr>
    </w:lvl>
    <w:lvl w:ilvl="1">
      <w:start w:val="1"/>
      <w:numFmt w:val="decimal"/>
      <w:lvlText w:val="%1-%2"/>
      <w:lvlJc w:val="left"/>
      <w:pPr>
        <w:ind w:left="1854" w:hanging="360"/>
      </w:pPr>
      <w:rPr>
        <w:rFonts w:hint="default"/>
        <w:i w:val="0"/>
      </w:rPr>
    </w:lvl>
    <w:lvl w:ilvl="2">
      <w:start w:val="1"/>
      <w:numFmt w:val="decimal"/>
      <w:lvlText w:val="%1-%2.%3"/>
      <w:lvlJc w:val="left"/>
      <w:pPr>
        <w:ind w:left="3708" w:hanging="720"/>
      </w:pPr>
      <w:rPr>
        <w:rFonts w:hint="default"/>
        <w:i w:val="0"/>
      </w:rPr>
    </w:lvl>
    <w:lvl w:ilvl="3">
      <w:start w:val="1"/>
      <w:numFmt w:val="decimal"/>
      <w:lvlText w:val="%1-%2.%3.%4"/>
      <w:lvlJc w:val="left"/>
      <w:pPr>
        <w:ind w:left="5202" w:hanging="720"/>
      </w:pPr>
      <w:rPr>
        <w:rFonts w:hint="default"/>
        <w:i w:val="0"/>
      </w:rPr>
    </w:lvl>
    <w:lvl w:ilvl="4">
      <w:start w:val="1"/>
      <w:numFmt w:val="decimal"/>
      <w:lvlText w:val="%1-%2.%3.%4.%5"/>
      <w:lvlJc w:val="left"/>
      <w:pPr>
        <w:ind w:left="7056" w:hanging="1080"/>
      </w:pPr>
      <w:rPr>
        <w:rFonts w:hint="default"/>
        <w:i w:val="0"/>
      </w:rPr>
    </w:lvl>
    <w:lvl w:ilvl="5">
      <w:start w:val="1"/>
      <w:numFmt w:val="decimal"/>
      <w:lvlText w:val="%1-%2.%3.%4.%5.%6"/>
      <w:lvlJc w:val="left"/>
      <w:pPr>
        <w:ind w:left="8550" w:hanging="1080"/>
      </w:pPr>
      <w:rPr>
        <w:rFonts w:hint="default"/>
        <w:i w:val="0"/>
      </w:rPr>
    </w:lvl>
    <w:lvl w:ilvl="6">
      <w:start w:val="1"/>
      <w:numFmt w:val="decimal"/>
      <w:lvlText w:val="%1-%2.%3.%4.%5.%6.%7"/>
      <w:lvlJc w:val="left"/>
      <w:pPr>
        <w:ind w:left="10404" w:hanging="1440"/>
      </w:pPr>
      <w:rPr>
        <w:rFonts w:hint="default"/>
        <w:i w:val="0"/>
      </w:rPr>
    </w:lvl>
    <w:lvl w:ilvl="7">
      <w:start w:val="1"/>
      <w:numFmt w:val="decimal"/>
      <w:lvlText w:val="%1-%2.%3.%4.%5.%6.%7.%8"/>
      <w:lvlJc w:val="left"/>
      <w:pPr>
        <w:ind w:left="11898" w:hanging="1440"/>
      </w:pPr>
      <w:rPr>
        <w:rFonts w:hint="default"/>
        <w:i w:val="0"/>
      </w:rPr>
    </w:lvl>
    <w:lvl w:ilvl="8">
      <w:start w:val="1"/>
      <w:numFmt w:val="decimal"/>
      <w:lvlText w:val="%1-%2.%3.%4.%5.%6.%7.%8.%9"/>
      <w:lvlJc w:val="left"/>
      <w:pPr>
        <w:ind w:left="13752" w:hanging="1800"/>
      </w:pPr>
      <w:rPr>
        <w:rFonts w:hint="default"/>
        <w:i w:val="0"/>
      </w:rPr>
    </w:lvl>
  </w:abstractNum>
  <w:abstractNum w:abstractNumId="5">
    <w:nsid w:val="11A81CCF"/>
    <w:multiLevelType w:val="hybridMultilevel"/>
    <w:tmpl w:val="C38C4330"/>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6">
    <w:nsid w:val="17D32D10"/>
    <w:multiLevelType w:val="hybridMultilevel"/>
    <w:tmpl w:val="185A813A"/>
    <w:lvl w:ilvl="0" w:tplc="04090015">
      <w:start w:val="1"/>
      <w:numFmt w:val="upperLetter"/>
      <w:lvlText w:val="%1."/>
      <w:lvlJc w:val="left"/>
      <w:pPr>
        <w:ind w:left="1494" w:hanging="360"/>
      </w:pPr>
      <w:rPr>
        <w:rFonts w:hint="default"/>
        <w:i w:val="0"/>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7">
    <w:nsid w:val="1FB40716"/>
    <w:multiLevelType w:val="hybridMultilevel"/>
    <w:tmpl w:val="EB78F8C8"/>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8">
    <w:nsid w:val="1FD866CA"/>
    <w:multiLevelType w:val="hybridMultilevel"/>
    <w:tmpl w:val="7B8669D6"/>
    <w:lvl w:ilvl="0" w:tplc="AF6E9B1E">
      <w:start w:val="2"/>
      <w:numFmt w:val="decimal"/>
      <w:lvlText w:val="%1"/>
      <w:lvlJc w:val="left"/>
      <w:pPr>
        <w:ind w:left="1494" w:hanging="360"/>
      </w:pPr>
      <w:rPr>
        <w:rFonts w:hint="default"/>
        <w:i w:val="0"/>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9">
    <w:nsid w:val="255F6FF6"/>
    <w:multiLevelType w:val="hybridMultilevel"/>
    <w:tmpl w:val="BA9C8A8C"/>
    <w:lvl w:ilvl="0" w:tplc="24263C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D4740C8"/>
    <w:multiLevelType w:val="hybridMultilevel"/>
    <w:tmpl w:val="D0F28B9A"/>
    <w:lvl w:ilvl="0" w:tplc="9962EC16">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
    <w:nsid w:val="34AD0A13"/>
    <w:multiLevelType w:val="hybridMultilevel"/>
    <w:tmpl w:val="C50CD0B0"/>
    <w:lvl w:ilvl="0" w:tplc="BED6B394">
      <w:start w:val="1"/>
      <w:numFmt w:val="decimal"/>
      <w:lvlText w:val="%1"/>
      <w:lvlJc w:val="left"/>
      <w:pPr>
        <w:ind w:left="1494" w:hanging="360"/>
      </w:pPr>
      <w:rPr>
        <w:rFonts w:hint="default"/>
        <w:i w:val="0"/>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12">
    <w:nsid w:val="39273D84"/>
    <w:multiLevelType w:val="hybridMultilevel"/>
    <w:tmpl w:val="FEC21884"/>
    <w:lvl w:ilvl="0" w:tplc="BD2CBCC2">
      <w:start w:val="1"/>
      <w:numFmt w:val="upperLetter"/>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CEF5901"/>
    <w:multiLevelType w:val="hybridMultilevel"/>
    <w:tmpl w:val="8370F58A"/>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4">
    <w:nsid w:val="3CF71B24"/>
    <w:multiLevelType w:val="multilevel"/>
    <w:tmpl w:val="EC46BEFC"/>
    <w:lvl w:ilvl="0">
      <w:start w:val="3"/>
      <w:numFmt w:val="decimal"/>
      <w:lvlText w:val="%1."/>
      <w:lvlJc w:val="left"/>
      <w:pPr>
        <w:ind w:left="540" w:hanging="540"/>
      </w:pPr>
      <w:rPr>
        <w:rFonts w:eastAsia="Arial Unicode MS" w:hint="default"/>
        <w:i w:val="0"/>
        <w:color w:val="000000"/>
      </w:rPr>
    </w:lvl>
    <w:lvl w:ilvl="1">
      <w:start w:val="1"/>
      <w:numFmt w:val="decimal"/>
      <w:lvlText w:val="%1.%2."/>
      <w:lvlJc w:val="left"/>
      <w:pPr>
        <w:ind w:left="540" w:hanging="540"/>
      </w:pPr>
      <w:rPr>
        <w:rFonts w:eastAsia="Arial Unicode MS" w:hint="default"/>
        <w:i w:val="0"/>
        <w:color w:val="000000"/>
      </w:rPr>
    </w:lvl>
    <w:lvl w:ilvl="2">
      <w:start w:val="1"/>
      <w:numFmt w:val="decimal"/>
      <w:lvlText w:val="%1.%2.%3."/>
      <w:lvlJc w:val="left"/>
      <w:pPr>
        <w:ind w:left="1146" w:hanging="720"/>
      </w:pPr>
      <w:rPr>
        <w:rFonts w:eastAsia="Arial Unicode MS" w:hint="default"/>
        <w:i w:val="0"/>
        <w:color w:val="000000"/>
      </w:rPr>
    </w:lvl>
    <w:lvl w:ilvl="3">
      <w:start w:val="1"/>
      <w:numFmt w:val="decimal"/>
      <w:lvlText w:val="%1.%2.%3.%4."/>
      <w:lvlJc w:val="left"/>
      <w:pPr>
        <w:ind w:left="720" w:hanging="720"/>
      </w:pPr>
      <w:rPr>
        <w:rFonts w:eastAsia="Arial Unicode MS" w:hint="default"/>
        <w:i w:val="0"/>
        <w:color w:val="000000"/>
      </w:rPr>
    </w:lvl>
    <w:lvl w:ilvl="4">
      <w:start w:val="1"/>
      <w:numFmt w:val="decimal"/>
      <w:lvlText w:val="%1.%2.%3.%4.%5."/>
      <w:lvlJc w:val="left"/>
      <w:pPr>
        <w:ind w:left="1080" w:hanging="1080"/>
      </w:pPr>
      <w:rPr>
        <w:rFonts w:eastAsia="Arial Unicode MS" w:hint="default"/>
        <w:i w:val="0"/>
        <w:color w:val="000000"/>
      </w:rPr>
    </w:lvl>
    <w:lvl w:ilvl="5">
      <w:start w:val="1"/>
      <w:numFmt w:val="decimal"/>
      <w:lvlText w:val="%1.%2.%3.%4.%5.%6."/>
      <w:lvlJc w:val="left"/>
      <w:pPr>
        <w:ind w:left="1080" w:hanging="1080"/>
      </w:pPr>
      <w:rPr>
        <w:rFonts w:eastAsia="Arial Unicode MS" w:hint="default"/>
        <w:i w:val="0"/>
        <w:color w:val="000000"/>
      </w:rPr>
    </w:lvl>
    <w:lvl w:ilvl="6">
      <w:start w:val="1"/>
      <w:numFmt w:val="decimal"/>
      <w:lvlText w:val="%1.%2.%3.%4.%5.%6.%7."/>
      <w:lvlJc w:val="left"/>
      <w:pPr>
        <w:ind w:left="1440" w:hanging="1440"/>
      </w:pPr>
      <w:rPr>
        <w:rFonts w:eastAsia="Arial Unicode MS" w:hint="default"/>
        <w:i w:val="0"/>
        <w:color w:val="000000"/>
      </w:rPr>
    </w:lvl>
    <w:lvl w:ilvl="7">
      <w:start w:val="1"/>
      <w:numFmt w:val="decimal"/>
      <w:lvlText w:val="%1.%2.%3.%4.%5.%6.%7.%8."/>
      <w:lvlJc w:val="left"/>
      <w:pPr>
        <w:ind w:left="1440" w:hanging="1440"/>
      </w:pPr>
      <w:rPr>
        <w:rFonts w:eastAsia="Arial Unicode MS" w:hint="default"/>
        <w:i w:val="0"/>
        <w:color w:val="000000"/>
      </w:rPr>
    </w:lvl>
    <w:lvl w:ilvl="8">
      <w:start w:val="1"/>
      <w:numFmt w:val="decimal"/>
      <w:lvlText w:val="%1.%2.%3.%4.%5.%6.%7.%8.%9."/>
      <w:lvlJc w:val="left"/>
      <w:pPr>
        <w:ind w:left="1800" w:hanging="1800"/>
      </w:pPr>
      <w:rPr>
        <w:rFonts w:eastAsia="Arial Unicode MS" w:hint="default"/>
        <w:i w:val="0"/>
        <w:color w:val="000000"/>
      </w:rPr>
    </w:lvl>
  </w:abstractNum>
  <w:abstractNum w:abstractNumId="15">
    <w:nsid w:val="3DB204E1"/>
    <w:multiLevelType w:val="hybridMultilevel"/>
    <w:tmpl w:val="E544FA84"/>
    <w:lvl w:ilvl="0" w:tplc="339661AE">
      <w:start w:val="1"/>
      <w:numFmt w:val="decimal"/>
      <w:lvlText w:val="%1."/>
      <w:lvlJc w:val="left"/>
      <w:pPr>
        <w:ind w:left="1429" w:hanging="360"/>
      </w:pPr>
      <w:rPr>
        <w:rFonts w:hint="default"/>
        <w:b w:val="0"/>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6">
    <w:nsid w:val="417A3525"/>
    <w:multiLevelType w:val="hybridMultilevel"/>
    <w:tmpl w:val="CC6002B6"/>
    <w:lvl w:ilvl="0" w:tplc="D3E6ACC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46EC0B5C"/>
    <w:multiLevelType w:val="hybridMultilevel"/>
    <w:tmpl w:val="194846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934255E"/>
    <w:multiLevelType w:val="hybridMultilevel"/>
    <w:tmpl w:val="9A122556"/>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
    <w:nsid w:val="49FC1FD0"/>
    <w:multiLevelType w:val="hybridMultilevel"/>
    <w:tmpl w:val="5148ACF8"/>
    <w:lvl w:ilvl="0" w:tplc="81FE7346">
      <w:start w:val="1"/>
      <w:numFmt w:val="decimal"/>
      <w:lvlText w:val="%1)"/>
      <w:lvlJc w:val="left"/>
      <w:pPr>
        <w:ind w:left="1069" w:hanging="360"/>
      </w:pPr>
      <w:rPr>
        <w:rFonts w:hint="default"/>
      </w:rPr>
    </w:lvl>
    <w:lvl w:ilvl="1" w:tplc="B89E3144">
      <w:start w:val="1"/>
      <w:numFmt w:val="decimal"/>
      <w:lvlText w:val="%2)"/>
      <w:lvlJc w:val="left"/>
      <w:pPr>
        <w:ind w:left="1804" w:hanging="375"/>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4AAF697D"/>
    <w:multiLevelType w:val="hybridMultilevel"/>
    <w:tmpl w:val="4776D5A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1">
    <w:nsid w:val="4D2B2561"/>
    <w:multiLevelType w:val="multilevel"/>
    <w:tmpl w:val="1E4EEE70"/>
    <w:lvl w:ilvl="0">
      <w:start w:val="1"/>
      <w:numFmt w:val="decimal"/>
      <w:lvlText w:val="%1."/>
      <w:lvlJc w:val="left"/>
      <w:pPr>
        <w:ind w:left="720" w:hanging="360"/>
      </w:pPr>
      <w:rPr>
        <w:rFonts w:eastAsia="Arial Unicode MS" w:hint="default"/>
        <w:i w:val="0"/>
        <w:color w:val="000000"/>
      </w:rPr>
    </w:lvl>
    <w:lvl w:ilvl="1">
      <w:start w:val="3"/>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22">
    <w:nsid w:val="4DE05B3F"/>
    <w:multiLevelType w:val="hybridMultilevel"/>
    <w:tmpl w:val="FB6E4524"/>
    <w:lvl w:ilvl="0" w:tplc="2E4A1C4C">
      <w:start w:val="202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30646DE"/>
    <w:multiLevelType w:val="multilevel"/>
    <w:tmpl w:val="0076FE68"/>
    <w:lvl w:ilvl="0">
      <w:start w:val="1"/>
      <w:numFmt w:val="decimal"/>
      <w:lvlText w:val="%1"/>
      <w:lvlJc w:val="left"/>
      <w:pPr>
        <w:ind w:left="360" w:hanging="360"/>
      </w:pPr>
      <w:rPr>
        <w:rFonts w:hint="default"/>
        <w:i w:val="0"/>
      </w:rPr>
    </w:lvl>
    <w:lvl w:ilvl="1">
      <w:start w:val="1"/>
      <w:numFmt w:val="decimal"/>
      <w:lvlText w:val="%1-%2"/>
      <w:lvlJc w:val="left"/>
      <w:pPr>
        <w:ind w:left="1854" w:hanging="360"/>
      </w:pPr>
      <w:rPr>
        <w:rFonts w:hint="default"/>
        <w:i w:val="0"/>
      </w:rPr>
    </w:lvl>
    <w:lvl w:ilvl="2">
      <w:start w:val="1"/>
      <w:numFmt w:val="decimal"/>
      <w:lvlText w:val="%1-%2.%3"/>
      <w:lvlJc w:val="left"/>
      <w:pPr>
        <w:ind w:left="3708" w:hanging="720"/>
      </w:pPr>
      <w:rPr>
        <w:rFonts w:hint="default"/>
        <w:i w:val="0"/>
      </w:rPr>
    </w:lvl>
    <w:lvl w:ilvl="3">
      <w:start w:val="1"/>
      <w:numFmt w:val="decimal"/>
      <w:lvlText w:val="%1-%2.%3.%4"/>
      <w:lvlJc w:val="left"/>
      <w:pPr>
        <w:ind w:left="5202" w:hanging="720"/>
      </w:pPr>
      <w:rPr>
        <w:rFonts w:hint="default"/>
        <w:i w:val="0"/>
      </w:rPr>
    </w:lvl>
    <w:lvl w:ilvl="4">
      <w:start w:val="1"/>
      <w:numFmt w:val="decimal"/>
      <w:lvlText w:val="%1-%2.%3.%4.%5"/>
      <w:lvlJc w:val="left"/>
      <w:pPr>
        <w:ind w:left="7056" w:hanging="1080"/>
      </w:pPr>
      <w:rPr>
        <w:rFonts w:hint="default"/>
        <w:i w:val="0"/>
      </w:rPr>
    </w:lvl>
    <w:lvl w:ilvl="5">
      <w:start w:val="1"/>
      <w:numFmt w:val="decimal"/>
      <w:lvlText w:val="%1-%2.%3.%4.%5.%6"/>
      <w:lvlJc w:val="left"/>
      <w:pPr>
        <w:ind w:left="8550" w:hanging="1080"/>
      </w:pPr>
      <w:rPr>
        <w:rFonts w:hint="default"/>
        <w:i w:val="0"/>
      </w:rPr>
    </w:lvl>
    <w:lvl w:ilvl="6">
      <w:start w:val="1"/>
      <w:numFmt w:val="decimal"/>
      <w:lvlText w:val="%1-%2.%3.%4.%5.%6.%7"/>
      <w:lvlJc w:val="left"/>
      <w:pPr>
        <w:ind w:left="10404" w:hanging="1440"/>
      </w:pPr>
      <w:rPr>
        <w:rFonts w:hint="default"/>
        <w:i w:val="0"/>
      </w:rPr>
    </w:lvl>
    <w:lvl w:ilvl="7">
      <w:start w:val="1"/>
      <w:numFmt w:val="decimal"/>
      <w:lvlText w:val="%1-%2.%3.%4.%5.%6.%7.%8"/>
      <w:lvlJc w:val="left"/>
      <w:pPr>
        <w:ind w:left="11898" w:hanging="1440"/>
      </w:pPr>
      <w:rPr>
        <w:rFonts w:hint="default"/>
        <w:i w:val="0"/>
      </w:rPr>
    </w:lvl>
    <w:lvl w:ilvl="8">
      <w:start w:val="1"/>
      <w:numFmt w:val="decimal"/>
      <w:lvlText w:val="%1-%2.%3.%4.%5.%6.%7.%8.%9"/>
      <w:lvlJc w:val="left"/>
      <w:pPr>
        <w:ind w:left="13752" w:hanging="1800"/>
      </w:pPr>
      <w:rPr>
        <w:rFonts w:hint="default"/>
        <w:i w:val="0"/>
      </w:rPr>
    </w:lvl>
  </w:abstractNum>
  <w:abstractNum w:abstractNumId="24">
    <w:nsid w:val="55417374"/>
    <w:multiLevelType w:val="multilevel"/>
    <w:tmpl w:val="0076FE68"/>
    <w:lvl w:ilvl="0">
      <w:start w:val="1"/>
      <w:numFmt w:val="decimal"/>
      <w:lvlText w:val="%1"/>
      <w:lvlJc w:val="left"/>
      <w:pPr>
        <w:ind w:left="360" w:hanging="360"/>
      </w:pPr>
      <w:rPr>
        <w:rFonts w:hint="default"/>
        <w:i w:val="0"/>
      </w:rPr>
    </w:lvl>
    <w:lvl w:ilvl="1">
      <w:start w:val="1"/>
      <w:numFmt w:val="decimal"/>
      <w:lvlText w:val="%1-%2"/>
      <w:lvlJc w:val="left"/>
      <w:pPr>
        <w:ind w:left="1854" w:hanging="360"/>
      </w:pPr>
      <w:rPr>
        <w:rFonts w:hint="default"/>
        <w:i w:val="0"/>
      </w:rPr>
    </w:lvl>
    <w:lvl w:ilvl="2">
      <w:start w:val="1"/>
      <w:numFmt w:val="decimal"/>
      <w:lvlText w:val="%1-%2.%3"/>
      <w:lvlJc w:val="left"/>
      <w:pPr>
        <w:ind w:left="3708" w:hanging="720"/>
      </w:pPr>
      <w:rPr>
        <w:rFonts w:hint="default"/>
        <w:i w:val="0"/>
      </w:rPr>
    </w:lvl>
    <w:lvl w:ilvl="3">
      <w:start w:val="1"/>
      <w:numFmt w:val="decimal"/>
      <w:lvlText w:val="%1-%2.%3.%4"/>
      <w:lvlJc w:val="left"/>
      <w:pPr>
        <w:ind w:left="5202" w:hanging="720"/>
      </w:pPr>
      <w:rPr>
        <w:rFonts w:hint="default"/>
        <w:i w:val="0"/>
      </w:rPr>
    </w:lvl>
    <w:lvl w:ilvl="4">
      <w:start w:val="1"/>
      <w:numFmt w:val="decimal"/>
      <w:lvlText w:val="%1-%2.%3.%4.%5"/>
      <w:lvlJc w:val="left"/>
      <w:pPr>
        <w:ind w:left="7056" w:hanging="1080"/>
      </w:pPr>
      <w:rPr>
        <w:rFonts w:hint="default"/>
        <w:i w:val="0"/>
      </w:rPr>
    </w:lvl>
    <w:lvl w:ilvl="5">
      <w:start w:val="1"/>
      <w:numFmt w:val="decimal"/>
      <w:lvlText w:val="%1-%2.%3.%4.%5.%6"/>
      <w:lvlJc w:val="left"/>
      <w:pPr>
        <w:ind w:left="8550" w:hanging="1080"/>
      </w:pPr>
      <w:rPr>
        <w:rFonts w:hint="default"/>
        <w:i w:val="0"/>
      </w:rPr>
    </w:lvl>
    <w:lvl w:ilvl="6">
      <w:start w:val="1"/>
      <w:numFmt w:val="decimal"/>
      <w:lvlText w:val="%1-%2.%3.%4.%5.%6.%7"/>
      <w:lvlJc w:val="left"/>
      <w:pPr>
        <w:ind w:left="10404" w:hanging="1440"/>
      </w:pPr>
      <w:rPr>
        <w:rFonts w:hint="default"/>
        <w:i w:val="0"/>
      </w:rPr>
    </w:lvl>
    <w:lvl w:ilvl="7">
      <w:start w:val="1"/>
      <w:numFmt w:val="decimal"/>
      <w:lvlText w:val="%1-%2.%3.%4.%5.%6.%7.%8"/>
      <w:lvlJc w:val="left"/>
      <w:pPr>
        <w:ind w:left="11898" w:hanging="1440"/>
      </w:pPr>
      <w:rPr>
        <w:rFonts w:hint="default"/>
        <w:i w:val="0"/>
      </w:rPr>
    </w:lvl>
    <w:lvl w:ilvl="8">
      <w:start w:val="1"/>
      <w:numFmt w:val="decimal"/>
      <w:lvlText w:val="%1-%2.%3.%4.%5.%6.%7.%8.%9"/>
      <w:lvlJc w:val="left"/>
      <w:pPr>
        <w:ind w:left="13752" w:hanging="1800"/>
      </w:pPr>
      <w:rPr>
        <w:rFonts w:hint="default"/>
        <w:i w:val="0"/>
      </w:rPr>
    </w:lvl>
  </w:abstractNum>
  <w:abstractNum w:abstractNumId="25">
    <w:nsid w:val="612C1BE1"/>
    <w:multiLevelType w:val="multilevel"/>
    <w:tmpl w:val="F50C90A2"/>
    <w:lvl w:ilvl="0">
      <w:start w:val="2"/>
      <w:numFmt w:val="decimal"/>
      <w:lvlText w:val="%1."/>
      <w:lvlJc w:val="left"/>
      <w:pPr>
        <w:ind w:left="720" w:hanging="360"/>
      </w:pPr>
      <w:rPr>
        <w:rFonts w:eastAsia="Arial Unicode MS" w:hint="default"/>
        <w:i w:val="0"/>
        <w:color w:val="000000"/>
      </w:rPr>
    </w:lvl>
    <w:lvl w:ilvl="1">
      <w:start w:val="1"/>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26">
    <w:nsid w:val="612D3FE8"/>
    <w:multiLevelType w:val="multilevel"/>
    <w:tmpl w:val="6032F7C6"/>
    <w:lvl w:ilvl="0">
      <w:start w:val="1"/>
      <w:numFmt w:val="decimal"/>
      <w:lvlText w:val="%1."/>
      <w:lvlJc w:val="left"/>
      <w:pPr>
        <w:ind w:left="927" w:hanging="360"/>
      </w:pPr>
      <w:rPr>
        <w:rFonts w:hint="default"/>
        <w:b/>
      </w:rPr>
    </w:lvl>
    <w:lvl w:ilvl="1">
      <w:start w:val="2"/>
      <w:numFmt w:val="decimal"/>
      <w:isLgl/>
      <w:lvlText w:val="%1.%2."/>
      <w:lvlJc w:val="left"/>
      <w:pPr>
        <w:ind w:left="927" w:hanging="360"/>
      </w:pPr>
      <w:rPr>
        <w:rFonts w:hint="default"/>
        <w:i w:val="0"/>
      </w:rPr>
    </w:lvl>
    <w:lvl w:ilvl="2">
      <w:start w:val="1"/>
      <w:numFmt w:val="decimal"/>
      <w:isLgl/>
      <w:lvlText w:val="%1.%2.%3."/>
      <w:lvlJc w:val="left"/>
      <w:pPr>
        <w:ind w:left="1287" w:hanging="720"/>
      </w:pPr>
      <w:rPr>
        <w:rFonts w:hint="default"/>
        <w:i w:val="0"/>
      </w:rPr>
    </w:lvl>
    <w:lvl w:ilvl="3">
      <w:start w:val="1"/>
      <w:numFmt w:val="decimal"/>
      <w:isLgl/>
      <w:lvlText w:val="%1.%2.%3.%4."/>
      <w:lvlJc w:val="left"/>
      <w:pPr>
        <w:ind w:left="1287" w:hanging="720"/>
      </w:pPr>
      <w:rPr>
        <w:rFonts w:hint="default"/>
        <w:i w:val="0"/>
      </w:rPr>
    </w:lvl>
    <w:lvl w:ilvl="4">
      <w:start w:val="1"/>
      <w:numFmt w:val="decimal"/>
      <w:isLgl/>
      <w:lvlText w:val="%1.%2.%3.%4.%5."/>
      <w:lvlJc w:val="left"/>
      <w:pPr>
        <w:ind w:left="1647" w:hanging="1080"/>
      </w:pPr>
      <w:rPr>
        <w:rFonts w:hint="default"/>
        <w:i w:val="0"/>
      </w:rPr>
    </w:lvl>
    <w:lvl w:ilvl="5">
      <w:start w:val="1"/>
      <w:numFmt w:val="decimal"/>
      <w:isLgl/>
      <w:lvlText w:val="%1.%2.%3.%4.%5.%6."/>
      <w:lvlJc w:val="left"/>
      <w:pPr>
        <w:ind w:left="1647" w:hanging="1080"/>
      </w:pPr>
      <w:rPr>
        <w:rFonts w:hint="default"/>
        <w:i w:val="0"/>
      </w:rPr>
    </w:lvl>
    <w:lvl w:ilvl="6">
      <w:start w:val="1"/>
      <w:numFmt w:val="decimal"/>
      <w:isLgl/>
      <w:lvlText w:val="%1.%2.%3.%4.%5.%6.%7."/>
      <w:lvlJc w:val="left"/>
      <w:pPr>
        <w:ind w:left="1647" w:hanging="1080"/>
      </w:pPr>
      <w:rPr>
        <w:rFonts w:hint="default"/>
        <w:i w:val="0"/>
      </w:rPr>
    </w:lvl>
    <w:lvl w:ilvl="7">
      <w:start w:val="1"/>
      <w:numFmt w:val="decimal"/>
      <w:isLgl/>
      <w:lvlText w:val="%1.%2.%3.%4.%5.%6.%7.%8."/>
      <w:lvlJc w:val="left"/>
      <w:pPr>
        <w:ind w:left="2007" w:hanging="1440"/>
      </w:pPr>
      <w:rPr>
        <w:rFonts w:hint="default"/>
        <w:i w:val="0"/>
      </w:rPr>
    </w:lvl>
    <w:lvl w:ilvl="8">
      <w:start w:val="1"/>
      <w:numFmt w:val="decimal"/>
      <w:isLgl/>
      <w:lvlText w:val="%1.%2.%3.%4.%5.%6.%7.%8.%9."/>
      <w:lvlJc w:val="left"/>
      <w:pPr>
        <w:ind w:left="2007" w:hanging="1440"/>
      </w:pPr>
      <w:rPr>
        <w:rFonts w:hint="default"/>
        <w:i w:val="0"/>
      </w:rPr>
    </w:lvl>
  </w:abstractNum>
  <w:abstractNum w:abstractNumId="27">
    <w:nsid w:val="63481D59"/>
    <w:multiLevelType w:val="hybridMultilevel"/>
    <w:tmpl w:val="FB42ACF2"/>
    <w:lvl w:ilvl="0" w:tplc="313884D6">
      <w:start w:val="1"/>
      <w:numFmt w:val="decimal"/>
      <w:lvlText w:val="%1"/>
      <w:lvlJc w:val="left"/>
      <w:pPr>
        <w:ind w:left="1429"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652220FC"/>
    <w:multiLevelType w:val="hybridMultilevel"/>
    <w:tmpl w:val="CD8C1ADA"/>
    <w:lvl w:ilvl="0" w:tplc="70DAE7CE">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65AE1825"/>
    <w:multiLevelType w:val="hybridMultilevel"/>
    <w:tmpl w:val="3FE4577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668F5AA1"/>
    <w:multiLevelType w:val="hybridMultilevel"/>
    <w:tmpl w:val="9A56580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1">
    <w:nsid w:val="67817DCA"/>
    <w:multiLevelType w:val="hybridMultilevel"/>
    <w:tmpl w:val="6BC00B82"/>
    <w:lvl w:ilvl="0" w:tplc="3AE23D5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6C2B0836"/>
    <w:multiLevelType w:val="hybridMultilevel"/>
    <w:tmpl w:val="85046612"/>
    <w:lvl w:ilvl="0" w:tplc="040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nsid w:val="70761CFE"/>
    <w:multiLevelType w:val="hybridMultilevel"/>
    <w:tmpl w:val="C6A086B2"/>
    <w:lvl w:ilvl="0" w:tplc="34ECC7D6">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2E50FFA"/>
    <w:multiLevelType w:val="hybridMultilevel"/>
    <w:tmpl w:val="3BFE12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3AB2611"/>
    <w:multiLevelType w:val="hybridMultilevel"/>
    <w:tmpl w:val="3E5A50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71F22AE"/>
    <w:multiLevelType w:val="hybridMultilevel"/>
    <w:tmpl w:val="AB125C2C"/>
    <w:lvl w:ilvl="0" w:tplc="72268790">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3"/>
  </w:num>
  <w:num w:numId="2">
    <w:abstractNumId w:val="26"/>
  </w:num>
  <w:num w:numId="3">
    <w:abstractNumId w:val="30"/>
  </w:num>
  <w:num w:numId="4">
    <w:abstractNumId w:val="33"/>
  </w:num>
  <w:num w:numId="5">
    <w:abstractNumId w:val="19"/>
  </w:num>
  <w:num w:numId="6">
    <w:abstractNumId w:val="35"/>
  </w:num>
  <w:num w:numId="7">
    <w:abstractNumId w:val="29"/>
  </w:num>
  <w:num w:numId="8">
    <w:abstractNumId w:val="2"/>
  </w:num>
  <w:num w:numId="9">
    <w:abstractNumId w:val="36"/>
  </w:num>
  <w:num w:numId="10">
    <w:abstractNumId w:val="1"/>
  </w:num>
  <w:num w:numId="11">
    <w:abstractNumId w:val="31"/>
  </w:num>
  <w:num w:numId="12">
    <w:abstractNumId w:val="15"/>
  </w:num>
  <w:num w:numId="13">
    <w:abstractNumId w:val="32"/>
  </w:num>
  <w:num w:numId="14">
    <w:abstractNumId w:val="18"/>
  </w:num>
  <w:num w:numId="15">
    <w:abstractNumId w:val="5"/>
  </w:num>
  <w:num w:numId="16">
    <w:abstractNumId w:val="11"/>
  </w:num>
  <w:num w:numId="17">
    <w:abstractNumId w:val="7"/>
  </w:num>
  <w:num w:numId="18">
    <w:abstractNumId w:val="6"/>
  </w:num>
  <w:num w:numId="19">
    <w:abstractNumId w:val="24"/>
  </w:num>
  <w:num w:numId="20">
    <w:abstractNumId w:val="4"/>
  </w:num>
  <w:num w:numId="21">
    <w:abstractNumId w:val="23"/>
  </w:num>
  <w:num w:numId="22">
    <w:abstractNumId w:val="28"/>
  </w:num>
  <w:num w:numId="23">
    <w:abstractNumId w:val="14"/>
  </w:num>
  <w:num w:numId="24">
    <w:abstractNumId w:val="27"/>
  </w:num>
  <w:num w:numId="25">
    <w:abstractNumId w:val="25"/>
  </w:num>
  <w:num w:numId="26">
    <w:abstractNumId w:val="8"/>
  </w:num>
  <w:num w:numId="27">
    <w:abstractNumId w:val="20"/>
  </w:num>
  <w:num w:numId="28">
    <w:abstractNumId w:val="13"/>
  </w:num>
  <w:num w:numId="29">
    <w:abstractNumId w:val="10"/>
  </w:num>
  <w:num w:numId="30">
    <w:abstractNumId w:val="17"/>
  </w:num>
  <w:num w:numId="31">
    <w:abstractNumId w:val="34"/>
  </w:num>
  <w:num w:numId="32">
    <w:abstractNumId w:val="16"/>
  </w:num>
  <w:num w:numId="33">
    <w:abstractNumId w:val="21"/>
  </w:num>
  <w:num w:numId="34">
    <w:abstractNumId w:val="12"/>
  </w:num>
  <w:num w:numId="35">
    <w:abstractNumId w:val="9"/>
  </w:num>
  <w:num w:numId="36">
    <w:abstractNumId w:val="2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grammar="clean"/>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GOST правильный&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50wxdpzd9vd5r7e9t5b595djrfpttrxw9avp&quot;&gt;Sample_Library_X4&lt;record-ids&gt;&lt;item&gt;124&lt;/item&gt;&lt;item&gt;125&lt;/item&gt;&lt;item&gt;127&lt;/item&gt;&lt;item&gt;128&lt;/item&gt;&lt;item&gt;141&lt;/item&gt;&lt;item&gt;144&lt;/item&gt;&lt;/record-ids&gt;&lt;/item&gt;&lt;/Libraries&gt;"/>
  </w:docVars>
  <w:rsids>
    <w:rsidRoot w:val="009752FD"/>
    <w:rsid w:val="00000DD0"/>
    <w:rsid w:val="00003409"/>
    <w:rsid w:val="000048A4"/>
    <w:rsid w:val="00004D01"/>
    <w:rsid w:val="0000509A"/>
    <w:rsid w:val="00006005"/>
    <w:rsid w:val="00006E36"/>
    <w:rsid w:val="00012611"/>
    <w:rsid w:val="00014CC7"/>
    <w:rsid w:val="000177FC"/>
    <w:rsid w:val="00021BBA"/>
    <w:rsid w:val="00021CEE"/>
    <w:rsid w:val="0002313E"/>
    <w:rsid w:val="0002484D"/>
    <w:rsid w:val="00025C65"/>
    <w:rsid w:val="000301DF"/>
    <w:rsid w:val="00030200"/>
    <w:rsid w:val="00030977"/>
    <w:rsid w:val="00032559"/>
    <w:rsid w:val="00036D90"/>
    <w:rsid w:val="00037444"/>
    <w:rsid w:val="00037E46"/>
    <w:rsid w:val="00037EA2"/>
    <w:rsid w:val="000420FA"/>
    <w:rsid w:val="00042C79"/>
    <w:rsid w:val="0004372D"/>
    <w:rsid w:val="00045543"/>
    <w:rsid w:val="000462AB"/>
    <w:rsid w:val="00051579"/>
    <w:rsid w:val="0005267B"/>
    <w:rsid w:val="0005512C"/>
    <w:rsid w:val="00055F10"/>
    <w:rsid w:val="00057CCB"/>
    <w:rsid w:val="00057E5B"/>
    <w:rsid w:val="00060EE4"/>
    <w:rsid w:val="00061F2E"/>
    <w:rsid w:val="00062D4E"/>
    <w:rsid w:val="00063A46"/>
    <w:rsid w:val="00066B1B"/>
    <w:rsid w:val="000740E5"/>
    <w:rsid w:val="00074554"/>
    <w:rsid w:val="00075B9C"/>
    <w:rsid w:val="00075FBB"/>
    <w:rsid w:val="00075FDC"/>
    <w:rsid w:val="00077E84"/>
    <w:rsid w:val="00080185"/>
    <w:rsid w:val="000811D4"/>
    <w:rsid w:val="00081381"/>
    <w:rsid w:val="00082724"/>
    <w:rsid w:val="0008403E"/>
    <w:rsid w:val="000846DD"/>
    <w:rsid w:val="00084EF8"/>
    <w:rsid w:val="00087276"/>
    <w:rsid w:val="00087E4A"/>
    <w:rsid w:val="00090DDB"/>
    <w:rsid w:val="00091357"/>
    <w:rsid w:val="00091779"/>
    <w:rsid w:val="00091D0E"/>
    <w:rsid w:val="000928D1"/>
    <w:rsid w:val="00093A19"/>
    <w:rsid w:val="000A0BCB"/>
    <w:rsid w:val="000A1C6D"/>
    <w:rsid w:val="000A693A"/>
    <w:rsid w:val="000B0102"/>
    <w:rsid w:val="000B5ACC"/>
    <w:rsid w:val="000C42A8"/>
    <w:rsid w:val="000C688D"/>
    <w:rsid w:val="000C777F"/>
    <w:rsid w:val="000D0113"/>
    <w:rsid w:val="000D05B2"/>
    <w:rsid w:val="000D124F"/>
    <w:rsid w:val="000D5026"/>
    <w:rsid w:val="000D503F"/>
    <w:rsid w:val="000D786F"/>
    <w:rsid w:val="000E6075"/>
    <w:rsid w:val="000E7F3C"/>
    <w:rsid w:val="000F2F13"/>
    <w:rsid w:val="000F633C"/>
    <w:rsid w:val="000F6BA3"/>
    <w:rsid w:val="000F7EC4"/>
    <w:rsid w:val="0010196D"/>
    <w:rsid w:val="001026DE"/>
    <w:rsid w:val="00105B96"/>
    <w:rsid w:val="001066D9"/>
    <w:rsid w:val="001068E6"/>
    <w:rsid w:val="00111730"/>
    <w:rsid w:val="00112679"/>
    <w:rsid w:val="00112A17"/>
    <w:rsid w:val="00113435"/>
    <w:rsid w:val="0011397F"/>
    <w:rsid w:val="0012063B"/>
    <w:rsid w:val="00120C41"/>
    <w:rsid w:val="00122CFB"/>
    <w:rsid w:val="001251D2"/>
    <w:rsid w:val="001260A4"/>
    <w:rsid w:val="0012749B"/>
    <w:rsid w:val="00133945"/>
    <w:rsid w:val="001340A8"/>
    <w:rsid w:val="00134132"/>
    <w:rsid w:val="00136B0A"/>
    <w:rsid w:val="001374CF"/>
    <w:rsid w:val="001447DA"/>
    <w:rsid w:val="00145F03"/>
    <w:rsid w:val="001460B8"/>
    <w:rsid w:val="00147C5F"/>
    <w:rsid w:val="00153D07"/>
    <w:rsid w:val="00155283"/>
    <w:rsid w:val="00155B19"/>
    <w:rsid w:val="00161110"/>
    <w:rsid w:val="001623F9"/>
    <w:rsid w:val="001645C0"/>
    <w:rsid w:val="00164C12"/>
    <w:rsid w:val="00165506"/>
    <w:rsid w:val="00166694"/>
    <w:rsid w:val="00167BD4"/>
    <w:rsid w:val="00167CD1"/>
    <w:rsid w:val="00171DB7"/>
    <w:rsid w:val="00172A98"/>
    <w:rsid w:val="001744C8"/>
    <w:rsid w:val="0017590F"/>
    <w:rsid w:val="001828B4"/>
    <w:rsid w:val="0018512A"/>
    <w:rsid w:val="00195080"/>
    <w:rsid w:val="001979A9"/>
    <w:rsid w:val="00197A12"/>
    <w:rsid w:val="001A03D8"/>
    <w:rsid w:val="001A42C1"/>
    <w:rsid w:val="001A459E"/>
    <w:rsid w:val="001A5D55"/>
    <w:rsid w:val="001A62C4"/>
    <w:rsid w:val="001B47C0"/>
    <w:rsid w:val="001B5196"/>
    <w:rsid w:val="001B54C3"/>
    <w:rsid w:val="001B780C"/>
    <w:rsid w:val="001C118D"/>
    <w:rsid w:val="001C52E9"/>
    <w:rsid w:val="001C6FCA"/>
    <w:rsid w:val="001D05BC"/>
    <w:rsid w:val="001D05EC"/>
    <w:rsid w:val="001D10A3"/>
    <w:rsid w:val="001D179B"/>
    <w:rsid w:val="001D6DC6"/>
    <w:rsid w:val="001E02C1"/>
    <w:rsid w:val="001E3E85"/>
    <w:rsid w:val="001E444D"/>
    <w:rsid w:val="001E59A2"/>
    <w:rsid w:val="001E6E7E"/>
    <w:rsid w:val="001E74CA"/>
    <w:rsid w:val="001F32A7"/>
    <w:rsid w:val="001F4574"/>
    <w:rsid w:val="001F674B"/>
    <w:rsid w:val="001F6F40"/>
    <w:rsid w:val="001F73F2"/>
    <w:rsid w:val="002007CB"/>
    <w:rsid w:val="00201024"/>
    <w:rsid w:val="0020172E"/>
    <w:rsid w:val="002019FE"/>
    <w:rsid w:val="002025D1"/>
    <w:rsid w:val="00202A23"/>
    <w:rsid w:val="002066A4"/>
    <w:rsid w:val="00207478"/>
    <w:rsid w:val="002074B6"/>
    <w:rsid w:val="002142CE"/>
    <w:rsid w:val="00216868"/>
    <w:rsid w:val="00220A9B"/>
    <w:rsid w:val="00232729"/>
    <w:rsid w:val="00235402"/>
    <w:rsid w:val="00246A09"/>
    <w:rsid w:val="00250443"/>
    <w:rsid w:val="002518E7"/>
    <w:rsid w:val="0025204E"/>
    <w:rsid w:val="00255168"/>
    <w:rsid w:val="00256ADF"/>
    <w:rsid w:val="002575B7"/>
    <w:rsid w:val="00260AA6"/>
    <w:rsid w:val="00262F31"/>
    <w:rsid w:val="00263B4E"/>
    <w:rsid w:val="00277B42"/>
    <w:rsid w:val="0028331F"/>
    <w:rsid w:val="00296667"/>
    <w:rsid w:val="002A3993"/>
    <w:rsid w:val="002A4E5F"/>
    <w:rsid w:val="002A53C5"/>
    <w:rsid w:val="002A6FA2"/>
    <w:rsid w:val="002B030A"/>
    <w:rsid w:val="002B30F5"/>
    <w:rsid w:val="002B7373"/>
    <w:rsid w:val="002B7717"/>
    <w:rsid w:val="002C4B3B"/>
    <w:rsid w:val="002C658B"/>
    <w:rsid w:val="002D4E36"/>
    <w:rsid w:val="002D7A77"/>
    <w:rsid w:val="002E1DEA"/>
    <w:rsid w:val="002E33DF"/>
    <w:rsid w:val="002E378C"/>
    <w:rsid w:val="002E3D5F"/>
    <w:rsid w:val="002E470C"/>
    <w:rsid w:val="002E67CA"/>
    <w:rsid w:val="002E684C"/>
    <w:rsid w:val="002E6A1D"/>
    <w:rsid w:val="002E6CE8"/>
    <w:rsid w:val="002F03A4"/>
    <w:rsid w:val="002F386B"/>
    <w:rsid w:val="003003D9"/>
    <w:rsid w:val="00301917"/>
    <w:rsid w:val="003025DF"/>
    <w:rsid w:val="00303E7A"/>
    <w:rsid w:val="00304AD5"/>
    <w:rsid w:val="003050E4"/>
    <w:rsid w:val="00306848"/>
    <w:rsid w:val="00306A5B"/>
    <w:rsid w:val="00306B5D"/>
    <w:rsid w:val="00314121"/>
    <w:rsid w:val="003142A1"/>
    <w:rsid w:val="0031485A"/>
    <w:rsid w:val="003171D9"/>
    <w:rsid w:val="00317291"/>
    <w:rsid w:val="00322670"/>
    <w:rsid w:val="0033008E"/>
    <w:rsid w:val="003305F9"/>
    <w:rsid w:val="003312A8"/>
    <w:rsid w:val="003326A7"/>
    <w:rsid w:val="00334AF2"/>
    <w:rsid w:val="00336B53"/>
    <w:rsid w:val="00341841"/>
    <w:rsid w:val="00343EC9"/>
    <w:rsid w:val="003453A2"/>
    <w:rsid w:val="00350A2E"/>
    <w:rsid w:val="003523AB"/>
    <w:rsid w:val="00352482"/>
    <w:rsid w:val="00352990"/>
    <w:rsid w:val="00352B26"/>
    <w:rsid w:val="00352C26"/>
    <w:rsid w:val="0035370C"/>
    <w:rsid w:val="0035529E"/>
    <w:rsid w:val="00356357"/>
    <w:rsid w:val="003575E4"/>
    <w:rsid w:val="0036057E"/>
    <w:rsid w:val="00362E1F"/>
    <w:rsid w:val="00364F93"/>
    <w:rsid w:val="00367079"/>
    <w:rsid w:val="0037019E"/>
    <w:rsid w:val="00373BC4"/>
    <w:rsid w:val="00375CB8"/>
    <w:rsid w:val="003810C8"/>
    <w:rsid w:val="003820F1"/>
    <w:rsid w:val="00382A12"/>
    <w:rsid w:val="0038440A"/>
    <w:rsid w:val="0038519B"/>
    <w:rsid w:val="00386180"/>
    <w:rsid w:val="00387767"/>
    <w:rsid w:val="003A0D80"/>
    <w:rsid w:val="003A22C2"/>
    <w:rsid w:val="003A23EA"/>
    <w:rsid w:val="003A7174"/>
    <w:rsid w:val="003A7456"/>
    <w:rsid w:val="003B05B1"/>
    <w:rsid w:val="003B295C"/>
    <w:rsid w:val="003B4928"/>
    <w:rsid w:val="003B6B36"/>
    <w:rsid w:val="003C0595"/>
    <w:rsid w:val="003C1911"/>
    <w:rsid w:val="003C5AC4"/>
    <w:rsid w:val="003C5B4D"/>
    <w:rsid w:val="003C6737"/>
    <w:rsid w:val="003D15C0"/>
    <w:rsid w:val="003D38DA"/>
    <w:rsid w:val="003D3E16"/>
    <w:rsid w:val="003D3F9B"/>
    <w:rsid w:val="003D46BD"/>
    <w:rsid w:val="003D47F0"/>
    <w:rsid w:val="003D76B1"/>
    <w:rsid w:val="003E1100"/>
    <w:rsid w:val="003E18A2"/>
    <w:rsid w:val="003F0BAC"/>
    <w:rsid w:val="003F1935"/>
    <w:rsid w:val="003F2610"/>
    <w:rsid w:val="003F4832"/>
    <w:rsid w:val="003F6E3D"/>
    <w:rsid w:val="003F6F84"/>
    <w:rsid w:val="00400C8E"/>
    <w:rsid w:val="0040103F"/>
    <w:rsid w:val="0040238C"/>
    <w:rsid w:val="00402B27"/>
    <w:rsid w:val="004057B2"/>
    <w:rsid w:val="00407CEB"/>
    <w:rsid w:val="00410AD7"/>
    <w:rsid w:val="004136CB"/>
    <w:rsid w:val="00413B59"/>
    <w:rsid w:val="00413CDB"/>
    <w:rsid w:val="00414424"/>
    <w:rsid w:val="00416AA9"/>
    <w:rsid w:val="00417A69"/>
    <w:rsid w:val="00422C0E"/>
    <w:rsid w:val="004274A6"/>
    <w:rsid w:val="004334A8"/>
    <w:rsid w:val="00434ED0"/>
    <w:rsid w:val="00436655"/>
    <w:rsid w:val="004402AF"/>
    <w:rsid w:val="0044045F"/>
    <w:rsid w:val="00441735"/>
    <w:rsid w:val="00442FB9"/>
    <w:rsid w:val="00443DEE"/>
    <w:rsid w:val="0044756A"/>
    <w:rsid w:val="004512B7"/>
    <w:rsid w:val="00452905"/>
    <w:rsid w:val="004532C7"/>
    <w:rsid w:val="004549C8"/>
    <w:rsid w:val="00455828"/>
    <w:rsid w:val="004633EB"/>
    <w:rsid w:val="00464846"/>
    <w:rsid w:val="00465C20"/>
    <w:rsid w:val="00466795"/>
    <w:rsid w:val="00466EF3"/>
    <w:rsid w:val="00471F41"/>
    <w:rsid w:val="00472E3E"/>
    <w:rsid w:val="004769A0"/>
    <w:rsid w:val="004772BA"/>
    <w:rsid w:val="004775FB"/>
    <w:rsid w:val="00481613"/>
    <w:rsid w:val="00481FE5"/>
    <w:rsid w:val="0048761D"/>
    <w:rsid w:val="00491A48"/>
    <w:rsid w:val="00493502"/>
    <w:rsid w:val="00496731"/>
    <w:rsid w:val="004970E9"/>
    <w:rsid w:val="004A0CC0"/>
    <w:rsid w:val="004A2E40"/>
    <w:rsid w:val="004A2F4C"/>
    <w:rsid w:val="004A6F46"/>
    <w:rsid w:val="004B0C0F"/>
    <w:rsid w:val="004B0DBC"/>
    <w:rsid w:val="004B52D0"/>
    <w:rsid w:val="004C2C91"/>
    <w:rsid w:val="004C43B1"/>
    <w:rsid w:val="004C522F"/>
    <w:rsid w:val="004D1923"/>
    <w:rsid w:val="004E0947"/>
    <w:rsid w:val="004E1DB0"/>
    <w:rsid w:val="004E1DDB"/>
    <w:rsid w:val="004E6E6D"/>
    <w:rsid w:val="004F2248"/>
    <w:rsid w:val="004F2E46"/>
    <w:rsid w:val="004F6EAD"/>
    <w:rsid w:val="004F724E"/>
    <w:rsid w:val="004F7532"/>
    <w:rsid w:val="0050724D"/>
    <w:rsid w:val="00510234"/>
    <w:rsid w:val="0051371F"/>
    <w:rsid w:val="005151E0"/>
    <w:rsid w:val="00522C99"/>
    <w:rsid w:val="00524F5C"/>
    <w:rsid w:val="005266EE"/>
    <w:rsid w:val="00527E48"/>
    <w:rsid w:val="00530C6B"/>
    <w:rsid w:val="00531607"/>
    <w:rsid w:val="005327B0"/>
    <w:rsid w:val="00532FDD"/>
    <w:rsid w:val="0053446B"/>
    <w:rsid w:val="00535E56"/>
    <w:rsid w:val="00540DFA"/>
    <w:rsid w:val="00541F78"/>
    <w:rsid w:val="00543FCD"/>
    <w:rsid w:val="0054477B"/>
    <w:rsid w:val="00547583"/>
    <w:rsid w:val="005519CC"/>
    <w:rsid w:val="00554830"/>
    <w:rsid w:val="00555335"/>
    <w:rsid w:val="0056392D"/>
    <w:rsid w:val="00565821"/>
    <w:rsid w:val="00566013"/>
    <w:rsid w:val="00570221"/>
    <w:rsid w:val="00570368"/>
    <w:rsid w:val="00570A20"/>
    <w:rsid w:val="00572CCF"/>
    <w:rsid w:val="00577786"/>
    <w:rsid w:val="0058009C"/>
    <w:rsid w:val="00582DAB"/>
    <w:rsid w:val="0058466D"/>
    <w:rsid w:val="005872BF"/>
    <w:rsid w:val="005A0EC0"/>
    <w:rsid w:val="005A4EE0"/>
    <w:rsid w:val="005A7FBA"/>
    <w:rsid w:val="005B0803"/>
    <w:rsid w:val="005B3795"/>
    <w:rsid w:val="005B3798"/>
    <w:rsid w:val="005B4824"/>
    <w:rsid w:val="005B5465"/>
    <w:rsid w:val="005C1A53"/>
    <w:rsid w:val="005C264F"/>
    <w:rsid w:val="005C517D"/>
    <w:rsid w:val="005C6129"/>
    <w:rsid w:val="005C6830"/>
    <w:rsid w:val="005D1E5E"/>
    <w:rsid w:val="005E018B"/>
    <w:rsid w:val="005E2190"/>
    <w:rsid w:val="005E4495"/>
    <w:rsid w:val="005E4B6B"/>
    <w:rsid w:val="005E558A"/>
    <w:rsid w:val="005E64D6"/>
    <w:rsid w:val="005E77E2"/>
    <w:rsid w:val="005F0320"/>
    <w:rsid w:val="005F28B9"/>
    <w:rsid w:val="006034B8"/>
    <w:rsid w:val="00606F95"/>
    <w:rsid w:val="006154B2"/>
    <w:rsid w:val="00617E06"/>
    <w:rsid w:val="00620E99"/>
    <w:rsid w:val="00622C97"/>
    <w:rsid w:val="006234D9"/>
    <w:rsid w:val="00623853"/>
    <w:rsid w:val="006259F5"/>
    <w:rsid w:val="0062612C"/>
    <w:rsid w:val="006266BA"/>
    <w:rsid w:val="0062787F"/>
    <w:rsid w:val="00633ADB"/>
    <w:rsid w:val="006454AA"/>
    <w:rsid w:val="0065134D"/>
    <w:rsid w:val="00652142"/>
    <w:rsid w:val="00652480"/>
    <w:rsid w:val="00652DF0"/>
    <w:rsid w:val="006530BD"/>
    <w:rsid w:val="006576C8"/>
    <w:rsid w:val="00657A8C"/>
    <w:rsid w:val="006625E0"/>
    <w:rsid w:val="00670A5F"/>
    <w:rsid w:val="00671A56"/>
    <w:rsid w:val="006725CE"/>
    <w:rsid w:val="00680219"/>
    <w:rsid w:val="0068177E"/>
    <w:rsid w:val="006878BD"/>
    <w:rsid w:val="00687A18"/>
    <w:rsid w:val="00687B2F"/>
    <w:rsid w:val="00692358"/>
    <w:rsid w:val="006949AC"/>
    <w:rsid w:val="00695904"/>
    <w:rsid w:val="0069797A"/>
    <w:rsid w:val="00697CBB"/>
    <w:rsid w:val="006A0099"/>
    <w:rsid w:val="006A153E"/>
    <w:rsid w:val="006A2579"/>
    <w:rsid w:val="006A2971"/>
    <w:rsid w:val="006A323F"/>
    <w:rsid w:val="006A5A18"/>
    <w:rsid w:val="006A7DD6"/>
    <w:rsid w:val="006B1949"/>
    <w:rsid w:val="006B377D"/>
    <w:rsid w:val="006B384D"/>
    <w:rsid w:val="006B3F1B"/>
    <w:rsid w:val="006C1EFD"/>
    <w:rsid w:val="006C5481"/>
    <w:rsid w:val="006C6202"/>
    <w:rsid w:val="006D2188"/>
    <w:rsid w:val="006D24AD"/>
    <w:rsid w:val="006D6065"/>
    <w:rsid w:val="006E01AE"/>
    <w:rsid w:val="006E0838"/>
    <w:rsid w:val="006E10BC"/>
    <w:rsid w:val="006E42AC"/>
    <w:rsid w:val="006E5D17"/>
    <w:rsid w:val="006E7A42"/>
    <w:rsid w:val="006F04B7"/>
    <w:rsid w:val="006F2D4A"/>
    <w:rsid w:val="006F3098"/>
    <w:rsid w:val="006F5B65"/>
    <w:rsid w:val="006F60F4"/>
    <w:rsid w:val="0070508C"/>
    <w:rsid w:val="00706853"/>
    <w:rsid w:val="00707961"/>
    <w:rsid w:val="007126D3"/>
    <w:rsid w:val="0071460F"/>
    <w:rsid w:val="00720DBB"/>
    <w:rsid w:val="00721DE6"/>
    <w:rsid w:val="00724477"/>
    <w:rsid w:val="007256E6"/>
    <w:rsid w:val="00730F4A"/>
    <w:rsid w:val="007337EB"/>
    <w:rsid w:val="0073391A"/>
    <w:rsid w:val="00733A54"/>
    <w:rsid w:val="00733CB4"/>
    <w:rsid w:val="00734B36"/>
    <w:rsid w:val="00734EFB"/>
    <w:rsid w:val="0073522C"/>
    <w:rsid w:val="007353F8"/>
    <w:rsid w:val="00741078"/>
    <w:rsid w:val="007429CB"/>
    <w:rsid w:val="00742CA1"/>
    <w:rsid w:val="00745C5D"/>
    <w:rsid w:val="0074611A"/>
    <w:rsid w:val="007516E4"/>
    <w:rsid w:val="00751E04"/>
    <w:rsid w:val="00751EC3"/>
    <w:rsid w:val="00751F8D"/>
    <w:rsid w:val="007570BE"/>
    <w:rsid w:val="0075759B"/>
    <w:rsid w:val="00775300"/>
    <w:rsid w:val="007771A0"/>
    <w:rsid w:val="00777D19"/>
    <w:rsid w:val="00777E6D"/>
    <w:rsid w:val="00787588"/>
    <w:rsid w:val="00792691"/>
    <w:rsid w:val="00794205"/>
    <w:rsid w:val="0079487F"/>
    <w:rsid w:val="007A2592"/>
    <w:rsid w:val="007A3E0F"/>
    <w:rsid w:val="007A588C"/>
    <w:rsid w:val="007A6C6C"/>
    <w:rsid w:val="007B0519"/>
    <w:rsid w:val="007B4580"/>
    <w:rsid w:val="007B6D43"/>
    <w:rsid w:val="007B7E19"/>
    <w:rsid w:val="007C1FD4"/>
    <w:rsid w:val="007C27E6"/>
    <w:rsid w:val="007E062B"/>
    <w:rsid w:val="007E11C6"/>
    <w:rsid w:val="007E2349"/>
    <w:rsid w:val="007E5324"/>
    <w:rsid w:val="007F2181"/>
    <w:rsid w:val="007F2C5D"/>
    <w:rsid w:val="007F3200"/>
    <w:rsid w:val="007F4E55"/>
    <w:rsid w:val="007F60DA"/>
    <w:rsid w:val="007F63B9"/>
    <w:rsid w:val="007F7165"/>
    <w:rsid w:val="007F7DF5"/>
    <w:rsid w:val="00802CC7"/>
    <w:rsid w:val="0080321A"/>
    <w:rsid w:val="0080378C"/>
    <w:rsid w:val="00810F9A"/>
    <w:rsid w:val="008127CD"/>
    <w:rsid w:val="0081538E"/>
    <w:rsid w:val="00815998"/>
    <w:rsid w:val="00815A8C"/>
    <w:rsid w:val="00825A8B"/>
    <w:rsid w:val="00832808"/>
    <w:rsid w:val="008337CC"/>
    <w:rsid w:val="00833DE1"/>
    <w:rsid w:val="008346F9"/>
    <w:rsid w:val="00836F23"/>
    <w:rsid w:val="008406A6"/>
    <w:rsid w:val="00841441"/>
    <w:rsid w:val="00844170"/>
    <w:rsid w:val="00844731"/>
    <w:rsid w:val="00847B50"/>
    <w:rsid w:val="00851F64"/>
    <w:rsid w:val="00852501"/>
    <w:rsid w:val="008534A3"/>
    <w:rsid w:val="008544BC"/>
    <w:rsid w:val="00855810"/>
    <w:rsid w:val="00856690"/>
    <w:rsid w:val="0085719C"/>
    <w:rsid w:val="00857DA4"/>
    <w:rsid w:val="00860E85"/>
    <w:rsid w:val="008618B5"/>
    <w:rsid w:val="00862DB8"/>
    <w:rsid w:val="00864042"/>
    <w:rsid w:val="00866392"/>
    <w:rsid w:val="00866CC1"/>
    <w:rsid w:val="0087010E"/>
    <w:rsid w:val="00872508"/>
    <w:rsid w:val="00872530"/>
    <w:rsid w:val="008729E2"/>
    <w:rsid w:val="00880B2B"/>
    <w:rsid w:val="00893F54"/>
    <w:rsid w:val="008964B1"/>
    <w:rsid w:val="008A1B4C"/>
    <w:rsid w:val="008A38C9"/>
    <w:rsid w:val="008A4D40"/>
    <w:rsid w:val="008A59FC"/>
    <w:rsid w:val="008A622B"/>
    <w:rsid w:val="008A6835"/>
    <w:rsid w:val="008A7BE9"/>
    <w:rsid w:val="008B12C4"/>
    <w:rsid w:val="008B4A5F"/>
    <w:rsid w:val="008B4ACD"/>
    <w:rsid w:val="008B5C53"/>
    <w:rsid w:val="008B70B0"/>
    <w:rsid w:val="008B7FCE"/>
    <w:rsid w:val="008C02FA"/>
    <w:rsid w:val="008C055E"/>
    <w:rsid w:val="008C0E72"/>
    <w:rsid w:val="008C1CFB"/>
    <w:rsid w:val="008C2541"/>
    <w:rsid w:val="008C3D8B"/>
    <w:rsid w:val="008C5CC5"/>
    <w:rsid w:val="008C663B"/>
    <w:rsid w:val="008C791B"/>
    <w:rsid w:val="008D143F"/>
    <w:rsid w:val="008E66ED"/>
    <w:rsid w:val="008F092E"/>
    <w:rsid w:val="008F1E87"/>
    <w:rsid w:val="008F232E"/>
    <w:rsid w:val="008F3D8D"/>
    <w:rsid w:val="008F5845"/>
    <w:rsid w:val="008F6287"/>
    <w:rsid w:val="008F6747"/>
    <w:rsid w:val="008F6BF7"/>
    <w:rsid w:val="008F6EED"/>
    <w:rsid w:val="00903E94"/>
    <w:rsid w:val="00905BDA"/>
    <w:rsid w:val="009071E0"/>
    <w:rsid w:val="00910AB4"/>
    <w:rsid w:val="00912025"/>
    <w:rsid w:val="009133B0"/>
    <w:rsid w:val="00920D69"/>
    <w:rsid w:val="00925B26"/>
    <w:rsid w:val="00925DC2"/>
    <w:rsid w:val="00926164"/>
    <w:rsid w:val="00926BEA"/>
    <w:rsid w:val="009273F3"/>
    <w:rsid w:val="00930B90"/>
    <w:rsid w:val="009312C7"/>
    <w:rsid w:val="00931908"/>
    <w:rsid w:val="00933F80"/>
    <w:rsid w:val="00934948"/>
    <w:rsid w:val="00934A8D"/>
    <w:rsid w:val="0093548B"/>
    <w:rsid w:val="00935AD7"/>
    <w:rsid w:val="00935D66"/>
    <w:rsid w:val="00937D7E"/>
    <w:rsid w:val="00940DBA"/>
    <w:rsid w:val="009443C0"/>
    <w:rsid w:val="009455F5"/>
    <w:rsid w:val="00945603"/>
    <w:rsid w:val="00946EFE"/>
    <w:rsid w:val="0095000E"/>
    <w:rsid w:val="00961D8A"/>
    <w:rsid w:val="00965D3D"/>
    <w:rsid w:val="00967520"/>
    <w:rsid w:val="00967C73"/>
    <w:rsid w:val="00971219"/>
    <w:rsid w:val="009752FD"/>
    <w:rsid w:val="009804BD"/>
    <w:rsid w:val="00982825"/>
    <w:rsid w:val="0098779F"/>
    <w:rsid w:val="00990250"/>
    <w:rsid w:val="00990F1A"/>
    <w:rsid w:val="00991A51"/>
    <w:rsid w:val="00992711"/>
    <w:rsid w:val="00996269"/>
    <w:rsid w:val="009974E2"/>
    <w:rsid w:val="00997E8D"/>
    <w:rsid w:val="009A128E"/>
    <w:rsid w:val="009A13FB"/>
    <w:rsid w:val="009A38E2"/>
    <w:rsid w:val="009A4BF8"/>
    <w:rsid w:val="009A7FFC"/>
    <w:rsid w:val="009B2906"/>
    <w:rsid w:val="009B32E4"/>
    <w:rsid w:val="009B38A5"/>
    <w:rsid w:val="009B3F01"/>
    <w:rsid w:val="009B6F78"/>
    <w:rsid w:val="009C0FF9"/>
    <w:rsid w:val="009C209B"/>
    <w:rsid w:val="009C5BCB"/>
    <w:rsid w:val="009C67D4"/>
    <w:rsid w:val="009C75A0"/>
    <w:rsid w:val="009C7F48"/>
    <w:rsid w:val="009D0740"/>
    <w:rsid w:val="009D0BEF"/>
    <w:rsid w:val="009D0C95"/>
    <w:rsid w:val="009D3C29"/>
    <w:rsid w:val="009D58C8"/>
    <w:rsid w:val="009E746B"/>
    <w:rsid w:val="009F4128"/>
    <w:rsid w:val="009F5352"/>
    <w:rsid w:val="00A0074F"/>
    <w:rsid w:val="00A00F05"/>
    <w:rsid w:val="00A0139E"/>
    <w:rsid w:val="00A152B6"/>
    <w:rsid w:val="00A1676F"/>
    <w:rsid w:val="00A207DB"/>
    <w:rsid w:val="00A2299E"/>
    <w:rsid w:val="00A31961"/>
    <w:rsid w:val="00A33CA8"/>
    <w:rsid w:val="00A35AC3"/>
    <w:rsid w:val="00A36430"/>
    <w:rsid w:val="00A428EE"/>
    <w:rsid w:val="00A46733"/>
    <w:rsid w:val="00A47DD5"/>
    <w:rsid w:val="00A5066B"/>
    <w:rsid w:val="00A51B85"/>
    <w:rsid w:val="00A52FDB"/>
    <w:rsid w:val="00A53F38"/>
    <w:rsid w:val="00A56C84"/>
    <w:rsid w:val="00A57443"/>
    <w:rsid w:val="00A601F8"/>
    <w:rsid w:val="00A640CB"/>
    <w:rsid w:val="00A648AC"/>
    <w:rsid w:val="00A6611C"/>
    <w:rsid w:val="00A66459"/>
    <w:rsid w:val="00A67CCA"/>
    <w:rsid w:val="00A71243"/>
    <w:rsid w:val="00A767E7"/>
    <w:rsid w:val="00A81A67"/>
    <w:rsid w:val="00A83EE3"/>
    <w:rsid w:val="00A90ED3"/>
    <w:rsid w:val="00A930EA"/>
    <w:rsid w:val="00A971BE"/>
    <w:rsid w:val="00AA18A7"/>
    <w:rsid w:val="00AB2AC0"/>
    <w:rsid w:val="00AB3C27"/>
    <w:rsid w:val="00AB546A"/>
    <w:rsid w:val="00AB59DF"/>
    <w:rsid w:val="00AB5BF8"/>
    <w:rsid w:val="00AB66BA"/>
    <w:rsid w:val="00AC1B5A"/>
    <w:rsid w:val="00AC2CCC"/>
    <w:rsid w:val="00AC2F88"/>
    <w:rsid w:val="00AC4287"/>
    <w:rsid w:val="00AD00A6"/>
    <w:rsid w:val="00AD37BB"/>
    <w:rsid w:val="00AD3D1C"/>
    <w:rsid w:val="00AD4002"/>
    <w:rsid w:val="00AD54F6"/>
    <w:rsid w:val="00AD66F7"/>
    <w:rsid w:val="00AE12BB"/>
    <w:rsid w:val="00AE4EF0"/>
    <w:rsid w:val="00AE5A90"/>
    <w:rsid w:val="00AF0046"/>
    <w:rsid w:val="00AF14DE"/>
    <w:rsid w:val="00AF2169"/>
    <w:rsid w:val="00AF2471"/>
    <w:rsid w:val="00AF266E"/>
    <w:rsid w:val="00B00B06"/>
    <w:rsid w:val="00B01F85"/>
    <w:rsid w:val="00B023F3"/>
    <w:rsid w:val="00B04E7E"/>
    <w:rsid w:val="00B06858"/>
    <w:rsid w:val="00B10420"/>
    <w:rsid w:val="00B13893"/>
    <w:rsid w:val="00B1465A"/>
    <w:rsid w:val="00B17F45"/>
    <w:rsid w:val="00B20AFF"/>
    <w:rsid w:val="00B2133F"/>
    <w:rsid w:val="00B22447"/>
    <w:rsid w:val="00B23236"/>
    <w:rsid w:val="00B23C47"/>
    <w:rsid w:val="00B248BC"/>
    <w:rsid w:val="00B27E7E"/>
    <w:rsid w:val="00B30737"/>
    <w:rsid w:val="00B32385"/>
    <w:rsid w:val="00B341D3"/>
    <w:rsid w:val="00B34634"/>
    <w:rsid w:val="00B35D55"/>
    <w:rsid w:val="00B36258"/>
    <w:rsid w:val="00B42E5C"/>
    <w:rsid w:val="00B43649"/>
    <w:rsid w:val="00B475B1"/>
    <w:rsid w:val="00B4794A"/>
    <w:rsid w:val="00B47FEB"/>
    <w:rsid w:val="00B50FAB"/>
    <w:rsid w:val="00B51BBA"/>
    <w:rsid w:val="00B52C51"/>
    <w:rsid w:val="00B55F25"/>
    <w:rsid w:val="00B55F42"/>
    <w:rsid w:val="00B57C5B"/>
    <w:rsid w:val="00B602F9"/>
    <w:rsid w:val="00B62782"/>
    <w:rsid w:val="00B63658"/>
    <w:rsid w:val="00B65086"/>
    <w:rsid w:val="00B664D2"/>
    <w:rsid w:val="00B721CB"/>
    <w:rsid w:val="00B72889"/>
    <w:rsid w:val="00B73863"/>
    <w:rsid w:val="00B73C55"/>
    <w:rsid w:val="00B7659E"/>
    <w:rsid w:val="00B80786"/>
    <w:rsid w:val="00B82F56"/>
    <w:rsid w:val="00B84E2A"/>
    <w:rsid w:val="00B86526"/>
    <w:rsid w:val="00B92E80"/>
    <w:rsid w:val="00B93A29"/>
    <w:rsid w:val="00B94589"/>
    <w:rsid w:val="00B94ACD"/>
    <w:rsid w:val="00B96003"/>
    <w:rsid w:val="00B97103"/>
    <w:rsid w:val="00B97780"/>
    <w:rsid w:val="00B979FD"/>
    <w:rsid w:val="00BA1575"/>
    <w:rsid w:val="00BA371B"/>
    <w:rsid w:val="00BB2B66"/>
    <w:rsid w:val="00BB504A"/>
    <w:rsid w:val="00BB6AB2"/>
    <w:rsid w:val="00BC2542"/>
    <w:rsid w:val="00BC457D"/>
    <w:rsid w:val="00BC4B2E"/>
    <w:rsid w:val="00BC5698"/>
    <w:rsid w:val="00BD0C71"/>
    <w:rsid w:val="00BD2EAD"/>
    <w:rsid w:val="00BD4452"/>
    <w:rsid w:val="00BD5014"/>
    <w:rsid w:val="00BD76CA"/>
    <w:rsid w:val="00BE0C94"/>
    <w:rsid w:val="00BE1C20"/>
    <w:rsid w:val="00BE2905"/>
    <w:rsid w:val="00BE4190"/>
    <w:rsid w:val="00BE7D14"/>
    <w:rsid w:val="00BF15B7"/>
    <w:rsid w:val="00BF5C3C"/>
    <w:rsid w:val="00BF7AA2"/>
    <w:rsid w:val="00C01A45"/>
    <w:rsid w:val="00C075D8"/>
    <w:rsid w:val="00C13B04"/>
    <w:rsid w:val="00C141F9"/>
    <w:rsid w:val="00C144E1"/>
    <w:rsid w:val="00C151EA"/>
    <w:rsid w:val="00C15885"/>
    <w:rsid w:val="00C22DB6"/>
    <w:rsid w:val="00C23047"/>
    <w:rsid w:val="00C27CAF"/>
    <w:rsid w:val="00C325D5"/>
    <w:rsid w:val="00C343C7"/>
    <w:rsid w:val="00C34AEF"/>
    <w:rsid w:val="00C36DF9"/>
    <w:rsid w:val="00C40EFE"/>
    <w:rsid w:val="00C416E3"/>
    <w:rsid w:val="00C41F53"/>
    <w:rsid w:val="00C47ABC"/>
    <w:rsid w:val="00C504AA"/>
    <w:rsid w:val="00C51383"/>
    <w:rsid w:val="00C5231F"/>
    <w:rsid w:val="00C539C5"/>
    <w:rsid w:val="00C5418E"/>
    <w:rsid w:val="00C556FE"/>
    <w:rsid w:val="00C56EF2"/>
    <w:rsid w:val="00C60D99"/>
    <w:rsid w:val="00C62529"/>
    <w:rsid w:val="00C629AA"/>
    <w:rsid w:val="00C63292"/>
    <w:rsid w:val="00C65BF0"/>
    <w:rsid w:val="00C66DFD"/>
    <w:rsid w:val="00C67694"/>
    <w:rsid w:val="00C67702"/>
    <w:rsid w:val="00C70F68"/>
    <w:rsid w:val="00C77894"/>
    <w:rsid w:val="00C77CC6"/>
    <w:rsid w:val="00C8046A"/>
    <w:rsid w:val="00C80A40"/>
    <w:rsid w:val="00C83367"/>
    <w:rsid w:val="00C8632B"/>
    <w:rsid w:val="00C8673D"/>
    <w:rsid w:val="00CB1EE4"/>
    <w:rsid w:val="00CB37E1"/>
    <w:rsid w:val="00CB732F"/>
    <w:rsid w:val="00CC0460"/>
    <w:rsid w:val="00CC710F"/>
    <w:rsid w:val="00CD0E87"/>
    <w:rsid w:val="00CD17BC"/>
    <w:rsid w:val="00CD28F4"/>
    <w:rsid w:val="00CD341D"/>
    <w:rsid w:val="00CD3F6D"/>
    <w:rsid w:val="00CD4DFE"/>
    <w:rsid w:val="00CD61D5"/>
    <w:rsid w:val="00CE22AB"/>
    <w:rsid w:val="00CE2EBE"/>
    <w:rsid w:val="00CE331E"/>
    <w:rsid w:val="00CE4BCE"/>
    <w:rsid w:val="00CE7DB1"/>
    <w:rsid w:val="00CF07E2"/>
    <w:rsid w:val="00CF17CE"/>
    <w:rsid w:val="00CF326C"/>
    <w:rsid w:val="00CF391E"/>
    <w:rsid w:val="00CF7B66"/>
    <w:rsid w:val="00D0257E"/>
    <w:rsid w:val="00D044F3"/>
    <w:rsid w:val="00D046AB"/>
    <w:rsid w:val="00D06758"/>
    <w:rsid w:val="00D06FD7"/>
    <w:rsid w:val="00D1266F"/>
    <w:rsid w:val="00D13068"/>
    <w:rsid w:val="00D13E6B"/>
    <w:rsid w:val="00D13F1E"/>
    <w:rsid w:val="00D16F07"/>
    <w:rsid w:val="00D179C5"/>
    <w:rsid w:val="00D20391"/>
    <w:rsid w:val="00D2043F"/>
    <w:rsid w:val="00D21133"/>
    <w:rsid w:val="00D2356E"/>
    <w:rsid w:val="00D24683"/>
    <w:rsid w:val="00D249B3"/>
    <w:rsid w:val="00D2585D"/>
    <w:rsid w:val="00D25FCD"/>
    <w:rsid w:val="00D31350"/>
    <w:rsid w:val="00D31918"/>
    <w:rsid w:val="00D32473"/>
    <w:rsid w:val="00D32D0D"/>
    <w:rsid w:val="00D33726"/>
    <w:rsid w:val="00D34F19"/>
    <w:rsid w:val="00D369B9"/>
    <w:rsid w:val="00D40498"/>
    <w:rsid w:val="00D40AB0"/>
    <w:rsid w:val="00D40D88"/>
    <w:rsid w:val="00D4136B"/>
    <w:rsid w:val="00D43B11"/>
    <w:rsid w:val="00D44590"/>
    <w:rsid w:val="00D50378"/>
    <w:rsid w:val="00D51137"/>
    <w:rsid w:val="00D60D0E"/>
    <w:rsid w:val="00D62228"/>
    <w:rsid w:val="00D62698"/>
    <w:rsid w:val="00D631CD"/>
    <w:rsid w:val="00D6407A"/>
    <w:rsid w:val="00D66500"/>
    <w:rsid w:val="00D66C7C"/>
    <w:rsid w:val="00D672C3"/>
    <w:rsid w:val="00D67312"/>
    <w:rsid w:val="00D73FCD"/>
    <w:rsid w:val="00D77380"/>
    <w:rsid w:val="00D82BA2"/>
    <w:rsid w:val="00D82FCD"/>
    <w:rsid w:val="00D83E01"/>
    <w:rsid w:val="00D8484B"/>
    <w:rsid w:val="00D859A9"/>
    <w:rsid w:val="00D8719D"/>
    <w:rsid w:val="00D9131C"/>
    <w:rsid w:val="00D9718F"/>
    <w:rsid w:val="00DA1DED"/>
    <w:rsid w:val="00DA3564"/>
    <w:rsid w:val="00DA46F6"/>
    <w:rsid w:val="00DB14B7"/>
    <w:rsid w:val="00DB2544"/>
    <w:rsid w:val="00DB3BD9"/>
    <w:rsid w:val="00DB7A71"/>
    <w:rsid w:val="00DC3663"/>
    <w:rsid w:val="00DC4A25"/>
    <w:rsid w:val="00DC5234"/>
    <w:rsid w:val="00DD1890"/>
    <w:rsid w:val="00DD200A"/>
    <w:rsid w:val="00DD478D"/>
    <w:rsid w:val="00DD4946"/>
    <w:rsid w:val="00DD5EAC"/>
    <w:rsid w:val="00DD6562"/>
    <w:rsid w:val="00DD77D9"/>
    <w:rsid w:val="00DE42A3"/>
    <w:rsid w:val="00DE517B"/>
    <w:rsid w:val="00DE6820"/>
    <w:rsid w:val="00DE6B68"/>
    <w:rsid w:val="00DE6F1C"/>
    <w:rsid w:val="00DE7751"/>
    <w:rsid w:val="00DF0FE4"/>
    <w:rsid w:val="00DF2BDB"/>
    <w:rsid w:val="00DF32D0"/>
    <w:rsid w:val="00DF5DD6"/>
    <w:rsid w:val="00DF6507"/>
    <w:rsid w:val="00E04398"/>
    <w:rsid w:val="00E070C0"/>
    <w:rsid w:val="00E12013"/>
    <w:rsid w:val="00E12256"/>
    <w:rsid w:val="00E1310F"/>
    <w:rsid w:val="00E148CB"/>
    <w:rsid w:val="00E15CF3"/>
    <w:rsid w:val="00E21725"/>
    <w:rsid w:val="00E22363"/>
    <w:rsid w:val="00E31C7E"/>
    <w:rsid w:val="00E34C7D"/>
    <w:rsid w:val="00E36298"/>
    <w:rsid w:val="00E3695D"/>
    <w:rsid w:val="00E446E0"/>
    <w:rsid w:val="00E4546A"/>
    <w:rsid w:val="00E50AD8"/>
    <w:rsid w:val="00E51EE8"/>
    <w:rsid w:val="00E571F4"/>
    <w:rsid w:val="00E57563"/>
    <w:rsid w:val="00E626FD"/>
    <w:rsid w:val="00E62BCA"/>
    <w:rsid w:val="00E63FD8"/>
    <w:rsid w:val="00E66397"/>
    <w:rsid w:val="00E7016A"/>
    <w:rsid w:val="00E71967"/>
    <w:rsid w:val="00E72046"/>
    <w:rsid w:val="00E75A2A"/>
    <w:rsid w:val="00E77671"/>
    <w:rsid w:val="00E77FD3"/>
    <w:rsid w:val="00E82D16"/>
    <w:rsid w:val="00E84BA4"/>
    <w:rsid w:val="00E87009"/>
    <w:rsid w:val="00E87C08"/>
    <w:rsid w:val="00E908C3"/>
    <w:rsid w:val="00E93938"/>
    <w:rsid w:val="00E96038"/>
    <w:rsid w:val="00EA28B5"/>
    <w:rsid w:val="00EA2BF7"/>
    <w:rsid w:val="00EB10DD"/>
    <w:rsid w:val="00EB1D72"/>
    <w:rsid w:val="00EB1DF9"/>
    <w:rsid w:val="00EB313A"/>
    <w:rsid w:val="00EB34B0"/>
    <w:rsid w:val="00EB3B4C"/>
    <w:rsid w:val="00EB4E05"/>
    <w:rsid w:val="00EB711E"/>
    <w:rsid w:val="00EC0B35"/>
    <w:rsid w:val="00EC5177"/>
    <w:rsid w:val="00EC5333"/>
    <w:rsid w:val="00ED19F1"/>
    <w:rsid w:val="00ED3B5E"/>
    <w:rsid w:val="00ED4FC4"/>
    <w:rsid w:val="00ED5797"/>
    <w:rsid w:val="00EE1B4D"/>
    <w:rsid w:val="00EE3219"/>
    <w:rsid w:val="00EE4912"/>
    <w:rsid w:val="00EE4B05"/>
    <w:rsid w:val="00EE72E0"/>
    <w:rsid w:val="00EF26BC"/>
    <w:rsid w:val="00EF2915"/>
    <w:rsid w:val="00EF5AE7"/>
    <w:rsid w:val="00EF6BC1"/>
    <w:rsid w:val="00F02857"/>
    <w:rsid w:val="00F056EF"/>
    <w:rsid w:val="00F059C6"/>
    <w:rsid w:val="00F06848"/>
    <w:rsid w:val="00F077F9"/>
    <w:rsid w:val="00F15CFE"/>
    <w:rsid w:val="00F16605"/>
    <w:rsid w:val="00F275FF"/>
    <w:rsid w:val="00F27BDE"/>
    <w:rsid w:val="00F3191E"/>
    <w:rsid w:val="00F327AD"/>
    <w:rsid w:val="00F32A32"/>
    <w:rsid w:val="00F33A2F"/>
    <w:rsid w:val="00F3646B"/>
    <w:rsid w:val="00F405F1"/>
    <w:rsid w:val="00F4149D"/>
    <w:rsid w:val="00F42621"/>
    <w:rsid w:val="00F458A6"/>
    <w:rsid w:val="00F46599"/>
    <w:rsid w:val="00F51397"/>
    <w:rsid w:val="00F52406"/>
    <w:rsid w:val="00F52880"/>
    <w:rsid w:val="00F5515E"/>
    <w:rsid w:val="00F555BF"/>
    <w:rsid w:val="00F60517"/>
    <w:rsid w:val="00F6116A"/>
    <w:rsid w:val="00F62B6E"/>
    <w:rsid w:val="00F71EDA"/>
    <w:rsid w:val="00F769F3"/>
    <w:rsid w:val="00F804A0"/>
    <w:rsid w:val="00F83FDB"/>
    <w:rsid w:val="00F84890"/>
    <w:rsid w:val="00F84E36"/>
    <w:rsid w:val="00F8635F"/>
    <w:rsid w:val="00F87FC2"/>
    <w:rsid w:val="00F92962"/>
    <w:rsid w:val="00F9334E"/>
    <w:rsid w:val="00F950ED"/>
    <w:rsid w:val="00F96CB8"/>
    <w:rsid w:val="00F9712B"/>
    <w:rsid w:val="00FA0015"/>
    <w:rsid w:val="00FA276D"/>
    <w:rsid w:val="00FA2B64"/>
    <w:rsid w:val="00FA32A0"/>
    <w:rsid w:val="00FB12E8"/>
    <w:rsid w:val="00FB2E95"/>
    <w:rsid w:val="00FB4490"/>
    <w:rsid w:val="00FB4AC7"/>
    <w:rsid w:val="00FB5471"/>
    <w:rsid w:val="00FB6461"/>
    <w:rsid w:val="00FC1D78"/>
    <w:rsid w:val="00FC75C3"/>
    <w:rsid w:val="00FD1169"/>
    <w:rsid w:val="00FD1A25"/>
    <w:rsid w:val="00FD55E0"/>
    <w:rsid w:val="00FD581F"/>
    <w:rsid w:val="00FE0503"/>
    <w:rsid w:val="00FE0E3A"/>
    <w:rsid w:val="00FE0F61"/>
    <w:rsid w:val="00FE2B65"/>
    <w:rsid w:val="00FE338F"/>
    <w:rsid w:val="00FE6318"/>
    <w:rsid w:val="00FF1CD5"/>
    <w:rsid w:val="00FF3D4E"/>
    <w:rsid w:val="00FF5006"/>
    <w:rsid w:val="00FF6F1C"/>
    <w:rsid w:val="00FF796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046BF4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uiPriority="9" w:qFormat="1"/>
    <w:lsdException w:name="heading 7" w:qFormat="1"/>
    <w:lsdException w:name="heading 8" w:uiPriority="9" w:qFormat="1"/>
    <w:lsdException w:name="heading 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page number" w:uiPriority="0"/>
    <w:lsdException w:name="Title" w:semiHidden="0" w:uiPriority="0" w:unhideWhenUsed="0" w:qFormat="1"/>
    <w:lsdException w:name="Default Paragraph Font" w:uiPriority="1"/>
    <w:lsdException w:name="Subtitle" w:semiHidden="0" w:uiPriority="0" w:unhideWhenUsed="0" w:qFormat="1"/>
    <w:lsdException w:name="Body Text Indent 2"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23EA"/>
    <w:pPr>
      <w:suppressAutoHyphens/>
      <w:spacing w:after="0" w:line="240" w:lineRule="auto"/>
    </w:pPr>
    <w:rPr>
      <w:rFonts w:ascii="Times New Roman" w:eastAsia="Times New Roman" w:hAnsi="Times New Roman" w:cs="Times New Roman"/>
      <w:sz w:val="24"/>
      <w:szCs w:val="24"/>
      <w:lang w:val="kk-KZ" w:eastAsia="ar-SA"/>
    </w:rPr>
  </w:style>
  <w:style w:type="paragraph" w:styleId="Heading1">
    <w:name w:val="heading 1"/>
    <w:basedOn w:val="Normal"/>
    <w:next w:val="Normal"/>
    <w:link w:val="Heading1Char"/>
    <w:uiPriority w:val="99"/>
    <w:qFormat/>
    <w:rsid w:val="009752FD"/>
    <w:pPr>
      <w:keepNext/>
      <w:suppressAutoHyphens w:val="0"/>
      <w:jc w:val="both"/>
      <w:outlineLvl w:val="0"/>
    </w:pPr>
    <w:rPr>
      <w:sz w:val="28"/>
      <w:szCs w:val="20"/>
      <w:lang w:val="en-US" w:eastAsia="ru-RU"/>
    </w:rPr>
  </w:style>
  <w:style w:type="paragraph" w:styleId="Heading2">
    <w:name w:val="heading 2"/>
    <w:basedOn w:val="Normal"/>
    <w:next w:val="Normal"/>
    <w:link w:val="Heading2Char"/>
    <w:uiPriority w:val="99"/>
    <w:qFormat/>
    <w:rsid w:val="009752FD"/>
    <w:pPr>
      <w:keepNext/>
      <w:suppressAutoHyphens w:val="0"/>
      <w:outlineLvl w:val="1"/>
    </w:pPr>
    <w:rPr>
      <w:sz w:val="28"/>
      <w:szCs w:val="20"/>
      <w:lang w:val="en-US" w:eastAsia="ru-RU"/>
    </w:rPr>
  </w:style>
  <w:style w:type="paragraph" w:styleId="Heading3">
    <w:name w:val="heading 3"/>
    <w:basedOn w:val="Normal"/>
    <w:next w:val="Normal"/>
    <w:link w:val="Heading3Char"/>
    <w:uiPriority w:val="99"/>
    <w:unhideWhenUsed/>
    <w:qFormat/>
    <w:rsid w:val="004B0C0F"/>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9"/>
    <w:unhideWhenUsed/>
    <w:qFormat/>
    <w:rsid w:val="00FD1A25"/>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9"/>
    <w:qFormat/>
    <w:rsid w:val="009752FD"/>
    <w:pPr>
      <w:keepNext/>
      <w:tabs>
        <w:tab w:val="left" w:pos="567"/>
      </w:tabs>
      <w:suppressAutoHyphens w:val="0"/>
      <w:jc w:val="center"/>
      <w:outlineLvl w:val="4"/>
    </w:pPr>
    <w:rPr>
      <w:snapToGrid w:val="0"/>
      <w:color w:val="000000"/>
      <w:sz w:val="28"/>
      <w:szCs w:val="20"/>
      <w:lang w:val="en-US" w:eastAsia="ru-RU"/>
    </w:rPr>
  </w:style>
  <w:style w:type="paragraph" w:styleId="Heading6">
    <w:name w:val="heading 6"/>
    <w:basedOn w:val="Normal"/>
    <w:next w:val="Normal"/>
    <w:link w:val="Heading6Char"/>
    <w:uiPriority w:val="9"/>
    <w:semiHidden/>
    <w:unhideWhenUsed/>
    <w:qFormat/>
    <w:rsid w:val="00FD1A25"/>
    <w:pPr>
      <w:keepNext/>
      <w:keepLines/>
      <w:spacing w:before="200"/>
      <w:outlineLvl w:val="5"/>
    </w:pPr>
    <w:rPr>
      <w:rFonts w:ascii="Cambria" w:hAnsi="Cambria"/>
      <w:i/>
      <w:iCs/>
      <w:color w:val="243F60"/>
      <w:lang w:val="en-US" w:eastAsia="ru-RU"/>
    </w:rPr>
  </w:style>
  <w:style w:type="paragraph" w:styleId="Heading7">
    <w:name w:val="heading 7"/>
    <w:basedOn w:val="Normal"/>
    <w:next w:val="Normal"/>
    <w:link w:val="Heading7Char"/>
    <w:uiPriority w:val="99"/>
    <w:qFormat/>
    <w:rsid w:val="00FD1A25"/>
    <w:pPr>
      <w:suppressAutoHyphens w:val="0"/>
      <w:autoSpaceDE w:val="0"/>
      <w:autoSpaceDN w:val="0"/>
      <w:spacing w:before="240" w:after="60"/>
      <w:outlineLvl w:val="6"/>
    </w:pPr>
    <w:rPr>
      <w:lang w:val="ru-RU" w:eastAsia="ru-RU"/>
    </w:rPr>
  </w:style>
  <w:style w:type="paragraph" w:styleId="Heading8">
    <w:name w:val="heading 8"/>
    <w:basedOn w:val="Normal"/>
    <w:next w:val="Normal"/>
    <w:link w:val="Heading8Char"/>
    <w:uiPriority w:val="9"/>
    <w:semiHidden/>
    <w:unhideWhenUsed/>
    <w:qFormat/>
    <w:rsid w:val="00FD1A25"/>
    <w:pPr>
      <w:keepNext/>
      <w:keepLines/>
      <w:spacing w:before="200"/>
      <w:outlineLvl w:val="7"/>
    </w:pPr>
    <w:rPr>
      <w:rFonts w:ascii="Cambria" w:hAnsi="Cambria"/>
      <w:color w:val="404040"/>
      <w:sz w:val="20"/>
      <w:szCs w:val="20"/>
      <w:lang w:val="en-US" w:eastAsia="ru-RU"/>
    </w:rPr>
  </w:style>
  <w:style w:type="paragraph" w:styleId="Heading9">
    <w:name w:val="heading 9"/>
    <w:basedOn w:val="Normal"/>
    <w:next w:val="Normal"/>
    <w:link w:val="Heading9Char"/>
    <w:uiPriority w:val="99"/>
    <w:qFormat/>
    <w:rsid w:val="00FD1A25"/>
    <w:pPr>
      <w:keepNext/>
      <w:suppressAutoHyphens w:val="0"/>
      <w:autoSpaceDE w:val="0"/>
      <w:autoSpaceDN w:val="0"/>
      <w:ind w:firstLine="709"/>
      <w:jc w:val="center"/>
      <w:outlineLvl w:val="8"/>
    </w:pPr>
    <w:rPr>
      <w:b/>
      <w:bCs/>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9752FD"/>
    <w:rPr>
      <w:rFonts w:ascii="Times New Roman" w:eastAsia="Times New Roman" w:hAnsi="Times New Roman" w:cs="Times New Roman"/>
      <w:sz w:val="28"/>
      <w:szCs w:val="20"/>
      <w:lang w:eastAsia="ru-RU"/>
    </w:rPr>
  </w:style>
  <w:style w:type="character" w:customStyle="1" w:styleId="Heading2Char">
    <w:name w:val="Heading 2 Char"/>
    <w:basedOn w:val="DefaultParagraphFont"/>
    <w:link w:val="Heading2"/>
    <w:uiPriority w:val="9"/>
    <w:rsid w:val="009752FD"/>
    <w:rPr>
      <w:rFonts w:ascii="Times New Roman" w:eastAsia="Times New Roman" w:hAnsi="Times New Roman" w:cs="Times New Roman"/>
      <w:sz w:val="28"/>
      <w:szCs w:val="20"/>
      <w:lang w:eastAsia="ru-RU"/>
    </w:rPr>
  </w:style>
  <w:style w:type="character" w:customStyle="1" w:styleId="Heading5Char">
    <w:name w:val="Heading 5 Char"/>
    <w:basedOn w:val="DefaultParagraphFont"/>
    <w:link w:val="Heading5"/>
    <w:uiPriority w:val="99"/>
    <w:rsid w:val="009752FD"/>
    <w:rPr>
      <w:rFonts w:ascii="Times New Roman" w:eastAsia="Times New Roman" w:hAnsi="Times New Roman" w:cs="Times New Roman"/>
      <w:snapToGrid w:val="0"/>
      <w:color w:val="000000"/>
      <w:sz w:val="28"/>
      <w:szCs w:val="20"/>
      <w:lang w:eastAsia="ru-RU"/>
    </w:rPr>
  </w:style>
  <w:style w:type="character" w:customStyle="1" w:styleId="s0">
    <w:name w:val="s0"/>
    <w:rsid w:val="009752FD"/>
    <w:rPr>
      <w:rFonts w:ascii="Times New Roman" w:hAnsi="Times New Roman" w:cs="Times New Roman"/>
      <w:b w:val="0"/>
      <w:bCs w:val="0"/>
      <w:i w:val="0"/>
      <w:iCs w:val="0"/>
      <w:strike w:val="0"/>
      <w:dstrike w:val="0"/>
      <w:color w:val="000000"/>
      <w:sz w:val="28"/>
      <w:szCs w:val="28"/>
      <w:u w:val="none"/>
    </w:rPr>
  </w:style>
  <w:style w:type="paragraph" w:styleId="NormalWeb">
    <w:name w:val="Normal (Web)"/>
    <w:aliases w:val=" Знак2, Знак2 Знак Знак Знак,Знак2,Знак2 Знак Знак Знак Знак, Знак2 Знак Знак Знак Знак, Знак2 Знак Знак,Знак2 Знак Знак Знак, Знак2 Знак Знак Знак Знак Знак Знак Знак,Обычный (веб) Знак,Обычный (Web) Знак,Обычный (Web),Знак4"/>
    <w:basedOn w:val="Normal"/>
    <w:link w:val="NormalWebChar"/>
    <w:uiPriority w:val="99"/>
    <w:qFormat/>
    <w:rsid w:val="009752FD"/>
    <w:pPr>
      <w:spacing w:before="280" w:after="280"/>
    </w:pPr>
    <w:rPr>
      <w:lang w:val="ru-RU"/>
    </w:rPr>
  </w:style>
  <w:style w:type="paragraph" w:styleId="Footer">
    <w:name w:val="footer"/>
    <w:basedOn w:val="Normal"/>
    <w:link w:val="FooterChar"/>
    <w:uiPriority w:val="99"/>
    <w:rsid w:val="009752FD"/>
    <w:pPr>
      <w:tabs>
        <w:tab w:val="center" w:pos="4677"/>
        <w:tab w:val="right" w:pos="9355"/>
      </w:tabs>
    </w:pPr>
  </w:style>
  <w:style w:type="character" w:customStyle="1" w:styleId="FooterChar">
    <w:name w:val="Footer Char"/>
    <w:basedOn w:val="DefaultParagraphFont"/>
    <w:link w:val="Footer"/>
    <w:uiPriority w:val="99"/>
    <w:rsid w:val="009752FD"/>
    <w:rPr>
      <w:rFonts w:ascii="Times New Roman" w:eastAsia="Times New Roman" w:hAnsi="Times New Roman" w:cs="Times New Roman"/>
      <w:sz w:val="24"/>
      <w:szCs w:val="24"/>
      <w:lang w:val="kk-KZ" w:eastAsia="ar-SA"/>
    </w:rPr>
  </w:style>
  <w:style w:type="paragraph" w:styleId="NoSpacing">
    <w:name w:val="No Spacing"/>
    <w:uiPriority w:val="1"/>
    <w:qFormat/>
    <w:rsid w:val="009752FD"/>
    <w:pPr>
      <w:spacing w:after="0" w:line="240" w:lineRule="auto"/>
    </w:pPr>
    <w:rPr>
      <w:rFonts w:ascii="Calibri" w:eastAsia="Calibri" w:hAnsi="Calibri" w:cs="Times New Roman"/>
      <w:lang w:val="ru-RU"/>
    </w:rPr>
  </w:style>
  <w:style w:type="paragraph" w:styleId="ListParagraph">
    <w:name w:val="List Paragraph"/>
    <w:basedOn w:val="Normal"/>
    <w:link w:val="ListParagraphChar"/>
    <w:uiPriority w:val="34"/>
    <w:qFormat/>
    <w:rsid w:val="009752FD"/>
    <w:pPr>
      <w:suppressAutoHyphens w:val="0"/>
      <w:spacing w:after="200" w:line="276" w:lineRule="auto"/>
      <w:ind w:left="720"/>
      <w:contextualSpacing/>
    </w:pPr>
    <w:rPr>
      <w:rFonts w:ascii="Calibri" w:eastAsia="Calibri" w:hAnsi="Calibri"/>
      <w:sz w:val="22"/>
      <w:szCs w:val="22"/>
      <w:lang w:val="ru-RU" w:eastAsia="en-US"/>
    </w:rPr>
  </w:style>
  <w:style w:type="character" w:styleId="Hyperlink">
    <w:name w:val="Hyperlink"/>
    <w:basedOn w:val="DefaultParagraphFont"/>
    <w:uiPriority w:val="99"/>
    <w:unhideWhenUsed/>
    <w:rsid w:val="009752FD"/>
    <w:rPr>
      <w:color w:val="0000FF" w:themeColor="hyperlink"/>
      <w:u w:val="single"/>
    </w:rPr>
  </w:style>
  <w:style w:type="character" w:customStyle="1" w:styleId="apple-converted-space">
    <w:name w:val="apple-converted-space"/>
    <w:basedOn w:val="DefaultParagraphFont"/>
    <w:rsid w:val="009752FD"/>
  </w:style>
  <w:style w:type="character" w:customStyle="1" w:styleId="NormalWebChar">
    <w:name w:val="Normal (Web) Char"/>
    <w:aliases w:val=" Знак2 Char, Знак2 Знак Знак Знак Char,Знак2 Char,Знак2 Знак Знак Знак Знак Char, Знак2 Знак Знак Знак Знак Char, Знак2 Знак Знак Char,Знак2 Знак Знак Знак Char, Знак2 Знак Знак Знак Знак Знак Знак Знак Char,Обычный (веб) Знак Char"/>
    <w:link w:val="NormalWeb"/>
    <w:uiPriority w:val="99"/>
    <w:locked/>
    <w:rsid w:val="009752FD"/>
    <w:rPr>
      <w:rFonts w:ascii="Times New Roman" w:eastAsia="Times New Roman" w:hAnsi="Times New Roman" w:cs="Times New Roman"/>
      <w:sz w:val="24"/>
      <w:szCs w:val="24"/>
      <w:lang w:val="ru-RU" w:eastAsia="ar-SA"/>
    </w:rPr>
  </w:style>
  <w:style w:type="character" w:styleId="Emphasis">
    <w:name w:val="Emphasis"/>
    <w:basedOn w:val="DefaultParagraphFont"/>
    <w:uiPriority w:val="20"/>
    <w:qFormat/>
    <w:rsid w:val="009752FD"/>
    <w:rPr>
      <w:i/>
      <w:iCs/>
    </w:rPr>
  </w:style>
  <w:style w:type="character" w:customStyle="1" w:styleId="highlight">
    <w:name w:val="highlight"/>
    <w:basedOn w:val="DefaultParagraphFont"/>
    <w:rsid w:val="009752FD"/>
  </w:style>
  <w:style w:type="character" w:customStyle="1" w:styleId="hps">
    <w:name w:val="hps"/>
    <w:basedOn w:val="DefaultParagraphFont"/>
    <w:rsid w:val="009752FD"/>
  </w:style>
  <w:style w:type="paragraph" w:styleId="BalloonText">
    <w:name w:val="Balloon Text"/>
    <w:basedOn w:val="Normal"/>
    <w:link w:val="BalloonTextChar"/>
    <w:uiPriority w:val="99"/>
    <w:semiHidden/>
    <w:unhideWhenUsed/>
    <w:rsid w:val="009752FD"/>
    <w:rPr>
      <w:rFonts w:ascii="Tahoma" w:hAnsi="Tahoma" w:cs="Tahoma"/>
      <w:sz w:val="16"/>
      <w:szCs w:val="16"/>
    </w:rPr>
  </w:style>
  <w:style w:type="character" w:customStyle="1" w:styleId="BalloonTextChar">
    <w:name w:val="Balloon Text Char"/>
    <w:basedOn w:val="DefaultParagraphFont"/>
    <w:link w:val="BalloonText"/>
    <w:uiPriority w:val="99"/>
    <w:semiHidden/>
    <w:rsid w:val="009752FD"/>
    <w:rPr>
      <w:rFonts w:ascii="Tahoma" w:eastAsia="Times New Roman" w:hAnsi="Tahoma" w:cs="Tahoma"/>
      <w:sz w:val="16"/>
      <w:szCs w:val="16"/>
      <w:lang w:val="kk-KZ" w:eastAsia="ar-SA"/>
    </w:rPr>
  </w:style>
  <w:style w:type="paragraph" w:styleId="BodyText">
    <w:name w:val="Body Text"/>
    <w:basedOn w:val="Normal"/>
    <w:link w:val="BodyTextChar"/>
    <w:uiPriority w:val="99"/>
    <w:unhideWhenUsed/>
    <w:rsid w:val="009752FD"/>
    <w:pPr>
      <w:suppressAutoHyphens w:val="0"/>
      <w:spacing w:after="120"/>
      <w:jc w:val="both"/>
    </w:pPr>
    <w:rPr>
      <w:rFonts w:ascii="Calibri" w:eastAsia="Calibri" w:hAnsi="Calibri"/>
      <w:sz w:val="22"/>
      <w:szCs w:val="22"/>
      <w:lang w:val="en-US" w:eastAsia="en-US"/>
    </w:rPr>
  </w:style>
  <w:style w:type="character" w:customStyle="1" w:styleId="BodyTextChar">
    <w:name w:val="Body Text Char"/>
    <w:basedOn w:val="DefaultParagraphFont"/>
    <w:link w:val="BodyText"/>
    <w:uiPriority w:val="99"/>
    <w:rsid w:val="009752FD"/>
    <w:rPr>
      <w:rFonts w:ascii="Calibri" w:eastAsia="Calibri" w:hAnsi="Calibri" w:cs="Times New Roman"/>
    </w:rPr>
  </w:style>
  <w:style w:type="paragraph" w:styleId="Subtitle">
    <w:name w:val="Subtitle"/>
    <w:basedOn w:val="Normal"/>
    <w:link w:val="SubtitleChar"/>
    <w:qFormat/>
    <w:rsid w:val="009752FD"/>
    <w:pPr>
      <w:widowControl w:val="0"/>
      <w:suppressAutoHyphens w:val="0"/>
      <w:autoSpaceDE w:val="0"/>
      <w:autoSpaceDN w:val="0"/>
      <w:jc w:val="center"/>
    </w:pPr>
    <w:rPr>
      <w:b/>
      <w:bCs/>
      <w:lang w:val="ru-RU" w:eastAsia="ru-RU"/>
    </w:rPr>
  </w:style>
  <w:style w:type="character" w:customStyle="1" w:styleId="SubtitleChar">
    <w:name w:val="Subtitle Char"/>
    <w:basedOn w:val="DefaultParagraphFont"/>
    <w:link w:val="Subtitle"/>
    <w:rsid w:val="009752FD"/>
    <w:rPr>
      <w:rFonts w:ascii="Times New Roman" w:eastAsia="Times New Roman" w:hAnsi="Times New Roman" w:cs="Times New Roman"/>
      <w:b/>
      <w:bCs/>
      <w:sz w:val="24"/>
      <w:szCs w:val="24"/>
      <w:lang w:val="ru-RU" w:eastAsia="ru-RU"/>
    </w:rPr>
  </w:style>
  <w:style w:type="paragraph" w:customStyle="1" w:styleId="heading20">
    <w:name w:val="heading2"/>
    <w:basedOn w:val="Normal"/>
    <w:rsid w:val="009752FD"/>
    <w:pPr>
      <w:suppressAutoHyphens w:val="0"/>
      <w:spacing w:before="100" w:beforeAutospacing="1" w:after="100" w:afterAutospacing="1"/>
    </w:pPr>
    <w:rPr>
      <w:rFonts w:ascii="Arial Unicode MS" w:eastAsia="Arial Unicode MS" w:hAnsi="Arial Unicode MS" w:cs="Arial Unicode MS"/>
      <w:lang w:val="en-US" w:eastAsia="en-US"/>
    </w:rPr>
  </w:style>
  <w:style w:type="paragraph" w:styleId="BodyText2">
    <w:name w:val="Body Text 2"/>
    <w:basedOn w:val="Normal"/>
    <w:link w:val="BodyText2Char"/>
    <w:uiPriority w:val="99"/>
    <w:unhideWhenUsed/>
    <w:rsid w:val="009752FD"/>
    <w:pPr>
      <w:spacing w:after="120" w:line="480" w:lineRule="auto"/>
    </w:pPr>
  </w:style>
  <w:style w:type="character" w:customStyle="1" w:styleId="BodyText2Char">
    <w:name w:val="Body Text 2 Char"/>
    <w:basedOn w:val="DefaultParagraphFont"/>
    <w:link w:val="BodyText2"/>
    <w:uiPriority w:val="99"/>
    <w:rsid w:val="009752FD"/>
    <w:rPr>
      <w:rFonts w:ascii="Times New Roman" w:eastAsia="Times New Roman" w:hAnsi="Times New Roman" w:cs="Times New Roman"/>
      <w:sz w:val="24"/>
      <w:szCs w:val="24"/>
      <w:lang w:val="kk-KZ" w:eastAsia="ar-SA"/>
    </w:rPr>
  </w:style>
  <w:style w:type="character" w:customStyle="1" w:styleId="apple-style-span">
    <w:name w:val="apple-style-span"/>
    <w:basedOn w:val="DefaultParagraphFont"/>
    <w:rsid w:val="009752FD"/>
  </w:style>
  <w:style w:type="paragraph" w:styleId="BodyText3">
    <w:name w:val="Body Text 3"/>
    <w:basedOn w:val="Normal"/>
    <w:link w:val="BodyText3Char"/>
    <w:uiPriority w:val="99"/>
    <w:rsid w:val="009752FD"/>
    <w:pPr>
      <w:suppressAutoHyphens w:val="0"/>
      <w:spacing w:after="120"/>
    </w:pPr>
    <w:rPr>
      <w:sz w:val="16"/>
      <w:szCs w:val="16"/>
      <w:lang w:val="ru-RU" w:eastAsia="ru-RU"/>
    </w:rPr>
  </w:style>
  <w:style w:type="character" w:customStyle="1" w:styleId="BodyText3Char">
    <w:name w:val="Body Text 3 Char"/>
    <w:basedOn w:val="DefaultParagraphFont"/>
    <w:link w:val="BodyText3"/>
    <w:uiPriority w:val="99"/>
    <w:rsid w:val="009752FD"/>
    <w:rPr>
      <w:rFonts w:ascii="Times New Roman" w:eastAsia="Times New Roman" w:hAnsi="Times New Roman" w:cs="Times New Roman"/>
      <w:sz w:val="16"/>
      <w:szCs w:val="16"/>
      <w:lang w:val="ru-RU" w:eastAsia="ru-RU"/>
    </w:rPr>
  </w:style>
  <w:style w:type="character" w:customStyle="1" w:styleId="ListParagraphChar">
    <w:name w:val="List Paragraph Char"/>
    <w:link w:val="ListParagraph"/>
    <w:uiPriority w:val="34"/>
    <w:locked/>
    <w:rsid w:val="009752FD"/>
    <w:rPr>
      <w:rFonts w:ascii="Calibri" w:eastAsia="Calibri" w:hAnsi="Calibri" w:cs="Times New Roman"/>
      <w:lang w:val="ru-RU"/>
    </w:rPr>
  </w:style>
  <w:style w:type="paragraph" w:styleId="BodyTextIndent">
    <w:name w:val="Body Text Indent"/>
    <w:basedOn w:val="Normal"/>
    <w:link w:val="BodyTextIndentChar"/>
    <w:uiPriority w:val="99"/>
    <w:rsid w:val="009752FD"/>
    <w:pPr>
      <w:spacing w:after="120"/>
      <w:ind w:left="283"/>
    </w:pPr>
  </w:style>
  <w:style w:type="character" w:customStyle="1" w:styleId="BodyTextIndentChar">
    <w:name w:val="Body Text Indent Char"/>
    <w:basedOn w:val="DefaultParagraphFont"/>
    <w:link w:val="BodyTextIndent"/>
    <w:uiPriority w:val="99"/>
    <w:rsid w:val="009752FD"/>
    <w:rPr>
      <w:rFonts w:ascii="Times New Roman" w:eastAsia="Times New Roman" w:hAnsi="Times New Roman" w:cs="Times New Roman"/>
      <w:sz w:val="24"/>
      <w:szCs w:val="24"/>
      <w:lang w:val="kk-KZ" w:eastAsia="ar-SA"/>
    </w:rPr>
  </w:style>
  <w:style w:type="character" w:customStyle="1" w:styleId="FontStyle14">
    <w:name w:val="Font Style14"/>
    <w:rsid w:val="009752FD"/>
    <w:rPr>
      <w:rFonts w:ascii="Times New Roman" w:hAnsi="Times New Roman" w:cs="Times New Roman"/>
      <w:sz w:val="22"/>
      <w:szCs w:val="22"/>
    </w:rPr>
  </w:style>
  <w:style w:type="paragraph" w:customStyle="1" w:styleId="Style19">
    <w:name w:val="Style19"/>
    <w:basedOn w:val="Normal"/>
    <w:uiPriority w:val="99"/>
    <w:rsid w:val="009752FD"/>
    <w:pPr>
      <w:widowControl w:val="0"/>
      <w:suppressAutoHyphens w:val="0"/>
      <w:autoSpaceDE w:val="0"/>
      <w:autoSpaceDN w:val="0"/>
      <w:adjustRightInd w:val="0"/>
      <w:spacing w:line="259" w:lineRule="exact"/>
    </w:pPr>
    <w:rPr>
      <w:rFonts w:ascii="Arial" w:eastAsiaTheme="minorEastAsia" w:hAnsi="Arial" w:cs="Arial"/>
      <w:lang w:val="ru-RU" w:eastAsia="ru-RU"/>
    </w:rPr>
  </w:style>
  <w:style w:type="character" w:customStyle="1" w:styleId="FontStyle50">
    <w:name w:val="Font Style50"/>
    <w:basedOn w:val="DefaultParagraphFont"/>
    <w:uiPriority w:val="99"/>
    <w:rsid w:val="009752FD"/>
    <w:rPr>
      <w:rFonts w:ascii="Times New Roman" w:hAnsi="Times New Roman" w:cs="Times New Roman"/>
      <w:i/>
      <w:iCs/>
      <w:sz w:val="20"/>
      <w:szCs w:val="20"/>
    </w:rPr>
  </w:style>
  <w:style w:type="character" w:customStyle="1" w:styleId="FontStyle51">
    <w:name w:val="Font Style51"/>
    <w:basedOn w:val="DefaultParagraphFont"/>
    <w:uiPriority w:val="99"/>
    <w:rsid w:val="009752FD"/>
    <w:rPr>
      <w:rFonts w:ascii="Times New Roman" w:hAnsi="Times New Roman" w:cs="Times New Roman"/>
      <w:sz w:val="20"/>
      <w:szCs w:val="20"/>
    </w:rPr>
  </w:style>
  <w:style w:type="paragraph" w:customStyle="1" w:styleId="Style27">
    <w:name w:val="Style27"/>
    <w:basedOn w:val="Normal"/>
    <w:uiPriority w:val="99"/>
    <w:rsid w:val="009752FD"/>
    <w:pPr>
      <w:widowControl w:val="0"/>
      <w:suppressAutoHyphens w:val="0"/>
      <w:autoSpaceDE w:val="0"/>
      <w:autoSpaceDN w:val="0"/>
      <w:adjustRightInd w:val="0"/>
      <w:spacing w:line="239" w:lineRule="exact"/>
      <w:ind w:hanging="427"/>
    </w:pPr>
    <w:rPr>
      <w:rFonts w:ascii="Arial" w:eastAsiaTheme="minorEastAsia" w:hAnsi="Arial" w:cs="Arial"/>
      <w:lang w:val="ru-RU" w:eastAsia="ru-RU"/>
    </w:rPr>
  </w:style>
  <w:style w:type="paragraph" w:customStyle="1" w:styleId="Style38">
    <w:name w:val="Style38"/>
    <w:basedOn w:val="Normal"/>
    <w:uiPriority w:val="99"/>
    <w:rsid w:val="009752FD"/>
    <w:pPr>
      <w:widowControl w:val="0"/>
      <w:suppressAutoHyphens w:val="0"/>
      <w:autoSpaceDE w:val="0"/>
      <w:autoSpaceDN w:val="0"/>
      <w:adjustRightInd w:val="0"/>
      <w:spacing w:line="238" w:lineRule="exact"/>
      <w:ind w:hanging="427"/>
    </w:pPr>
    <w:rPr>
      <w:rFonts w:ascii="Arial" w:eastAsiaTheme="minorEastAsia" w:hAnsi="Arial" w:cs="Arial"/>
      <w:lang w:val="ru-RU" w:eastAsia="ru-RU"/>
    </w:rPr>
  </w:style>
  <w:style w:type="paragraph" w:customStyle="1" w:styleId="Style22">
    <w:name w:val="Style22"/>
    <w:basedOn w:val="Normal"/>
    <w:uiPriority w:val="99"/>
    <w:rsid w:val="009752FD"/>
    <w:pPr>
      <w:widowControl w:val="0"/>
      <w:suppressAutoHyphens w:val="0"/>
      <w:autoSpaceDE w:val="0"/>
      <w:autoSpaceDN w:val="0"/>
      <w:adjustRightInd w:val="0"/>
      <w:spacing w:line="483" w:lineRule="exact"/>
      <w:ind w:firstLine="706"/>
      <w:jc w:val="both"/>
    </w:pPr>
    <w:rPr>
      <w:rFonts w:eastAsiaTheme="minorEastAsia"/>
      <w:lang w:val="ru-RU" w:eastAsia="ru-RU"/>
    </w:rPr>
  </w:style>
  <w:style w:type="character" w:customStyle="1" w:styleId="FontStyle105">
    <w:name w:val="Font Style105"/>
    <w:basedOn w:val="DefaultParagraphFont"/>
    <w:uiPriority w:val="99"/>
    <w:rsid w:val="009752FD"/>
    <w:rPr>
      <w:rFonts w:ascii="Times New Roman" w:hAnsi="Times New Roman" w:cs="Times New Roman"/>
      <w:sz w:val="26"/>
      <w:szCs w:val="26"/>
    </w:rPr>
  </w:style>
  <w:style w:type="character" w:styleId="CommentReference">
    <w:name w:val="annotation reference"/>
    <w:basedOn w:val="DefaultParagraphFont"/>
    <w:uiPriority w:val="99"/>
    <w:semiHidden/>
    <w:unhideWhenUsed/>
    <w:rsid w:val="009752FD"/>
    <w:rPr>
      <w:sz w:val="16"/>
      <w:szCs w:val="16"/>
    </w:rPr>
  </w:style>
  <w:style w:type="paragraph" w:styleId="CommentText">
    <w:name w:val="annotation text"/>
    <w:basedOn w:val="Normal"/>
    <w:link w:val="CommentTextChar"/>
    <w:uiPriority w:val="99"/>
    <w:semiHidden/>
    <w:unhideWhenUsed/>
    <w:rsid w:val="009752FD"/>
    <w:rPr>
      <w:sz w:val="20"/>
      <w:szCs w:val="20"/>
    </w:rPr>
  </w:style>
  <w:style w:type="character" w:customStyle="1" w:styleId="CommentTextChar">
    <w:name w:val="Comment Text Char"/>
    <w:basedOn w:val="DefaultParagraphFont"/>
    <w:link w:val="CommentText"/>
    <w:uiPriority w:val="99"/>
    <w:semiHidden/>
    <w:rsid w:val="009752FD"/>
    <w:rPr>
      <w:rFonts w:ascii="Times New Roman" w:eastAsia="Times New Roman" w:hAnsi="Times New Roman" w:cs="Times New Roman"/>
      <w:sz w:val="20"/>
      <w:szCs w:val="20"/>
      <w:lang w:val="kk-KZ" w:eastAsia="ar-SA"/>
    </w:rPr>
  </w:style>
  <w:style w:type="paragraph" w:styleId="CommentSubject">
    <w:name w:val="annotation subject"/>
    <w:basedOn w:val="CommentText"/>
    <w:next w:val="CommentText"/>
    <w:link w:val="CommentSubjectChar"/>
    <w:uiPriority w:val="99"/>
    <w:semiHidden/>
    <w:unhideWhenUsed/>
    <w:rsid w:val="009752FD"/>
    <w:rPr>
      <w:b/>
      <w:bCs/>
    </w:rPr>
  </w:style>
  <w:style w:type="character" w:customStyle="1" w:styleId="CommentSubjectChar">
    <w:name w:val="Comment Subject Char"/>
    <w:basedOn w:val="CommentTextChar"/>
    <w:link w:val="CommentSubject"/>
    <w:uiPriority w:val="99"/>
    <w:semiHidden/>
    <w:rsid w:val="009752FD"/>
    <w:rPr>
      <w:rFonts w:ascii="Times New Roman" w:eastAsia="Times New Roman" w:hAnsi="Times New Roman" w:cs="Times New Roman"/>
      <w:b/>
      <w:bCs/>
      <w:sz w:val="20"/>
      <w:szCs w:val="20"/>
      <w:lang w:val="kk-KZ" w:eastAsia="ar-SA"/>
    </w:rPr>
  </w:style>
  <w:style w:type="table" w:styleId="TableGrid">
    <w:name w:val="Table Grid"/>
    <w:basedOn w:val="TableNormal"/>
    <w:uiPriority w:val="59"/>
    <w:rsid w:val="009752FD"/>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9752FD"/>
    <w:pPr>
      <w:spacing w:after="0" w:line="240" w:lineRule="auto"/>
    </w:pPr>
    <w:rPr>
      <w:rFonts w:ascii="Times New Roman" w:eastAsia="Times New Roman" w:hAnsi="Times New Roman" w:cs="Times New Roman"/>
      <w:sz w:val="24"/>
      <w:szCs w:val="24"/>
      <w:lang w:val="kk-KZ" w:eastAsia="ar-SA"/>
    </w:rPr>
  </w:style>
  <w:style w:type="paragraph" w:styleId="Header">
    <w:name w:val="header"/>
    <w:basedOn w:val="Normal"/>
    <w:link w:val="HeaderChar"/>
    <w:uiPriority w:val="99"/>
    <w:unhideWhenUsed/>
    <w:rsid w:val="009752FD"/>
    <w:pPr>
      <w:tabs>
        <w:tab w:val="center" w:pos="4677"/>
        <w:tab w:val="right" w:pos="9355"/>
      </w:tabs>
    </w:pPr>
  </w:style>
  <w:style w:type="character" w:customStyle="1" w:styleId="HeaderChar">
    <w:name w:val="Header Char"/>
    <w:basedOn w:val="DefaultParagraphFont"/>
    <w:link w:val="Header"/>
    <w:uiPriority w:val="99"/>
    <w:rsid w:val="009752FD"/>
    <w:rPr>
      <w:rFonts w:ascii="Times New Roman" w:eastAsia="Times New Roman" w:hAnsi="Times New Roman" w:cs="Times New Roman"/>
      <w:sz w:val="24"/>
      <w:szCs w:val="24"/>
      <w:lang w:val="kk-KZ" w:eastAsia="ar-SA"/>
    </w:rPr>
  </w:style>
  <w:style w:type="character" w:customStyle="1" w:styleId="EndNoteBibliographyTitleChar">
    <w:name w:val="EndNote Bibliography Title Char"/>
    <w:basedOn w:val="NormalWebChar"/>
    <w:rsid w:val="009752FD"/>
    <w:rPr>
      <w:rFonts w:ascii="Times New Roman" w:eastAsia="Times New Roman" w:hAnsi="Times New Roman" w:cs="Times New Roman"/>
      <w:sz w:val="24"/>
      <w:szCs w:val="24"/>
      <w:lang w:val="en-US" w:eastAsia="ar-SA"/>
    </w:rPr>
  </w:style>
  <w:style w:type="paragraph" w:customStyle="1" w:styleId="EndNoteBibliographyTitle">
    <w:name w:val="EndNote Bibliography Title"/>
    <w:basedOn w:val="Normal"/>
    <w:link w:val="EndNoteBibliographyTitleChar1"/>
    <w:rsid w:val="009752FD"/>
    <w:pPr>
      <w:jc w:val="center"/>
    </w:pPr>
    <w:rPr>
      <w:noProof/>
    </w:rPr>
  </w:style>
  <w:style w:type="character" w:customStyle="1" w:styleId="EndNoteBibliographyTitleChar1">
    <w:name w:val="EndNote Bibliography Title Char1"/>
    <w:basedOn w:val="DefaultParagraphFont"/>
    <w:link w:val="EndNoteBibliographyTitle"/>
    <w:rsid w:val="009752FD"/>
    <w:rPr>
      <w:rFonts w:ascii="Times New Roman" w:eastAsia="Times New Roman" w:hAnsi="Times New Roman" w:cs="Times New Roman"/>
      <w:noProof/>
      <w:sz w:val="24"/>
      <w:szCs w:val="24"/>
      <w:lang w:val="kk-KZ" w:eastAsia="ar-SA"/>
    </w:rPr>
  </w:style>
  <w:style w:type="paragraph" w:customStyle="1" w:styleId="EndNoteBibliography">
    <w:name w:val="EndNote Bibliography"/>
    <w:basedOn w:val="Normal"/>
    <w:link w:val="EndNoteBibliographyChar"/>
    <w:rsid w:val="009752FD"/>
    <w:pPr>
      <w:jc w:val="both"/>
    </w:pPr>
    <w:rPr>
      <w:noProof/>
    </w:rPr>
  </w:style>
  <w:style w:type="character" w:customStyle="1" w:styleId="EndNoteBibliographyChar">
    <w:name w:val="EndNote Bibliography Char"/>
    <w:basedOn w:val="DefaultParagraphFont"/>
    <w:link w:val="EndNoteBibliography"/>
    <w:rsid w:val="009752FD"/>
    <w:rPr>
      <w:rFonts w:ascii="Times New Roman" w:eastAsia="Times New Roman" w:hAnsi="Times New Roman" w:cs="Times New Roman"/>
      <w:noProof/>
      <w:sz w:val="24"/>
      <w:szCs w:val="24"/>
      <w:lang w:val="kk-KZ" w:eastAsia="ar-SA"/>
    </w:rPr>
  </w:style>
  <w:style w:type="character" w:customStyle="1" w:styleId="ListParagraphChar1">
    <w:name w:val="List Paragraph Char1"/>
    <w:uiPriority w:val="34"/>
    <w:locked/>
    <w:rsid w:val="009752FD"/>
    <w:rPr>
      <w:rFonts w:ascii="Calibri" w:eastAsia="Calibri" w:hAnsi="Calibri" w:cs="Times New Roman"/>
    </w:rPr>
  </w:style>
  <w:style w:type="character" w:customStyle="1" w:styleId="Heading3Char">
    <w:name w:val="Heading 3 Char"/>
    <w:basedOn w:val="DefaultParagraphFont"/>
    <w:link w:val="Heading3"/>
    <w:uiPriority w:val="99"/>
    <w:rsid w:val="004B0C0F"/>
    <w:rPr>
      <w:rFonts w:asciiTheme="majorHAnsi" w:eastAsiaTheme="majorEastAsia" w:hAnsiTheme="majorHAnsi" w:cstheme="majorBidi"/>
      <w:b/>
      <w:bCs/>
      <w:color w:val="4F81BD" w:themeColor="accent1"/>
      <w:sz w:val="24"/>
      <w:szCs w:val="24"/>
      <w:lang w:val="kk-KZ" w:eastAsia="ar-SA"/>
    </w:rPr>
  </w:style>
  <w:style w:type="character" w:styleId="Strong">
    <w:name w:val="Strong"/>
    <w:basedOn w:val="DefaultParagraphFont"/>
    <w:uiPriority w:val="22"/>
    <w:qFormat/>
    <w:rsid w:val="00F059C6"/>
    <w:rPr>
      <w:b/>
      <w:bCs/>
    </w:rPr>
  </w:style>
  <w:style w:type="character" w:customStyle="1" w:styleId="Heading4Char">
    <w:name w:val="Heading 4 Char"/>
    <w:basedOn w:val="DefaultParagraphFont"/>
    <w:link w:val="Heading4"/>
    <w:uiPriority w:val="99"/>
    <w:rsid w:val="00FD1A25"/>
    <w:rPr>
      <w:rFonts w:asciiTheme="majorHAnsi" w:eastAsiaTheme="majorEastAsia" w:hAnsiTheme="majorHAnsi" w:cstheme="majorBidi"/>
      <w:b/>
      <w:bCs/>
      <w:i/>
      <w:iCs/>
      <w:color w:val="4F81BD" w:themeColor="accent1"/>
      <w:sz w:val="24"/>
      <w:szCs w:val="24"/>
      <w:lang w:val="kk-KZ" w:eastAsia="ar-SA"/>
    </w:rPr>
  </w:style>
  <w:style w:type="paragraph" w:customStyle="1" w:styleId="61">
    <w:name w:val="Заголовок 61"/>
    <w:basedOn w:val="Normal"/>
    <w:next w:val="Normal"/>
    <w:uiPriority w:val="9"/>
    <w:unhideWhenUsed/>
    <w:qFormat/>
    <w:rsid w:val="00FD1A25"/>
    <w:pPr>
      <w:keepNext/>
      <w:keepLines/>
      <w:suppressAutoHyphens w:val="0"/>
      <w:autoSpaceDE w:val="0"/>
      <w:autoSpaceDN w:val="0"/>
      <w:spacing w:before="200"/>
      <w:outlineLvl w:val="5"/>
    </w:pPr>
    <w:rPr>
      <w:rFonts w:ascii="Cambria" w:hAnsi="Cambria"/>
      <w:i/>
      <w:iCs/>
      <w:color w:val="243F60"/>
      <w:lang w:val="ru-RU" w:eastAsia="ru-RU"/>
    </w:rPr>
  </w:style>
  <w:style w:type="character" w:customStyle="1" w:styleId="Heading7Char">
    <w:name w:val="Heading 7 Char"/>
    <w:basedOn w:val="DefaultParagraphFont"/>
    <w:link w:val="Heading7"/>
    <w:uiPriority w:val="99"/>
    <w:rsid w:val="00FD1A25"/>
    <w:rPr>
      <w:rFonts w:ascii="Times New Roman" w:eastAsia="Times New Roman" w:hAnsi="Times New Roman" w:cs="Times New Roman"/>
      <w:sz w:val="24"/>
      <w:szCs w:val="24"/>
      <w:lang w:val="ru-RU" w:eastAsia="ru-RU"/>
    </w:rPr>
  </w:style>
  <w:style w:type="paragraph" w:customStyle="1" w:styleId="81">
    <w:name w:val="Заголовок 81"/>
    <w:basedOn w:val="Normal"/>
    <w:next w:val="Normal"/>
    <w:uiPriority w:val="99"/>
    <w:unhideWhenUsed/>
    <w:qFormat/>
    <w:rsid w:val="00FD1A25"/>
    <w:pPr>
      <w:keepNext/>
      <w:keepLines/>
      <w:suppressAutoHyphens w:val="0"/>
      <w:autoSpaceDE w:val="0"/>
      <w:autoSpaceDN w:val="0"/>
      <w:spacing w:before="200"/>
      <w:outlineLvl w:val="7"/>
    </w:pPr>
    <w:rPr>
      <w:rFonts w:ascii="Cambria" w:hAnsi="Cambria"/>
      <w:color w:val="404040"/>
      <w:sz w:val="20"/>
      <w:szCs w:val="20"/>
      <w:lang w:val="ru-RU" w:eastAsia="ru-RU"/>
    </w:rPr>
  </w:style>
  <w:style w:type="character" w:customStyle="1" w:styleId="Heading9Char">
    <w:name w:val="Heading 9 Char"/>
    <w:basedOn w:val="DefaultParagraphFont"/>
    <w:link w:val="Heading9"/>
    <w:uiPriority w:val="99"/>
    <w:rsid w:val="00FD1A25"/>
    <w:rPr>
      <w:rFonts w:ascii="Times New Roman" w:eastAsia="Times New Roman" w:hAnsi="Times New Roman" w:cs="Times New Roman"/>
      <w:b/>
      <w:bCs/>
      <w:sz w:val="24"/>
      <w:szCs w:val="24"/>
      <w:lang w:val="ru-RU" w:eastAsia="ru-RU"/>
    </w:rPr>
  </w:style>
  <w:style w:type="numbering" w:customStyle="1" w:styleId="1">
    <w:name w:val="Нет списка1"/>
    <w:next w:val="NoList"/>
    <w:uiPriority w:val="99"/>
    <w:semiHidden/>
    <w:unhideWhenUsed/>
    <w:rsid w:val="00FD1A25"/>
  </w:style>
  <w:style w:type="paragraph" w:customStyle="1" w:styleId="PreprintHeading">
    <w:name w:val="Preprint Heading"/>
    <w:basedOn w:val="Normal"/>
    <w:rsid w:val="00FD1A25"/>
    <w:pPr>
      <w:suppressAutoHyphens w:val="0"/>
      <w:jc w:val="center"/>
    </w:pPr>
    <w:rPr>
      <w:rFonts w:ascii="Arial" w:eastAsia="MS Mincho" w:hAnsi="Arial"/>
      <w:b/>
      <w:sz w:val="16"/>
      <w:szCs w:val="20"/>
      <w:lang w:val="en-US" w:eastAsia="en-US"/>
    </w:rPr>
  </w:style>
  <w:style w:type="table" w:customStyle="1" w:styleId="10">
    <w:name w:val="Сетка таблицы1"/>
    <w:basedOn w:val="TableNormal"/>
    <w:next w:val="TableGrid"/>
    <w:rsid w:val="00FD1A25"/>
    <w:pPr>
      <w:spacing w:after="0" w:line="240" w:lineRule="auto"/>
    </w:pPr>
    <w:rPr>
      <w:rFonts w:ascii="Calibri" w:eastAsia="Calibri"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Знак1 Знак Знак Знак Знак Знак Знак Знак"/>
    <w:basedOn w:val="Normal"/>
    <w:autoRedefine/>
    <w:rsid w:val="00FD1A25"/>
    <w:pPr>
      <w:suppressAutoHyphens w:val="0"/>
      <w:spacing w:after="160" w:line="240" w:lineRule="exact"/>
    </w:pPr>
    <w:rPr>
      <w:rFonts w:eastAsia="SimSun"/>
      <w:b/>
      <w:sz w:val="28"/>
      <w:lang w:val="en-US" w:eastAsia="en-US"/>
    </w:rPr>
  </w:style>
  <w:style w:type="paragraph" w:customStyle="1" w:styleId="14">
    <w:name w:val="Знак1 Знак Знак Знак Знак Знак Знак Знак4"/>
    <w:basedOn w:val="Normal"/>
    <w:autoRedefine/>
    <w:rsid w:val="00FD1A25"/>
    <w:pPr>
      <w:suppressAutoHyphens w:val="0"/>
      <w:spacing w:after="160" w:line="240" w:lineRule="exact"/>
    </w:pPr>
    <w:rPr>
      <w:rFonts w:eastAsia="SimSun"/>
      <w:b/>
      <w:sz w:val="28"/>
      <w:lang w:val="en-US" w:eastAsia="en-US"/>
    </w:rPr>
  </w:style>
  <w:style w:type="character" w:customStyle="1" w:styleId="st1">
    <w:name w:val="st1"/>
    <w:basedOn w:val="DefaultParagraphFont"/>
    <w:rsid w:val="00FD1A25"/>
  </w:style>
  <w:style w:type="character" w:customStyle="1" w:styleId="productname">
    <w:name w:val="productname"/>
    <w:basedOn w:val="DefaultParagraphFont"/>
    <w:rsid w:val="00FD1A25"/>
  </w:style>
  <w:style w:type="paragraph" w:customStyle="1" w:styleId="13">
    <w:name w:val="Знак1 Знак Знак Знак Знак Знак Знак Знак3"/>
    <w:basedOn w:val="Normal"/>
    <w:autoRedefine/>
    <w:rsid w:val="00FD1A25"/>
    <w:pPr>
      <w:suppressAutoHyphens w:val="0"/>
      <w:spacing w:after="160" w:line="240" w:lineRule="exact"/>
    </w:pPr>
    <w:rPr>
      <w:rFonts w:eastAsia="SimSun"/>
      <w:b/>
      <w:sz w:val="28"/>
      <w:lang w:val="en-US" w:eastAsia="en-US"/>
    </w:rPr>
  </w:style>
  <w:style w:type="paragraph" w:customStyle="1" w:styleId="12">
    <w:name w:val="Знак1 Знак Знак Знак Знак Знак Знак Знак2"/>
    <w:basedOn w:val="Normal"/>
    <w:autoRedefine/>
    <w:rsid w:val="00FD1A25"/>
    <w:pPr>
      <w:suppressAutoHyphens w:val="0"/>
      <w:spacing w:after="160" w:line="240" w:lineRule="exact"/>
    </w:pPr>
    <w:rPr>
      <w:rFonts w:eastAsia="SimSun"/>
      <w:b/>
      <w:sz w:val="28"/>
      <w:lang w:val="en-US" w:eastAsia="en-US"/>
    </w:rPr>
  </w:style>
  <w:style w:type="paragraph" w:customStyle="1" w:styleId="Default">
    <w:name w:val="Default"/>
    <w:rsid w:val="00FD1A25"/>
    <w:pPr>
      <w:autoSpaceDE w:val="0"/>
      <w:autoSpaceDN w:val="0"/>
      <w:adjustRightInd w:val="0"/>
      <w:spacing w:after="0" w:line="240" w:lineRule="auto"/>
    </w:pPr>
    <w:rPr>
      <w:rFonts w:ascii="Arial" w:eastAsia="Calibri" w:hAnsi="Arial" w:cs="Arial"/>
      <w:color w:val="000000"/>
      <w:sz w:val="24"/>
      <w:szCs w:val="24"/>
    </w:rPr>
  </w:style>
  <w:style w:type="paragraph" w:styleId="TOC1">
    <w:name w:val="toc 1"/>
    <w:basedOn w:val="Normal"/>
    <w:next w:val="Normal"/>
    <w:autoRedefine/>
    <w:semiHidden/>
    <w:rsid w:val="00FD1A25"/>
    <w:pPr>
      <w:widowControl w:val="0"/>
      <w:suppressAutoHyphens w:val="0"/>
      <w:spacing w:line="360" w:lineRule="auto"/>
    </w:pPr>
    <w:rPr>
      <w:bCs/>
      <w:sz w:val="28"/>
      <w:szCs w:val="28"/>
      <w:lang w:val="ru-RU" w:eastAsia="ru-RU"/>
    </w:rPr>
  </w:style>
  <w:style w:type="character" w:customStyle="1" w:styleId="posthilit">
    <w:name w:val="posthilit"/>
    <w:basedOn w:val="DefaultParagraphFont"/>
    <w:rsid w:val="00FD1A25"/>
  </w:style>
  <w:style w:type="paragraph" w:customStyle="1" w:styleId="110">
    <w:name w:val="Знак1 Знак Знак Знак Знак Знак Знак Знак1"/>
    <w:basedOn w:val="Normal"/>
    <w:autoRedefine/>
    <w:rsid w:val="00FD1A25"/>
    <w:pPr>
      <w:suppressAutoHyphens w:val="0"/>
      <w:spacing w:after="160" w:line="240" w:lineRule="exact"/>
    </w:pPr>
    <w:rPr>
      <w:rFonts w:eastAsia="SimSun"/>
      <w:b/>
      <w:sz w:val="28"/>
      <w:lang w:val="en-US" w:eastAsia="en-US"/>
    </w:rPr>
  </w:style>
  <w:style w:type="paragraph" w:customStyle="1" w:styleId="16">
    <w:name w:val="Знак1 Знак Знак Знак Знак Знак Знак Знак6"/>
    <w:basedOn w:val="Normal"/>
    <w:autoRedefine/>
    <w:rsid w:val="00FD1A25"/>
    <w:pPr>
      <w:suppressAutoHyphens w:val="0"/>
      <w:spacing w:after="160" w:line="240" w:lineRule="exact"/>
    </w:pPr>
    <w:rPr>
      <w:rFonts w:eastAsia="SimSun"/>
      <w:b/>
      <w:sz w:val="28"/>
      <w:lang w:val="en-US" w:eastAsia="en-US"/>
    </w:rPr>
  </w:style>
  <w:style w:type="paragraph" w:customStyle="1" w:styleId="caaieiaie2">
    <w:name w:val="caaieiaie 2"/>
    <w:basedOn w:val="Normal"/>
    <w:next w:val="Normal"/>
    <w:rsid w:val="00FD1A25"/>
    <w:pPr>
      <w:keepNext/>
      <w:suppressAutoHyphens w:val="0"/>
      <w:spacing w:line="360" w:lineRule="auto"/>
      <w:jc w:val="both"/>
    </w:pPr>
    <w:rPr>
      <w:szCs w:val="20"/>
      <w:lang w:val="ru-RU" w:eastAsia="ru-RU"/>
    </w:rPr>
  </w:style>
  <w:style w:type="character" w:customStyle="1" w:styleId="Heading8Char">
    <w:name w:val="Heading 8 Char"/>
    <w:basedOn w:val="DefaultParagraphFont"/>
    <w:link w:val="Heading8"/>
    <w:uiPriority w:val="9"/>
    <w:semiHidden/>
    <w:rsid w:val="00FD1A25"/>
    <w:rPr>
      <w:rFonts w:ascii="Cambria" w:eastAsia="Times New Roman" w:hAnsi="Cambria" w:cs="Times New Roman"/>
      <w:color w:val="404040"/>
      <w:sz w:val="20"/>
      <w:szCs w:val="20"/>
      <w:lang w:eastAsia="ru-RU"/>
    </w:rPr>
  </w:style>
  <w:style w:type="paragraph" w:customStyle="1" w:styleId="15">
    <w:name w:val="Знак1 Знак Знак Знак Знак Знак Знак Знак5"/>
    <w:basedOn w:val="Normal"/>
    <w:autoRedefine/>
    <w:rsid w:val="00FD1A25"/>
    <w:pPr>
      <w:suppressAutoHyphens w:val="0"/>
      <w:spacing w:after="160" w:line="240" w:lineRule="exact"/>
    </w:pPr>
    <w:rPr>
      <w:rFonts w:eastAsia="SimSun"/>
      <w:b/>
      <w:sz w:val="28"/>
      <w:lang w:val="en-US" w:eastAsia="en-US"/>
    </w:rPr>
  </w:style>
  <w:style w:type="paragraph" w:styleId="BodyTextIndent2">
    <w:name w:val="Body Text Indent 2"/>
    <w:basedOn w:val="Normal"/>
    <w:link w:val="BodyTextIndent2Char"/>
    <w:rsid w:val="00FD1A25"/>
    <w:pPr>
      <w:suppressAutoHyphens w:val="0"/>
      <w:autoSpaceDE w:val="0"/>
      <w:autoSpaceDN w:val="0"/>
      <w:spacing w:after="120" w:line="480" w:lineRule="auto"/>
      <w:ind w:left="283"/>
    </w:pPr>
    <w:rPr>
      <w:lang w:val="ru-RU" w:eastAsia="ru-RU"/>
    </w:rPr>
  </w:style>
  <w:style w:type="character" w:customStyle="1" w:styleId="BodyTextIndent2Char">
    <w:name w:val="Body Text Indent 2 Char"/>
    <w:basedOn w:val="DefaultParagraphFont"/>
    <w:link w:val="BodyTextIndent2"/>
    <w:rsid w:val="00FD1A25"/>
    <w:rPr>
      <w:rFonts w:ascii="Times New Roman" w:eastAsia="Times New Roman" w:hAnsi="Times New Roman" w:cs="Times New Roman"/>
      <w:sz w:val="24"/>
      <w:szCs w:val="24"/>
      <w:lang w:val="ru-RU" w:eastAsia="ru-RU"/>
    </w:rPr>
  </w:style>
  <w:style w:type="paragraph" w:styleId="BodyTextIndent3">
    <w:name w:val="Body Text Indent 3"/>
    <w:basedOn w:val="Normal"/>
    <w:link w:val="BodyTextIndent3Char"/>
    <w:uiPriority w:val="99"/>
    <w:rsid w:val="00FD1A25"/>
    <w:pPr>
      <w:suppressAutoHyphens w:val="0"/>
      <w:autoSpaceDE w:val="0"/>
      <w:autoSpaceDN w:val="0"/>
      <w:spacing w:after="120"/>
      <w:ind w:left="283"/>
    </w:pPr>
    <w:rPr>
      <w:sz w:val="16"/>
      <w:szCs w:val="16"/>
      <w:lang w:val="ru-RU" w:eastAsia="ru-RU"/>
    </w:rPr>
  </w:style>
  <w:style w:type="character" w:customStyle="1" w:styleId="BodyTextIndent3Char">
    <w:name w:val="Body Text Indent 3 Char"/>
    <w:basedOn w:val="DefaultParagraphFont"/>
    <w:link w:val="BodyTextIndent3"/>
    <w:uiPriority w:val="99"/>
    <w:rsid w:val="00FD1A25"/>
    <w:rPr>
      <w:rFonts w:ascii="Times New Roman" w:eastAsia="Times New Roman" w:hAnsi="Times New Roman" w:cs="Times New Roman"/>
      <w:sz w:val="16"/>
      <w:szCs w:val="16"/>
      <w:lang w:val="ru-RU" w:eastAsia="ru-RU"/>
    </w:rPr>
  </w:style>
  <w:style w:type="paragraph" w:styleId="List2">
    <w:name w:val="List 2"/>
    <w:basedOn w:val="Normal"/>
    <w:uiPriority w:val="99"/>
    <w:rsid w:val="00FD1A25"/>
    <w:pPr>
      <w:widowControl w:val="0"/>
      <w:suppressAutoHyphens w:val="0"/>
      <w:autoSpaceDE w:val="0"/>
      <w:autoSpaceDN w:val="0"/>
      <w:ind w:left="566" w:hanging="283"/>
    </w:pPr>
    <w:rPr>
      <w:sz w:val="20"/>
      <w:szCs w:val="20"/>
      <w:lang w:val="ru-RU" w:eastAsia="ru-RU"/>
    </w:rPr>
  </w:style>
  <w:style w:type="character" w:styleId="PageNumber">
    <w:name w:val="page number"/>
    <w:basedOn w:val="DefaultParagraphFont"/>
    <w:rsid w:val="00FD1A25"/>
  </w:style>
  <w:style w:type="paragraph" w:styleId="BlockText">
    <w:name w:val="Block Text"/>
    <w:basedOn w:val="Normal"/>
    <w:uiPriority w:val="99"/>
    <w:rsid w:val="00FD1A25"/>
    <w:pPr>
      <w:suppressAutoHyphens w:val="0"/>
      <w:autoSpaceDE w:val="0"/>
      <w:autoSpaceDN w:val="0"/>
      <w:ind w:left="-108" w:right="-108"/>
      <w:jc w:val="both"/>
    </w:pPr>
    <w:rPr>
      <w:sz w:val="28"/>
      <w:szCs w:val="28"/>
      <w:lang w:val="ru-RU" w:eastAsia="ru-RU"/>
    </w:rPr>
  </w:style>
  <w:style w:type="paragraph" w:styleId="Title">
    <w:name w:val="Title"/>
    <w:basedOn w:val="Normal"/>
    <w:link w:val="TitleChar"/>
    <w:qFormat/>
    <w:rsid w:val="00FD1A25"/>
    <w:pPr>
      <w:suppressAutoHyphens w:val="0"/>
      <w:autoSpaceDE w:val="0"/>
      <w:autoSpaceDN w:val="0"/>
      <w:jc w:val="center"/>
    </w:pPr>
    <w:rPr>
      <w:sz w:val="28"/>
      <w:szCs w:val="28"/>
      <w:lang w:val="ru-RU" w:eastAsia="ru-RU"/>
    </w:rPr>
  </w:style>
  <w:style w:type="character" w:customStyle="1" w:styleId="TitleChar">
    <w:name w:val="Title Char"/>
    <w:basedOn w:val="DefaultParagraphFont"/>
    <w:link w:val="Title"/>
    <w:rsid w:val="00FD1A25"/>
    <w:rPr>
      <w:rFonts w:ascii="Times New Roman" w:eastAsia="Times New Roman" w:hAnsi="Times New Roman" w:cs="Times New Roman"/>
      <w:sz w:val="28"/>
      <w:szCs w:val="28"/>
      <w:lang w:val="ru-RU" w:eastAsia="ru-RU"/>
    </w:rPr>
  </w:style>
  <w:style w:type="paragraph" w:customStyle="1" w:styleId="Iauiue">
    <w:name w:val="Iau?iue"/>
    <w:uiPriority w:val="99"/>
    <w:rsid w:val="00FD1A25"/>
    <w:pPr>
      <w:widowControl w:val="0"/>
      <w:autoSpaceDE w:val="0"/>
      <w:autoSpaceDN w:val="0"/>
      <w:spacing w:after="0" w:line="240" w:lineRule="auto"/>
    </w:pPr>
    <w:rPr>
      <w:rFonts w:ascii="Times New Roman" w:eastAsia="Times New Roman" w:hAnsi="Times New Roman" w:cs="Times New Roman"/>
      <w:sz w:val="20"/>
      <w:szCs w:val="20"/>
      <w:lang w:val="ru-RU" w:eastAsia="ru-RU"/>
    </w:rPr>
  </w:style>
  <w:style w:type="paragraph" w:styleId="List">
    <w:name w:val="List"/>
    <w:basedOn w:val="Normal"/>
    <w:uiPriority w:val="99"/>
    <w:rsid w:val="00FD1A25"/>
    <w:pPr>
      <w:suppressAutoHyphens w:val="0"/>
      <w:autoSpaceDE w:val="0"/>
      <w:autoSpaceDN w:val="0"/>
      <w:ind w:left="283" w:hanging="283"/>
    </w:pPr>
    <w:rPr>
      <w:lang w:val="ru-RU" w:eastAsia="ru-RU"/>
    </w:rPr>
  </w:style>
  <w:style w:type="paragraph" w:customStyle="1" w:styleId="print">
    <w:name w:val="print"/>
    <w:basedOn w:val="Normal"/>
    <w:uiPriority w:val="99"/>
    <w:rsid w:val="00FD1A25"/>
    <w:pPr>
      <w:suppressAutoHyphens w:val="0"/>
      <w:autoSpaceDE w:val="0"/>
      <w:autoSpaceDN w:val="0"/>
      <w:spacing w:before="100" w:after="100"/>
    </w:pPr>
    <w:rPr>
      <w:rFonts w:ascii="Arial" w:hAnsi="Arial" w:cs="Arial"/>
      <w:color w:val="000000"/>
      <w:sz w:val="20"/>
      <w:szCs w:val="20"/>
      <w:lang w:val="ru-RU" w:eastAsia="ru-RU"/>
    </w:rPr>
  </w:style>
  <w:style w:type="paragraph" w:customStyle="1" w:styleId="hangindent">
    <w:name w:val="hang indent"/>
    <w:basedOn w:val="Normal"/>
    <w:uiPriority w:val="99"/>
    <w:rsid w:val="00FD1A25"/>
    <w:pPr>
      <w:suppressAutoHyphens w:val="0"/>
      <w:autoSpaceDE w:val="0"/>
      <w:autoSpaceDN w:val="0"/>
      <w:ind w:left="851" w:hanging="284"/>
      <w:jc w:val="both"/>
    </w:pPr>
    <w:rPr>
      <w:sz w:val="20"/>
      <w:szCs w:val="20"/>
      <w:lang w:val="en-US" w:eastAsia="ru-RU"/>
    </w:rPr>
  </w:style>
  <w:style w:type="character" w:styleId="FollowedHyperlink">
    <w:name w:val="FollowedHyperlink"/>
    <w:uiPriority w:val="99"/>
    <w:rsid w:val="00FD1A25"/>
    <w:rPr>
      <w:color w:val="800080"/>
      <w:u w:val="single"/>
    </w:rPr>
  </w:style>
  <w:style w:type="character" w:customStyle="1" w:styleId="imgdescrip">
    <w:name w:val="imgdescrip"/>
    <w:basedOn w:val="DefaultParagraphFont"/>
    <w:uiPriority w:val="99"/>
    <w:rsid w:val="00FD1A25"/>
  </w:style>
  <w:style w:type="paragraph" w:styleId="Caption">
    <w:name w:val="caption"/>
    <w:basedOn w:val="Normal"/>
    <w:next w:val="Normal"/>
    <w:uiPriority w:val="99"/>
    <w:qFormat/>
    <w:rsid w:val="00FD1A25"/>
    <w:pPr>
      <w:suppressAutoHyphens w:val="0"/>
      <w:autoSpaceDE w:val="0"/>
      <w:autoSpaceDN w:val="0"/>
    </w:pPr>
    <w:rPr>
      <w:lang w:val="ru-RU" w:eastAsia="ru-RU"/>
    </w:rPr>
  </w:style>
  <w:style w:type="paragraph" w:customStyle="1" w:styleId="Normal1">
    <w:name w:val="Normal1"/>
    <w:uiPriority w:val="99"/>
    <w:rsid w:val="00FD1A25"/>
    <w:pPr>
      <w:spacing w:after="0" w:line="240" w:lineRule="auto"/>
      <w:jc w:val="both"/>
    </w:pPr>
    <w:rPr>
      <w:rFonts w:ascii="Times New Roman" w:eastAsia="Times New Roman" w:hAnsi="Times New Roman" w:cs="Times New Roman"/>
      <w:sz w:val="28"/>
      <w:szCs w:val="28"/>
      <w:lang w:val="ru-RU" w:eastAsia="ru-RU"/>
    </w:rPr>
  </w:style>
  <w:style w:type="paragraph" w:customStyle="1" w:styleId="a">
    <w:name w:val="Знак"/>
    <w:basedOn w:val="Normal"/>
    <w:autoRedefine/>
    <w:rsid w:val="00FD1A25"/>
    <w:pPr>
      <w:suppressAutoHyphens w:val="0"/>
      <w:spacing w:after="160" w:line="240" w:lineRule="exact"/>
    </w:pPr>
    <w:rPr>
      <w:rFonts w:eastAsia="SimSun"/>
      <w:b/>
      <w:sz w:val="28"/>
      <w:lang w:val="en-US" w:eastAsia="en-US"/>
    </w:rPr>
  </w:style>
  <w:style w:type="character" w:customStyle="1" w:styleId="affiliation">
    <w:name w:val="affiliation"/>
    <w:basedOn w:val="DefaultParagraphFont"/>
    <w:rsid w:val="00FD1A25"/>
  </w:style>
  <w:style w:type="character" w:customStyle="1" w:styleId="name">
    <w:name w:val="name"/>
    <w:basedOn w:val="DefaultParagraphFont"/>
    <w:rsid w:val="00FD1A25"/>
  </w:style>
  <w:style w:type="character" w:customStyle="1" w:styleId="forenames">
    <w:name w:val="forenames"/>
    <w:basedOn w:val="DefaultParagraphFont"/>
    <w:rsid w:val="00FD1A25"/>
  </w:style>
  <w:style w:type="character" w:customStyle="1" w:styleId="surname">
    <w:name w:val="surname"/>
    <w:basedOn w:val="DefaultParagraphFont"/>
    <w:rsid w:val="00FD1A25"/>
  </w:style>
  <w:style w:type="character" w:customStyle="1" w:styleId="address">
    <w:name w:val="address"/>
    <w:basedOn w:val="DefaultParagraphFont"/>
    <w:rsid w:val="00FD1A25"/>
  </w:style>
  <w:style w:type="character" w:customStyle="1" w:styleId="number">
    <w:name w:val="number"/>
    <w:basedOn w:val="DefaultParagraphFont"/>
    <w:rsid w:val="00FD1A25"/>
  </w:style>
  <w:style w:type="paragraph" w:customStyle="1" w:styleId="21">
    <w:name w:val="Основной текст 21"/>
    <w:basedOn w:val="Normal"/>
    <w:rsid w:val="00FD1A25"/>
    <w:pPr>
      <w:widowControl w:val="0"/>
      <w:spacing w:after="120" w:line="480" w:lineRule="auto"/>
    </w:pPr>
    <w:rPr>
      <w:rFonts w:eastAsia="Arial Unicode MS" w:cs="Tahoma"/>
      <w:kern w:val="1"/>
      <w:lang w:val="ru-RU" w:eastAsia="hi-IN" w:bidi="hi-IN"/>
    </w:rPr>
  </w:style>
  <w:style w:type="character" w:customStyle="1" w:styleId="style101">
    <w:name w:val="style101"/>
    <w:rsid w:val="00FD1A25"/>
    <w:rPr>
      <w:sz w:val="24"/>
      <w:szCs w:val="24"/>
    </w:rPr>
  </w:style>
  <w:style w:type="paragraph" w:customStyle="1" w:styleId="CarCarCharChar">
    <w:name w:val="Car Car Char Char"/>
    <w:basedOn w:val="Normal"/>
    <w:autoRedefine/>
    <w:rsid w:val="00FD1A25"/>
    <w:pPr>
      <w:suppressAutoHyphens w:val="0"/>
      <w:spacing w:after="160" w:line="240" w:lineRule="exact"/>
    </w:pPr>
    <w:rPr>
      <w:rFonts w:eastAsia="SimSun"/>
      <w:b/>
      <w:sz w:val="28"/>
      <w:lang w:val="en-US" w:eastAsia="en-US"/>
    </w:rPr>
  </w:style>
  <w:style w:type="character" w:customStyle="1" w:styleId="longtext">
    <w:name w:val="long_text"/>
    <w:rsid w:val="00FD1A25"/>
  </w:style>
  <w:style w:type="character" w:customStyle="1" w:styleId="nbapihighlight2">
    <w:name w:val="nbapihighlight2"/>
    <w:basedOn w:val="DefaultParagraphFont"/>
    <w:rsid w:val="00FD1A25"/>
  </w:style>
  <w:style w:type="paragraph" w:customStyle="1" w:styleId="Pa5">
    <w:name w:val="Pa5"/>
    <w:basedOn w:val="Default"/>
    <w:next w:val="Default"/>
    <w:uiPriority w:val="99"/>
    <w:rsid w:val="00FD1A25"/>
    <w:pPr>
      <w:spacing w:line="241" w:lineRule="atLeast"/>
    </w:pPr>
    <w:rPr>
      <w:rFonts w:ascii="Times New Roman" w:eastAsia="Times New Roman" w:hAnsi="Times New Roman" w:cs="Times New Roman"/>
      <w:color w:val="auto"/>
      <w:lang w:val="ru-RU"/>
    </w:rPr>
  </w:style>
  <w:style w:type="character" w:customStyle="1" w:styleId="A0">
    <w:name w:val="A0"/>
    <w:uiPriority w:val="99"/>
    <w:rsid w:val="00FD1A25"/>
    <w:rPr>
      <w:color w:val="000000"/>
      <w:sz w:val="22"/>
      <w:szCs w:val="22"/>
    </w:rPr>
  </w:style>
  <w:style w:type="character" w:customStyle="1" w:styleId="A11">
    <w:name w:val="A11"/>
    <w:uiPriority w:val="99"/>
    <w:rsid w:val="00FD1A25"/>
    <w:rPr>
      <w:color w:val="000000"/>
      <w:sz w:val="12"/>
      <w:szCs w:val="12"/>
    </w:rPr>
  </w:style>
  <w:style w:type="character" w:customStyle="1" w:styleId="A6">
    <w:name w:val="A6"/>
    <w:uiPriority w:val="99"/>
    <w:rsid w:val="00FD1A25"/>
    <w:rPr>
      <w:color w:val="000000"/>
      <w:sz w:val="18"/>
      <w:szCs w:val="18"/>
    </w:rPr>
  </w:style>
  <w:style w:type="character" w:customStyle="1" w:styleId="mw-headline">
    <w:name w:val="mw-headline"/>
    <w:basedOn w:val="DefaultParagraphFont"/>
    <w:rsid w:val="00FD1A25"/>
  </w:style>
  <w:style w:type="paragraph" w:styleId="FootnoteText">
    <w:name w:val="footnote text"/>
    <w:basedOn w:val="Normal"/>
    <w:link w:val="FootnoteTextChar"/>
    <w:uiPriority w:val="99"/>
    <w:semiHidden/>
    <w:unhideWhenUsed/>
    <w:rsid w:val="00FD1A25"/>
    <w:pPr>
      <w:suppressAutoHyphens w:val="0"/>
      <w:autoSpaceDE w:val="0"/>
      <w:autoSpaceDN w:val="0"/>
    </w:pPr>
    <w:rPr>
      <w:sz w:val="20"/>
      <w:szCs w:val="20"/>
      <w:lang w:val="ru-RU" w:eastAsia="ru-RU"/>
    </w:rPr>
  </w:style>
  <w:style w:type="character" w:customStyle="1" w:styleId="FootnoteTextChar">
    <w:name w:val="Footnote Text Char"/>
    <w:basedOn w:val="DefaultParagraphFont"/>
    <w:link w:val="FootnoteText"/>
    <w:uiPriority w:val="99"/>
    <w:semiHidden/>
    <w:rsid w:val="00FD1A25"/>
    <w:rPr>
      <w:rFonts w:ascii="Times New Roman" w:eastAsia="Times New Roman" w:hAnsi="Times New Roman" w:cs="Times New Roman"/>
      <w:sz w:val="20"/>
      <w:szCs w:val="20"/>
      <w:lang w:val="ru-RU" w:eastAsia="ru-RU"/>
    </w:rPr>
  </w:style>
  <w:style w:type="character" w:styleId="FootnoteReference">
    <w:name w:val="footnote reference"/>
    <w:basedOn w:val="DefaultParagraphFont"/>
    <w:uiPriority w:val="99"/>
    <w:semiHidden/>
    <w:unhideWhenUsed/>
    <w:rsid w:val="00FD1A25"/>
    <w:rPr>
      <w:vertAlign w:val="superscript"/>
    </w:rPr>
  </w:style>
  <w:style w:type="character" w:customStyle="1" w:styleId="w">
    <w:name w:val="w"/>
    <w:basedOn w:val="DefaultParagraphFont"/>
    <w:rsid w:val="00FD1A25"/>
  </w:style>
  <w:style w:type="character" w:customStyle="1" w:styleId="Heading6Char">
    <w:name w:val="Heading 6 Char"/>
    <w:basedOn w:val="DefaultParagraphFont"/>
    <w:link w:val="Heading6"/>
    <w:uiPriority w:val="9"/>
    <w:rsid w:val="00FD1A25"/>
    <w:rPr>
      <w:rFonts w:ascii="Cambria" w:eastAsia="Times New Roman" w:hAnsi="Cambria" w:cs="Times New Roman"/>
      <w:i/>
      <w:iCs/>
      <w:color w:val="243F60"/>
      <w:sz w:val="24"/>
      <w:szCs w:val="24"/>
      <w:lang w:eastAsia="ru-RU"/>
    </w:rPr>
  </w:style>
  <w:style w:type="character" w:customStyle="1" w:styleId="17">
    <w:name w:val="Слабое выделение1"/>
    <w:basedOn w:val="DefaultParagraphFont"/>
    <w:uiPriority w:val="19"/>
    <w:qFormat/>
    <w:rsid w:val="00FD1A25"/>
    <w:rPr>
      <w:i/>
      <w:iCs/>
      <w:color w:val="808080"/>
    </w:rPr>
  </w:style>
  <w:style w:type="character" w:customStyle="1" w:styleId="FontStyle37">
    <w:name w:val="Font Style37"/>
    <w:basedOn w:val="DefaultParagraphFont"/>
    <w:uiPriority w:val="99"/>
    <w:rsid w:val="00FD1A25"/>
    <w:rPr>
      <w:rFonts w:ascii="Sylfaen" w:hAnsi="Sylfaen" w:cs="Sylfaen"/>
      <w:b/>
      <w:bCs/>
      <w:sz w:val="26"/>
      <w:szCs w:val="26"/>
    </w:rPr>
  </w:style>
  <w:style w:type="paragraph" w:customStyle="1" w:styleId="Standard">
    <w:name w:val="Standard"/>
    <w:rsid w:val="00FD1A25"/>
    <w:pPr>
      <w:widowControl w:val="0"/>
      <w:suppressAutoHyphens/>
      <w:spacing w:after="0" w:line="240" w:lineRule="auto"/>
      <w:textAlignment w:val="baseline"/>
    </w:pPr>
    <w:rPr>
      <w:rFonts w:ascii="Times New Roman" w:eastAsia="Lucida Sans Unicode" w:hAnsi="Times New Roman" w:cs="Times New Roman"/>
      <w:kern w:val="1"/>
      <w:sz w:val="24"/>
      <w:szCs w:val="24"/>
      <w:lang w:val="ru-RU" w:eastAsia="ar-SA"/>
    </w:rPr>
  </w:style>
  <w:style w:type="character" w:styleId="PlaceholderText">
    <w:name w:val="Placeholder Text"/>
    <w:basedOn w:val="DefaultParagraphFont"/>
    <w:uiPriority w:val="99"/>
    <w:semiHidden/>
    <w:rsid w:val="00FD1A25"/>
    <w:rPr>
      <w:color w:val="808080"/>
    </w:rPr>
  </w:style>
  <w:style w:type="paragraph" w:customStyle="1" w:styleId="18">
    <w:name w:val="Знак Знак Знак1 Знак Знак Знак"/>
    <w:basedOn w:val="Normal"/>
    <w:autoRedefine/>
    <w:rsid w:val="00FD1A25"/>
    <w:pPr>
      <w:suppressAutoHyphens w:val="0"/>
      <w:spacing w:after="160" w:line="240" w:lineRule="exact"/>
    </w:pPr>
    <w:rPr>
      <w:rFonts w:eastAsia="SimSun"/>
      <w:b/>
      <w:sz w:val="28"/>
      <w:lang w:val="en-US" w:eastAsia="en-US"/>
    </w:rPr>
  </w:style>
  <w:style w:type="character" w:customStyle="1" w:styleId="810">
    <w:name w:val="Заголовок 8 Знак1"/>
    <w:basedOn w:val="DefaultParagraphFont"/>
    <w:uiPriority w:val="9"/>
    <w:semiHidden/>
    <w:rsid w:val="00FD1A25"/>
    <w:rPr>
      <w:rFonts w:asciiTheme="majorHAnsi" w:eastAsiaTheme="majorEastAsia" w:hAnsiTheme="majorHAnsi" w:cstheme="majorBidi"/>
      <w:color w:val="404040" w:themeColor="text1" w:themeTint="BF"/>
      <w:sz w:val="20"/>
      <w:szCs w:val="20"/>
      <w:lang w:val="kk-KZ" w:eastAsia="ar-SA"/>
    </w:rPr>
  </w:style>
  <w:style w:type="character" w:customStyle="1" w:styleId="610">
    <w:name w:val="Заголовок 6 Знак1"/>
    <w:basedOn w:val="DefaultParagraphFont"/>
    <w:uiPriority w:val="9"/>
    <w:semiHidden/>
    <w:rsid w:val="00FD1A25"/>
    <w:rPr>
      <w:rFonts w:asciiTheme="majorHAnsi" w:eastAsiaTheme="majorEastAsia" w:hAnsiTheme="majorHAnsi" w:cstheme="majorBidi"/>
      <w:i/>
      <w:iCs/>
      <w:color w:val="243F60" w:themeColor="accent1" w:themeShade="7F"/>
      <w:sz w:val="24"/>
      <w:szCs w:val="24"/>
      <w:lang w:val="kk-KZ" w:eastAsia="ar-SA"/>
    </w:rPr>
  </w:style>
  <w:style w:type="character" w:styleId="SubtleEmphasis">
    <w:name w:val="Subtle Emphasis"/>
    <w:basedOn w:val="DefaultParagraphFont"/>
    <w:uiPriority w:val="19"/>
    <w:qFormat/>
    <w:rsid w:val="00FD1A25"/>
    <w:rPr>
      <w:i/>
      <w:iCs/>
      <w:color w:val="808080" w:themeColor="text1" w:themeTint="7F"/>
    </w:rPr>
  </w:style>
  <w:style w:type="character" w:styleId="LineNumber">
    <w:name w:val="line number"/>
    <w:basedOn w:val="DefaultParagraphFont"/>
    <w:uiPriority w:val="99"/>
    <w:semiHidden/>
    <w:unhideWhenUsed/>
    <w:rsid w:val="00EC5333"/>
  </w:style>
  <w:style w:type="character" w:customStyle="1" w:styleId="hl">
    <w:name w:val="hl"/>
    <w:basedOn w:val="DefaultParagraphFont"/>
    <w:rsid w:val="001979A9"/>
  </w:style>
  <w:style w:type="character" w:customStyle="1" w:styleId="UnresolvedMention">
    <w:name w:val="Unresolved Mention"/>
    <w:basedOn w:val="DefaultParagraphFont"/>
    <w:uiPriority w:val="99"/>
    <w:semiHidden/>
    <w:unhideWhenUsed/>
    <w:rsid w:val="00925DC2"/>
    <w:rPr>
      <w:color w:val="605E5C"/>
      <w:shd w:val="clear" w:color="auto" w:fill="E1DFDD"/>
    </w:rPr>
  </w:style>
  <w:style w:type="paragraph" w:customStyle="1" w:styleId="MDPI31text">
    <w:name w:val="MDPI_3.1_text"/>
    <w:qFormat/>
    <w:rsid w:val="00E12256"/>
    <w:pPr>
      <w:adjustRightInd w:val="0"/>
      <w:snapToGrid w:val="0"/>
      <w:spacing w:after="0" w:line="260" w:lineRule="atLeast"/>
      <w:ind w:firstLine="425"/>
      <w:jc w:val="both"/>
    </w:pPr>
    <w:rPr>
      <w:rFonts w:ascii="Palatino Linotype" w:eastAsia="Times New Roman" w:hAnsi="Palatino Linotype" w:cs="Times New Roman"/>
      <w:snapToGrid w:val="0"/>
      <w:color w:val="000000"/>
      <w:sz w:val="20"/>
      <w:lang w:eastAsia="de-DE" w:bidi="en-US"/>
    </w:rPr>
  </w:style>
  <w:style w:type="paragraph" w:customStyle="1" w:styleId="MDPI21heading1">
    <w:name w:val="MDPI_2.1_heading1"/>
    <w:basedOn w:val="Normal"/>
    <w:qFormat/>
    <w:rsid w:val="00E12256"/>
    <w:pPr>
      <w:suppressAutoHyphens w:val="0"/>
      <w:adjustRightInd w:val="0"/>
      <w:snapToGrid w:val="0"/>
      <w:spacing w:before="240" w:after="120" w:line="260" w:lineRule="atLeast"/>
      <w:outlineLvl w:val="0"/>
    </w:pPr>
    <w:rPr>
      <w:rFonts w:ascii="Palatino Linotype" w:hAnsi="Palatino Linotype"/>
      <w:b/>
      <w:snapToGrid w:val="0"/>
      <w:color w:val="000000"/>
      <w:sz w:val="20"/>
      <w:szCs w:val="22"/>
      <w:lang w:val="en-US" w:eastAsia="de-DE" w:bidi="en-US"/>
    </w:rPr>
  </w:style>
  <w:style w:type="table" w:customStyle="1" w:styleId="TableGrid1">
    <w:name w:val="Table Grid1"/>
    <w:basedOn w:val="TableNormal"/>
    <w:next w:val="TableGrid"/>
    <w:uiPriority w:val="59"/>
    <w:rsid w:val="00BE0C94"/>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uiPriority="9" w:qFormat="1"/>
    <w:lsdException w:name="heading 7" w:qFormat="1"/>
    <w:lsdException w:name="heading 8" w:uiPriority="9" w:qFormat="1"/>
    <w:lsdException w:name="heading 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page number" w:uiPriority="0"/>
    <w:lsdException w:name="Title" w:semiHidden="0" w:uiPriority="0" w:unhideWhenUsed="0" w:qFormat="1"/>
    <w:lsdException w:name="Default Paragraph Font" w:uiPriority="1"/>
    <w:lsdException w:name="Subtitle" w:semiHidden="0" w:uiPriority="0" w:unhideWhenUsed="0" w:qFormat="1"/>
    <w:lsdException w:name="Body Text Indent 2"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23EA"/>
    <w:pPr>
      <w:suppressAutoHyphens/>
      <w:spacing w:after="0" w:line="240" w:lineRule="auto"/>
    </w:pPr>
    <w:rPr>
      <w:rFonts w:ascii="Times New Roman" w:eastAsia="Times New Roman" w:hAnsi="Times New Roman" w:cs="Times New Roman"/>
      <w:sz w:val="24"/>
      <w:szCs w:val="24"/>
      <w:lang w:val="kk-KZ" w:eastAsia="ar-SA"/>
    </w:rPr>
  </w:style>
  <w:style w:type="paragraph" w:styleId="Heading1">
    <w:name w:val="heading 1"/>
    <w:basedOn w:val="Normal"/>
    <w:next w:val="Normal"/>
    <w:link w:val="Heading1Char"/>
    <w:uiPriority w:val="99"/>
    <w:qFormat/>
    <w:rsid w:val="009752FD"/>
    <w:pPr>
      <w:keepNext/>
      <w:suppressAutoHyphens w:val="0"/>
      <w:jc w:val="both"/>
      <w:outlineLvl w:val="0"/>
    </w:pPr>
    <w:rPr>
      <w:sz w:val="28"/>
      <w:szCs w:val="20"/>
      <w:lang w:val="en-US" w:eastAsia="ru-RU"/>
    </w:rPr>
  </w:style>
  <w:style w:type="paragraph" w:styleId="Heading2">
    <w:name w:val="heading 2"/>
    <w:basedOn w:val="Normal"/>
    <w:next w:val="Normal"/>
    <w:link w:val="Heading2Char"/>
    <w:uiPriority w:val="99"/>
    <w:qFormat/>
    <w:rsid w:val="009752FD"/>
    <w:pPr>
      <w:keepNext/>
      <w:suppressAutoHyphens w:val="0"/>
      <w:outlineLvl w:val="1"/>
    </w:pPr>
    <w:rPr>
      <w:sz w:val="28"/>
      <w:szCs w:val="20"/>
      <w:lang w:val="en-US" w:eastAsia="ru-RU"/>
    </w:rPr>
  </w:style>
  <w:style w:type="paragraph" w:styleId="Heading3">
    <w:name w:val="heading 3"/>
    <w:basedOn w:val="Normal"/>
    <w:next w:val="Normal"/>
    <w:link w:val="Heading3Char"/>
    <w:uiPriority w:val="99"/>
    <w:unhideWhenUsed/>
    <w:qFormat/>
    <w:rsid w:val="004B0C0F"/>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9"/>
    <w:unhideWhenUsed/>
    <w:qFormat/>
    <w:rsid w:val="00FD1A25"/>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9"/>
    <w:qFormat/>
    <w:rsid w:val="009752FD"/>
    <w:pPr>
      <w:keepNext/>
      <w:tabs>
        <w:tab w:val="left" w:pos="567"/>
      </w:tabs>
      <w:suppressAutoHyphens w:val="0"/>
      <w:jc w:val="center"/>
      <w:outlineLvl w:val="4"/>
    </w:pPr>
    <w:rPr>
      <w:snapToGrid w:val="0"/>
      <w:color w:val="000000"/>
      <w:sz w:val="28"/>
      <w:szCs w:val="20"/>
      <w:lang w:val="en-US" w:eastAsia="ru-RU"/>
    </w:rPr>
  </w:style>
  <w:style w:type="paragraph" w:styleId="Heading6">
    <w:name w:val="heading 6"/>
    <w:basedOn w:val="Normal"/>
    <w:next w:val="Normal"/>
    <w:link w:val="Heading6Char"/>
    <w:uiPriority w:val="9"/>
    <w:semiHidden/>
    <w:unhideWhenUsed/>
    <w:qFormat/>
    <w:rsid w:val="00FD1A25"/>
    <w:pPr>
      <w:keepNext/>
      <w:keepLines/>
      <w:spacing w:before="200"/>
      <w:outlineLvl w:val="5"/>
    </w:pPr>
    <w:rPr>
      <w:rFonts w:ascii="Cambria" w:hAnsi="Cambria"/>
      <w:i/>
      <w:iCs/>
      <w:color w:val="243F60"/>
      <w:lang w:val="en-US" w:eastAsia="ru-RU"/>
    </w:rPr>
  </w:style>
  <w:style w:type="paragraph" w:styleId="Heading7">
    <w:name w:val="heading 7"/>
    <w:basedOn w:val="Normal"/>
    <w:next w:val="Normal"/>
    <w:link w:val="Heading7Char"/>
    <w:uiPriority w:val="99"/>
    <w:qFormat/>
    <w:rsid w:val="00FD1A25"/>
    <w:pPr>
      <w:suppressAutoHyphens w:val="0"/>
      <w:autoSpaceDE w:val="0"/>
      <w:autoSpaceDN w:val="0"/>
      <w:spacing w:before="240" w:after="60"/>
      <w:outlineLvl w:val="6"/>
    </w:pPr>
    <w:rPr>
      <w:lang w:val="ru-RU" w:eastAsia="ru-RU"/>
    </w:rPr>
  </w:style>
  <w:style w:type="paragraph" w:styleId="Heading8">
    <w:name w:val="heading 8"/>
    <w:basedOn w:val="Normal"/>
    <w:next w:val="Normal"/>
    <w:link w:val="Heading8Char"/>
    <w:uiPriority w:val="9"/>
    <w:semiHidden/>
    <w:unhideWhenUsed/>
    <w:qFormat/>
    <w:rsid w:val="00FD1A25"/>
    <w:pPr>
      <w:keepNext/>
      <w:keepLines/>
      <w:spacing w:before="200"/>
      <w:outlineLvl w:val="7"/>
    </w:pPr>
    <w:rPr>
      <w:rFonts w:ascii="Cambria" w:hAnsi="Cambria"/>
      <w:color w:val="404040"/>
      <w:sz w:val="20"/>
      <w:szCs w:val="20"/>
      <w:lang w:val="en-US" w:eastAsia="ru-RU"/>
    </w:rPr>
  </w:style>
  <w:style w:type="paragraph" w:styleId="Heading9">
    <w:name w:val="heading 9"/>
    <w:basedOn w:val="Normal"/>
    <w:next w:val="Normal"/>
    <w:link w:val="Heading9Char"/>
    <w:uiPriority w:val="99"/>
    <w:qFormat/>
    <w:rsid w:val="00FD1A25"/>
    <w:pPr>
      <w:keepNext/>
      <w:suppressAutoHyphens w:val="0"/>
      <w:autoSpaceDE w:val="0"/>
      <w:autoSpaceDN w:val="0"/>
      <w:ind w:firstLine="709"/>
      <w:jc w:val="center"/>
      <w:outlineLvl w:val="8"/>
    </w:pPr>
    <w:rPr>
      <w:b/>
      <w:bCs/>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9752FD"/>
    <w:rPr>
      <w:rFonts w:ascii="Times New Roman" w:eastAsia="Times New Roman" w:hAnsi="Times New Roman" w:cs="Times New Roman"/>
      <w:sz w:val="28"/>
      <w:szCs w:val="20"/>
      <w:lang w:eastAsia="ru-RU"/>
    </w:rPr>
  </w:style>
  <w:style w:type="character" w:customStyle="1" w:styleId="Heading2Char">
    <w:name w:val="Heading 2 Char"/>
    <w:basedOn w:val="DefaultParagraphFont"/>
    <w:link w:val="Heading2"/>
    <w:uiPriority w:val="9"/>
    <w:rsid w:val="009752FD"/>
    <w:rPr>
      <w:rFonts w:ascii="Times New Roman" w:eastAsia="Times New Roman" w:hAnsi="Times New Roman" w:cs="Times New Roman"/>
      <w:sz w:val="28"/>
      <w:szCs w:val="20"/>
      <w:lang w:eastAsia="ru-RU"/>
    </w:rPr>
  </w:style>
  <w:style w:type="character" w:customStyle="1" w:styleId="Heading5Char">
    <w:name w:val="Heading 5 Char"/>
    <w:basedOn w:val="DefaultParagraphFont"/>
    <w:link w:val="Heading5"/>
    <w:uiPriority w:val="99"/>
    <w:rsid w:val="009752FD"/>
    <w:rPr>
      <w:rFonts w:ascii="Times New Roman" w:eastAsia="Times New Roman" w:hAnsi="Times New Roman" w:cs="Times New Roman"/>
      <w:snapToGrid w:val="0"/>
      <w:color w:val="000000"/>
      <w:sz w:val="28"/>
      <w:szCs w:val="20"/>
      <w:lang w:eastAsia="ru-RU"/>
    </w:rPr>
  </w:style>
  <w:style w:type="character" w:customStyle="1" w:styleId="s0">
    <w:name w:val="s0"/>
    <w:rsid w:val="009752FD"/>
    <w:rPr>
      <w:rFonts w:ascii="Times New Roman" w:hAnsi="Times New Roman" w:cs="Times New Roman"/>
      <w:b w:val="0"/>
      <w:bCs w:val="0"/>
      <w:i w:val="0"/>
      <w:iCs w:val="0"/>
      <w:strike w:val="0"/>
      <w:dstrike w:val="0"/>
      <w:color w:val="000000"/>
      <w:sz w:val="28"/>
      <w:szCs w:val="28"/>
      <w:u w:val="none"/>
    </w:rPr>
  </w:style>
  <w:style w:type="paragraph" w:styleId="NormalWeb">
    <w:name w:val="Normal (Web)"/>
    <w:aliases w:val=" Знак2, Знак2 Знак Знак Знак,Знак2,Знак2 Знак Знак Знак Знак, Знак2 Знак Знак Знак Знак, Знак2 Знак Знак,Знак2 Знак Знак Знак, Знак2 Знак Знак Знак Знак Знак Знак Знак,Обычный (веб) Знак,Обычный (Web) Знак,Обычный (Web),Знак4"/>
    <w:basedOn w:val="Normal"/>
    <w:link w:val="NormalWebChar"/>
    <w:uiPriority w:val="99"/>
    <w:qFormat/>
    <w:rsid w:val="009752FD"/>
    <w:pPr>
      <w:spacing w:before="280" w:after="280"/>
    </w:pPr>
    <w:rPr>
      <w:lang w:val="ru-RU"/>
    </w:rPr>
  </w:style>
  <w:style w:type="paragraph" w:styleId="Footer">
    <w:name w:val="footer"/>
    <w:basedOn w:val="Normal"/>
    <w:link w:val="FooterChar"/>
    <w:uiPriority w:val="99"/>
    <w:rsid w:val="009752FD"/>
    <w:pPr>
      <w:tabs>
        <w:tab w:val="center" w:pos="4677"/>
        <w:tab w:val="right" w:pos="9355"/>
      </w:tabs>
    </w:pPr>
  </w:style>
  <w:style w:type="character" w:customStyle="1" w:styleId="FooterChar">
    <w:name w:val="Footer Char"/>
    <w:basedOn w:val="DefaultParagraphFont"/>
    <w:link w:val="Footer"/>
    <w:uiPriority w:val="99"/>
    <w:rsid w:val="009752FD"/>
    <w:rPr>
      <w:rFonts w:ascii="Times New Roman" w:eastAsia="Times New Roman" w:hAnsi="Times New Roman" w:cs="Times New Roman"/>
      <w:sz w:val="24"/>
      <w:szCs w:val="24"/>
      <w:lang w:val="kk-KZ" w:eastAsia="ar-SA"/>
    </w:rPr>
  </w:style>
  <w:style w:type="paragraph" w:styleId="NoSpacing">
    <w:name w:val="No Spacing"/>
    <w:uiPriority w:val="1"/>
    <w:qFormat/>
    <w:rsid w:val="009752FD"/>
    <w:pPr>
      <w:spacing w:after="0" w:line="240" w:lineRule="auto"/>
    </w:pPr>
    <w:rPr>
      <w:rFonts w:ascii="Calibri" w:eastAsia="Calibri" w:hAnsi="Calibri" w:cs="Times New Roman"/>
      <w:lang w:val="ru-RU"/>
    </w:rPr>
  </w:style>
  <w:style w:type="paragraph" w:styleId="ListParagraph">
    <w:name w:val="List Paragraph"/>
    <w:basedOn w:val="Normal"/>
    <w:link w:val="ListParagraphChar"/>
    <w:uiPriority w:val="34"/>
    <w:qFormat/>
    <w:rsid w:val="009752FD"/>
    <w:pPr>
      <w:suppressAutoHyphens w:val="0"/>
      <w:spacing w:after="200" w:line="276" w:lineRule="auto"/>
      <w:ind w:left="720"/>
      <w:contextualSpacing/>
    </w:pPr>
    <w:rPr>
      <w:rFonts w:ascii="Calibri" w:eastAsia="Calibri" w:hAnsi="Calibri"/>
      <w:sz w:val="22"/>
      <w:szCs w:val="22"/>
      <w:lang w:val="ru-RU" w:eastAsia="en-US"/>
    </w:rPr>
  </w:style>
  <w:style w:type="character" w:styleId="Hyperlink">
    <w:name w:val="Hyperlink"/>
    <w:basedOn w:val="DefaultParagraphFont"/>
    <w:uiPriority w:val="99"/>
    <w:unhideWhenUsed/>
    <w:rsid w:val="009752FD"/>
    <w:rPr>
      <w:color w:val="0000FF" w:themeColor="hyperlink"/>
      <w:u w:val="single"/>
    </w:rPr>
  </w:style>
  <w:style w:type="character" w:customStyle="1" w:styleId="apple-converted-space">
    <w:name w:val="apple-converted-space"/>
    <w:basedOn w:val="DefaultParagraphFont"/>
    <w:rsid w:val="009752FD"/>
  </w:style>
  <w:style w:type="character" w:customStyle="1" w:styleId="NormalWebChar">
    <w:name w:val="Normal (Web) Char"/>
    <w:aliases w:val=" Знак2 Char, Знак2 Знак Знак Знак Char,Знак2 Char,Знак2 Знак Знак Знак Знак Char, Знак2 Знак Знак Знак Знак Char, Знак2 Знак Знак Char,Знак2 Знак Знак Знак Char, Знак2 Знак Знак Знак Знак Знак Знак Знак Char,Обычный (веб) Знак Char"/>
    <w:link w:val="NormalWeb"/>
    <w:uiPriority w:val="99"/>
    <w:locked/>
    <w:rsid w:val="009752FD"/>
    <w:rPr>
      <w:rFonts w:ascii="Times New Roman" w:eastAsia="Times New Roman" w:hAnsi="Times New Roman" w:cs="Times New Roman"/>
      <w:sz w:val="24"/>
      <w:szCs w:val="24"/>
      <w:lang w:val="ru-RU" w:eastAsia="ar-SA"/>
    </w:rPr>
  </w:style>
  <w:style w:type="character" w:styleId="Emphasis">
    <w:name w:val="Emphasis"/>
    <w:basedOn w:val="DefaultParagraphFont"/>
    <w:uiPriority w:val="20"/>
    <w:qFormat/>
    <w:rsid w:val="009752FD"/>
    <w:rPr>
      <w:i/>
      <w:iCs/>
    </w:rPr>
  </w:style>
  <w:style w:type="character" w:customStyle="1" w:styleId="highlight">
    <w:name w:val="highlight"/>
    <w:basedOn w:val="DefaultParagraphFont"/>
    <w:rsid w:val="009752FD"/>
  </w:style>
  <w:style w:type="character" w:customStyle="1" w:styleId="hps">
    <w:name w:val="hps"/>
    <w:basedOn w:val="DefaultParagraphFont"/>
    <w:rsid w:val="009752FD"/>
  </w:style>
  <w:style w:type="paragraph" w:styleId="BalloonText">
    <w:name w:val="Balloon Text"/>
    <w:basedOn w:val="Normal"/>
    <w:link w:val="BalloonTextChar"/>
    <w:uiPriority w:val="99"/>
    <w:semiHidden/>
    <w:unhideWhenUsed/>
    <w:rsid w:val="009752FD"/>
    <w:rPr>
      <w:rFonts w:ascii="Tahoma" w:hAnsi="Tahoma" w:cs="Tahoma"/>
      <w:sz w:val="16"/>
      <w:szCs w:val="16"/>
    </w:rPr>
  </w:style>
  <w:style w:type="character" w:customStyle="1" w:styleId="BalloonTextChar">
    <w:name w:val="Balloon Text Char"/>
    <w:basedOn w:val="DefaultParagraphFont"/>
    <w:link w:val="BalloonText"/>
    <w:uiPriority w:val="99"/>
    <w:semiHidden/>
    <w:rsid w:val="009752FD"/>
    <w:rPr>
      <w:rFonts w:ascii="Tahoma" w:eastAsia="Times New Roman" w:hAnsi="Tahoma" w:cs="Tahoma"/>
      <w:sz w:val="16"/>
      <w:szCs w:val="16"/>
      <w:lang w:val="kk-KZ" w:eastAsia="ar-SA"/>
    </w:rPr>
  </w:style>
  <w:style w:type="paragraph" w:styleId="BodyText">
    <w:name w:val="Body Text"/>
    <w:basedOn w:val="Normal"/>
    <w:link w:val="BodyTextChar"/>
    <w:uiPriority w:val="99"/>
    <w:unhideWhenUsed/>
    <w:rsid w:val="009752FD"/>
    <w:pPr>
      <w:suppressAutoHyphens w:val="0"/>
      <w:spacing w:after="120"/>
      <w:jc w:val="both"/>
    </w:pPr>
    <w:rPr>
      <w:rFonts w:ascii="Calibri" w:eastAsia="Calibri" w:hAnsi="Calibri"/>
      <w:sz w:val="22"/>
      <w:szCs w:val="22"/>
      <w:lang w:val="en-US" w:eastAsia="en-US"/>
    </w:rPr>
  </w:style>
  <w:style w:type="character" w:customStyle="1" w:styleId="BodyTextChar">
    <w:name w:val="Body Text Char"/>
    <w:basedOn w:val="DefaultParagraphFont"/>
    <w:link w:val="BodyText"/>
    <w:uiPriority w:val="99"/>
    <w:rsid w:val="009752FD"/>
    <w:rPr>
      <w:rFonts w:ascii="Calibri" w:eastAsia="Calibri" w:hAnsi="Calibri" w:cs="Times New Roman"/>
    </w:rPr>
  </w:style>
  <w:style w:type="paragraph" w:styleId="Subtitle">
    <w:name w:val="Subtitle"/>
    <w:basedOn w:val="Normal"/>
    <w:link w:val="SubtitleChar"/>
    <w:qFormat/>
    <w:rsid w:val="009752FD"/>
    <w:pPr>
      <w:widowControl w:val="0"/>
      <w:suppressAutoHyphens w:val="0"/>
      <w:autoSpaceDE w:val="0"/>
      <w:autoSpaceDN w:val="0"/>
      <w:jc w:val="center"/>
    </w:pPr>
    <w:rPr>
      <w:b/>
      <w:bCs/>
      <w:lang w:val="ru-RU" w:eastAsia="ru-RU"/>
    </w:rPr>
  </w:style>
  <w:style w:type="character" w:customStyle="1" w:styleId="SubtitleChar">
    <w:name w:val="Subtitle Char"/>
    <w:basedOn w:val="DefaultParagraphFont"/>
    <w:link w:val="Subtitle"/>
    <w:rsid w:val="009752FD"/>
    <w:rPr>
      <w:rFonts w:ascii="Times New Roman" w:eastAsia="Times New Roman" w:hAnsi="Times New Roman" w:cs="Times New Roman"/>
      <w:b/>
      <w:bCs/>
      <w:sz w:val="24"/>
      <w:szCs w:val="24"/>
      <w:lang w:val="ru-RU" w:eastAsia="ru-RU"/>
    </w:rPr>
  </w:style>
  <w:style w:type="paragraph" w:customStyle="1" w:styleId="heading20">
    <w:name w:val="heading2"/>
    <w:basedOn w:val="Normal"/>
    <w:rsid w:val="009752FD"/>
    <w:pPr>
      <w:suppressAutoHyphens w:val="0"/>
      <w:spacing w:before="100" w:beforeAutospacing="1" w:after="100" w:afterAutospacing="1"/>
    </w:pPr>
    <w:rPr>
      <w:rFonts w:ascii="Arial Unicode MS" w:eastAsia="Arial Unicode MS" w:hAnsi="Arial Unicode MS" w:cs="Arial Unicode MS"/>
      <w:lang w:val="en-US" w:eastAsia="en-US"/>
    </w:rPr>
  </w:style>
  <w:style w:type="paragraph" w:styleId="BodyText2">
    <w:name w:val="Body Text 2"/>
    <w:basedOn w:val="Normal"/>
    <w:link w:val="BodyText2Char"/>
    <w:uiPriority w:val="99"/>
    <w:unhideWhenUsed/>
    <w:rsid w:val="009752FD"/>
    <w:pPr>
      <w:spacing w:after="120" w:line="480" w:lineRule="auto"/>
    </w:pPr>
  </w:style>
  <w:style w:type="character" w:customStyle="1" w:styleId="BodyText2Char">
    <w:name w:val="Body Text 2 Char"/>
    <w:basedOn w:val="DefaultParagraphFont"/>
    <w:link w:val="BodyText2"/>
    <w:uiPriority w:val="99"/>
    <w:rsid w:val="009752FD"/>
    <w:rPr>
      <w:rFonts w:ascii="Times New Roman" w:eastAsia="Times New Roman" w:hAnsi="Times New Roman" w:cs="Times New Roman"/>
      <w:sz w:val="24"/>
      <w:szCs w:val="24"/>
      <w:lang w:val="kk-KZ" w:eastAsia="ar-SA"/>
    </w:rPr>
  </w:style>
  <w:style w:type="character" w:customStyle="1" w:styleId="apple-style-span">
    <w:name w:val="apple-style-span"/>
    <w:basedOn w:val="DefaultParagraphFont"/>
    <w:rsid w:val="009752FD"/>
  </w:style>
  <w:style w:type="paragraph" w:styleId="BodyText3">
    <w:name w:val="Body Text 3"/>
    <w:basedOn w:val="Normal"/>
    <w:link w:val="BodyText3Char"/>
    <w:uiPriority w:val="99"/>
    <w:rsid w:val="009752FD"/>
    <w:pPr>
      <w:suppressAutoHyphens w:val="0"/>
      <w:spacing w:after="120"/>
    </w:pPr>
    <w:rPr>
      <w:sz w:val="16"/>
      <w:szCs w:val="16"/>
      <w:lang w:val="ru-RU" w:eastAsia="ru-RU"/>
    </w:rPr>
  </w:style>
  <w:style w:type="character" w:customStyle="1" w:styleId="BodyText3Char">
    <w:name w:val="Body Text 3 Char"/>
    <w:basedOn w:val="DefaultParagraphFont"/>
    <w:link w:val="BodyText3"/>
    <w:uiPriority w:val="99"/>
    <w:rsid w:val="009752FD"/>
    <w:rPr>
      <w:rFonts w:ascii="Times New Roman" w:eastAsia="Times New Roman" w:hAnsi="Times New Roman" w:cs="Times New Roman"/>
      <w:sz w:val="16"/>
      <w:szCs w:val="16"/>
      <w:lang w:val="ru-RU" w:eastAsia="ru-RU"/>
    </w:rPr>
  </w:style>
  <w:style w:type="character" w:customStyle="1" w:styleId="ListParagraphChar">
    <w:name w:val="List Paragraph Char"/>
    <w:link w:val="ListParagraph"/>
    <w:uiPriority w:val="34"/>
    <w:locked/>
    <w:rsid w:val="009752FD"/>
    <w:rPr>
      <w:rFonts w:ascii="Calibri" w:eastAsia="Calibri" w:hAnsi="Calibri" w:cs="Times New Roman"/>
      <w:lang w:val="ru-RU"/>
    </w:rPr>
  </w:style>
  <w:style w:type="paragraph" w:styleId="BodyTextIndent">
    <w:name w:val="Body Text Indent"/>
    <w:basedOn w:val="Normal"/>
    <w:link w:val="BodyTextIndentChar"/>
    <w:uiPriority w:val="99"/>
    <w:rsid w:val="009752FD"/>
    <w:pPr>
      <w:spacing w:after="120"/>
      <w:ind w:left="283"/>
    </w:pPr>
  </w:style>
  <w:style w:type="character" w:customStyle="1" w:styleId="BodyTextIndentChar">
    <w:name w:val="Body Text Indent Char"/>
    <w:basedOn w:val="DefaultParagraphFont"/>
    <w:link w:val="BodyTextIndent"/>
    <w:uiPriority w:val="99"/>
    <w:rsid w:val="009752FD"/>
    <w:rPr>
      <w:rFonts w:ascii="Times New Roman" w:eastAsia="Times New Roman" w:hAnsi="Times New Roman" w:cs="Times New Roman"/>
      <w:sz w:val="24"/>
      <w:szCs w:val="24"/>
      <w:lang w:val="kk-KZ" w:eastAsia="ar-SA"/>
    </w:rPr>
  </w:style>
  <w:style w:type="character" w:customStyle="1" w:styleId="FontStyle14">
    <w:name w:val="Font Style14"/>
    <w:rsid w:val="009752FD"/>
    <w:rPr>
      <w:rFonts w:ascii="Times New Roman" w:hAnsi="Times New Roman" w:cs="Times New Roman"/>
      <w:sz w:val="22"/>
      <w:szCs w:val="22"/>
    </w:rPr>
  </w:style>
  <w:style w:type="paragraph" w:customStyle="1" w:styleId="Style19">
    <w:name w:val="Style19"/>
    <w:basedOn w:val="Normal"/>
    <w:uiPriority w:val="99"/>
    <w:rsid w:val="009752FD"/>
    <w:pPr>
      <w:widowControl w:val="0"/>
      <w:suppressAutoHyphens w:val="0"/>
      <w:autoSpaceDE w:val="0"/>
      <w:autoSpaceDN w:val="0"/>
      <w:adjustRightInd w:val="0"/>
      <w:spacing w:line="259" w:lineRule="exact"/>
    </w:pPr>
    <w:rPr>
      <w:rFonts w:ascii="Arial" w:eastAsiaTheme="minorEastAsia" w:hAnsi="Arial" w:cs="Arial"/>
      <w:lang w:val="ru-RU" w:eastAsia="ru-RU"/>
    </w:rPr>
  </w:style>
  <w:style w:type="character" w:customStyle="1" w:styleId="FontStyle50">
    <w:name w:val="Font Style50"/>
    <w:basedOn w:val="DefaultParagraphFont"/>
    <w:uiPriority w:val="99"/>
    <w:rsid w:val="009752FD"/>
    <w:rPr>
      <w:rFonts w:ascii="Times New Roman" w:hAnsi="Times New Roman" w:cs="Times New Roman"/>
      <w:i/>
      <w:iCs/>
      <w:sz w:val="20"/>
      <w:szCs w:val="20"/>
    </w:rPr>
  </w:style>
  <w:style w:type="character" w:customStyle="1" w:styleId="FontStyle51">
    <w:name w:val="Font Style51"/>
    <w:basedOn w:val="DefaultParagraphFont"/>
    <w:uiPriority w:val="99"/>
    <w:rsid w:val="009752FD"/>
    <w:rPr>
      <w:rFonts w:ascii="Times New Roman" w:hAnsi="Times New Roman" w:cs="Times New Roman"/>
      <w:sz w:val="20"/>
      <w:szCs w:val="20"/>
    </w:rPr>
  </w:style>
  <w:style w:type="paragraph" w:customStyle="1" w:styleId="Style27">
    <w:name w:val="Style27"/>
    <w:basedOn w:val="Normal"/>
    <w:uiPriority w:val="99"/>
    <w:rsid w:val="009752FD"/>
    <w:pPr>
      <w:widowControl w:val="0"/>
      <w:suppressAutoHyphens w:val="0"/>
      <w:autoSpaceDE w:val="0"/>
      <w:autoSpaceDN w:val="0"/>
      <w:adjustRightInd w:val="0"/>
      <w:spacing w:line="239" w:lineRule="exact"/>
      <w:ind w:hanging="427"/>
    </w:pPr>
    <w:rPr>
      <w:rFonts w:ascii="Arial" w:eastAsiaTheme="minorEastAsia" w:hAnsi="Arial" w:cs="Arial"/>
      <w:lang w:val="ru-RU" w:eastAsia="ru-RU"/>
    </w:rPr>
  </w:style>
  <w:style w:type="paragraph" w:customStyle="1" w:styleId="Style38">
    <w:name w:val="Style38"/>
    <w:basedOn w:val="Normal"/>
    <w:uiPriority w:val="99"/>
    <w:rsid w:val="009752FD"/>
    <w:pPr>
      <w:widowControl w:val="0"/>
      <w:suppressAutoHyphens w:val="0"/>
      <w:autoSpaceDE w:val="0"/>
      <w:autoSpaceDN w:val="0"/>
      <w:adjustRightInd w:val="0"/>
      <w:spacing w:line="238" w:lineRule="exact"/>
      <w:ind w:hanging="427"/>
    </w:pPr>
    <w:rPr>
      <w:rFonts w:ascii="Arial" w:eastAsiaTheme="minorEastAsia" w:hAnsi="Arial" w:cs="Arial"/>
      <w:lang w:val="ru-RU" w:eastAsia="ru-RU"/>
    </w:rPr>
  </w:style>
  <w:style w:type="paragraph" w:customStyle="1" w:styleId="Style22">
    <w:name w:val="Style22"/>
    <w:basedOn w:val="Normal"/>
    <w:uiPriority w:val="99"/>
    <w:rsid w:val="009752FD"/>
    <w:pPr>
      <w:widowControl w:val="0"/>
      <w:suppressAutoHyphens w:val="0"/>
      <w:autoSpaceDE w:val="0"/>
      <w:autoSpaceDN w:val="0"/>
      <w:adjustRightInd w:val="0"/>
      <w:spacing w:line="483" w:lineRule="exact"/>
      <w:ind w:firstLine="706"/>
      <w:jc w:val="both"/>
    </w:pPr>
    <w:rPr>
      <w:rFonts w:eastAsiaTheme="minorEastAsia"/>
      <w:lang w:val="ru-RU" w:eastAsia="ru-RU"/>
    </w:rPr>
  </w:style>
  <w:style w:type="character" w:customStyle="1" w:styleId="FontStyle105">
    <w:name w:val="Font Style105"/>
    <w:basedOn w:val="DefaultParagraphFont"/>
    <w:uiPriority w:val="99"/>
    <w:rsid w:val="009752FD"/>
    <w:rPr>
      <w:rFonts w:ascii="Times New Roman" w:hAnsi="Times New Roman" w:cs="Times New Roman"/>
      <w:sz w:val="26"/>
      <w:szCs w:val="26"/>
    </w:rPr>
  </w:style>
  <w:style w:type="character" w:styleId="CommentReference">
    <w:name w:val="annotation reference"/>
    <w:basedOn w:val="DefaultParagraphFont"/>
    <w:uiPriority w:val="99"/>
    <w:semiHidden/>
    <w:unhideWhenUsed/>
    <w:rsid w:val="009752FD"/>
    <w:rPr>
      <w:sz w:val="16"/>
      <w:szCs w:val="16"/>
    </w:rPr>
  </w:style>
  <w:style w:type="paragraph" w:styleId="CommentText">
    <w:name w:val="annotation text"/>
    <w:basedOn w:val="Normal"/>
    <w:link w:val="CommentTextChar"/>
    <w:uiPriority w:val="99"/>
    <w:semiHidden/>
    <w:unhideWhenUsed/>
    <w:rsid w:val="009752FD"/>
    <w:rPr>
      <w:sz w:val="20"/>
      <w:szCs w:val="20"/>
    </w:rPr>
  </w:style>
  <w:style w:type="character" w:customStyle="1" w:styleId="CommentTextChar">
    <w:name w:val="Comment Text Char"/>
    <w:basedOn w:val="DefaultParagraphFont"/>
    <w:link w:val="CommentText"/>
    <w:uiPriority w:val="99"/>
    <w:semiHidden/>
    <w:rsid w:val="009752FD"/>
    <w:rPr>
      <w:rFonts w:ascii="Times New Roman" w:eastAsia="Times New Roman" w:hAnsi="Times New Roman" w:cs="Times New Roman"/>
      <w:sz w:val="20"/>
      <w:szCs w:val="20"/>
      <w:lang w:val="kk-KZ" w:eastAsia="ar-SA"/>
    </w:rPr>
  </w:style>
  <w:style w:type="paragraph" w:styleId="CommentSubject">
    <w:name w:val="annotation subject"/>
    <w:basedOn w:val="CommentText"/>
    <w:next w:val="CommentText"/>
    <w:link w:val="CommentSubjectChar"/>
    <w:uiPriority w:val="99"/>
    <w:semiHidden/>
    <w:unhideWhenUsed/>
    <w:rsid w:val="009752FD"/>
    <w:rPr>
      <w:b/>
      <w:bCs/>
    </w:rPr>
  </w:style>
  <w:style w:type="character" w:customStyle="1" w:styleId="CommentSubjectChar">
    <w:name w:val="Comment Subject Char"/>
    <w:basedOn w:val="CommentTextChar"/>
    <w:link w:val="CommentSubject"/>
    <w:uiPriority w:val="99"/>
    <w:semiHidden/>
    <w:rsid w:val="009752FD"/>
    <w:rPr>
      <w:rFonts w:ascii="Times New Roman" w:eastAsia="Times New Roman" w:hAnsi="Times New Roman" w:cs="Times New Roman"/>
      <w:b/>
      <w:bCs/>
      <w:sz w:val="20"/>
      <w:szCs w:val="20"/>
      <w:lang w:val="kk-KZ" w:eastAsia="ar-SA"/>
    </w:rPr>
  </w:style>
  <w:style w:type="table" w:styleId="TableGrid">
    <w:name w:val="Table Grid"/>
    <w:basedOn w:val="TableNormal"/>
    <w:uiPriority w:val="59"/>
    <w:rsid w:val="009752FD"/>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9752FD"/>
    <w:pPr>
      <w:spacing w:after="0" w:line="240" w:lineRule="auto"/>
    </w:pPr>
    <w:rPr>
      <w:rFonts w:ascii="Times New Roman" w:eastAsia="Times New Roman" w:hAnsi="Times New Roman" w:cs="Times New Roman"/>
      <w:sz w:val="24"/>
      <w:szCs w:val="24"/>
      <w:lang w:val="kk-KZ" w:eastAsia="ar-SA"/>
    </w:rPr>
  </w:style>
  <w:style w:type="paragraph" w:styleId="Header">
    <w:name w:val="header"/>
    <w:basedOn w:val="Normal"/>
    <w:link w:val="HeaderChar"/>
    <w:uiPriority w:val="99"/>
    <w:unhideWhenUsed/>
    <w:rsid w:val="009752FD"/>
    <w:pPr>
      <w:tabs>
        <w:tab w:val="center" w:pos="4677"/>
        <w:tab w:val="right" w:pos="9355"/>
      </w:tabs>
    </w:pPr>
  </w:style>
  <w:style w:type="character" w:customStyle="1" w:styleId="HeaderChar">
    <w:name w:val="Header Char"/>
    <w:basedOn w:val="DefaultParagraphFont"/>
    <w:link w:val="Header"/>
    <w:uiPriority w:val="99"/>
    <w:rsid w:val="009752FD"/>
    <w:rPr>
      <w:rFonts w:ascii="Times New Roman" w:eastAsia="Times New Roman" w:hAnsi="Times New Roman" w:cs="Times New Roman"/>
      <w:sz w:val="24"/>
      <w:szCs w:val="24"/>
      <w:lang w:val="kk-KZ" w:eastAsia="ar-SA"/>
    </w:rPr>
  </w:style>
  <w:style w:type="character" w:customStyle="1" w:styleId="EndNoteBibliographyTitleChar">
    <w:name w:val="EndNote Bibliography Title Char"/>
    <w:basedOn w:val="NormalWebChar"/>
    <w:rsid w:val="009752FD"/>
    <w:rPr>
      <w:rFonts w:ascii="Times New Roman" w:eastAsia="Times New Roman" w:hAnsi="Times New Roman" w:cs="Times New Roman"/>
      <w:sz w:val="24"/>
      <w:szCs w:val="24"/>
      <w:lang w:val="en-US" w:eastAsia="ar-SA"/>
    </w:rPr>
  </w:style>
  <w:style w:type="paragraph" w:customStyle="1" w:styleId="EndNoteBibliographyTitle">
    <w:name w:val="EndNote Bibliography Title"/>
    <w:basedOn w:val="Normal"/>
    <w:link w:val="EndNoteBibliographyTitleChar1"/>
    <w:rsid w:val="009752FD"/>
    <w:pPr>
      <w:jc w:val="center"/>
    </w:pPr>
    <w:rPr>
      <w:noProof/>
    </w:rPr>
  </w:style>
  <w:style w:type="character" w:customStyle="1" w:styleId="EndNoteBibliographyTitleChar1">
    <w:name w:val="EndNote Bibliography Title Char1"/>
    <w:basedOn w:val="DefaultParagraphFont"/>
    <w:link w:val="EndNoteBibliographyTitle"/>
    <w:rsid w:val="009752FD"/>
    <w:rPr>
      <w:rFonts w:ascii="Times New Roman" w:eastAsia="Times New Roman" w:hAnsi="Times New Roman" w:cs="Times New Roman"/>
      <w:noProof/>
      <w:sz w:val="24"/>
      <w:szCs w:val="24"/>
      <w:lang w:val="kk-KZ" w:eastAsia="ar-SA"/>
    </w:rPr>
  </w:style>
  <w:style w:type="paragraph" w:customStyle="1" w:styleId="EndNoteBibliography">
    <w:name w:val="EndNote Bibliography"/>
    <w:basedOn w:val="Normal"/>
    <w:link w:val="EndNoteBibliographyChar"/>
    <w:rsid w:val="009752FD"/>
    <w:pPr>
      <w:jc w:val="both"/>
    </w:pPr>
    <w:rPr>
      <w:noProof/>
    </w:rPr>
  </w:style>
  <w:style w:type="character" w:customStyle="1" w:styleId="EndNoteBibliographyChar">
    <w:name w:val="EndNote Bibliography Char"/>
    <w:basedOn w:val="DefaultParagraphFont"/>
    <w:link w:val="EndNoteBibliography"/>
    <w:rsid w:val="009752FD"/>
    <w:rPr>
      <w:rFonts w:ascii="Times New Roman" w:eastAsia="Times New Roman" w:hAnsi="Times New Roman" w:cs="Times New Roman"/>
      <w:noProof/>
      <w:sz w:val="24"/>
      <w:szCs w:val="24"/>
      <w:lang w:val="kk-KZ" w:eastAsia="ar-SA"/>
    </w:rPr>
  </w:style>
  <w:style w:type="character" w:customStyle="1" w:styleId="ListParagraphChar1">
    <w:name w:val="List Paragraph Char1"/>
    <w:uiPriority w:val="34"/>
    <w:locked/>
    <w:rsid w:val="009752FD"/>
    <w:rPr>
      <w:rFonts w:ascii="Calibri" w:eastAsia="Calibri" w:hAnsi="Calibri" w:cs="Times New Roman"/>
    </w:rPr>
  </w:style>
  <w:style w:type="character" w:customStyle="1" w:styleId="Heading3Char">
    <w:name w:val="Heading 3 Char"/>
    <w:basedOn w:val="DefaultParagraphFont"/>
    <w:link w:val="Heading3"/>
    <w:uiPriority w:val="99"/>
    <w:rsid w:val="004B0C0F"/>
    <w:rPr>
      <w:rFonts w:asciiTheme="majorHAnsi" w:eastAsiaTheme="majorEastAsia" w:hAnsiTheme="majorHAnsi" w:cstheme="majorBidi"/>
      <w:b/>
      <w:bCs/>
      <w:color w:val="4F81BD" w:themeColor="accent1"/>
      <w:sz w:val="24"/>
      <w:szCs w:val="24"/>
      <w:lang w:val="kk-KZ" w:eastAsia="ar-SA"/>
    </w:rPr>
  </w:style>
  <w:style w:type="character" w:styleId="Strong">
    <w:name w:val="Strong"/>
    <w:basedOn w:val="DefaultParagraphFont"/>
    <w:uiPriority w:val="22"/>
    <w:qFormat/>
    <w:rsid w:val="00F059C6"/>
    <w:rPr>
      <w:b/>
      <w:bCs/>
    </w:rPr>
  </w:style>
  <w:style w:type="character" w:customStyle="1" w:styleId="Heading4Char">
    <w:name w:val="Heading 4 Char"/>
    <w:basedOn w:val="DefaultParagraphFont"/>
    <w:link w:val="Heading4"/>
    <w:uiPriority w:val="99"/>
    <w:rsid w:val="00FD1A25"/>
    <w:rPr>
      <w:rFonts w:asciiTheme="majorHAnsi" w:eastAsiaTheme="majorEastAsia" w:hAnsiTheme="majorHAnsi" w:cstheme="majorBidi"/>
      <w:b/>
      <w:bCs/>
      <w:i/>
      <w:iCs/>
      <w:color w:val="4F81BD" w:themeColor="accent1"/>
      <w:sz w:val="24"/>
      <w:szCs w:val="24"/>
      <w:lang w:val="kk-KZ" w:eastAsia="ar-SA"/>
    </w:rPr>
  </w:style>
  <w:style w:type="paragraph" w:customStyle="1" w:styleId="61">
    <w:name w:val="Заголовок 61"/>
    <w:basedOn w:val="Normal"/>
    <w:next w:val="Normal"/>
    <w:uiPriority w:val="9"/>
    <w:unhideWhenUsed/>
    <w:qFormat/>
    <w:rsid w:val="00FD1A25"/>
    <w:pPr>
      <w:keepNext/>
      <w:keepLines/>
      <w:suppressAutoHyphens w:val="0"/>
      <w:autoSpaceDE w:val="0"/>
      <w:autoSpaceDN w:val="0"/>
      <w:spacing w:before="200"/>
      <w:outlineLvl w:val="5"/>
    </w:pPr>
    <w:rPr>
      <w:rFonts w:ascii="Cambria" w:hAnsi="Cambria"/>
      <w:i/>
      <w:iCs/>
      <w:color w:val="243F60"/>
      <w:lang w:val="ru-RU" w:eastAsia="ru-RU"/>
    </w:rPr>
  </w:style>
  <w:style w:type="character" w:customStyle="1" w:styleId="Heading7Char">
    <w:name w:val="Heading 7 Char"/>
    <w:basedOn w:val="DefaultParagraphFont"/>
    <w:link w:val="Heading7"/>
    <w:uiPriority w:val="99"/>
    <w:rsid w:val="00FD1A25"/>
    <w:rPr>
      <w:rFonts w:ascii="Times New Roman" w:eastAsia="Times New Roman" w:hAnsi="Times New Roman" w:cs="Times New Roman"/>
      <w:sz w:val="24"/>
      <w:szCs w:val="24"/>
      <w:lang w:val="ru-RU" w:eastAsia="ru-RU"/>
    </w:rPr>
  </w:style>
  <w:style w:type="paragraph" w:customStyle="1" w:styleId="81">
    <w:name w:val="Заголовок 81"/>
    <w:basedOn w:val="Normal"/>
    <w:next w:val="Normal"/>
    <w:uiPriority w:val="99"/>
    <w:unhideWhenUsed/>
    <w:qFormat/>
    <w:rsid w:val="00FD1A25"/>
    <w:pPr>
      <w:keepNext/>
      <w:keepLines/>
      <w:suppressAutoHyphens w:val="0"/>
      <w:autoSpaceDE w:val="0"/>
      <w:autoSpaceDN w:val="0"/>
      <w:spacing w:before="200"/>
      <w:outlineLvl w:val="7"/>
    </w:pPr>
    <w:rPr>
      <w:rFonts w:ascii="Cambria" w:hAnsi="Cambria"/>
      <w:color w:val="404040"/>
      <w:sz w:val="20"/>
      <w:szCs w:val="20"/>
      <w:lang w:val="ru-RU" w:eastAsia="ru-RU"/>
    </w:rPr>
  </w:style>
  <w:style w:type="character" w:customStyle="1" w:styleId="Heading9Char">
    <w:name w:val="Heading 9 Char"/>
    <w:basedOn w:val="DefaultParagraphFont"/>
    <w:link w:val="Heading9"/>
    <w:uiPriority w:val="99"/>
    <w:rsid w:val="00FD1A25"/>
    <w:rPr>
      <w:rFonts w:ascii="Times New Roman" w:eastAsia="Times New Roman" w:hAnsi="Times New Roman" w:cs="Times New Roman"/>
      <w:b/>
      <w:bCs/>
      <w:sz w:val="24"/>
      <w:szCs w:val="24"/>
      <w:lang w:val="ru-RU" w:eastAsia="ru-RU"/>
    </w:rPr>
  </w:style>
  <w:style w:type="numbering" w:customStyle="1" w:styleId="1">
    <w:name w:val="Нет списка1"/>
    <w:next w:val="NoList"/>
    <w:uiPriority w:val="99"/>
    <w:semiHidden/>
    <w:unhideWhenUsed/>
    <w:rsid w:val="00FD1A25"/>
  </w:style>
  <w:style w:type="paragraph" w:customStyle="1" w:styleId="PreprintHeading">
    <w:name w:val="Preprint Heading"/>
    <w:basedOn w:val="Normal"/>
    <w:rsid w:val="00FD1A25"/>
    <w:pPr>
      <w:suppressAutoHyphens w:val="0"/>
      <w:jc w:val="center"/>
    </w:pPr>
    <w:rPr>
      <w:rFonts w:ascii="Arial" w:eastAsia="MS Mincho" w:hAnsi="Arial"/>
      <w:b/>
      <w:sz w:val="16"/>
      <w:szCs w:val="20"/>
      <w:lang w:val="en-US" w:eastAsia="en-US"/>
    </w:rPr>
  </w:style>
  <w:style w:type="table" w:customStyle="1" w:styleId="10">
    <w:name w:val="Сетка таблицы1"/>
    <w:basedOn w:val="TableNormal"/>
    <w:next w:val="TableGrid"/>
    <w:rsid w:val="00FD1A25"/>
    <w:pPr>
      <w:spacing w:after="0" w:line="240" w:lineRule="auto"/>
    </w:pPr>
    <w:rPr>
      <w:rFonts w:ascii="Calibri" w:eastAsia="Calibri"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Знак1 Знак Знак Знак Знак Знак Знак Знак"/>
    <w:basedOn w:val="Normal"/>
    <w:autoRedefine/>
    <w:rsid w:val="00FD1A25"/>
    <w:pPr>
      <w:suppressAutoHyphens w:val="0"/>
      <w:spacing w:after="160" w:line="240" w:lineRule="exact"/>
    </w:pPr>
    <w:rPr>
      <w:rFonts w:eastAsia="SimSun"/>
      <w:b/>
      <w:sz w:val="28"/>
      <w:lang w:val="en-US" w:eastAsia="en-US"/>
    </w:rPr>
  </w:style>
  <w:style w:type="paragraph" w:customStyle="1" w:styleId="14">
    <w:name w:val="Знак1 Знак Знак Знак Знак Знак Знак Знак4"/>
    <w:basedOn w:val="Normal"/>
    <w:autoRedefine/>
    <w:rsid w:val="00FD1A25"/>
    <w:pPr>
      <w:suppressAutoHyphens w:val="0"/>
      <w:spacing w:after="160" w:line="240" w:lineRule="exact"/>
    </w:pPr>
    <w:rPr>
      <w:rFonts w:eastAsia="SimSun"/>
      <w:b/>
      <w:sz w:val="28"/>
      <w:lang w:val="en-US" w:eastAsia="en-US"/>
    </w:rPr>
  </w:style>
  <w:style w:type="character" w:customStyle="1" w:styleId="st1">
    <w:name w:val="st1"/>
    <w:basedOn w:val="DefaultParagraphFont"/>
    <w:rsid w:val="00FD1A25"/>
  </w:style>
  <w:style w:type="character" w:customStyle="1" w:styleId="productname">
    <w:name w:val="productname"/>
    <w:basedOn w:val="DefaultParagraphFont"/>
    <w:rsid w:val="00FD1A25"/>
  </w:style>
  <w:style w:type="paragraph" w:customStyle="1" w:styleId="13">
    <w:name w:val="Знак1 Знак Знак Знак Знак Знак Знак Знак3"/>
    <w:basedOn w:val="Normal"/>
    <w:autoRedefine/>
    <w:rsid w:val="00FD1A25"/>
    <w:pPr>
      <w:suppressAutoHyphens w:val="0"/>
      <w:spacing w:after="160" w:line="240" w:lineRule="exact"/>
    </w:pPr>
    <w:rPr>
      <w:rFonts w:eastAsia="SimSun"/>
      <w:b/>
      <w:sz w:val="28"/>
      <w:lang w:val="en-US" w:eastAsia="en-US"/>
    </w:rPr>
  </w:style>
  <w:style w:type="paragraph" w:customStyle="1" w:styleId="12">
    <w:name w:val="Знак1 Знак Знак Знак Знак Знак Знак Знак2"/>
    <w:basedOn w:val="Normal"/>
    <w:autoRedefine/>
    <w:rsid w:val="00FD1A25"/>
    <w:pPr>
      <w:suppressAutoHyphens w:val="0"/>
      <w:spacing w:after="160" w:line="240" w:lineRule="exact"/>
    </w:pPr>
    <w:rPr>
      <w:rFonts w:eastAsia="SimSun"/>
      <w:b/>
      <w:sz w:val="28"/>
      <w:lang w:val="en-US" w:eastAsia="en-US"/>
    </w:rPr>
  </w:style>
  <w:style w:type="paragraph" w:customStyle="1" w:styleId="Default">
    <w:name w:val="Default"/>
    <w:rsid w:val="00FD1A25"/>
    <w:pPr>
      <w:autoSpaceDE w:val="0"/>
      <w:autoSpaceDN w:val="0"/>
      <w:adjustRightInd w:val="0"/>
      <w:spacing w:after="0" w:line="240" w:lineRule="auto"/>
    </w:pPr>
    <w:rPr>
      <w:rFonts w:ascii="Arial" w:eastAsia="Calibri" w:hAnsi="Arial" w:cs="Arial"/>
      <w:color w:val="000000"/>
      <w:sz w:val="24"/>
      <w:szCs w:val="24"/>
    </w:rPr>
  </w:style>
  <w:style w:type="paragraph" w:styleId="TOC1">
    <w:name w:val="toc 1"/>
    <w:basedOn w:val="Normal"/>
    <w:next w:val="Normal"/>
    <w:autoRedefine/>
    <w:semiHidden/>
    <w:rsid w:val="00FD1A25"/>
    <w:pPr>
      <w:widowControl w:val="0"/>
      <w:suppressAutoHyphens w:val="0"/>
      <w:spacing w:line="360" w:lineRule="auto"/>
    </w:pPr>
    <w:rPr>
      <w:bCs/>
      <w:sz w:val="28"/>
      <w:szCs w:val="28"/>
      <w:lang w:val="ru-RU" w:eastAsia="ru-RU"/>
    </w:rPr>
  </w:style>
  <w:style w:type="character" w:customStyle="1" w:styleId="posthilit">
    <w:name w:val="posthilit"/>
    <w:basedOn w:val="DefaultParagraphFont"/>
    <w:rsid w:val="00FD1A25"/>
  </w:style>
  <w:style w:type="paragraph" w:customStyle="1" w:styleId="110">
    <w:name w:val="Знак1 Знак Знак Знак Знак Знак Знак Знак1"/>
    <w:basedOn w:val="Normal"/>
    <w:autoRedefine/>
    <w:rsid w:val="00FD1A25"/>
    <w:pPr>
      <w:suppressAutoHyphens w:val="0"/>
      <w:spacing w:after="160" w:line="240" w:lineRule="exact"/>
    </w:pPr>
    <w:rPr>
      <w:rFonts w:eastAsia="SimSun"/>
      <w:b/>
      <w:sz w:val="28"/>
      <w:lang w:val="en-US" w:eastAsia="en-US"/>
    </w:rPr>
  </w:style>
  <w:style w:type="paragraph" w:customStyle="1" w:styleId="16">
    <w:name w:val="Знак1 Знак Знак Знак Знак Знак Знак Знак6"/>
    <w:basedOn w:val="Normal"/>
    <w:autoRedefine/>
    <w:rsid w:val="00FD1A25"/>
    <w:pPr>
      <w:suppressAutoHyphens w:val="0"/>
      <w:spacing w:after="160" w:line="240" w:lineRule="exact"/>
    </w:pPr>
    <w:rPr>
      <w:rFonts w:eastAsia="SimSun"/>
      <w:b/>
      <w:sz w:val="28"/>
      <w:lang w:val="en-US" w:eastAsia="en-US"/>
    </w:rPr>
  </w:style>
  <w:style w:type="paragraph" w:customStyle="1" w:styleId="caaieiaie2">
    <w:name w:val="caaieiaie 2"/>
    <w:basedOn w:val="Normal"/>
    <w:next w:val="Normal"/>
    <w:rsid w:val="00FD1A25"/>
    <w:pPr>
      <w:keepNext/>
      <w:suppressAutoHyphens w:val="0"/>
      <w:spacing w:line="360" w:lineRule="auto"/>
      <w:jc w:val="both"/>
    </w:pPr>
    <w:rPr>
      <w:szCs w:val="20"/>
      <w:lang w:val="ru-RU" w:eastAsia="ru-RU"/>
    </w:rPr>
  </w:style>
  <w:style w:type="character" w:customStyle="1" w:styleId="Heading8Char">
    <w:name w:val="Heading 8 Char"/>
    <w:basedOn w:val="DefaultParagraphFont"/>
    <w:link w:val="Heading8"/>
    <w:uiPriority w:val="9"/>
    <w:semiHidden/>
    <w:rsid w:val="00FD1A25"/>
    <w:rPr>
      <w:rFonts w:ascii="Cambria" w:eastAsia="Times New Roman" w:hAnsi="Cambria" w:cs="Times New Roman"/>
      <w:color w:val="404040"/>
      <w:sz w:val="20"/>
      <w:szCs w:val="20"/>
      <w:lang w:eastAsia="ru-RU"/>
    </w:rPr>
  </w:style>
  <w:style w:type="paragraph" w:customStyle="1" w:styleId="15">
    <w:name w:val="Знак1 Знак Знак Знак Знак Знак Знак Знак5"/>
    <w:basedOn w:val="Normal"/>
    <w:autoRedefine/>
    <w:rsid w:val="00FD1A25"/>
    <w:pPr>
      <w:suppressAutoHyphens w:val="0"/>
      <w:spacing w:after="160" w:line="240" w:lineRule="exact"/>
    </w:pPr>
    <w:rPr>
      <w:rFonts w:eastAsia="SimSun"/>
      <w:b/>
      <w:sz w:val="28"/>
      <w:lang w:val="en-US" w:eastAsia="en-US"/>
    </w:rPr>
  </w:style>
  <w:style w:type="paragraph" w:styleId="BodyTextIndent2">
    <w:name w:val="Body Text Indent 2"/>
    <w:basedOn w:val="Normal"/>
    <w:link w:val="BodyTextIndent2Char"/>
    <w:rsid w:val="00FD1A25"/>
    <w:pPr>
      <w:suppressAutoHyphens w:val="0"/>
      <w:autoSpaceDE w:val="0"/>
      <w:autoSpaceDN w:val="0"/>
      <w:spacing w:after="120" w:line="480" w:lineRule="auto"/>
      <w:ind w:left="283"/>
    </w:pPr>
    <w:rPr>
      <w:lang w:val="ru-RU" w:eastAsia="ru-RU"/>
    </w:rPr>
  </w:style>
  <w:style w:type="character" w:customStyle="1" w:styleId="BodyTextIndent2Char">
    <w:name w:val="Body Text Indent 2 Char"/>
    <w:basedOn w:val="DefaultParagraphFont"/>
    <w:link w:val="BodyTextIndent2"/>
    <w:rsid w:val="00FD1A25"/>
    <w:rPr>
      <w:rFonts w:ascii="Times New Roman" w:eastAsia="Times New Roman" w:hAnsi="Times New Roman" w:cs="Times New Roman"/>
      <w:sz w:val="24"/>
      <w:szCs w:val="24"/>
      <w:lang w:val="ru-RU" w:eastAsia="ru-RU"/>
    </w:rPr>
  </w:style>
  <w:style w:type="paragraph" w:styleId="BodyTextIndent3">
    <w:name w:val="Body Text Indent 3"/>
    <w:basedOn w:val="Normal"/>
    <w:link w:val="BodyTextIndent3Char"/>
    <w:uiPriority w:val="99"/>
    <w:rsid w:val="00FD1A25"/>
    <w:pPr>
      <w:suppressAutoHyphens w:val="0"/>
      <w:autoSpaceDE w:val="0"/>
      <w:autoSpaceDN w:val="0"/>
      <w:spacing w:after="120"/>
      <w:ind w:left="283"/>
    </w:pPr>
    <w:rPr>
      <w:sz w:val="16"/>
      <w:szCs w:val="16"/>
      <w:lang w:val="ru-RU" w:eastAsia="ru-RU"/>
    </w:rPr>
  </w:style>
  <w:style w:type="character" w:customStyle="1" w:styleId="BodyTextIndent3Char">
    <w:name w:val="Body Text Indent 3 Char"/>
    <w:basedOn w:val="DefaultParagraphFont"/>
    <w:link w:val="BodyTextIndent3"/>
    <w:uiPriority w:val="99"/>
    <w:rsid w:val="00FD1A25"/>
    <w:rPr>
      <w:rFonts w:ascii="Times New Roman" w:eastAsia="Times New Roman" w:hAnsi="Times New Roman" w:cs="Times New Roman"/>
      <w:sz w:val="16"/>
      <w:szCs w:val="16"/>
      <w:lang w:val="ru-RU" w:eastAsia="ru-RU"/>
    </w:rPr>
  </w:style>
  <w:style w:type="paragraph" w:styleId="List2">
    <w:name w:val="List 2"/>
    <w:basedOn w:val="Normal"/>
    <w:uiPriority w:val="99"/>
    <w:rsid w:val="00FD1A25"/>
    <w:pPr>
      <w:widowControl w:val="0"/>
      <w:suppressAutoHyphens w:val="0"/>
      <w:autoSpaceDE w:val="0"/>
      <w:autoSpaceDN w:val="0"/>
      <w:ind w:left="566" w:hanging="283"/>
    </w:pPr>
    <w:rPr>
      <w:sz w:val="20"/>
      <w:szCs w:val="20"/>
      <w:lang w:val="ru-RU" w:eastAsia="ru-RU"/>
    </w:rPr>
  </w:style>
  <w:style w:type="character" w:styleId="PageNumber">
    <w:name w:val="page number"/>
    <w:basedOn w:val="DefaultParagraphFont"/>
    <w:rsid w:val="00FD1A25"/>
  </w:style>
  <w:style w:type="paragraph" w:styleId="BlockText">
    <w:name w:val="Block Text"/>
    <w:basedOn w:val="Normal"/>
    <w:uiPriority w:val="99"/>
    <w:rsid w:val="00FD1A25"/>
    <w:pPr>
      <w:suppressAutoHyphens w:val="0"/>
      <w:autoSpaceDE w:val="0"/>
      <w:autoSpaceDN w:val="0"/>
      <w:ind w:left="-108" w:right="-108"/>
      <w:jc w:val="both"/>
    </w:pPr>
    <w:rPr>
      <w:sz w:val="28"/>
      <w:szCs w:val="28"/>
      <w:lang w:val="ru-RU" w:eastAsia="ru-RU"/>
    </w:rPr>
  </w:style>
  <w:style w:type="paragraph" w:styleId="Title">
    <w:name w:val="Title"/>
    <w:basedOn w:val="Normal"/>
    <w:link w:val="TitleChar"/>
    <w:qFormat/>
    <w:rsid w:val="00FD1A25"/>
    <w:pPr>
      <w:suppressAutoHyphens w:val="0"/>
      <w:autoSpaceDE w:val="0"/>
      <w:autoSpaceDN w:val="0"/>
      <w:jc w:val="center"/>
    </w:pPr>
    <w:rPr>
      <w:sz w:val="28"/>
      <w:szCs w:val="28"/>
      <w:lang w:val="ru-RU" w:eastAsia="ru-RU"/>
    </w:rPr>
  </w:style>
  <w:style w:type="character" w:customStyle="1" w:styleId="TitleChar">
    <w:name w:val="Title Char"/>
    <w:basedOn w:val="DefaultParagraphFont"/>
    <w:link w:val="Title"/>
    <w:rsid w:val="00FD1A25"/>
    <w:rPr>
      <w:rFonts w:ascii="Times New Roman" w:eastAsia="Times New Roman" w:hAnsi="Times New Roman" w:cs="Times New Roman"/>
      <w:sz w:val="28"/>
      <w:szCs w:val="28"/>
      <w:lang w:val="ru-RU" w:eastAsia="ru-RU"/>
    </w:rPr>
  </w:style>
  <w:style w:type="paragraph" w:customStyle="1" w:styleId="Iauiue">
    <w:name w:val="Iau?iue"/>
    <w:uiPriority w:val="99"/>
    <w:rsid w:val="00FD1A25"/>
    <w:pPr>
      <w:widowControl w:val="0"/>
      <w:autoSpaceDE w:val="0"/>
      <w:autoSpaceDN w:val="0"/>
      <w:spacing w:after="0" w:line="240" w:lineRule="auto"/>
    </w:pPr>
    <w:rPr>
      <w:rFonts w:ascii="Times New Roman" w:eastAsia="Times New Roman" w:hAnsi="Times New Roman" w:cs="Times New Roman"/>
      <w:sz w:val="20"/>
      <w:szCs w:val="20"/>
      <w:lang w:val="ru-RU" w:eastAsia="ru-RU"/>
    </w:rPr>
  </w:style>
  <w:style w:type="paragraph" w:styleId="List">
    <w:name w:val="List"/>
    <w:basedOn w:val="Normal"/>
    <w:uiPriority w:val="99"/>
    <w:rsid w:val="00FD1A25"/>
    <w:pPr>
      <w:suppressAutoHyphens w:val="0"/>
      <w:autoSpaceDE w:val="0"/>
      <w:autoSpaceDN w:val="0"/>
      <w:ind w:left="283" w:hanging="283"/>
    </w:pPr>
    <w:rPr>
      <w:lang w:val="ru-RU" w:eastAsia="ru-RU"/>
    </w:rPr>
  </w:style>
  <w:style w:type="paragraph" w:customStyle="1" w:styleId="print">
    <w:name w:val="print"/>
    <w:basedOn w:val="Normal"/>
    <w:uiPriority w:val="99"/>
    <w:rsid w:val="00FD1A25"/>
    <w:pPr>
      <w:suppressAutoHyphens w:val="0"/>
      <w:autoSpaceDE w:val="0"/>
      <w:autoSpaceDN w:val="0"/>
      <w:spacing w:before="100" w:after="100"/>
    </w:pPr>
    <w:rPr>
      <w:rFonts w:ascii="Arial" w:hAnsi="Arial" w:cs="Arial"/>
      <w:color w:val="000000"/>
      <w:sz w:val="20"/>
      <w:szCs w:val="20"/>
      <w:lang w:val="ru-RU" w:eastAsia="ru-RU"/>
    </w:rPr>
  </w:style>
  <w:style w:type="paragraph" w:customStyle="1" w:styleId="hangindent">
    <w:name w:val="hang indent"/>
    <w:basedOn w:val="Normal"/>
    <w:uiPriority w:val="99"/>
    <w:rsid w:val="00FD1A25"/>
    <w:pPr>
      <w:suppressAutoHyphens w:val="0"/>
      <w:autoSpaceDE w:val="0"/>
      <w:autoSpaceDN w:val="0"/>
      <w:ind w:left="851" w:hanging="284"/>
      <w:jc w:val="both"/>
    </w:pPr>
    <w:rPr>
      <w:sz w:val="20"/>
      <w:szCs w:val="20"/>
      <w:lang w:val="en-US" w:eastAsia="ru-RU"/>
    </w:rPr>
  </w:style>
  <w:style w:type="character" w:styleId="FollowedHyperlink">
    <w:name w:val="FollowedHyperlink"/>
    <w:uiPriority w:val="99"/>
    <w:rsid w:val="00FD1A25"/>
    <w:rPr>
      <w:color w:val="800080"/>
      <w:u w:val="single"/>
    </w:rPr>
  </w:style>
  <w:style w:type="character" w:customStyle="1" w:styleId="imgdescrip">
    <w:name w:val="imgdescrip"/>
    <w:basedOn w:val="DefaultParagraphFont"/>
    <w:uiPriority w:val="99"/>
    <w:rsid w:val="00FD1A25"/>
  </w:style>
  <w:style w:type="paragraph" w:styleId="Caption">
    <w:name w:val="caption"/>
    <w:basedOn w:val="Normal"/>
    <w:next w:val="Normal"/>
    <w:uiPriority w:val="99"/>
    <w:qFormat/>
    <w:rsid w:val="00FD1A25"/>
    <w:pPr>
      <w:suppressAutoHyphens w:val="0"/>
      <w:autoSpaceDE w:val="0"/>
      <w:autoSpaceDN w:val="0"/>
    </w:pPr>
    <w:rPr>
      <w:lang w:val="ru-RU" w:eastAsia="ru-RU"/>
    </w:rPr>
  </w:style>
  <w:style w:type="paragraph" w:customStyle="1" w:styleId="Normal1">
    <w:name w:val="Normal1"/>
    <w:uiPriority w:val="99"/>
    <w:rsid w:val="00FD1A25"/>
    <w:pPr>
      <w:spacing w:after="0" w:line="240" w:lineRule="auto"/>
      <w:jc w:val="both"/>
    </w:pPr>
    <w:rPr>
      <w:rFonts w:ascii="Times New Roman" w:eastAsia="Times New Roman" w:hAnsi="Times New Roman" w:cs="Times New Roman"/>
      <w:sz w:val="28"/>
      <w:szCs w:val="28"/>
      <w:lang w:val="ru-RU" w:eastAsia="ru-RU"/>
    </w:rPr>
  </w:style>
  <w:style w:type="paragraph" w:customStyle="1" w:styleId="a">
    <w:name w:val="Знак"/>
    <w:basedOn w:val="Normal"/>
    <w:autoRedefine/>
    <w:rsid w:val="00FD1A25"/>
    <w:pPr>
      <w:suppressAutoHyphens w:val="0"/>
      <w:spacing w:after="160" w:line="240" w:lineRule="exact"/>
    </w:pPr>
    <w:rPr>
      <w:rFonts w:eastAsia="SimSun"/>
      <w:b/>
      <w:sz w:val="28"/>
      <w:lang w:val="en-US" w:eastAsia="en-US"/>
    </w:rPr>
  </w:style>
  <w:style w:type="character" w:customStyle="1" w:styleId="affiliation">
    <w:name w:val="affiliation"/>
    <w:basedOn w:val="DefaultParagraphFont"/>
    <w:rsid w:val="00FD1A25"/>
  </w:style>
  <w:style w:type="character" w:customStyle="1" w:styleId="name">
    <w:name w:val="name"/>
    <w:basedOn w:val="DefaultParagraphFont"/>
    <w:rsid w:val="00FD1A25"/>
  </w:style>
  <w:style w:type="character" w:customStyle="1" w:styleId="forenames">
    <w:name w:val="forenames"/>
    <w:basedOn w:val="DefaultParagraphFont"/>
    <w:rsid w:val="00FD1A25"/>
  </w:style>
  <w:style w:type="character" w:customStyle="1" w:styleId="surname">
    <w:name w:val="surname"/>
    <w:basedOn w:val="DefaultParagraphFont"/>
    <w:rsid w:val="00FD1A25"/>
  </w:style>
  <w:style w:type="character" w:customStyle="1" w:styleId="address">
    <w:name w:val="address"/>
    <w:basedOn w:val="DefaultParagraphFont"/>
    <w:rsid w:val="00FD1A25"/>
  </w:style>
  <w:style w:type="character" w:customStyle="1" w:styleId="number">
    <w:name w:val="number"/>
    <w:basedOn w:val="DefaultParagraphFont"/>
    <w:rsid w:val="00FD1A25"/>
  </w:style>
  <w:style w:type="paragraph" w:customStyle="1" w:styleId="21">
    <w:name w:val="Основной текст 21"/>
    <w:basedOn w:val="Normal"/>
    <w:rsid w:val="00FD1A25"/>
    <w:pPr>
      <w:widowControl w:val="0"/>
      <w:spacing w:after="120" w:line="480" w:lineRule="auto"/>
    </w:pPr>
    <w:rPr>
      <w:rFonts w:eastAsia="Arial Unicode MS" w:cs="Tahoma"/>
      <w:kern w:val="1"/>
      <w:lang w:val="ru-RU" w:eastAsia="hi-IN" w:bidi="hi-IN"/>
    </w:rPr>
  </w:style>
  <w:style w:type="character" w:customStyle="1" w:styleId="style101">
    <w:name w:val="style101"/>
    <w:rsid w:val="00FD1A25"/>
    <w:rPr>
      <w:sz w:val="24"/>
      <w:szCs w:val="24"/>
    </w:rPr>
  </w:style>
  <w:style w:type="paragraph" w:customStyle="1" w:styleId="CarCarCharChar">
    <w:name w:val="Car Car Char Char"/>
    <w:basedOn w:val="Normal"/>
    <w:autoRedefine/>
    <w:rsid w:val="00FD1A25"/>
    <w:pPr>
      <w:suppressAutoHyphens w:val="0"/>
      <w:spacing w:after="160" w:line="240" w:lineRule="exact"/>
    </w:pPr>
    <w:rPr>
      <w:rFonts w:eastAsia="SimSun"/>
      <w:b/>
      <w:sz w:val="28"/>
      <w:lang w:val="en-US" w:eastAsia="en-US"/>
    </w:rPr>
  </w:style>
  <w:style w:type="character" w:customStyle="1" w:styleId="longtext">
    <w:name w:val="long_text"/>
    <w:rsid w:val="00FD1A25"/>
  </w:style>
  <w:style w:type="character" w:customStyle="1" w:styleId="nbapihighlight2">
    <w:name w:val="nbapihighlight2"/>
    <w:basedOn w:val="DefaultParagraphFont"/>
    <w:rsid w:val="00FD1A25"/>
  </w:style>
  <w:style w:type="paragraph" w:customStyle="1" w:styleId="Pa5">
    <w:name w:val="Pa5"/>
    <w:basedOn w:val="Default"/>
    <w:next w:val="Default"/>
    <w:uiPriority w:val="99"/>
    <w:rsid w:val="00FD1A25"/>
    <w:pPr>
      <w:spacing w:line="241" w:lineRule="atLeast"/>
    </w:pPr>
    <w:rPr>
      <w:rFonts w:ascii="Times New Roman" w:eastAsia="Times New Roman" w:hAnsi="Times New Roman" w:cs="Times New Roman"/>
      <w:color w:val="auto"/>
      <w:lang w:val="ru-RU"/>
    </w:rPr>
  </w:style>
  <w:style w:type="character" w:customStyle="1" w:styleId="A0">
    <w:name w:val="A0"/>
    <w:uiPriority w:val="99"/>
    <w:rsid w:val="00FD1A25"/>
    <w:rPr>
      <w:color w:val="000000"/>
      <w:sz w:val="22"/>
      <w:szCs w:val="22"/>
    </w:rPr>
  </w:style>
  <w:style w:type="character" w:customStyle="1" w:styleId="A11">
    <w:name w:val="A11"/>
    <w:uiPriority w:val="99"/>
    <w:rsid w:val="00FD1A25"/>
    <w:rPr>
      <w:color w:val="000000"/>
      <w:sz w:val="12"/>
      <w:szCs w:val="12"/>
    </w:rPr>
  </w:style>
  <w:style w:type="character" w:customStyle="1" w:styleId="A6">
    <w:name w:val="A6"/>
    <w:uiPriority w:val="99"/>
    <w:rsid w:val="00FD1A25"/>
    <w:rPr>
      <w:color w:val="000000"/>
      <w:sz w:val="18"/>
      <w:szCs w:val="18"/>
    </w:rPr>
  </w:style>
  <w:style w:type="character" w:customStyle="1" w:styleId="mw-headline">
    <w:name w:val="mw-headline"/>
    <w:basedOn w:val="DefaultParagraphFont"/>
    <w:rsid w:val="00FD1A25"/>
  </w:style>
  <w:style w:type="paragraph" w:styleId="FootnoteText">
    <w:name w:val="footnote text"/>
    <w:basedOn w:val="Normal"/>
    <w:link w:val="FootnoteTextChar"/>
    <w:uiPriority w:val="99"/>
    <w:semiHidden/>
    <w:unhideWhenUsed/>
    <w:rsid w:val="00FD1A25"/>
    <w:pPr>
      <w:suppressAutoHyphens w:val="0"/>
      <w:autoSpaceDE w:val="0"/>
      <w:autoSpaceDN w:val="0"/>
    </w:pPr>
    <w:rPr>
      <w:sz w:val="20"/>
      <w:szCs w:val="20"/>
      <w:lang w:val="ru-RU" w:eastAsia="ru-RU"/>
    </w:rPr>
  </w:style>
  <w:style w:type="character" w:customStyle="1" w:styleId="FootnoteTextChar">
    <w:name w:val="Footnote Text Char"/>
    <w:basedOn w:val="DefaultParagraphFont"/>
    <w:link w:val="FootnoteText"/>
    <w:uiPriority w:val="99"/>
    <w:semiHidden/>
    <w:rsid w:val="00FD1A25"/>
    <w:rPr>
      <w:rFonts w:ascii="Times New Roman" w:eastAsia="Times New Roman" w:hAnsi="Times New Roman" w:cs="Times New Roman"/>
      <w:sz w:val="20"/>
      <w:szCs w:val="20"/>
      <w:lang w:val="ru-RU" w:eastAsia="ru-RU"/>
    </w:rPr>
  </w:style>
  <w:style w:type="character" w:styleId="FootnoteReference">
    <w:name w:val="footnote reference"/>
    <w:basedOn w:val="DefaultParagraphFont"/>
    <w:uiPriority w:val="99"/>
    <w:semiHidden/>
    <w:unhideWhenUsed/>
    <w:rsid w:val="00FD1A25"/>
    <w:rPr>
      <w:vertAlign w:val="superscript"/>
    </w:rPr>
  </w:style>
  <w:style w:type="character" w:customStyle="1" w:styleId="w">
    <w:name w:val="w"/>
    <w:basedOn w:val="DefaultParagraphFont"/>
    <w:rsid w:val="00FD1A25"/>
  </w:style>
  <w:style w:type="character" w:customStyle="1" w:styleId="Heading6Char">
    <w:name w:val="Heading 6 Char"/>
    <w:basedOn w:val="DefaultParagraphFont"/>
    <w:link w:val="Heading6"/>
    <w:uiPriority w:val="9"/>
    <w:rsid w:val="00FD1A25"/>
    <w:rPr>
      <w:rFonts w:ascii="Cambria" w:eastAsia="Times New Roman" w:hAnsi="Cambria" w:cs="Times New Roman"/>
      <w:i/>
      <w:iCs/>
      <w:color w:val="243F60"/>
      <w:sz w:val="24"/>
      <w:szCs w:val="24"/>
      <w:lang w:eastAsia="ru-RU"/>
    </w:rPr>
  </w:style>
  <w:style w:type="character" w:customStyle="1" w:styleId="17">
    <w:name w:val="Слабое выделение1"/>
    <w:basedOn w:val="DefaultParagraphFont"/>
    <w:uiPriority w:val="19"/>
    <w:qFormat/>
    <w:rsid w:val="00FD1A25"/>
    <w:rPr>
      <w:i/>
      <w:iCs/>
      <w:color w:val="808080"/>
    </w:rPr>
  </w:style>
  <w:style w:type="character" w:customStyle="1" w:styleId="FontStyle37">
    <w:name w:val="Font Style37"/>
    <w:basedOn w:val="DefaultParagraphFont"/>
    <w:uiPriority w:val="99"/>
    <w:rsid w:val="00FD1A25"/>
    <w:rPr>
      <w:rFonts w:ascii="Sylfaen" w:hAnsi="Sylfaen" w:cs="Sylfaen"/>
      <w:b/>
      <w:bCs/>
      <w:sz w:val="26"/>
      <w:szCs w:val="26"/>
    </w:rPr>
  </w:style>
  <w:style w:type="paragraph" w:customStyle="1" w:styleId="Standard">
    <w:name w:val="Standard"/>
    <w:rsid w:val="00FD1A25"/>
    <w:pPr>
      <w:widowControl w:val="0"/>
      <w:suppressAutoHyphens/>
      <w:spacing w:after="0" w:line="240" w:lineRule="auto"/>
      <w:textAlignment w:val="baseline"/>
    </w:pPr>
    <w:rPr>
      <w:rFonts w:ascii="Times New Roman" w:eastAsia="Lucida Sans Unicode" w:hAnsi="Times New Roman" w:cs="Times New Roman"/>
      <w:kern w:val="1"/>
      <w:sz w:val="24"/>
      <w:szCs w:val="24"/>
      <w:lang w:val="ru-RU" w:eastAsia="ar-SA"/>
    </w:rPr>
  </w:style>
  <w:style w:type="character" w:styleId="PlaceholderText">
    <w:name w:val="Placeholder Text"/>
    <w:basedOn w:val="DefaultParagraphFont"/>
    <w:uiPriority w:val="99"/>
    <w:semiHidden/>
    <w:rsid w:val="00FD1A25"/>
    <w:rPr>
      <w:color w:val="808080"/>
    </w:rPr>
  </w:style>
  <w:style w:type="paragraph" w:customStyle="1" w:styleId="18">
    <w:name w:val="Знак Знак Знак1 Знак Знак Знак"/>
    <w:basedOn w:val="Normal"/>
    <w:autoRedefine/>
    <w:rsid w:val="00FD1A25"/>
    <w:pPr>
      <w:suppressAutoHyphens w:val="0"/>
      <w:spacing w:after="160" w:line="240" w:lineRule="exact"/>
    </w:pPr>
    <w:rPr>
      <w:rFonts w:eastAsia="SimSun"/>
      <w:b/>
      <w:sz w:val="28"/>
      <w:lang w:val="en-US" w:eastAsia="en-US"/>
    </w:rPr>
  </w:style>
  <w:style w:type="character" w:customStyle="1" w:styleId="810">
    <w:name w:val="Заголовок 8 Знак1"/>
    <w:basedOn w:val="DefaultParagraphFont"/>
    <w:uiPriority w:val="9"/>
    <w:semiHidden/>
    <w:rsid w:val="00FD1A25"/>
    <w:rPr>
      <w:rFonts w:asciiTheme="majorHAnsi" w:eastAsiaTheme="majorEastAsia" w:hAnsiTheme="majorHAnsi" w:cstheme="majorBidi"/>
      <w:color w:val="404040" w:themeColor="text1" w:themeTint="BF"/>
      <w:sz w:val="20"/>
      <w:szCs w:val="20"/>
      <w:lang w:val="kk-KZ" w:eastAsia="ar-SA"/>
    </w:rPr>
  </w:style>
  <w:style w:type="character" w:customStyle="1" w:styleId="610">
    <w:name w:val="Заголовок 6 Знак1"/>
    <w:basedOn w:val="DefaultParagraphFont"/>
    <w:uiPriority w:val="9"/>
    <w:semiHidden/>
    <w:rsid w:val="00FD1A25"/>
    <w:rPr>
      <w:rFonts w:asciiTheme="majorHAnsi" w:eastAsiaTheme="majorEastAsia" w:hAnsiTheme="majorHAnsi" w:cstheme="majorBidi"/>
      <w:i/>
      <w:iCs/>
      <w:color w:val="243F60" w:themeColor="accent1" w:themeShade="7F"/>
      <w:sz w:val="24"/>
      <w:szCs w:val="24"/>
      <w:lang w:val="kk-KZ" w:eastAsia="ar-SA"/>
    </w:rPr>
  </w:style>
  <w:style w:type="character" w:styleId="SubtleEmphasis">
    <w:name w:val="Subtle Emphasis"/>
    <w:basedOn w:val="DefaultParagraphFont"/>
    <w:uiPriority w:val="19"/>
    <w:qFormat/>
    <w:rsid w:val="00FD1A25"/>
    <w:rPr>
      <w:i/>
      <w:iCs/>
      <w:color w:val="808080" w:themeColor="text1" w:themeTint="7F"/>
    </w:rPr>
  </w:style>
  <w:style w:type="character" w:styleId="LineNumber">
    <w:name w:val="line number"/>
    <w:basedOn w:val="DefaultParagraphFont"/>
    <w:uiPriority w:val="99"/>
    <w:semiHidden/>
    <w:unhideWhenUsed/>
    <w:rsid w:val="00EC5333"/>
  </w:style>
  <w:style w:type="character" w:customStyle="1" w:styleId="hl">
    <w:name w:val="hl"/>
    <w:basedOn w:val="DefaultParagraphFont"/>
    <w:rsid w:val="001979A9"/>
  </w:style>
  <w:style w:type="character" w:customStyle="1" w:styleId="UnresolvedMention">
    <w:name w:val="Unresolved Mention"/>
    <w:basedOn w:val="DefaultParagraphFont"/>
    <w:uiPriority w:val="99"/>
    <w:semiHidden/>
    <w:unhideWhenUsed/>
    <w:rsid w:val="00925DC2"/>
    <w:rPr>
      <w:color w:val="605E5C"/>
      <w:shd w:val="clear" w:color="auto" w:fill="E1DFDD"/>
    </w:rPr>
  </w:style>
  <w:style w:type="paragraph" w:customStyle="1" w:styleId="MDPI31text">
    <w:name w:val="MDPI_3.1_text"/>
    <w:qFormat/>
    <w:rsid w:val="00E12256"/>
    <w:pPr>
      <w:adjustRightInd w:val="0"/>
      <w:snapToGrid w:val="0"/>
      <w:spacing w:after="0" w:line="260" w:lineRule="atLeast"/>
      <w:ind w:firstLine="425"/>
      <w:jc w:val="both"/>
    </w:pPr>
    <w:rPr>
      <w:rFonts w:ascii="Palatino Linotype" w:eastAsia="Times New Roman" w:hAnsi="Palatino Linotype" w:cs="Times New Roman"/>
      <w:snapToGrid w:val="0"/>
      <w:color w:val="000000"/>
      <w:sz w:val="20"/>
      <w:lang w:eastAsia="de-DE" w:bidi="en-US"/>
    </w:rPr>
  </w:style>
  <w:style w:type="paragraph" w:customStyle="1" w:styleId="MDPI21heading1">
    <w:name w:val="MDPI_2.1_heading1"/>
    <w:basedOn w:val="Normal"/>
    <w:qFormat/>
    <w:rsid w:val="00E12256"/>
    <w:pPr>
      <w:suppressAutoHyphens w:val="0"/>
      <w:adjustRightInd w:val="0"/>
      <w:snapToGrid w:val="0"/>
      <w:spacing w:before="240" w:after="120" w:line="260" w:lineRule="atLeast"/>
      <w:outlineLvl w:val="0"/>
    </w:pPr>
    <w:rPr>
      <w:rFonts w:ascii="Palatino Linotype" w:hAnsi="Palatino Linotype"/>
      <w:b/>
      <w:snapToGrid w:val="0"/>
      <w:color w:val="000000"/>
      <w:sz w:val="20"/>
      <w:szCs w:val="22"/>
      <w:lang w:val="en-US" w:eastAsia="de-DE" w:bidi="en-US"/>
    </w:rPr>
  </w:style>
  <w:style w:type="table" w:customStyle="1" w:styleId="TableGrid1">
    <w:name w:val="Table Grid1"/>
    <w:basedOn w:val="TableNormal"/>
    <w:next w:val="TableGrid"/>
    <w:uiPriority w:val="59"/>
    <w:rsid w:val="00BE0C94"/>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377929">
      <w:bodyDiv w:val="1"/>
      <w:marLeft w:val="0"/>
      <w:marRight w:val="0"/>
      <w:marTop w:val="0"/>
      <w:marBottom w:val="0"/>
      <w:divBdr>
        <w:top w:val="none" w:sz="0" w:space="0" w:color="auto"/>
        <w:left w:val="none" w:sz="0" w:space="0" w:color="auto"/>
        <w:bottom w:val="none" w:sz="0" w:space="0" w:color="auto"/>
        <w:right w:val="none" w:sz="0" w:space="0" w:color="auto"/>
      </w:divBdr>
    </w:div>
    <w:div w:id="606082429">
      <w:bodyDiv w:val="1"/>
      <w:marLeft w:val="0"/>
      <w:marRight w:val="0"/>
      <w:marTop w:val="0"/>
      <w:marBottom w:val="0"/>
      <w:divBdr>
        <w:top w:val="none" w:sz="0" w:space="0" w:color="auto"/>
        <w:left w:val="none" w:sz="0" w:space="0" w:color="auto"/>
        <w:bottom w:val="none" w:sz="0" w:space="0" w:color="auto"/>
        <w:right w:val="none" w:sz="0" w:space="0" w:color="auto"/>
      </w:divBdr>
    </w:div>
    <w:div w:id="682899447">
      <w:bodyDiv w:val="1"/>
      <w:marLeft w:val="0"/>
      <w:marRight w:val="0"/>
      <w:marTop w:val="0"/>
      <w:marBottom w:val="0"/>
      <w:divBdr>
        <w:top w:val="none" w:sz="0" w:space="0" w:color="auto"/>
        <w:left w:val="none" w:sz="0" w:space="0" w:color="auto"/>
        <w:bottom w:val="none" w:sz="0" w:space="0" w:color="auto"/>
        <w:right w:val="none" w:sz="0" w:space="0" w:color="auto"/>
      </w:divBdr>
    </w:div>
    <w:div w:id="687364880">
      <w:bodyDiv w:val="1"/>
      <w:marLeft w:val="0"/>
      <w:marRight w:val="0"/>
      <w:marTop w:val="0"/>
      <w:marBottom w:val="0"/>
      <w:divBdr>
        <w:top w:val="none" w:sz="0" w:space="0" w:color="auto"/>
        <w:left w:val="none" w:sz="0" w:space="0" w:color="auto"/>
        <w:bottom w:val="none" w:sz="0" w:space="0" w:color="auto"/>
        <w:right w:val="none" w:sz="0" w:space="0" w:color="auto"/>
      </w:divBdr>
    </w:div>
    <w:div w:id="905915859">
      <w:bodyDiv w:val="1"/>
      <w:marLeft w:val="0"/>
      <w:marRight w:val="0"/>
      <w:marTop w:val="0"/>
      <w:marBottom w:val="0"/>
      <w:divBdr>
        <w:top w:val="none" w:sz="0" w:space="0" w:color="auto"/>
        <w:left w:val="none" w:sz="0" w:space="0" w:color="auto"/>
        <w:bottom w:val="none" w:sz="0" w:space="0" w:color="auto"/>
        <w:right w:val="none" w:sz="0" w:space="0" w:color="auto"/>
      </w:divBdr>
    </w:div>
    <w:div w:id="975336868">
      <w:bodyDiv w:val="1"/>
      <w:marLeft w:val="0"/>
      <w:marRight w:val="0"/>
      <w:marTop w:val="0"/>
      <w:marBottom w:val="0"/>
      <w:divBdr>
        <w:top w:val="none" w:sz="0" w:space="0" w:color="auto"/>
        <w:left w:val="none" w:sz="0" w:space="0" w:color="auto"/>
        <w:bottom w:val="none" w:sz="0" w:space="0" w:color="auto"/>
        <w:right w:val="none" w:sz="0" w:space="0" w:color="auto"/>
      </w:divBdr>
    </w:div>
    <w:div w:id="1095173291">
      <w:bodyDiv w:val="1"/>
      <w:marLeft w:val="0"/>
      <w:marRight w:val="0"/>
      <w:marTop w:val="0"/>
      <w:marBottom w:val="0"/>
      <w:divBdr>
        <w:top w:val="none" w:sz="0" w:space="0" w:color="auto"/>
        <w:left w:val="none" w:sz="0" w:space="0" w:color="auto"/>
        <w:bottom w:val="none" w:sz="0" w:space="0" w:color="auto"/>
        <w:right w:val="none" w:sz="0" w:space="0" w:color="auto"/>
      </w:divBdr>
    </w:div>
    <w:div w:id="1385177446">
      <w:bodyDiv w:val="1"/>
      <w:marLeft w:val="0"/>
      <w:marRight w:val="0"/>
      <w:marTop w:val="0"/>
      <w:marBottom w:val="0"/>
      <w:divBdr>
        <w:top w:val="none" w:sz="0" w:space="0" w:color="auto"/>
        <w:left w:val="none" w:sz="0" w:space="0" w:color="auto"/>
        <w:bottom w:val="none" w:sz="0" w:space="0" w:color="auto"/>
        <w:right w:val="none" w:sz="0" w:space="0" w:color="auto"/>
      </w:divBdr>
    </w:div>
    <w:div w:id="1885943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jpeg"/><Relationship Id="rId21" Type="http://schemas.openxmlformats.org/officeDocument/2006/relationships/hyperlink" Target="http://ru.wikipedia.org/wiki/%D0%A1%D0%BA%D0%B5%D0%BB%D0%B5%D1%82_%D1%87%D0%B5%D0%BB%D0%BE%D0%B2%D0%B5%D0%BA%D0%B0" TargetMode="External"/><Relationship Id="rId42" Type="http://schemas.openxmlformats.org/officeDocument/2006/relationships/image" Target="media/image20.png"/><Relationship Id="rId63" Type="http://schemas.openxmlformats.org/officeDocument/2006/relationships/image" Target="media/image41.png"/><Relationship Id="rId84" Type="http://schemas.openxmlformats.org/officeDocument/2006/relationships/image" Target="media/image62.png"/><Relationship Id="rId138" Type="http://schemas.openxmlformats.org/officeDocument/2006/relationships/fontTable" Target="fontTable.xml"/><Relationship Id="rId16" Type="http://schemas.openxmlformats.org/officeDocument/2006/relationships/hyperlink" Target="http://ru.wikipedia.org/wiki/%D0%9A%D0%BE%D1%81%D1%82%D1%8C" TargetMode="External"/><Relationship Id="rId107" Type="http://schemas.openxmlformats.org/officeDocument/2006/relationships/image" Target="media/image85.png"/><Relationship Id="rId11" Type="http://schemas.openxmlformats.org/officeDocument/2006/relationships/hyperlink" Target="http://ru.wikipedia.org/wiki/%D0%9E%D1%81%D1%82%D0%B5%D0%BE%D0%BF%D0%BE%D1%80%D0%BE%D0%B7" TargetMode="External"/><Relationship Id="rId32" Type="http://schemas.openxmlformats.org/officeDocument/2006/relationships/image" Target="media/image13.emf"/><Relationship Id="rId37" Type="http://schemas.openxmlformats.org/officeDocument/2006/relationships/image" Target="media/image18.png"/><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52.png"/><Relationship Id="rId79" Type="http://schemas.openxmlformats.org/officeDocument/2006/relationships/image" Target="media/image57.png"/><Relationship Id="rId102" Type="http://schemas.openxmlformats.org/officeDocument/2006/relationships/image" Target="media/image80.png"/><Relationship Id="rId123" Type="http://schemas.openxmlformats.org/officeDocument/2006/relationships/image" Target="media/image101.png"/><Relationship Id="rId128" Type="http://schemas.openxmlformats.org/officeDocument/2006/relationships/image" Target="media/image106.png"/><Relationship Id="rId5" Type="http://schemas.openxmlformats.org/officeDocument/2006/relationships/settings" Target="settings.xml"/><Relationship Id="rId90" Type="http://schemas.openxmlformats.org/officeDocument/2006/relationships/image" Target="media/image68.png"/><Relationship Id="rId95" Type="http://schemas.openxmlformats.org/officeDocument/2006/relationships/image" Target="media/image73.png"/><Relationship Id="rId22" Type="http://schemas.openxmlformats.org/officeDocument/2006/relationships/image" Target="media/image3.png"/><Relationship Id="rId27" Type="http://schemas.openxmlformats.org/officeDocument/2006/relationships/image" Target="media/image8.png"/><Relationship Id="rId43" Type="http://schemas.openxmlformats.org/officeDocument/2006/relationships/image" Target="media/image21.png"/><Relationship Id="rId48" Type="http://schemas.openxmlformats.org/officeDocument/2006/relationships/image" Target="media/image26.png"/><Relationship Id="rId64" Type="http://schemas.openxmlformats.org/officeDocument/2006/relationships/image" Target="media/image42.png"/><Relationship Id="rId69" Type="http://schemas.openxmlformats.org/officeDocument/2006/relationships/image" Target="media/image47.png"/><Relationship Id="rId113" Type="http://schemas.openxmlformats.org/officeDocument/2006/relationships/image" Target="media/image91.png"/><Relationship Id="rId118" Type="http://schemas.openxmlformats.org/officeDocument/2006/relationships/image" Target="media/image96.jpeg"/><Relationship Id="rId134" Type="http://schemas.openxmlformats.org/officeDocument/2006/relationships/image" Target="media/image112.png"/><Relationship Id="rId139" Type="http://schemas.openxmlformats.org/officeDocument/2006/relationships/theme" Target="theme/theme1.xml"/><Relationship Id="rId80" Type="http://schemas.openxmlformats.org/officeDocument/2006/relationships/image" Target="media/image58.png"/><Relationship Id="rId85" Type="http://schemas.openxmlformats.org/officeDocument/2006/relationships/image" Target="media/image63.png"/><Relationship Id="rId12" Type="http://schemas.openxmlformats.org/officeDocument/2006/relationships/hyperlink" Target="http://ru.wikipedia.org/wiki/%D0%A4%D0%BE%D1%81%D1%84%D0%BE%D0%BD%D0%BE%D0%B2%D1%8B%D0%B5_%D0%BA%D0%B8%D1%81%D0%BB%D0%BE%D1%82%D1%8B" TargetMode="External"/><Relationship Id="rId17" Type="http://schemas.openxmlformats.org/officeDocument/2006/relationships/hyperlink" Target="http://ru.wikipedia.org/wiki/%D0%9A%D0%BB%D0%B5%D1%82%D0%BA%D0%B0" TargetMode="External"/><Relationship Id="rId33" Type="http://schemas.openxmlformats.org/officeDocument/2006/relationships/image" Target="media/image14.emf"/><Relationship Id="rId38" Type="http://schemas.openxmlformats.org/officeDocument/2006/relationships/hyperlink" Target="https://doi.org/10.1007/s10522-018-9757-5%20&#1048;&#1060;%20&#8211;%203.77" TargetMode="External"/><Relationship Id="rId59" Type="http://schemas.openxmlformats.org/officeDocument/2006/relationships/image" Target="media/image37.png"/><Relationship Id="rId103" Type="http://schemas.openxmlformats.org/officeDocument/2006/relationships/image" Target="media/image81.png"/><Relationship Id="rId108" Type="http://schemas.openxmlformats.org/officeDocument/2006/relationships/image" Target="media/image86.png"/><Relationship Id="rId124" Type="http://schemas.openxmlformats.org/officeDocument/2006/relationships/image" Target="media/image102.png"/><Relationship Id="rId129" Type="http://schemas.openxmlformats.org/officeDocument/2006/relationships/image" Target="media/image107.png"/><Relationship Id="rId54" Type="http://schemas.openxmlformats.org/officeDocument/2006/relationships/image" Target="media/image32.png"/><Relationship Id="rId70" Type="http://schemas.openxmlformats.org/officeDocument/2006/relationships/image" Target="media/image48.png"/><Relationship Id="rId75" Type="http://schemas.openxmlformats.org/officeDocument/2006/relationships/image" Target="media/image53.png"/><Relationship Id="rId91" Type="http://schemas.openxmlformats.org/officeDocument/2006/relationships/image" Target="media/image69.png"/><Relationship Id="rId96" Type="http://schemas.openxmlformats.org/officeDocument/2006/relationships/image" Target="media/image74.png"/><Relationship Id="rId140"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4.png"/><Relationship Id="rId28" Type="http://schemas.openxmlformats.org/officeDocument/2006/relationships/image" Target="media/image9.png"/><Relationship Id="rId49" Type="http://schemas.openxmlformats.org/officeDocument/2006/relationships/image" Target="media/image27.png"/><Relationship Id="rId114" Type="http://schemas.openxmlformats.org/officeDocument/2006/relationships/image" Target="media/image92.png"/><Relationship Id="rId119" Type="http://schemas.openxmlformats.org/officeDocument/2006/relationships/image" Target="media/image97.jpeg"/><Relationship Id="rId44" Type="http://schemas.openxmlformats.org/officeDocument/2006/relationships/image" Target="media/image22.png"/><Relationship Id="rId60" Type="http://schemas.openxmlformats.org/officeDocument/2006/relationships/image" Target="media/image38.png"/><Relationship Id="rId65" Type="http://schemas.openxmlformats.org/officeDocument/2006/relationships/image" Target="media/image43.png"/><Relationship Id="rId81" Type="http://schemas.openxmlformats.org/officeDocument/2006/relationships/image" Target="media/image59.png"/><Relationship Id="rId86" Type="http://schemas.openxmlformats.org/officeDocument/2006/relationships/image" Target="media/image64.png"/><Relationship Id="rId130" Type="http://schemas.openxmlformats.org/officeDocument/2006/relationships/image" Target="media/image108.png"/><Relationship Id="rId135" Type="http://schemas.openxmlformats.org/officeDocument/2006/relationships/image" Target="media/image113.png"/><Relationship Id="rId13" Type="http://schemas.openxmlformats.org/officeDocument/2006/relationships/hyperlink" Target="http://ru.wikipedia.org/wiki/%D0%9E%D1%81%D1%82%D0%B5%D0%BE%D0%B1%D0%BB%D0%B0%D1%81%D1%82%D1%8B" TargetMode="External"/><Relationship Id="rId18" Type="http://schemas.openxmlformats.org/officeDocument/2006/relationships/hyperlink" Target="http://ru.wikipedia.org/wiki/%D0%9A%D0%BE%D1%81%D1%82%D1%8C" TargetMode="External"/><Relationship Id="rId39" Type="http://schemas.openxmlformats.org/officeDocument/2006/relationships/hyperlink" Target="https://doi.org/10.3390/bioengineering7040125" TargetMode="External"/><Relationship Id="rId109" Type="http://schemas.openxmlformats.org/officeDocument/2006/relationships/image" Target="media/image87.png"/><Relationship Id="rId34" Type="http://schemas.openxmlformats.org/officeDocument/2006/relationships/image" Target="media/image15.emf"/><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4.png"/><Relationship Id="rId97" Type="http://schemas.openxmlformats.org/officeDocument/2006/relationships/image" Target="media/image75.png"/><Relationship Id="rId104" Type="http://schemas.openxmlformats.org/officeDocument/2006/relationships/image" Target="media/image82.png"/><Relationship Id="rId120" Type="http://schemas.openxmlformats.org/officeDocument/2006/relationships/image" Target="media/image98.png"/><Relationship Id="rId125" Type="http://schemas.openxmlformats.org/officeDocument/2006/relationships/image" Target="media/image103.png"/><Relationship Id="rId7" Type="http://schemas.openxmlformats.org/officeDocument/2006/relationships/footnotes" Target="footnotes.xml"/><Relationship Id="rId71" Type="http://schemas.openxmlformats.org/officeDocument/2006/relationships/image" Target="media/image49.png"/><Relationship Id="rId92" Type="http://schemas.openxmlformats.org/officeDocument/2006/relationships/image" Target="media/image70.pn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5.png"/><Relationship Id="rId40" Type="http://schemas.openxmlformats.org/officeDocument/2006/relationships/hyperlink" Target="https://doi.org/10.2217/rme-2019-0081" TargetMode="External"/><Relationship Id="rId45" Type="http://schemas.openxmlformats.org/officeDocument/2006/relationships/image" Target="media/image23.png"/><Relationship Id="rId66" Type="http://schemas.openxmlformats.org/officeDocument/2006/relationships/image" Target="media/image44.png"/><Relationship Id="rId87" Type="http://schemas.openxmlformats.org/officeDocument/2006/relationships/image" Target="media/image65.png"/><Relationship Id="rId110" Type="http://schemas.openxmlformats.org/officeDocument/2006/relationships/image" Target="media/image88.png"/><Relationship Id="rId115" Type="http://schemas.openxmlformats.org/officeDocument/2006/relationships/image" Target="media/image93.png"/><Relationship Id="rId131" Type="http://schemas.openxmlformats.org/officeDocument/2006/relationships/image" Target="media/image109.png"/><Relationship Id="rId136" Type="http://schemas.openxmlformats.org/officeDocument/2006/relationships/image" Target="media/image114.png"/><Relationship Id="rId61" Type="http://schemas.openxmlformats.org/officeDocument/2006/relationships/image" Target="media/image39.png"/><Relationship Id="rId82" Type="http://schemas.openxmlformats.org/officeDocument/2006/relationships/image" Target="media/image60.png"/><Relationship Id="rId19" Type="http://schemas.openxmlformats.org/officeDocument/2006/relationships/hyperlink" Target="http://ru.wikipedia.org/wiki/%D0%9A%D0%BE%D0%BB%D0%BB%D0%B0%D0%B3%D0%B5%D0%BD" TargetMode="External"/><Relationship Id="rId14" Type="http://schemas.openxmlformats.org/officeDocument/2006/relationships/hyperlink" Target="http://ru.wikipedia.org/wiki/%D0%A5%D0%BE%D0%BD%D0%B4%D1%80%D0%BE%D1%86%D0%B8%D1%82" TargetMode="External"/><Relationship Id="rId30" Type="http://schemas.openxmlformats.org/officeDocument/2006/relationships/image" Target="media/image11.png"/><Relationship Id="rId35" Type="http://schemas.openxmlformats.org/officeDocument/2006/relationships/image" Target="media/image16.emf"/><Relationship Id="rId56" Type="http://schemas.openxmlformats.org/officeDocument/2006/relationships/image" Target="media/image34.png"/><Relationship Id="rId77" Type="http://schemas.openxmlformats.org/officeDocument/2006/relationships/image" Target="media/image55.png"/><Relationship Id="rId100" Type="http://schemas.openxmlformats.org/officeDocument/2006/relationships/image" Target="media/image78.png"/><Relationship Id="rId105" Type="http://schemas.openxmlformats.org/officeDocument/2006/relationships/image" Target="media/image83.png"/><Relationship Id="rId126" Type="http://schemas.openxmlformats.org/officeDocument/2006/relationships/image" Target="media/image104.png"/><Relationship Id="rId8" Type="http://schemas.openxmlformats.org/officeDocument/2006/relationships/endnotes" Target="endnotes.xml"/><Relationship Id="rId51" Type="http://schemas.openxmlformats.org/officeDocument/2006/relationships/image" Target="media/image29.png"/><Relationship Id="rId72" Type="http://schemas.openxmlformats.org/officeDocument/2006/relationships/image" Target="media/image50.png"/><Relationship Id="rId93" Type="http://schemas.openxmlformats.org/officeDocument/2006/relationships/image" Target="media/image71.png"/><Relationship Id="rId98" Type="http://schemas.openxmlformats.org/officeDocument/2006/relationships/image" Target="media/image76.png"/><Relationship Id="rId121" Type="http://schemas.openxmlformats.org/officeDocument/2006/relationships/image" Target="media/image99.png"/><Relationship Id="rId3" Type="http://schemas.openxmlformats.org/officeDocument/2006/relationships/styles" Target="styles.xml"/><Relationship Id="rId25" Type="http://schemas.openxmlformats.org/officeDocument/2006/relationships/image" Target="media/image6.png"/><Relationship Id="rId46" Type="http://schemas.openxmlformats.org/officeDocument/2006/relationships/image" Target="media/image24.png"/><Relationship Id="rId67" Type="http://schemas.openxmlformats.org/officeDocument/2006/relationships/image" Target="media/image45.png"/><Relationship Id="rId116" Type="http://schemas.openxmlformats.org/officeDocument/2006/relationships/image" Target="media/image94.png"/><Relationship Id="rId137" Type="http://schemas.openxmlformats.org/officeDocument/2006/relationships/footer" Target="footer1.xml"/><Relationship Id="rId20" Type="http://schemas.openxmlformats.org/officeDocument/2006/relationships/hyperlink" Target="http://ru.wikipedia.org/wiki/%D0%A1%D0%B8%D0%BD%D0%B4%D1%80%D0%BE%D0%BC" TargetMode="External"/><Relationship Id="rId41" Type="http://schemas.openxmlformats.org/officeDocument/2006/relationships/image" Target="media/image19.png"/><Relationship Id="rId62" Type="http://schemas.openxmlformats.org/officeDocument/2006/relationships/image" Target="media/image40.png"/><Relationship Id="rId83" Type="http://schemas.openxmlformats.org/officeDocument/2006/relationships/image" Target="media/image61.png"/><Relationship Id="rId88" Type="http://schemas.openxmlformats.org/officeDocument/2006/relationships/image" Target="media/image66.jpeg"/><Relationship Id="rId111" Type="http://schemas.openxmlformats.org/officeDocument/2006/relationships/image" Target="media/image89.png"/><Relationship Id="rId132" Type="http://schemas.openxmlformats.org/officeDocument/2006/relationships/image" Target="media/image110.png"/><Relationship Id="rId15" Type="http://schemas.openxmlformats.org/officeDocument/2006/relationships/hyperlink" Target="http://ru.wikipedia.org/wiki/%D0%90%D0%B4%D0%B8%D0%BF%D0%BE%D1%86%D0%B8%D1%82" TargetMode="External"/><Relationship Id="rId36" Type="http://schemas.openxmlformats.org/officeDocument/2006/relationships/image" Target="media/image17.png"/><Relationship Id="rId57" Type="http://schemas.openxmlformats.org/officeDocument/2006/relationships/image" Target="media/image35.png"/><Relationship Id="rId106" Type="http://schemas.openxmlformats.org/officeDocument/2006/relationships/image" Target="media/image84.png"/><Relationship Id="rId127" Type="http://schemas.openxmlformats.org/officeDocument/2006/relationships/image" Target="media/image105.png"/><Relationship Id="rId10" Type="http://schemas.openxmlformats.org/officeDocument/2006/relationships/image" Target="media/image2.png"/><Relationship Id="rId31" Type="http://schemas.openxmlformats.org/officeDocument/2006/relationships/image" Target="media/image12.png"/><Relationship Id="rId52" Type="http://schemas.openxmlformats.org/officeDocument/2006/relationships/image" Target="media/image30.png"/><Relationship Id="rId73" Type="http://schemas.openxmlformats.org/officeDocument/2006/relationships/image" Target="media/image51.png"/><Relationship Id="rId78" Type="http://schemas.openxmlformats.org/officeDocument/2006/relationships/image" Target="media/image56.pn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image" Target="media/image100.png"/><Relationship Id="rId4" Type="http://schemas.microsoft.com/office/2007/relationships/stylesWithEffects" Target="stylesWithEffects.xml"/><Relationship Id="rId9" Type="http://schemas.openxmlformats.org/officeDocument/2006/relationships/image" Target="media/image1.png"/><Relationship Id="rId26" Type="http://schemas.openxmlformats.org/officeDocument/2006/relationships/image" Target="media/image7.png"/><Relationship Id="rId47" Type="http://schemas.openxmlformats.org/officeDocument/2006/relationships/image" Target="media/image25.png"/><Relationship Id="rId68" Type="http://schemas.openxmlformats.org/officeDocument/2006/relationships/image" Target="media/image46.png"/><Relationship Id="rId89" Type="http://schemas.openxmlformats.org/officeDocument/2006/relationships/image" Target="media/image67.png"/><Relationship Id="rId112" Type="http://schemas.openxmlformats.org/officeDocument/2006/relationships/image" Target="media/image90.png"/><Relationship Id="rId133" Type="http://schemas.openxmlformats.org/officeDocument/2006/relationships/image" Target="media/image1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87E01D-A2F9-4473-8DDD-546258B92B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216</TotalTime>
  <Pages>140</Pages>
  <Words>13408</Words>
  <Characters>76427</Characters>
  <Application>Microsoft Office Word</Application>
  <DocSecurity>0</DocSecurity>
  <Lines>636</Lines>
  <Paragraphs>179</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SPecialiST RePack</Company>
  <LinksUpToDate>false</LinksUpToDate>
  <CharactersWithSpaces>89656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Farkhad Olzhayev</dc:creator>
  <cp:lastModifiedBy>Yuliya Yantsen</cp:lastModifiedBy>
  <cp:revision>24</cp:revision>
  <cp:lastPrinted>2020-10-28T05:33:00Z</cp:lastPrinted>
  <dcterms:created xsi:type="dcterms:W3CDTF">2020-10-21T07:23:00Z</dcterms:created>
  <dcterms:modified xsi:type="dcterms:W3CDTF">2020-10-28T05:41:00Z</dcterms:modified>
</cp:coreProperties>
</file>