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A433C7D" w14:textId="77777777" w:rsidR="002C48AE" w:rsidRDefault="00075AE6" w:rsidP="00075AE6">
      <w:pPr>
        <w:ind w:left="-1134"/>
        <w:jc w:val="center"/>
        <w:rPr>
          <w:noProof/>
          <w:lang w:val="ru-RU" w:eastAsia="ru-RU" w:bidi="ar-SA"/>
        </w:rPr>
      </w:pPr>
      <w:r w:rsidRPr="00964C2E">
        <w:rPr>
          <w:lang w:val="ru-RU"/>
        </w:rPr>
        <w:t xml:space="preserve"> </w:t>
      </w:r>
    </w:p>
    <w:p w14:paraId="1A433C7E" w14:textId="77777777" w:rsidR="002C48AE" w:rsidRDefault="002C48AE">
      <w:pPr>
        <w:widowControl/>
        <w:suppressAutoHyphens w:val="0"/>
        <w:spacing w:after="160" w:line="259" w:lineRule="auto"/>
        <w:rPr>
          <w:noProof/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1A433DE7" wp14:editId="1A433DE8">
            <wp:extent cx="6282690" cy="8640882"/>
            <wp:effectExtent l="19050" t="0" r="3810" b="0"/>
            <wp:docPr id="13" name="Рисунок 9" descr="Титулка СЭ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итулка СЭ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2690" cy="8640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 w:bidi="ar-SA"/>
        </w:rPr>
        <w:br w:type="page"/>
      </w:r>
    </w:p>
    <w:p w14:paraId="1A433C7F" w14:textId="77777777" w:rsidR="00075AE6" w:rsidRDefault="002C48AE" w:rsidP="00075AE6">
      <w:pPr>
        <w:ind w:left="-1134"/>
        <w:jc w:val="center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1A433DE9" wp14:editId="1A433DEA">
            <wp:extent cx="6553200" cy="9012927"/>
            <wp:effectExtent l="19050" t="0" r="0" b="0"/>
            <wp:docPr id="8" name="Рисунок 7" descr="Исполнители СЭ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сполнители СЭ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12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75AE6" w:rsidRPr="006E212A">
        <w:rPr>
          <w:lang w:val="ru-RU"/>
        </w:rPr>
        <w:t xml:space="preserve"> </w:t>
      </w:r>
    </w:p>
    <w:p w14:paraId="1A433C80" w14:textId="77777777" w:rsidR="003447A8" w:rsidRPr="00E962B2" w:rsidRDefault="003447A8" w:rsidP="00075AE6">
      <w:pPr>
        <w:jc w:val="center"/>
        <w:rPr>
          <w:b/>
          <w:bCs/>
          <w:lang w:val="ru-RU"/>
        </w:rPr>
      </w:pPr>
      <w:r w:rsidRPr="00E962B2">
        <w:rPr>
          <w:b/>
          <w:bCs/>
          <w:lang w:val="ru-RU"/>
        </w:rPr>
        <w:lastRenderedPageBreak/>
        <w:t>РЕФЕРАТ</w:t>
      </w:r>
    </w:p>
    <w:p w14:paraId="1A433C81" w14:textId="77777777" w:rsidR="003447A8" w:rsidRPr="00125A3B" w:rsidRDefault="003447A8" w:rsidP="003447A8">
      <w:pPr>
        <w:spacing w:line="360" w:lineRule="auto"/>
        <w:jc w:val="center"/>
        <w:rPr>
          <w:b/>
          <w:color w:val="auto"/>
          <w:lang w:val="ru-RU"/>
        </w:rPr>
      </w:pPr>
    </w:p>
    <w:p w14:paraId="1A433C82" w14:textId="6D190908" w:rsidR="003447A8" w:rsidRPr="00972AF2" w:rsidRDefault="006C1AAA" w:rsidP="0032154B">
      <w:pPr>
        <w:spacing w:line="360" w:lineRule="auto"/>
        <w:ind w:firstLine="709"/>
        <w:jc w:val="both"/>
        <w:rPr>
          <w:rFonts w:cs="Times New Roman"/>
          <w:lang w:val="kk-KZ"/>
        </w:rPr>
      </w:pPr>
      <w:r w:rsidRPr="007F6FDF">
        <w:rPr>
          <w:color w:val="auto"/>
          <w:lang w:val="ru-RU"/>
        </w:rPr>
        <w:t xml:space="preserve">Отчет </w:t>
      </w:r>
      <w:r w:rsidR="005C2E47" w:rsidRPr="007F6FDF">
        <w:rPr>
          <w:rFonts w:cs="Times New Roman"/>
          <w:lang w:val="kk-KZ"/>
        </w:rPr>
        <w:t>3</w:t>
      </w:r>
      <w:r w:rsidR="00A30492">
        <w:rPr>
          <w:rFonts w:cs="Times New Roman"/>
          <w:lang w:val="kk-KZ"/>
        </w:rPr>
        <w:t>8</w:t>
      </w:r>
      <w:r w:rsidR="003447A8" w:rsidRPr="007F6FDF">
        <w:rPr>
          <w:rFonts w:cs="Times New Roman"/>
          <w:lang w:val="kk-KZ"/>
        </w:rPr>
        <w:t xml:space="preserve"> б</w:t>
      </w:r>
      <w:r>
        <w:rPr>
          <w:rFonts w:cs="Times New Roman"/>
          <w:lang w:val="kk-KZ"/>
        </w:rPr>
        <w:t>.</w:t>
      </w:r>
      <w:r w:rsidR="003447A8" w:rsidRPr="007F6FDF">
        <w:rPr>
          <w:rFonts w:cs="Times New Roman"/>
          <w:lang w:val="kk-KZ"/>
        </w:rPr>
        <w:t xml:space="preserve">, </w:t>
      </w:r>
      <w:r w:rsidR="00743EA2" w:rsidRPr="007F6FDF">
        <w:rPr>
          <w:rFonts w:cs="Times New Roman"/>
          <w:lang w:val="kk-KZ"/>
        </w:rPr>
        <w:t>1</w:t>
      </w:r>
      <w:r w:rsidR="007F6FDF" w:rsidRPr="007F6FDF">
        <w:rPr>
          <w:rFonts w:cs="Times New Roman"/>
          <w:lang w:val="kk-KZ"/>
        </w:rPr>
        <w:t>7</w:t>
      </w:r>
      <w:r w:rsidR="003447A8" w:rsidRPr="007F6FDF">
        <w:rPr>
          <w:rFonts w:cs="Times New Roman"/>
          <w:lang w:val="kk-KZ"/>
        </w:rPr>
        <w:t xml:space="preserve"> с</w:t>
      </w:r>
      <w:r>
        <w:rPr>
          <w:rFonts w:cs="Times New Roman"/>
          <w:lang w:val="kk-KZ"/>
        </w:rPr>
        <w:t>.</w:t>
      </w:r>
      <w:r w:rsidR="003447A8" w:rsidRPr="007F6FDF">
        <w:rPr>
          <w:rFonts w:cs="Times New Roman"/>
          <w:lang w:val="kk-KZ"/>
        </w:rPr>
        <w:t>,</w:t>
      </w:r>
      <w:r w:rsidR="0093495F" w:rsidRPr="007F6FDF">
        <w:rPr>
          <w:rFonts w:cs="Times New Roman"/>
          <w:lang w:val="kk-KZ"/>
        </w:rPr>
        <w:t xml:space="preserve"> </w:t>
      </w:r>
      <w:r w:rsidR="005C2E47" w:rsidRPr="007F6FDF">
        <w:rPr>
          <w:rFonts w:cs="Times New Roman"/>
          <w:lang w:val="kk-KZ"/>
        </w:rPr>
        <w:t>2</w:t>
      </w:r>
      <w:r w:rsidR="0093495F" w:rsidRPr="007F6FDF">
        <w:rPr>
          <w:rFonts w:cs="Times New Roman"/>
          <w:lang w:val="kk-KZ"/>
        </w:rPr>
        <w:t xml:space="preserve"> к</w:t>
      </w:r>
      <w:r>
        <w:rPr>
          <w:rFonts w:cs="Times New Roman"/>
          <w:lang w:val="kk-KZ"/>
        </w:rPr>
        <w:t>.</w:t>
      </w:r>
      <w:r w:rsidR="0093495F" w:rsidRPr="007F6FDF">
        <w:rPr>
          <w:rFonts w:cs="Times New Roman"/>
          <w:lang w:val="kk-KZ"/>
        </w:rPr>
        <w:t>,</w:t>
      </w:r>
      <w:r w:rsidR="003447A8" w:rsidRPr="007F6FDF">
        <w:rPr>
          <w:rFonts w:cs="Times New Roman"/>
          <w:lang w:val="kk-KZ"/>
        </w:rPr>
        <w:t xml:space="preserve"> </w:t>
      </w:r>
      <w:r w:rsidR="005C2E47" w:rsidRPr="007F6FDF">
        <w:rPr>
          <w:rFonts w:cs="Times New Roman"/>
          <w:lang w:val="kk-KZ"/>
        </w:rPr>
        <w:t>2</w:t>
      </w:r>
      <w:r w:rsidR="00C059C2">
        <w:rPr>
          <w:rFonts w:cs="Times New Roman"/>
          <w:lang w:val="kk-KZ"/>
        </w:rPr>
        <w:t>2</w:t>
      </w:r>
      <w:r w:rsidR="003447A8" w:rsidRPr="007F6FDF">
        <w:rPr>
          <w:rFonts w:cs="Times New Roman"/>
          <w:lang w:val="kk-KZ"/>
        </w:rPr>
        <w:t xml:space="preserve"> </w:t>
      </w:r>
      <w:r w:rsidR="00125A3B" w:rsidRPr="00282F3A">
        <w:rPr>
          <w:color w:val="auto"/>
          <w:lang w:val="kk-KZ"/>
        </w:rPr>
        <w:t>көздері</w:t>
      </w:r>
      <w:r w:rsidR="00125A3B">
        <w:rPr>
          <w:color w:val="auto"/>
          <w:lang w:val="kk-KZ"/>
        </w:rPr>
        <w:t xml:space="preserve">, 2 </w:t>
      </w:r>
      <w:r w:rsidR="00FD2594" w:rsidRPr="00282F3A">
        <w:rPr>
          <w:color w:val="auto"/>
          <w:lang w:val="kk-KZ"/>
        </w:rPr>
        <w:t>қосымша</w:t>
      </w:r>
    </w:p>
    <w:p w14:paraId="1A433C83" w14:textId="77777777" w:rsidR="003447A8" w:rsidRPr="00FC62C4" w:rsidRDefault="00D62A1E" w:rsidP="00672773">
      <w:pPr>
        <w:spacing w:line="360" w:lineRule="auto"/>
        <w:jc w:val="both"/>
        <w:rPr>
          <w:iCs/>
          <w:lang w:val="kk-KZ"/>
        </w:rPr>
      </w:pPr>
      <w:r w:rsidRPr="00FC62C4">
        <w:rPr>
          <w:iCs/>
          <w:color w:val="auto"/>
          <w:lang w:val="kk-KZ"/>
        </w:rPr>
        <w:t>ПЕРОВСКИТ, ӨТКІЗГІШТІГІ, ЦЕНТРИФУГАЛАУ, ЭКСИТОН, ҚОЗҒАҒЫШТЫҒЫ, ФОРМАМЕДИН, КОНЦЕНТРАЦИЯ</w:t>
      </w:r>
    </w:p>
    <w:p w14:paraId="1A433C84" w14:textId="77777777" w:rsidR="00437A08" w:rsidRPr="00FC62C4" w:rsidRDefault="003447A8" w:rsidP="0032154B">
      <w:pPr>
        <w:pStyle w:val="a9"/>
        <w:spacing w:after="0" w:line="360" w:lineRule="auto"/>
        <w:ind w:firstLine="709"/>
        <w:jc w:val="both"/>
        <w:rPr>
          <w:iCs/>
          <w:sz w:val="24"/>
          <w:szCs w:val="24"/>
          <w:lang w:val="kk-KZ"/>
        </w:rPr>
      </w:pPr>
      <w:r w:rsidRPr="00FC62C4">
        <w:rPr>
          <w:iCs/>
          <w:sz w:val="24"/>
          <w:szCs w:val="24"/>
          <w:lang w:val="kk-KZ"/>
        </w:rPr>
        <w:t xml:space="preserve">Жобаның мақсаты: </w:t>
      </w:r>
      <w:r w:rsidR="00437A08" w:rsidRPr="00FC62C4">
        <w:rPr>
          <w:iCs/>
          <w:sz w:val="24"/>
          <w:szCs w:val="24"/>
          <w:lang w:val="kk-KZ"/>
        </w:rPr>
        <w:t xml:space="preserve">жоғарғы </w:t>
      </w:r>
      <w:proofErr w:type="spellStart"/>
      <w:r w:rsidR="00437A08" w:rsidRPr="00FC62C4">
        <w:rPr>
          <w:iCs/>
          <w:sz w:val="24"/>
          <w:szCs w:val="24"/>
          <w:lang w:val="kk-KZ"/>
        </w:rPr>
        <w:t>термиялы</w:t>
      </w:r>
      <w:proofErr w:type="spellEnd"/>
      <w:r w:rsidR="00437A08" w:rsidRPr="00FC62C4">
        <w:rPr>
          <w:iCs/>
          <w:sz w:val="24"/>
          <w:szCs w:val="24"/>
          <w:lang w:val="kk-KZ"/>
        </w:rPr>
        <w:t xml:space="preserve">-тұрақты </w:t>
      </w:r>
      <w:proofErr w:type="spellStart"/>
      <w:r w:rsidR="00437A08" w:rsidRPr="00FC62C4">
        <w:rPr>
          <w:iCs/>
          <w:sz w:val="24"/>
          <w:szCs w:val="24"/>
          <w:lang w:val="kk-KZ"/>
        </w:rPr>
        <w:t>перовскиттік</w:t>
      </w:r>
      <w:proofErr w:type="spellEnd"/>
      <w:r w:rsidR="00437A08" w:rsidRPr="00FC62C4">
        <w:rPr>
          <w:iCs/>
          <w:sz w:val="24"/>
          <w:szCs w:val="24"/>
          <w:lang w:val="kk-KZ"/>
        </w:rPr>
        <w:t xml:space="preserve"> күн элементінің технологиялық жасалуын құрастыру және жұмыстың ұзақ қызмет мерзімі иодты метил-аммонийді йодтық </w:t>
      </w:r>
      <w:proofErr w:type="spellStart"/>
      <w:r w:rsidR="00437A08" w:rsidRPr="00FC62C4">
        <w:rPr>
          <w:iCs/>
          <w:sz w:val="24"/>
          <w:szCs w:val="24"/>
          <w:lang w:val="kk-KZ"/>
        </w:rPr>
        <w:t>формамидиуммен</w:t>
      </w:r>
      <w:proofErr w:type="spellEnd"/>
      <w:r w:rsidR="00437A08" w:rsidRPr="00FC62C4">
        <w:rPr>
          <w:iCs/>
          <w:sz w:val="24"/>
          <w:szCs w:val="24"/>
          <w:lang w:val="kk-KZ"/>
        </w:rPr>
        <w:t xml:space="preserve"> алмастыру арқылы және </w:t>
      </w:r>
      <w:proofErr w:type="spellStart"/>
      <w:r w:rsidR="00437A08" w:rsidRPr="00FC62C4">
        <w:rPr>
          <w:iCs/>
          <w:sz w:val="24"/>
          <w:szCs w:val="24"/>
          <w:lang w:val="kk-KZ"/>
        </w:rPr>
        <w:t>бейорганикалық</w:t>
      </w:r>
      <w:proofErr w:type="spellEnd"/>
      <w:r w:rsidR="00437A08" w:rsidRPr="00FC62C4">
        <w:rPr>
          <w:iCs/>
          <w:sz w:val="24"/>
          <w:szCs w:val="24"/>
          <w:lang w:val="kk-KZ"/>
        </w:rPr>
        <w:t xml:space="preserve"> материалдарды кемтік және электрондық қабаттар ретінде қолданылды, сонымен қатар инверторлық құрылымдарды қолдану арқылы іске асырылды</w:t>
      </w:r>
      <w:r w:rsidRPr="00FC62C4">
        <w:rPr>
          <w:iCs/>
          <w:sz w:val="24"/>
          <w:szCs w:val="24"/>
          <w:lang w:val="kk-KZ"/>
        </w:rPr>
        <w:t>.</w:t>
      </w:r>
    </w:p>
    <w:p w14:paraId="1A433C85" w14:textId="77777777" w:rsidR="003447A8" w:rsidRPr="00FC62C4" w:rsidRDefault="009A1244" w:rsidP="0032154B">
      <w:pPr>
        <w:pStyle w:val="a9"/>
        <w:spacing w:after="0" w:line="360" w:lineRule="auto"/>
        <w:ind w:firstLine="709"/>
        <w:jc w:val="both"/>
        <w:rPr>
          <w:iCs/>
          <w:sz w:val="24"/>
          <w:szCs w:val="24"/>
          <w:lang w:val="kk-KZ"/>
        </w:rPr>
      </w:pPr>
      <w:r w:rsidRPr="00FC62C4">
        <w:rPr>
          <w:iCs/>
          <w:sz w:val="24"/>
          <w:szCs w:val="24"/>
          <w:lang w:val="kk-KZ"/>
        </w:rPr>
        <w:t>20</w:t>
      </w:r>
      <w:r w:rsidR="00437A08" w:rsidRPr="00FC62C4">
        <w:rPr>
          <w:iCs/>
          <w:sz w:val="24"/>
          <w:szCs w:val="24"/>
          <w:lang w:val="kk-KZ"/>
        </w:rPr>
        <w:t>20</w:t>
      </w:r>
      <w:r w:rsidRPr="00FC62C4">
        <w:rPr>
          <w:iCs/>
          <w:sz w:val="24"/>
          <w:szCs w:val="24"/>
          <w:lang w:val="kk-KZ"/>
        </w:rPr>
        <w:t xml:space="preserve"> жылғы жұмыстардың мақсаты </w:t>
      </w:r>
      <w:proofErr w:type="spellStart"/>
      <w:r w:rsidR="006F314A" w:rsidRPr="00FC62C4">
        <w:rPr>
          <w:iCs/>
          <w:sz w:val="24"/>
          <w:szCs w:val="24"/>
          <w:lang w:val="kk-KZ"/>
        </w:rPr>
        <w:t>гетероөтпелі</w:t>
      </w:r>
      <w:proofErr w:type="spellEnd"/>
      <w:r w:rsidR="006F314A" w:rsidRPr="00FC62C4">
        <w:rPr>
          <w:iCs/>
          <w:sz w:val="24"/>
          <w:szCs w:val="24"/>
          <w:lang w:val="kk-KZ"/>
        </w:rPr>
        <w:t xml:space="preserve"> инверттік құрылымды </w:t>
      </w:r>
      <w:proofErr w:type="spellStart"/>
      <w:r w:rsidR="006F314A" w:rsidRPr="00FC62C4">
        <w:rPr>
          <w:iCs/>
          <w:sz w:val="24"/>
          <w:szCs w:val="24"/>
          <w:lang w:val="kk-KZ"/>
        </w:rPr>
        <w:t>перовскиттік</w:t>
      </w:r>
      <w:proofErr w:type="spellEnd"/>
      <w:r w:rsidR="006F314A" w:rsidRPr="00FC62C4">
        <w:rPr>
          <w:iCs/>
          <w:sz w:val="24"/>
          <w:szCs w:val="24"/>
          <w:lang w:val="kk-KZ"/>
        </w:rPr>
        <w:t xml:space="preserve"> күн элементтерін жасау және фотоэлектрлік сипаттамаларын зерттеу болып табылды</w:t>
      </w:r>
      <w:r w:rsidR="00E56D88" w:rsidRPr="00FC62C4">
        <w:rPr>
          <w:iCs/>
          <w:sz w:val="24"/>
          <w:szCs w:val="24"/>
          <w:lang w:val="kk-KZ"/>
        </w:rPr>
        <w:t>.</w:t>
      </w:r>
    </w:p>
    <w:p w14:paraId="1A433C86" w14:textId="77777777" w:rsidR="003447A8" w:rsidRPr="00FC62C4" w:rsidRDefault="003447A8" w:rsidP="0032154B">
      <w:pPr>
        <w:pStyle w:val="a9"/>
        <w:spacing w:after="0" w:line="360" w:lineRule="auto"/>
        <w:ind w:firstLine="709"/>
        <w:jc w:val="both"/>
        <w:rPr>
          <w:bCs/>
          <w:iCs/>
          <w:sz w:val="24"/>
          <w:szCs w:val="24"/>
          <w:lang w:val="kk-KZ" w:eastAsia="ru-RU"/>
        </w:rPr>
      </w:pPr>
      <w:r w:rsidRPr="00FC62C4">
        <w:rPr>
          <w:iCs/>
          <w:sz w:val="24"/>
          <w:szCs w:val="24"/>
          <w:lang w:val="kk-KZ"/>
        </w:rPr>
        <w:t>Жобаның</w:t>
      </w:r>
      <w:r w:rsidRPr="00FC62C4">
        <w:rPr>
          <w:bCs/>
          <w:iCs/>
          <w:sz w:val="24"/>
          <w:szCs w:val="24"/>
          <w:lang w:val="kk-KZ" w:eastAsia="ru-RU"/>
        </w:rPr>
        <w:t xml:space="preserve"> жаңалығы: </w:t>
      </w:r>
      <w:r w:rsidR="00776FBA" w:rsidRPr="00FC62C4">
        <w:rPr>
          <w:bCs/>
          <w:iCs/>
          <w:sz w:val="24"/>
          <w:szCs w:val="24"/>
          <w:lang w:val="kk-KZ" w:eastAsia="ru-RU"/>
        </w:rPr>
        <w:t xml:space="preserve">Көп қабатты МОЖ күн элементін құрастыру үшін </w:t>
      </w:r>
      <w:proofErr w:type="spellStart"/>
      <w:r w:rsidR="00776FBA" w:rsidRPr="00FC62C4">
        <w:rPr>
          <w:bCs/>
          <w:iCs/>
          <w:sz w:val="24"/>
          <w:szCs w:val="24"/>
          <w:lang w:val="kk-KZ" w:eastAsia="ru-RU"/>
        </w:rPr>
        <w:t>ценрифугалық</w:t>
      </w:r>
      <w:proofErr w:type="spellEnd"/>
      <w:r w:rsidR="00776FBA" w:rsidRPr="00FC62C4">
        <w:rPr>
          <w:bCs/>
          <w:iCs/>
          <w:sz w:val="24"/>
          <w:szCs w:val="24"/>
          <w:lang w:val="kk-KZ" w:eastAsia="ru-RU"/>
        </w:rPr>
        <w:t xml:space="preserve"> және </w:t>
      </w:r>
      <w:proofErr w:type="spellStart"/>
      <w:r w:rsidR="00776FBA" w:rsidRPr="00FC62C4">
        <w:rPr>
          <w:bCs/>
          <w:iCs/>
          <w:sz w:val="24"/>
          <w:szCs w:val="24"/>
          <w:lang w:val="kk-KZ" w:eastAsia="ru-RU"/>
        </w:rPr>
        <w:t>спиндік</w:t>
      </w:r>
      <w:proofErr w:type="spellEnd"/>
      <w:r w:rsidR="00776FBA" w:rsidRPr="00FC62C4">
        <w:rPr>
          <w:bCs/>
          <w:iCs/>
          <w:sz w:val="24"/>
          <w:szCs w:val="24"/>
          <w:lang w:val="kk-KZ" w:eastAsia="ru-RU"/>
        </w:rPr>
        <w:t xml:space="preserve">-отырғызу технологиясы қолданылды. </w:t>
      </w:r>
      <w:proofErr w:type="spellStart"/>
      <w:r w:rsidR="00776FBA" w:rsidRPr="00FC62C4">
        <w:rPr>
          <w:bCs/>
          <w:iCs/>
          <w:sz w:val="24"/>
          <w:szCs w:val="24"/>
          <w:lang w:val="kk-KZ" w:eastAsia="ru-RU"/>
        </w:rPr>
        <w:t>Перовскит</w:t>
      </w:r>
      <w:proofErr w:type="spellEnd"/>
      <w:r w:rsidR="00776FBA" w:rsidRPr="00FC62C4">
        <w:rPr>
          <w:bCs/>
          <w:iCs/>
          <w:sz w:val="24"/>
          <w:szCs w:val="24"/>
          <w:lang w:val="kk-KZ" w:eastAsia="ru-RU"/>
        </w:rPr>
        <w:t xml:space="preserve"> ретінде біз органикалық бөлігі </w:t>
      </w:r>
      <w:proofErr w:type="spellStart"/>
      <w:r w:rsidR="00776FBA" w:rsidRPr="00FC62C4">
        <w:rPr>
          <w:bCs/>
          <w:iCs/>
          <w:sz w:val="24"/>
          <w:szCs w:val="24"/>
          <w:lang w:val="kk-KZ" w:eastAsia="ru-RU"/>
        </w:rPr>
        <w:t>формамидидинадан</w:t>
      </w:r>
      <w:proofErr w:type="spellEnd"/>
      <w:r w:rsidR="00776FBA" w:rsidRPr="00FC62C4">
        <w:rPr>
          <w:bCs/>
          <w:iCs/>
          <w:sz w:val="24"/>
          <w:szCs w:val="24"/>
          <w:lang w:val="kk-KZ" w:eastAsia="ru-RU"/>
        </w:rPr>
        <w:t xml:space="preserve"> құралған материалды таңдадық. Бұның себебі, кәдімгі қолданып жүрген CH</w:t>
      </w:r>
      <w:r w:rsidR="00776FBA" w:rsidRPr="00FC62C4">
        <w:rPr>
          <w:bCs/>
          <w:iCs/>
          <w:sz w:val="24"/>
          <w:szCs w:val="24"/>
          <w:vertAlign w:val="subscript"/>
          <w:lang w:val="kk-KZ" w:eastAsia="ru-RU"/>
        </w:rPr>
        <w:t>3</w:t>
      </w:r>
      <w:r w:rsidR="00776FBA" w:rsidRPr="00FC62C4">
        <w:rPr>
          <w:bCs/>
          <w:iCs/>
          <w:sz w:val="24"/>
          <w:szCs w:val="24"/>
          <w:lang w:val="kk-KZ" w:eastAsia="ru-RU"/>
        </w:rPr>
        <w:t>NH</w:t>
      </w:r>
      <w:r w:rsidR="00776FBA" w:rsidRPr="00FC62C4">
        <w:rPr>
          <w:bCs/>
          <w:iCs/>
          <w:sz w:val="24"/>
          <w:szCs w:val="24"/>
          <w:vertAlign w:val="subscript"/>
          <w:lang w:val="kk-KZ" w:eastAsia="ru-RU"/>
        </w:rPr>
        <w:t>3</w:t>
      </w:r>
      <w:r w:rsidR="00776FBA" w:rsidRPr="00FC62C4">
        <w:rPr>
          <w:bCs/>
          <w:iCs/>
          <w:sz w:val="24"/>
          <w:szCs w:val="24"/>
          <w:lang w:val="kk-KZ" w:eastAsia="ru-RU"/>
        </w:rPr>
        <w:t>PbI</w:t>
      </w:r>
      <w:r w:rsidR="00776FBA" w:rsidRPr="00FC62C4">
        <w:rPr>
          <w:bCs/>
          <w:iCs/>
          <w:sz w:val="24"/>
          <w:szCs w:val="24"/>
          <w:vertAlign w:val="subscript"/>
          <w:lang w:val="kk-KZ" w:eastAsia="ru-RU"/>
        </w:rPr>
        <w:t>3</w:t>
      </w:r>
      <w:r w:rsidR="00776FBA" w:rsidRPr="00FC62C4">
        <w:rPr>
          <w:bCs/>
          <w:iCs/>
          <w:sz w:val="24"/>
          <w:szCs w:val="24"/>
          <w:lang w:val="kk-KZ" w:eastAsia="ru-RU"/>
        </w:rPr>
        <w:t xml:space="preserve"> </w:t>
      </w:r>
      <w:proofErr w:type="spellStart"/>
      <w:r w:rsidR="00776FBA" w:rsidRPr="00FC62C4">
        <w:rPr>
          <w:bCs/>
          <w:iCs/>
          <w:sz w:val="24"/>
          <w:szCs w:val="24"/>
          <w:lang w:val="kk-KZ" w:eastAsia="ru-RU"/>
        </w:rPr>
        <w:t>перовскиттердің</w:t>
      </w:r>
      <w:proofErr w:type="spellEnd"/>
      <w:r w:rsidR="00776FBA" w:rsidRPr="00FC62C4">
        <w:rPr>
          <w:bCs/>
          <w:iCs/>
          <w:sz w:val="24"/>
          <w:szCs w:val="24"/>
          <w:lang w:val="kk-KZ" w:eastAsia="ru-RU"/>
        </w:rPr>
        <w:t xml:space="preserve"> </w:t>
      </w:r>
      <w:proofErr w:type="spellStart"/>
      <w:r w:rsidR="00776FBA" w:rsidRPr="00FC62C4">
        <w:rPr>
          <w:bCs/>
          <w:iCs/>
          <w:sz w:val="24"/>
          <w:szCs w:val="24"/>
          <w:lang w:val="kk-KZ" w:eastAsia="ru-RU"/>
        </w:rPr>
        <w:t>кристалиттік</w:t>
      </w:r>
      <w:proofErr w:type="spellEnd"/>
      <w:r w:rsidR="00776FBA" w:rsidRPr="00FC62C4">
        <w:rPr>
          <w:bCs/>
          <w:iCs/>
          <w:sz w:val="24"/>
          <w:szCs w:val="24"/>
          <w:lang w:val="kk-KZ" w:eastAsia="ru-RU"/>
        </w:rPr>
        <w:t xml:space="preserve"> құрылымы күн элементінің жұмыс  температурасында өзгереді. Күн элементінің барлық ықтимал температурасындағы жер беті жағдайында (оң және теріс) </w:t>
      </w:r>
      <w:proofErr w:type="spellStart"/>
      <w:r w:rsidR="00776FBA" w:rsidRPr="00FC62C4">
        <w:rPr>
          <w:bCs/>
          <w:iCs/>
          <w:sz w:val="24"/>
          <w:szCs w:val="24"/>
          <w:lang w:val="kk-KZ" w:eastAsia="ru-RU"/>
        </w:rPr>
        <w:t>формамидиндік</w:t>
      </w:r>
      <w:proofErr w:type="spellEnd"/>
      <w:r w:rsidR="00776FBA" w:rsidRPr="00FC62C4">
        <w:rPr>
          <w:bCs/>
          <w:iCs/>
          <w:sz w:val="24"/>
          <w:szCs w:val="24"/>
          <w:lang w:val="kk-KZ" w:eastAsia="ru-RU"/>
        </w:rPr>
        <w:t xml:space="preserve"> күн элементінің екінші тегінің фазалық ауысуы </w:t>
      </w:r>
      <w:proofErr w:type="spellStart"/>
      <w:r w:rsidR="00776FBA" w:rsidRPr="00FC62C4">
        <w:rPr>
          <w:bCs/>
          <w:iCs/>
          <w:sz w:val="24"/>
          <w:szCs w:val="24"/>
          <w:lang w:val="kk-KZ" w:eastAsia="ru-RU"/>
        </w:rPr>
        <w:t>қатысайды</w:t>
      </w:r>
      <w:proofErr w:type="spellEnd"/>
      <w:r w:rsidR="00776FBA" w:rsidRPr="00FC62C4">
        <w:rPr>
          <w:bCs/>
          <w:iCs/>
          <w:sz w:val="24"/>
          <w:szCs w:val="24"/>
          <w:lang w:val="kk-KZ" w:eastAsia="ru-RU"/>
        </w:rPr>
        <w:t>, сондықтан бұл күн элементінің практикалық қолданысында өте маңызды қасиеті болып табылады.</w:t>
      </w:r>
    </w:p>
    <w:p w14:paraId="1A433C87" w14:textId="77777777" w:rsidR="00BC7EAF" w:rsidRPr="00FC62C4" w:rsidRDefault="003447A8" w:rsidP="0032154B">
      <w:pPr>
        <w:spacing w:line="360" w:lineRule="auto"/>
        <w:ind w:firstLine="709"/>
        <w:contextualSpacing/>
        <w:jc w:val="both"/>
        <w:rPr>
          <w:iCs/>
          <w:color w:val="auto"/>
          <w:lang w:val="kk-KZ"/>
        </w:rPr>
      </w:pPr>
      <w:r w:rsidRPr="00FC62C4">
        <w:rPr>
          <w:bCs/>
          <w:iCs/>
          <w:lang w:val="kk-KZ" w:eastAsia="ru-RU"/>
        </w:rPr>
        <w:t xml:space="preserve">Қорытынды нәтиженің қысқаша сипаттамасы: </w:t>
      </w:r>
      <w:r w:rsidR="00BC7EAF" w:rsidRPr="00FC62C4">
        <w:rPr>
          <w:iCs/>
          <w:color w:val="auto"/>
          <w:lang w:val="kk-KZ"/>
        </w:rPr>
        <w:t xml:space="preserve">Жұмыс электронды және кемтік өткізгіштігі бар </w:t>
      </w:r>
      <w:proofErr w:type="spellStart"/>
      <w:r w:rsidR="00BC7EAF" w:rsidRPr="00FC62C4">
        <w:rPr>
          <w:iCs/>
          <w:color w:val="auto"/>
          <w:lang w:val="kk-KZ"/>
        </w:rPr>
        <w:t>перовскитті</w:t>
      </w:r>
      <w:proofErr w:type="spellEnd"/>
      <w:r w:rsidR="00BC7EAF" w:rsidRPr="00FC62C4">
        <w:rPr>
          <w:iCs/>
          <w:color w:val="auto"/>
          <w:lang w:val="kk-KZ"/>
        </w:rPr>
        <w:t xml:space="preserve"> пленкалар мен қабаттардың құрылымдық және </w:t>
      </w:r>
      <w:proofErr w:type="spellStart"/>
      <w:r w:rsidR="00BC7EAF" w:rsidRPr="00FC62C4">
        <w:rPr>
          <w:iCs/>
          <w:color w:val="auto"/>
          <w:lang w:val="kk-KZ"/>
        </w:rPr>
        <w:t>оптоэлектрондық</w:t>
      </w:r>
      <w:proofErr w:type="spellEnd"/>
      <w:r w:rsidR="00BC7EAF" w:rsidRPr="00FC62C4">
        <w:rPr>
          <w:iCs/>
          <w:color w:val="auto"/>
          <w:lang w:val="kk-KZ"/>
        </w:rPr>
        <w:t xml:space="preserve"> қасиеттерін зерттеуге арналған. Электрондық және кемтікті өткізгіштігі бар </w:t>
      </w:r>
      <w:proofErr w:type="spellStart"/>
      <w:r w:rsidR="00BC7EAF" w:rsidRPr="00FC62C4">
        <w:rPr>
          <w:iCs/>
          <w:color w:val="auto"/>
          <w:lang w:val="kk-KZ"/>
        </w:rPr>
        <w:t>перовскитті</w:t>
      </w:r>
      <w:proofErr w:type="spellEnd"/>
      <w:r w:rsidR="00BC7EAF" w:rsidRPr="00FC62C4">
        <w:rPr>
          <w:iCs/>
          <w:color w:val="auto"/>
          <w:lang w:val="kk-KZ"/>
        </w:rPr>
        <w:t xml:space="preserve"> қабықшалардың және қабаттардың құрылымдық және </w:t>
      </w:r>
      <w:proofErr w:type="spellStart"/>
      <w:r w:rsidR="00BC7EAF" w:rsidRPr="00FC62C4">
        <w:rPr>
          <w:iCs/>
          <w:color w:val="auto"/>
          <w:lang w:val="kk-KZ"/>
        </w:rPr>
        <w:t>оптоэлектрондық</w:t>
      </w:r>
      <w:proofErr w:type="spellEnd"/>
      <w:r w:rsidR="00BC7EAF" w:rsidRPr="00FC62C4">
        <w:rPr>
          <w:iCs/>
          <w:color w:val="auto"/>
          <w:lang w:val="kk-KZ"/>
        </w:rPr>
        <w:t xml:space="preserve"> қасиеттері рентгендік </w:t>
      </w:r>
      <w:proofErr w:type="spellStart"/>
      <w:r w:rsidR="00BC7EAF" w:rsidRPr="00FC62C4">
        <w:rPr>
          <w:iCs/>
          <w:color w:val="auto"/>
          <w:lang w:val="kk-KZ"/>
        </w:rPr>
        <w:t>дифрактометрия</w:t>
      </w:r>
      <w:proofErr w:type="spellEnd"/>
      <w:r w:rsidR="00BC7EAF" w:rsidRPr="00FC62C4">
        <w:rPr>
          <w:iCs/>
          <w:color w:val="auto"/>
          <w:lang w:val="kk-KZ"/>
        </w:rPr>
        <w:t xml:space="preserve">, оптикалық </w:t>
      </w:r>
      <w:proofErr w:type="spellStart"/>
      <w:r w:rsidR="00BC7EAF" w:rsidRPr="00FC62C4">
        <w:rPr>
          <w:iCs/>
          <w:color w:val="auto"/>
          <w:lang w:val="kk-KZ"/>
        </w:rPr>
        <w:t>спектроскопия</w:t>
      </w:r>
      <w:proofErr w:type="spellEnd"/>
      <w:r w:rsidR="00BC7EAF" w:rsidRPr="00FC62C4">
        <w:rPr>
          <w:iCs/>
          <w:color w:val="auto"/>
          <w:lang w:val="kk-KZ"/>
        </w:rPr>
        <w:t xml:space="preserve">, және </w:t>
      </w:r>
      <w:proofErr w:type="spellStart"/>
      <w:r w:rsidR="00BC7EAF" w:rsidRPr="00FC62C4">
        <w:rPr>
          <w:iCs/>
          <w:color w:val="auto"/>
          <w:lang w:val="kk-KZ"/>
        </w:rPr>
        <w:t>фотолюминесценция</w:t>
      </w:r>
      <w:proofErr w:type="spellEnd"/>
      <w:r w:rsidR="00BC7EAF" w:rsidRPr="00FC62C4">
        <w:rPr>
          <w:iCs/>
          <w:color w:val="auto"/>
          <w:lang w:val="kk-KZ"/>
        </w:rPr>
        <w:t xml:space="preserve">  мен фототоктың өлшеу әдістерімен зерттелді.</w:t>
      </w:r>
    </w:p>
    <w:p w14:paraId="1A433C88" w14:textId="77777777" w:rsidR="003447A8" w:rsidRPr="00FC62C4" w:rsidRDefault="003447A8" w:rsidP="0032154B">
      <w:pPr>
        <w:pStyle w:val="a9"/>
        <w:spacing w:after="0" w:line="360" w:lineRule="auto"/>
        <w:ind w:firstLine="709"/>
        <w:jc w:val="both"/>
        <w:rPr>
          <w:bCs/>
          <w:iCs/>
          <w:sz w:val="24"/>
          <w:szCs w:val="24"/>
          <w:lang w:val="kk-KZ"/>
        </w:rPr>
      </w:pPr>
      <w:r w:rsidRPr="00FC62C4">
        <w:rPr>
          <w:bCs/>
          <w:iCs/>
          <w:sz w:val="24"/>
          <w:szCs w:val="24"/>
          <w:lang w:val="kk-KZ" w:eastAsia="ru-RU"/>
        </w:rPr>
        <w:t xml:space="preserve">Қолданылу аясы: </w:t>
      </w:r>
      <w:r w:rsidRPr="00FC62C4">
        <w:rPr>
          <w:iCs/>
          <w:sz w:val="24"/>
          <w:szCs w:val="24"/>
          <w:lang w:val="kk-KZ"/>
        </w:rPr>
        <w:t>күн</w:t>
      </w:r>
      <w:r w:rsidRPr="00FC62C4">
        <w:rPr>
          <w:bCs/>
          <w:iCs/>
          <w:sz w:val="24"/>
          <w:szCs w:val="24"/>
          <w:lang w:val="kk-KZ"/>
        </w:rPr>
        <w:t xml:space="preserve"> энергетикасы, </w:t>
      </w:r>
      <w:r w:rsidRPr="00FC62C4">
        <w:rPr>
          <w:iCs/>
          <w:sz w:val="24"/>
          <w:szCs w:val="24"/>
          <w:lang w:val="kk-KZ"/>
        </w:rPr>
        <w:t>күн</w:t>
      </w:r>
      <w:r w:rsidRPr="00FC62C4">
        <w:rPr>
          <w:bCs/>
          <w:iCs/>
          <w:sz w:val="24"/>
          <w:szCs w:val="24"/>
          <w:lang w:val="kk-KZ"/>
        </w:rPr>
        <w:t xml:space="preserve"> элементтері, </w:t>
      </w:r>
      <w:proofErr w:type="spellStart"/>
      <w:r w:rsidRPr="00FC62C4">
        <w:rPr>
          <w:bCs/>
          <w:iCs/>
          <w:sz w:val="24"/>
          <w:szCs w:val="24"/>
          <w:lang w:val="kk-KZ"/>
        </w:rPr>
        <w:t>фотоника</w:t>
      </w:r>
      <w:proofErr w:type="spellEnd"/>
      <w:r w:rsidRPr="00FC62C4">
        <w:rPr>
          <w:bCs/>
          <w:iCs/>
          <w:sz w:val="24"/>
          <w:szCs w:val="24"/>
          <w:lang w:val="kk-KZ"/>
        </w:rPr>
        <w:t xml:space="preserve">, </w:t>
      </w:r>
      <w:proofErr w:type="spellStart"/>
      <w:r w:rsidRPr="00FC62C4">
        <w:rPr>
          <w:bCs/>
          <w:iCs/>
          <w:sz w:val="24"/>
          <w:szCs w:val="24"/>
          <w:lang w:val="kk-KZ"/>
        </w:rPr>
        <w:t>оптоэлектроника</w:t>
      </w:r>
      <w:proofErr w:type="spellEnd"/>
      <w:r w:rsidRPr="00FC62C4">
        <w:rPr>
          <w:bCs/>
          <w:iCs/>
          <w:sz w:val="24"/>
          <w:szCs w:val="24"/>
          <w:lang w:val="kk-KZ"/>
        </w:rPr>
        <w:t>.</w:t>
      </w:r>
    </w:p>
    <w:p w14:paraId="1A433C89" w14:textId="77777777" w:rsidR="003447A8" w:rsidRPr="00FC62C4" w:rsidRDefault="003447A8" w:rsidP="0032154B">
      <w:pPr>
        <w:pStyle w:val="a9"/>
        <w:spacing w:after="0" w:line="360" w:lineRule="auto"/>
        <w:ind w:firstLine="709"/>
        <w:jc w:val="both"/>
        <w:rPr>
          <w:iCs/>
          <w:sz w:val="24"/>
          <w:szCs w:val="24"/>
          <w:lang w:val="kk-KZ"/>
        </w:rPr>
      </w:pPr>
      <w:r w:rsidRPr="00FC62C4">
        <w:rPr>
          <w:bCs/>
          <w:iCs/>
          <w:sz w:val="24"/>
          <w:szCs w:val="24"/>
          <w:lang w:val="kk-KZ" w:eastAsia="ru-RU"/>
        </w:rPr>
        <w:t xml:space="preserve">Зерттеудің әдістері мен әдіснамалары: </w:t>
      </w:r>
      <w:r w:rsidR="00002F2C" w:rsidRPr="00FC62C4">
        <w:rPr>
          <w:iCs/>
          <w:sz w:val="24"/>
          <w:szCs w:val="24"/>
          <w:lang w:val="kk-KZ"/>
        </w:rPr>
        <w:t xml:space="preserve">Жұмыс барысында V-650 </w:t>
      </w:r>
      <w:proofErr w:type="spellStart"/>
      <w:r w:rsidR="00002F2C" w:rsidRPr="00FC62C4">
        <w:rPr>
          <w:iCs/>
          <w:sz w:val="24"/>
          <w:szCs w:val="24"/>
          <w:lang w:val="kk-KZ"/>
        </w:rPr>
        <w:t>Research</w:t>
      </w:r>
      <w:proofErr w:type="spellEnd"/>
      <w:r w:rsidR="00002F2C" w:rsidRPr="00FC62C4">
        <w:rPr>
          <w:iCs/>
          <w:sz w:val="24"/>
          <w:szCs w:val="24"/>
          <w:lang w:val="kk-KZ"/>
        </w:rPr>
        <w:t xml:space="preserve"> UV-</w:t>
      </w:r>
      <w:proofErr w:type="spellStart"/>
      <w:r w:rsidR="00002F2C" w:rsidRPr="00FC62C4">
        <w:rPr>
          <w:iCs/>
          <w:sz w:val="24"/>
          <w:szCs w:val="24"/>
          <w:lang w:val="kk-KZ"/>
        </w:rPr>
        <w:t>Visible</w:t>
      </w:r>
      <w:proofErr w:type="spellEnd"/>
      <w:r w:rsidR="00002F2C" w:rsidRPr="00FC62C4">
        <w:rPr>
          <w:iCs/>
          <w:sz w:val="24"/>
          <w:szCs w:val="24"/>
          <w:lang w:val="kk-KZ"/>
        </w:rPr>
        <w:t xml:space="preserve"> спектрометрлері арқылы оптикалық </w:t>
      </w:r>
      <w:proofErr w:type="spellStart"/>
      <w:r w:rsidR="00002F2C" w:rsidRPr="00FC62C4">
        <w:rPr>
          <w:iCs/>
          <w:sz w:val="24"/>
          <w:szCs w:val="24"/>
          <w:lang w:val="kk-KZ"/>
        </w:rPr>
        <w:t>спетроскопиясы</w:t>
      </w:r>
      <w:proofErr w:type="spellEnd"/>
      <w:r w:rsidR="00002F2C" w:rsidRPr="00FC62C4">
        <w:rPr>
          <w:iCs/>
          <w:sz w:val="24"/>
          <w:szCs w:val="24"/>
          <w:lang w:val="kk-KZ"/>
        </w:rPr>
        <w:t xml:space="preserve"> жүргізілді. Қабықшалардың құрылымдық сипаттамалары </w:t>
      </w:r>
      <w:proofErr w:type="spellStart"/>
      <w:r w:rsidR="00002F2C" w:rsidRPr="00FC62C4">
        <w:rPr>
          <w:iCs/>
          <w:sz w:val="24"/>
          <w:szCs w:val="24"/>
          <w:lang w:val="kk-KZ"/>
        </w:rPr>
        <w:t>Seifert</w:t>
      </w:r>
      <w:proofErr w:type="spellEnd"/>
      <w:r w:rsidR="00002F2C" w:rsidRPr="00FC62C4">
        <w:rPr>
          <w:iCs/>
          <w:sz w:val="24"/>
          <w:szCs w:val="24"/>
          <w:lang w:val="kk-KZ"/>
        </w:rPr>
        <w:t xml:space="preserve"> 3000 PTS </w:t>
      </w:r>
      <w:proofErr w:type="spellStart"/>
      <w:r w:rsidR="00002F2C" w:rsidRPr="00FC62C4">
        <w:rPr>
          <w:iCs/>
          <w:sz w:val="24"/>
          <w:szCs w:val="24"/>
          <w:lang w:val="kk-KZ"/>
        </w:rPr>
        <w:t>ренгенттік</w:t>
      </w:r>
      <w:proofErr w:type="spellEnd"/>
      <w:r w:rsidR="00002F2C" w:rsidRPr="00FC62C4">
        <w:rPr>
          <w:iCs/>
          <w:sz w:val="24"/>
          <w:szCs w:val="24"/>
          <w:lang w:val="kk-KZ"/>
        </w:rPr>
        <w:t xml:space="preserve"> </w:t>
      </w:r>
      <w:proofErr w:type="spellStart"/>
      <w:r w:rsidR="00002F2C" w:rsidRPr="00FC62C4">
        <w:rPr>
          <w:iCs/>
          <w:sz w:val="24"/>
          <w:szCs w:val="24"/>
          <w:lang w:val="kk-KZ"/>
        </w:rPr>
        <w:t>дифрактометр</w:t>
      </w:r>
      <w:proofErr w:type="spellEnd"/>
      <w:r w:rsidR="00002F2C" w:rsidRPr="00FC62C4">
        <w:rPr>
          <w:iCs/>
          <w:sz w:val="24"/>
          <w:szCs w:val="24"/>
          <w:lang w:val="kk-KZ"/>
        </w:rPr>
        <w:t xml:space="preserve"> арқылы зерттелді.</w:t>
      </w:r>
    </w:p>
    <w:p w14:paraId="1A433C8A" w14:textId="13AE3922" w:rsidR="008371D0" w:rsidRPr="008053B2" w:rsidRDefault="003447A8" w:rsidP="0032154B">
      <w:pPr>
        <w:spacing w:line="360" w:lineRule="auto"/>
        <w:ind w:firstLine="709"/>
        <w:contextualSpacing/>
        <w:jc w:val="both"/>
        <w:rPr>
          <w:color w:val="auto"/>
          <w:lang w:val="kk-KZ"/>
        </w:rPr>
      </w:pPr>
      <w:r w:rsidRPr="00FC62C4">
        <w:rPr>
          <w:iCs/>
          <w:lang w:val="kk-KZ"/>
        </w:rPr>
        <w:t xml:space="preserve">Апробациялаудың негізі: </w:t>
      </w:r>
      <w:r w:rsidR="00C26137" w:rsidRPr="00FC62C4">
        <w:rPr>
          <w:iCs/>
          <w:color w:val="auto"/>
          <w:lang w:val="kk-KZ"/>
        </w:rPr>
        <w:t>Зерттеулердің</w:t>
      </w:r>
      <w:r w:rsidR="00C26137" w:rsidRPr="00766EDD">
        <w:rPr>
          <w:color w:val="auto"/>
          <w:lang w:val="kk-KZ"/>
        </w:rPr>
        <w:t xml:space="preserve"> нәтижесінде жазылған мақалалар ғылыми </w:t>
      </w:r>
      <w:proofErr w:type="spellStart"/>
      <w:r w:rsidR="00C26137" w:rsidRPr="00766EDD">
        <w:rPr>
          <w:color w:val="auto"/>
          <w:lang w:val="kk-KZ"/>
        </w:rPr>
        <w:t>жуналдарда</w:t>
      </w:r>
      <w:proofErr w:type="spellEnd"/>
      <w:r w:rsidR="00C26137" w:rsidRPr="00766EDD">
        <w:rPr>
          <w:color w:val="auto"/>
          <w:lang w:val="kk-KZ"/>
        </w:rPr>
        <w:t xml:space="preserve"> жарияланды</w:t>
      </w:r>
      <w:r w:rsidR="00544E40">
        <w:rPr>
          <w:color w:val="auto"/>
          <w:lang w:val="kk-KZ"/>
        </w:rPr>
        <w:t xml:space="preserve">, </w:t>
      </w:r>
      <w:r w:rsidR="00544E40" w:rsidRPr="00544E40">
        <w:rPr>
          <w:color w:val="auto"/>
          <w:lang w:val="kk-KZ"/>
        </w:rPr>
        <w:t xml:space="preserve">РФ </w:t>
      </w:r>
      <w:r w:rsidR="000B7069" w:rsidRPr="000B7069">
        <w:rPr>
          <w:color w:val="auto"/>
          <w:lang w:val="kk-KZ"/>
        </w:rPr>
        <w:t>патент</w:t>
      </w:r>
      <w:r w:rsidR="007F7AAD">
        <w:rPr>
          <w:color w:val="auto"/>
          <w:lang w:val="kk-KZ"/>
        </w:rPr>
        <w:t>к</w:t>
      </w:r>
      <w:r w:rsidR="000B7069" w:rsidRPr="000B7069">
        <w:rPr>
          <w:color w:val="auto"/>
          <w:lang w:val="kk-KZ"/>
        </w:rPr>
        <w:t xml:space="preserve">е </w:t>
      </w:r>
      <w:proofErr w:type="spellStart"/>
      <w:r w:rsidR="000B7069" w:rsidRPr="000B7069">
        <w:rPr>
          <w:color w:val="auto"/>
          <w:lang w:val="kk-KZ"/>
        </w:rPr>
        <w:t>өтінім</w:t>
      </w:r>
      <w:proofErr w:type="spellEnd"/>
      <w:r w:rsidR="000B7069" w:rsidRPr="000B7069">
        <w:rPr>
          <w:color w:val="auto"/>
          <w:lang w:val="kk-KZ"/>
        </w:rPr>
        <w:t xml:space="preserve"> берілді</w:t>
      </w:r>
      <w:r w:rsidR="00C26137" w:rsidRPr="00766EDD">
        <w:rPr>
          <w:color w:val="auto"/>
          <w:lang w:val="kk-KZ"/>
        </w:rPr>
        <w:t>.</w:t>
      </w:r>
      <w:r w:rsidR="008371D0" w:rsidRPr="008053B2">
        <w:rPr>
          <w:color w:val="auto"/>
          <w:lang w:val="kk-KZ"/>
        </w:rPr>
        <w:br w:type="page"/>
      </w:r>
    </w:p>
    <w:p w14:paraId="1A433C8B" w14:textId="77777777" w:rsidR="00601CF4" w:rsidRPr="00E962B2" w:rsidRDefault="00601CF4" w:rsidP="008371D0">
      <w:pPr>
        <w:widowControl/>
        <w:suppressAutoHyphens w:val="0"/>
        <w:spacing w:after="160" w:line="259" w:lineRule="auto"/>
        <w:jc w:val="center"/>
        <w:rPr>
          <w:b/>
          <w:bCs/>
          <w:color w:val="auto"/>
          <w:lang w:val="ru-RU"/>
        </w:rPr>
      </w:pPr>
      <w:r w:rsidRPr="00E962B2">
        <w:rPr>
          <w:b/>
          <w:bCs/>
          <w:color w:val="auto"/>
          <w:lang w:val="ru-RU"/>
        </w:rPr>
        <w:lastRenderedPageBreak/>
        <w:t>РЕФЕРАТ</w:t>
      </w:r>
    </w:p>
    <w:p w14:paraId="1A433C8C" w14:textId="77777777" w:rsidR="00601CF4" w:rsidRPr="00AD3C1E" w:rsidRDefault="00601CF4" w:rsidP="00601CF4">
      <w:pPr>
        <w:spacing w:line="360" w:lineRule="auto"/>
        <w:jc w:val="center"/>
        <w:rPr>
          <w:b/>
          <w:color w:val="808080"/>
          <w:lang w:val="ru-RU"/>
        </w:rPr>
      </w:pPr>
    </w:p>
    <w:p w14:paraId="1A433C8D" w14:textId="1261724B" w:rsidR="00601CF4" w:rsidRPr="003579CB" w:rsidRDefault="00601CF4" w:rsidP="0032154B">
      <w:pPr>
        <w:spacing w:line="360" w:lineRule="auto"/>
        <w:ind w:firstLine="709"/>
        <w:jc w:val="both"/>
        <w:rPr>
          <w:color w:val="auto"/>
          <w:lang w:val="ru-RU"/>
        </w:rPr>
      </w:pPr>
      <w:r w:rsidRPr="007F6FDF">
        <w:rPr>
          <w:color w:val="auto"/>
          <w:lang w:val="ru-RU"/>
        </w:rPr>
        <w:t xml:space="preserve">Отчет </w:t>
      </w:r>
      <w:r w:rsidR="005C2E47" w:rsidRPr="007F6FDF">
        <w:rPr>
          <w:color w:val="auto"/>
          <w:lang w:val="ru-RU"/>
        </w:rPr>
        <w:t>3</w:t>
      </w:r>
      <w:r w:rsidR="00A30492">
        <w:rPr>
          <w:color w:val="auto"/>
          <w:lang w:val="ru-RU"/>
        </w:rPr>
        <w:t>8</w:t>
      </w:r>
      <w:r w:rsidRPr="007F6FDF">
        <w:rPr>
          <w:color w:val="auto"/>
          <w:lang w:val="ru-RU"/>
        </w:rPr>
        <w:t xml:space="preserve"> с</w:t>
      </w:r>
      <w:r w:rsidR="00B9765B">
        <w:rPr>
          <w:color w:val="auto"/>
          <w:lang w:val="ru-RU"/>
        </w:rPr>
        <w:t>.</w:t>
      </w:r>
      <w:r w:rsidRPr="007F6FDF">
        <w:rPr>
          <w:color w:val="auto"/>
          <w:lang w:val="ru-RU"/>
        </w:rPr>
        <w:t xml:space="preserve">, </w:t>
      </w:r>
      <w:r w:rsidR="003579CB" w:rsidRPr="007F6FDF">
        <w:rPr>
          <w:color w:val="auto"/>
          <w:lang w:val="ru-RU"/>
        </w:rPr>
        <w:t>1</w:t>
      </w:r>
      <w:r w:rsidR="007F6FDF" w:rsidRPr="007F6FDF">
        <w:rPr>
          <w:color w:val="auto"/>
          <w:lang w:val="ru-RU"/>
        </w:rPr>
        <w:t>7</w:t>
      </w:r>
      <w:r w:rsidRPr="007F6FDF">
        <w:rPr>
          <w:color w:val="auto"/>
          <w:lang w:val="kk-KZ"/>
        </w:rPr>
        <w:t xml:space="preserve"> </w:t>
      </w:r>
      <w:r w:rsidRPr="007F6FDF">
        <w:rPr>
          <w:color w:val="auto"/>
          <w:lang w:val="ru-RU"/>
        </w:rPr>
        <w:t>р</w:t>
      </w:r>
      <w:r w:rsidR="00B9765B">
        <w:rPr>
          <w:color w:val="auto"/>
          <w:lang w:val="ru-RU"/>
        </w:rPr>
        <w:t>ис.</w:t>
      </w:r>
      <w:r w:rsidRPr="007F6FDF">
        <w:rPr>
          <w:color w:val="auto"/>
          <w:lang w:val="ru-RU"/>
        </w:rPr>
        <w:t>,</w:t>
      </w:r>
      <w:r w:rsidR="0093495F" w:rsidRPr="007F6FDF">
        <w:rPr>
          <w:color w:val="auto"/>
          <w:lang w:val="ru-RU"/>
        </w:rPr>
        <w:t xml:space="preserve"> </w:t>
      </w:r>
      <w:r w:rsidR="005C2E47" w:rsidRPr="007F6FDF">
        <w:rPr>
          <w:color w:val="auto"/>
          <w:lang w:val="ru-RU"/>
        </w:rPr>
        <w:t>2</w:t>
      </w:r>
      <w:r w:rsidR="0093495F" w:rsidRPr="007F6FDF">
        <w:rPr>
          <w:color w:val="auto"/>
          <w:lang w:val="ru-RU"/>
        </w:rPr>
        <w:t xml:space="preserve"> т</w:t>
      </w:r>
      <w:r w:rsidR="006C1AAA">
        <w:rPr>
          <w:color w:val="auto"/>
          <w:lang w:val="ru-RU"/>
        </w:rPr>
        <w:t>абл</w:t>
      </w:r>
      <w:r w:rsidR="00B9765B">
        <w:rPr>
          <w:color w:val="auto"/>
          <w:lang w:val="ru-RU"/>
        </w:rPr>
        <w:t>.</w:t>
      </w:r>
      <w:r w:rsidR="0093495F" w:rsidRPr="007F6FDF">
        <w:rPr>
          <w:color w:val="auto"/>
          <w:lang w:val="ru-RU"/>
        </w:rPr>
        <w:t>,</w:t>
      </w:r>
      <w:r w:rsidRPr="007F6FDF">
        <w:rPr>
          <w:color w:val="auto"/>
          <w:lang w:val="ru-RU"/>
        </w:rPr>
        <w:t xml:space="preserve"> </w:t>
      </w:r>
      <w:r w:rsidR="005C2E47" w:rsidRPr="007F6FDF">
        <w:rPr>
          <w:color w:val="auto"/>
          <w:lang w:val="ru-RU"/>
        </w:rPr>
        <w:t>2</w:t>
      </w:r>
      <w:r w:rsidR="00C059C2">
        <w:rPr>
          <w:color w:val="auto"/>
          <w:lang w:val="ru-RU"/>
        </w:rPr>
        <w:t>2</w:t>
      </w:r>
      <w:r w:rsidRPr="007F6FDF">
        <w:rPr>
          <w:color w:val="auto"/>
          <w:lang w:val="kk-KZ"/>
        </w:rPr>
        <w:t xml:space="preserve"> </w:t>
      </w:r>
      <w:proofErr w:type="spellStart"/>
      <w:r w:rsidRPr="007F6FDF">
        <w:rPr>
          <w:color w:val="auto"/>
          <w:lang w:val="ru-RU"/>
        </w:rPr>
        <w:t>источн</w:t>
      </w:r>
      <w:proofErr w:type="spellEnd"/>
      <w:r w:rsidR="006C1AAA">
        <w:rPr>
          <w:color w:val="auto"/>
          <w:lang w:val="ru-RU"/>
        </w:rPr>
        <w:t>., 2 прил</w:t>
      </w:r>
      <w:r w:rsidRPr="007F6FDF">
        <w:rPr>
          <w:color w:val="auto"/>
          <w:lang w:val="ru-RU"/>
        </w:rPr>
        <w:t>.</w:t>
      </w:r>
    </w:p>
    <w:p w14:paraId="1A433C8E" w14:textId="77777777" w:rsidR="00601CF4" w:rsidRPr="00FC62C4" w:rsidRDefault="006C1AAA" w:rsidP="00672773">
      <w:pPr>
        <w:spacing w:line="360" w:lineRule="auto"/>
        <w:jc w:val="both"/>
        <w:rPr>
          <w:iCs/>
          <w:caps/>
          <w:color w:val="auto"/>
          <w:lang w:val="ru-RU"/>
        </w:rPr>
      </w:pPr>
      <w:r w:rsidRPr="00FC62C4">
        <w:rPr>
          <w:iCs/>
          <w:lang w:val="ru-RU"/>
        </w:rPr>
        <w:t>ПРОВОДИМОСТЬ, ЦЕНТРИФУГИРОВАНИЕ, ЭКСИТОН, ПОДВИЖНОСТЬ, ФОРМАМЕДИН, КОНЦЕНТРАЦИЯ</w:t>
      </w:r>
    </w:p>
    <w:p w14:paraId="1A433C8F" w14:textId="77777777" w:rsidR="00601CF4" w:rsidRPr="00FC62C4" w:rsidRDefault="00601CF4" w:rsidP="0032154B">
      <w:pPr>
        <w:pStyle w:val="a9"/>
        <w:spacing w:after="0" w:line="360" w:lineRule="auto"/>
        <w:ind w:firstLine="709"/>
        <w:jc w:val="both"/>
        <w:rPr>
          <w:iCs/>
          <w:sz w:val="24"/>
          <w:szCs w:val="24"/>
          <w:lang w:val="ru-RU"/>
        </w:rPr>
      </w:pPr>
      <w:r w:rsidRPr="00FC62C4">
        <w:rPr>
          <w:iCs/>
          <w:sz w:val="24"/>
          <w:szCs w:val="24"/>
          <w:lang w:val="ru-RU"/>
        </w:rPr>
        <w:t xml:space="preserve">Цель проекта: </w:t>
      </w:r>
      <w:r w:rsidR="00EB2637" w:rsidRPr="00FC62C4">
        <w:rPr>
          <w:iCs/>
          <w:sz w:val="24"/>
          <w:szCs w:val="24"/>
          <w:lang w:val="ru-RU"/>
        </w:rPr>
        <w:t xml:space="preserve">разработка технологии изготовления перовскитного солнечного элемента с повышенной термостабильностью и сроком службы работы, за счет замены йодистого метил-аммония йодистым </w:t>
      </w:r>
      <w:proofErr w:type="spellStart"/>
      <w:r w:rsidR="00EB2637" w:rsidRPr="00FC62C4">
        <w:rPr>
          <w:iCs/>
          <w:sz w:val="24"/>
          <w:szCs w:val="24"/>
          <w:lang w:val="ru-RU"/>
        </w:rPr>
        <w:t>формамидиумом</w:t>
      </w:r>
      <w:proofErr w:type="spellEnd"/>
      <w:r w:rsidR="00EB2637" w:rsidRPr="00FC62C4">
        <w:rPr>
          <w:iCs/>
          <w:sz w:val="24"/>
          <w:szCs w:val="24"/>
          <w:lang w:val="ru-RU"/>
        </w:rPr>
        <w:t xml:space="preserve"> и использования неорганических материалов в качестве дырочных и электронных слоев, а также применение инвертной структуры.</w:t>
      </w:r>
    </w:p>
    <w:p w14:paraId="1A433C90" w14:textId="77777777" w:rsidR="00601CF4" w:rsidRPr="00FC62C4" w:rsidRDefault="00601CF4" w:rsidP="0032154B">
      <w:pPr>
        <w:pStyle w:val="a9"/>
        <w:spacing w:after="0" w:line="360" w:lineRule="auto"/>
        <w:ind w:firstLine="709"/>
        <w:jc w:val="both"/>
        <w:rPr>
          <w:iCs/>
          <w:sz w:val="24"/>
          <w:szCs w:val="24"/>
          <w:lang w:val="ru-RU"/>
        </w:rPr>
      </w:pPr>
      <w:r w:rsidRPr="00FC62C4">
        <w:rPr>
          <w:iCs/>
          <w:sz w:val="24"/>
          <w:szCs w:val="24"/>
          <w:lang w:val="ru-RU"/>
        </w:rPr>
        <w:t>Целью работы в 20</w:t>
      </w:r>
      <w:r w:rsidR="00EB2637" w:rsidRPr="00FC62C4">
        <w:rPr>
          <w:iCs/>
          <w:sz w:val="24"/>
          <w:szCs w:val="24"/>
          <w:lang w:val="ru-RU"/>
        </w:rPr>
        <w:t>20</w:t>
      </w:r>
      <w:r w:rsidR="000D6F13" w:rsidRPr="00FC62C4">
        <w:rPr>
          <w:iCs/>
          <w:sz w:val="24"/>
          <w:szCs w:val="24"/>
          <w:lang w:val="ru-RU"/>
        </w:rPr>
        <w:t xml:space="preserve"> году было </w:t>
      </w:r>
      <w:r w:rsidR="00AA0786" w:rsidRPr="00FC62C4">
        <w:rPr>
          <w:iCs/>
          <w:sz w:val="24"/>
          <w:szCs w:val="24"/>
          <w:lang w:val="ru-RU"/>
        </w:rPr>
        <w:t>изготовление</w:t>
      </w:r>
      <w:r w:rsidR="007B1653" w:rsidRPr="00FC62C4">
        <w:rPr>
          <w:iCs/>
          <w:sz w:val="24"/>
          <w:szCs w:val="24"/>
          <w:lang w:val="ru-RU"/>
        </w:rPr>
        <w:t xml:space="preserve"> перовскитных солнечных элементов с гетеропереходной </w:t>
      </w:r>
      <w:r w:rsidR="009B00BC" w:rsidRPr="00FC62C4">
        <w:rPr>
          <w:iCs/>
          <w:sz w:val="24"/>
          <w:szCs w:val="24"/>
          <w:lang w:val="ru-RU"/>
        </w:rPr>
        <w:t>инвертной</w:t>
      </w:r>
      <w:r w:rsidR="007B1653" w:rsidRPr="00FC62C4">
        <w:rPr>
          <w:iCs/>
          <w:sz w:val="24"/>
          <w:szCs w:val="24"/>
          <w:lang w:val="ru-RU"/>
        </w:rPr>
        <w:t xml:space="preserve"> структурой </w:t>
      </w:r>
      <w:r w:rsidR="00AA0786" w:rsidRPr="00FC62C4">
        <w:rPr>
          <w:iCs/>
          <w:sz w:val="24"/>
          <w:szCs w:val="24"/>
          <w:lang w:val="ru-RU"/>
        </w:rPr>
        <w:t>и</w:t>
      </w:r>
      <w:r w:rsidR="007B1653" w:rsidRPr="00FC62C4">
        <w:rPr>
          <w:iCs/>
          <w:sz w:val="24"/>
          <w:szCs w:val="24"/>
          <w:lang w:val="ru-RU"/>
        </w:rPr>
        <w:t xml:space="preserve"> </w:t>
      </w:r>
      <w:r w:rsidR="00AA0786" w:rsidRPr="00FC62C4">
        <w:rPr>
          <w:iCs/>
          <w:sz w:val="24"/>
          <w:szCs w:val="24"/>
          <w:lang w:val="ru-RU"/>
        </w:rPr>
        <w:t xml:space="preserve">исследование </w:t>
      </w:r>
      <w:r w:rsidR="007B1653" w:rsidRPr="00FC62C4">
        <w:rPr>
          <w:iCs/>
          <w:sz w:val="24"/>
          <w:szCs w:val="24"/>
          <w:lang w:val="ru-RU"/>
        </w:rPr>
        <w:t>фотоэлектрических характеристик</w:t>
      </w:r>
      <w:r w:rsidR="000D6F13" w:rsidRPr="00FC62C4">
        <w:rPr>
          <w:iCs/>
          <w:sz w:val="24"/>
          <w:szCs w:val="24"/>
          <w:lang w:val="ru-RU"/>
        </w:rPr>
        <w:t>.</w:t>
      </w:r>
    </w:p>
    <w:p w14:paraId="1A433C91" w14:textId="77777777" w:rsidR="00601CF4" w:rsidRPr="00FC62C4" w:rsidRDefault="00601CF4" w:rsidP="0032154B">
      <w:pPr>
        <w:pStyle w:val="a9"/>
        <w:spacing w:after="0" w:line="360" w:lineRule="auto"/>
        <w:ind w:firstLine="709"/>
        <w:jc w:val="both"/>
        <w:rPr>
          <w:iCs/>
          <w:sz w:val="24"/>
          <w:szCs w:val="24"/>
          <w:lang w:val="ru-RU"/>
        </w:rPr>
      </w:pPr>
      <w:r w:rsidRPr="00FC62C4">
        <w:rPr>
          <w:iCs/>
          <w:sz w:val="24"/>
          <w:szCs w:val="24"/>
          <w:lang w:val="ru-RU"/>
        </w:rPr>
        <w:t>Новизна проекта</w:t>
      </w:r>
      <w:proofErr w:type="gramStart"/>
      <w:r w:rsidRPr="00FC62C4">
        <w:rPr>
          <w:iCs/>
          <w:sz w:val="24"/>
          <w:szCs w:val="24"/>
          <w:lang w:val="ru-RU"/>
        </w:rPr>
        <w:t xml:space="preserve">: </w:t>
      </w:r>
      <w:r w:rsidR="00D670C4" w:rsidRPr="005E399A">
        <w:rPr>
          <w:sz w:val="24"/>
          <w:szCs w:val="24"/>
          <w:lang w:val="ru-RU"/>
        </w:rPr>
        <w:t>Для</w:t>
      </w:r>
      <w:proofErr w:type="gramEnd"/>
      <w:r w:rsidR="00D670C4" w:rsidRPr="005E399A">
        <w:rPr>
          <w:sz w:val="24"/>
          <w:szCs w:val="24"/>
          <w:lang w:val="ru-RU"/>
        </w:rPr>
        <w:t xml:space="preserve"> создания многослойной структуры МОП СЭ </w:t>
      </w:r>
      <w:r w:rsidR="00D670C4">
        <w:rPr>
          <w:sz w:val="24"/>
          <w:szCs w:val="24"/>
          <w:lang w:val="ru-RU"/>
        </w:rPr>
        <w:t>была</w:t>
      </w:r>
      <w:r w:rsidR="00D670C4" w:rsidRPr="005E399A">
        <w:rPr>
          <w:sz w:val="24"/>
          <w:szCs w:val="24"/>
          <w:lang w:val="ru-RU"/>
        </w:rPr>
        <w:t xml:space="preserve"> использована технология </w:t>
      </w:r>
      <w:proofErr w:type="spellStart"/>
      <w:r w:rsidR="00D670C4" w:rsidRPr="005E399A">
        <w:rPr>
          <w:sz w:val="24"/>
          <w:szCs w:val="24"/>
          <w:lang w:val="ru-RU"/>
        </w:rPr>
        <w:t>центрофугирования</w:t>
      </w:r>
      <w:proofErr w:type="spellEnd"/>
      <w:r w:rsidR="00D670C4" w:rsidRPr="005E399A">
        <w:rPr>
          <w:sz w:val="24"/>
          <w:szCs w:val="24"/>
          <w:lang w:val="ru-RU"/>
        </w:rPr>
        <w:t xml:space="preserve"> или </w:t>
      </w:r>
      <w:proofErr w:type="spellStart"/>
      <w:r w:rsidR="00D670C4" w:rsidRPr="005E399A">
        <w:rPr>
          <w:sz w:val="24"/>
          <w:szCs w:val="24"/>
          <w:lang w:val="ru-RU"/>
        </w:rPr>
        <w:t>spin-coating</w:t>
      </w:r>
      <w:proofErr w:type="spellEnd"/>
      <w:r w:rsidR="00D670C4" w:rsidRPr="005E399A">
        <w:rPr>
          <w:sz w:val="24"/>
          <w:szCs w:val="24"/>
          <w:lang w:val="ru-RU"/>
        </w:rPr>
        <w:t xml:space="preserve">. В качестве перовскита мы выбрали материал с органической частью из </w:t>
      </w:r>
      <w:proofErr w:type="spellStart"/>
      <w:r w:rsidR="00D670C4" w:rsidRPr="005E399A">
        <w:rPr>
          <w:sz w:val="24"/>
          <w:szCs w:val="24"/>
          <w:lang w:val="ru-RU"/>
        </w:rPr>
        <w:t>формамидина</w:t>
      </w:r>
      <w:proofErr w:type="spellEnd"/>
      <w:r w:rsidR="00D670C4" w:rsidRPr="005E399A">
        <w:rPr>
          <w:sz w:val="24"/>
          <w:szCs w:val="24"/>
          <w:lang w:val="ru-RU"/>
        </w:rPr>
        <w:t>. Это связано с тем, что кристаллическая структура у обычно используемых перовскитов CH</w:t>
      </w:r>
      <w:r w:rsidR="00D670C4" w:rsidRPr="005E399A">
        <w:rPr>
          <w:sz w:val="24"/>
          <w:szCs w:val="24"/>
          <w:vertAlign w:val="subscript"/>
          <w:lang w:val="ru-RU"/>
        </w:rPr>
        <w:t>3</w:t>
      </w:r>
      <w:r w:rsidR="00D670C4" w:rsidRPr="005E399A">
        <w:rPr>
          <w:sz w:val="24"/>
          <w:szCs w:val="24"/>
          <w:lang w:val="ru-RU"/>
        </w:rPr>
        <w:t>NH</w:t>
      </w:r>
      <w:r w:rsidR="00D670C4" w:rsidRPr="005E399A">
        <w:rPr>
          <w:sz w:val="24"/>
          <w:szCs w:val="24"/>
          <w:vertAlign w:val="subscript"/>
          <w:lang w:val="ru-RU"/>
        </w:rPr>
        <w:t>3</w:t>
      </w:r>
      <w:r w:rsidR="00D670C4" w:rsidRPr="005E399A">
        <w:rPr>
          <w:sz w:val="24"/>
          <w:szCs w:val="24"/>
          <w:lang w:val="ru-RU"/>
        </w:rPr>
        <w:t>PbI</w:t>
      </w:r>
      <w:r w:rsidR="00D670C4" w:rsidRPr="005E399A">
        <w:rPr>
          <w:sz w:val="24"/>
          <w:szCs w:val="24"/>
          <w:vertAlign w:val="subscript"/>
          <w:lang w:val="ru-RU"/>
        </w:rPr>
        <w:t>3</w:t>
      </w:r>
      <w:r w:rsidR="00D670C4" w:rsidRPr="005E399A">
        <w:rPr>
          <w:sz w:val="24"/>
          <w:szCs w:val="24"/>
          <w:lang w:val="ru-RU"/>
        </w:rPr>
        <w:t xml:space="preserve"> меняе</w:t>
      </w:r>
      <w:r w:rsidR="00D670C4">
        <w:rPr>
          <w:sz w:val="24"/>
          <w:szCs w:val="24"/>
          <w:lang w:val="ru-RU"/>
        </w:rPr>
        <w:t>тся при рабочих температурах СЭ. П</w:t>
      </w:r>
      <w:r w:rsidR="00D670C4" w:rsidRPr="005E399A">
        <w:rPr>
          <w:sz w:val="24"/>
          <w:szCs w:val="24"/>
          <w:lang w:val="ru-RU"/>
        </w:rPr>
        <w:t xml:space="preserve">ри всех возможных температурах СЭ в наземных условиях (положительных и отрицательных) у </w:t>
      </w:r>
      <w:proofErr w:type="spellStart"/>
      <w:r w:rsidR="00D670C4" w:rsidRPr="005E399A">
        <w:rPr>
          <w:sz w:val="24"/>
          <w:szCs w:val="24"/>
          <w:lang w:val="ru-RU"/>
        </w:rPr>
        <w:t>формамидиновых</w:t>
      </w:r>
      <w:proofErr w:type="spellEnd"/>
      <w:r w:rsidR="00D670C4" w:rsidRPr="005E399A">
        <w:rPr>
          <w:sz w:val="24"/>
          <w:szCs w:val="24"/>
          <w:lang w:val="ru-RU"/>
        </w:rPr>
        <w:t xml:space="preserve"> СЭ отсутствует фазовый переход второго рода, что является исключительным важным свойством для практического применения СЭ.</w:t>
      </w:r>
    </w:p>
    <w:p w14:paraId="1A433C92" w14:textId="77777777" w:rsidR="00601CF4" w:rsidRPr="00FE6FA1" w:rsidRDefault="00601CF4" w:rsidP="0032154B">
      <w:pPr>
        <w:pStyle w:val="a9"/>
        <w:spacing w:after="0" w:line="360" w:lineRule="auto"/>
        <w:ind w:firstLine="709"/>
        <w:jc w:val="both"/>
        <w:rPr>
          <w:iCs/>
          <w:sz w:val="24"/>
          <w:szCs w:val="24"/>
          <w:lang w:val="ru-RU"/>
        </w:rPr>
      </w:pPr>
      <w:r w:rsidRPr="00FC62C4">
        <w:rPr>
          <w:iCs/>
          <w:sz w:val="24"/>
          <w:szCs w:val="24"/>
          <w:lang w:val="ru-RU"/>
        </w:rPr>
        <w:t>Краткое описание конечного результата:</w:t>
      </w:r>
      <w:r w:rsidRPr="00FC62C4">
        <w:rPr>
          <w:iCs/>
          <w:lang w:val="ru-RU"/>
        </w:rPr>
        <w:t xml:space="preserve"> </w:t>
      </w:r>
      <w:r w:rsidR="008723A5" w:rsidRPr="00FC62C4">
        <w:rPr>
          <w:iCs/>
          <w:sz w:val="24"/>
          <w:szCs w:val="24"/>
          <w:lang w:val="ru-RU"/>
        </w:rPr>
        <w:t xml:space="preserve">Работа посвящена исследованию структурных </w:t>
      </w:r>
      <w:r w:rsidR="008723A5" w:rsidRPr="00FE6FA1">
        <w:rPr>
          <w:iCs/>
          <w:sz w:val="24"/>
          <w:szCs w:val="24"/>
          <w:lang w:val="ru-RU"/>
        </w:rPr>
        <w:t>и оптоэлектронных свойств перовскитных пленок и слоев с электронной и дырочной проводимостью.</w:t>
      </w:r>
      <w:r w:rsidR="008723A5" w:rsidRPr="00FE6FA1">
        <w:rPr>
          <w:iCs/>
          <w:color w:val="FF0000"/>
          <w:sz w:val="24"/>
          <w:szCs w:val="24"/>
          <w:lang w:val="ru-RU"/>
        </w:rPr>
        <w:t xml:space="preserve"> </w:t>
      </w:r>
      <w:r w:rsidR="008723A5" w:rsidRPr="00FE6FA1">
        <w:rPr>
          <w:iCs/>
          <w:sz w:val="24"/>
          <w:szCs w:val="24"/>
          <w:lang w:val="ru-RU"/>
        </w:rPr>
        <w:t xml:space="preserve">Исследованы структурные и оптоэлектронные свойства перовскитных пленок и </w:t>
      </w:r>
      <w:r w:rsidR="008723A5" w:rsidRPr="00D670C4">
        <w:rPr>
          <w:iCs/>
          <w:sz w:val="24"/>
          <w:szCs w:val="24"/>
          <w:lang w:val="ru-RU"/>
        </w:rPr>
        <w:t>слоев с электронной и дырочной проводимостью</w:t>
      </w:r>
      <w:r w:rsidR="008723A5" w:rsidRPr="00D670C4">
        <w:rPr>
          <w:iCs/>
          <w:color w:val="FF0000"/>
          <w:sz w:val="24"/>
          <w:szCs w:val="24"/>
          <w:lang w:val="ru-RU"/>
        </w:rPr>
        <w:t xml:space="preserve"> </w:t>
      </w:r>
      <w:r w:rsidR="008723A5" w:rsidRPr="00D670C4">
        <w:rPr>
          <w:iCs/>
          <w:sz w:val="24"/>
          <w:szCs w:val="24"/>
          <w:lang w:val="ru-RU"/>
        </w:rPr>
        <w:t>методами</w:t>
      </w:r>
      <w:r w:rsidR="008723A5" w:rsidRPr="00D670C4">
        <w:rPr>
          <w:iCs/>
          <w:color w:val="FF0000"/>
          <w:sz w:val="24"/>
          <w:szCs w:val="24"/>
          <w:lang w:val="ru-RU"/>
        </w:rPr>
        <w:t xml:space="preserve"> </w:t>
      </w:r>
      <w:r w:rsidR="008723A5" w:rsidRPr="00D670C4">
        <w:rPr>
          <w:iCs/>
          <w:sz w:val="24"/>
          <w:szCs w:val="24"/>
          <w:lang w:val="ru-RU"/>
        </w:rPr>
        <w:t xml:space="preserve">рентгеновской </w:t>
      </w:r>
      <w:proofErr w:type="spellStart"/>
      <w:r w:rsidR="008723A5" w:rsidRPr="00D670C4">
        <w:rPr>
          <w:iCs/>
          <w:sz w:val="24"/>
          <w:szCs w:val="24"/>
          <w:lang w:val="ru-RU"/>
        </w:rPr>
        <w:t>дифрактометри</w:t>
      </w:r>
      <w:r w:rsidR="005B20F1" w:rsidRPr="00D670C4">
        <w:rPr>
          <w:iCs/>
          <w:sz w:val="24"/>
          <w:szCs w:val="24"/>
          <w:lang w:val="ru-RU"/>
        </w:rPr>
        <w:t>и</w:t>
      </w:r>
      <w:proofErr w:type="spellEnd"/>
      <w:r w:rsidR="008723A5" w:rsidRPr="00D670C4">
        <w:rPr>
          <w:iCs/>
          <w:sz w:val="24"/>
          <w:szCs w:val="24"/>
          <w:lang w:val="ru-RU"/>
        </w:rPr>
        <w:t>, опти</w:t>
      </w:r>
      <w:r w:rsidR="008723A5" w:rsidRPr="00FE6FA1">
        <w:rPr>
          <w:iCs/>
          <w:sz w:val="24"/>
          <w:szCs w:val="24"/>
          <w:lang w:val="ru-RU"/>
        </w:rPr>
        <w:t>ческой спектроскопии, и методом измерения фотолюминесценции и фототока</w:t>
      </w:r>
      <w:r w:rsidR="00690311" w:rsidRPr="00FE6FA1">
        <w:rPr>
          <w:iCs/>
          <w:sz w:val="24"/>
          <w:szCs w:val="24"/>
          <w:lang w:val="ru-RU"/>
        </w:rPr>
        <w:t>.</w:t>
      </w:r>
    </w:p>
    <w:p w14:paraId="1A433C93" w14:textId="77777777" w:rsidR="00601CF4" w:rsidRPr="00FE6FA1" w:rsidRDefault="00601CF4" w:rsidP="0032154B">
      <w:pPr>
        <w:pStyle w:val="a9"/>
        <w:spacing w:after="0" w:line="360" w:lineRule="auto"/>
        <w:ind w:firstLine="709"/>
        <w:jc w:val="both"/>
        <w:rPr>
          <w:iCs/>
          <w:sz w:val="24"/>
          <w:szCs w:val="24"/>
          <w:lang w:val="ru-RU"/>
        </w:rPr>
      </w:pPr>
      <w:r w:rsidRPr="00FE6FA1">
        <w:rPr>
          <w:iCs/>
          <w:sz w:val="24"/>
          <w:szCs w:val="24"/>
          <w:lang w:val="ru-RU"/>
        </w:rPr>
        <w:t xml:space="preserve">Область применения: </w:t>
      </w:r>
      <w:r w:rsidRPr="00FE6FA1">
        <w:rPr>
          <w:bCs/>
          <w:iCs/>
          <w:sz w:val="24"/>
          <w:szCs w:val="24"/>
          <w:lang w:val="ru-RU"/>
        </w:rPr>
        <w:t>солнечная энергетика, солнечные элементы, фотоника, оптоэлектроника.</w:t>
      </w:r>
    </w:p>
    <w:p w14:paraId="1A433C94" w14:textId="77777777" w:rsidR="00601CF4" w:rsidRPr="00FC62C4" w:rsidRDefault="00601CF4" w:rsidP="0032154B">
      <w:pPr>
        <w:spacing w:line="360" w:lineRule="auto"/>
        <w:ind w:firstLine="709"/>
        <w:jc w:val="both"/>
        <w:rPr>
          <w:iCs/>
          <w:color w:val="808080"/>
          <w:lang w:val="ru-RU"/>
        </w:rPr>
      </w:pPr>
      <w:r w:rsidRPr="00FC62C4">
        <w:rPr>
          <w:rFonts w:eastAsia="Times New Roman"/>
          <w:bCs/>
          <w:iCs/>
          <w:color w:val="auto"/>
          <w:lang w:val="ru-RU" w:eastAsia="ru-RU"/>
        </w:rPr>
        <w:t>Методы и методики</w:t>
      </w:r>
      <w:r w:rsidRPr="00FC62C4">
        <w:rPr>
          <w:iCs/>
          <w:color w:val="auto"/>
          <w:lang w:val="ru-RU"/>
        </w:rPr>
        <w:t xml:space="preserve"> исследования</w:t>
      </w:r>
      <w:proofErr w:type="gramStart"/>
      <w:r w:rsidRPr="00FC62C4">
        <w:rPr>
          <w:iCs/>
          <w:color w:val="auto"/>
          <w:lang w:val="ru-RU"/>
        </w:rPr>
        <w:t>:</w:t>
      </w:r>
      <w:r w:rsidR="004837E2" w:rsidRPr="00FC62C4">
        <w:rPr>
          <w:iCs/>
          <w:color w:val="auto"/>
          <w:lang w:val="ru-RU"/>
        </w:rPr>
        <w:t xml:space="preserve"> </w:t>
      </w:r>
      <w:r w:rsidR="004837E2" w:rsidRPr="00FC62C4">
        <w:rPr>
          <w:iCs/>
          <w:lang w:val="ru-RU"/>
        </w:rPr>
        <w:t>В ходе</w:t>
      </w:r>
      <w:proofErr w:type="gramEnd"/>
      <w:r w:rsidR="004837E2" w:rsidRPr="00FC62C4">
        <w:rPr>
          <w:iCs/>
          <w:lang w:val="ru-RU"/>
        </w:rPr>
        <w:t xml:space="preserve"> работ проводились измерения </w:t>
      </w:r>
      <w:r w:rsidR="00D670C4" w:rsidRPr="008B3BFA">
        <w:rPr>
          <w:lang w:val="ru-RU"/>
        </w:rPr>
        <w:t>оптической спектроскопии</w:t>
      </w:r>
      <w:r w:rsidR="00D670C4">
        <w:rPr>
          <w:lang w:val="ru-RU"/>
        </w:rPr>
        <w:t xml:space="preserve"> </w:t>
      </w:r>
      <w:r w:rsidR="004837E2" w:rsidRPr="00FC62C4">
        <w:rPr>
          <w:iCs/>
          <w:lang w:val="ru-RU"/>
        </w:rPr>
        <w:t xml:space="preserve">спектрофотометрами </w:t>
      </w:r>
      <w:r w:rsidR="004837E2" w:rsidRPr="00FC62C4">
        <w:rPr>
          <w:rFonts w:eastAsia="Times New Roman"/>
          <w:iCs/>
          <w:lang w:val="ru-RU"/>
        </w:rPr>
        <w:t xml:space="preserve">V-650 </w:t>
      </w:r>
      <w:proofErr w:type="spellStart"/>
      <w:r w:rsidR="004837E2" w:rsidRPr="00FC62C4">
        <w:rPr>
          <w:rFonts w:eastAsia="Times New Roman"/>
          <w:iCs/>
          <w:lang w:val="ru-RU"/>
        </w:rPr>
        <w:t>Research</w:t>
      </w:r>
      <w:proofErr w:type="spellEnd"/>
      <w:r w:rsidR="004837E2" w:rsidRPr="00FC62C4">
        <w:rPr>
          <w:rFonts w:eastAsia="Times New Roman"/>
          <w:iCs/>
          <w:lang w:val="ru-RU"/>
        </w:rPr>
        <w:t xml:space="preserve"> UV-</w:t>
      </w:r>
      <w:proofErr w:type="spellStart"/>
      <w:r w:rsidR="004837E2" w:rsidRPr="00FC62C4">
        <w:rPr>
          <w:rFonts w:eastAsia="Times New Roman"/>
          <w:iCs/>
          <w:lang w:val="ru-RU"/>
        </w:rPr>
        <w:t>Visible</w:t>
      </w:r>
      <w:proofErr w:type="spellEnd"/>
      <w:r w:rsidR="004837E2" w:rsidRPr="00FC62C4">
        <w:rPr>
          <w:rFonts w:eastAsia="Times New Roman"/>
          <w:iCs/>
          <w:lang w:val="ru-RU"/>
        </w:rPr>
        <w:t>.</w:t>
      </w:r>
      <w:r w:rsidR="004837E2" w:rsidRPr="00FC62C4">
        <w:rPr>
          <w:iCs/>
          <w:lang w:val="ru-RU"/>
        </w:rPr>
        <w:t xml:space="preserve"> Структурные свойства пленок исследовались рентгеновским </w:t>
      </w:r>
      <w:proofErr w:type="spellStart"/>
      <w:r w:rsidR="004837E2" w:rsidRPr="00FC62C4">
        <w:rPr>
          <w:iCs/>
          <w:lang w:val="ru-RU"/>
        </w:rPr>
        <w:t>дифрактометром</w:t>
      </w:r>
      <w:proofErr w:type="spellEnd"/>
      <w:r w:rsidR="004837E2" w:rsidRPr="00FC62C4">
        <w:rPr>
          <w:iCs/>
          <w:lang w:val="ru-RU"/>
        </w:rPr>
        <w:t xml:space="preserve"> </w:t>
      </w:r>
      <w:proofErr w:type="spellStart"/>
      <w:r w:rsidR="004837E2" w:rsidRPr="00FC62C4">
        <w:rPr>
          <w:rFonts w:eastAsia="Times New Roman"/>
          <w:iCs/>
          <w:lang w:val="ru-RU"/>
        </w:rPr>
        <w:t>Seifert</w:t>
      </w:r>
      <w:proofErr w:type="spellEnd"/>
      <w:r w:rsidR="004837E2" w:rsidRPr="00FC62C4">
        <w:rPr>
          <w:rFonts w:eastAsia="Times New Roman"/>
          <w:iCs/>
          <w:lang w:val="ru-RU"/>
        </w:rPr>
        <w:t xml:space="preserve"> 3000 PTS</w:t>
      </w:r>
      <w:r w:rsidR="004C260B" w:rsidRPr="00FC62C4">
        <w:rPr>
          <w:rFonts w:cs="Times New Roman"/>
          <w:bCs/>
          <w:iCs/>
          <w:color w:val="auto"/>
          <w:lang w:val="ru-RU"/>
        </w:rPr>
        <w:t>.</w:t>
      </w:r>
    </w:p>
    <w:p w14:paraId="1A433C95" w14:textId="7071A30B" w:rsidR="006C1AAA" w:rsidRDefault="00601CF4" w:rsidP="0032154B">
      <w:pPr>
        <w:spacing w:line="360" w:lineRule="auto"/>
        <w:ind w:firstLine="709"/>
        <w:jc w:val="both"/>
        <w:rPr>
          <w:lang w:val="ru-RU"/>
        </w:rPr>
      </w:pPr>
      <w:r w:rsidRPr="00FC62C4">
        <w:rPr>
          <w:iCs/>
          <w:color w:val="auto"/>
          <w:lang w:val="ru-RU"/>
        </w:rPr>
        <w:t xml:space="preserve">Базы апробации: </w:t>
      </w:r>
      <w:r w:rsidR="00093DB5" w:rsidRPr="00FC62C4">
        <w:rPr>
          <w:iCs/>
          <w:lang w:val="ru-RU"/>
        </w:rPr>
        <w:t>По результатам</w:t>
      </w:r>
      <w:r w:rsidR="00093DB5">
        <w:rPr>
          <w:lang w:val="ru-RU"/>
        </w:rPr>
        <w:t xml:space="preserve"> исследований были опубликованы статьи в научных журналах</w:t>
      </w:r>
      <w:r w:rsidR="00E56D88">
        <w:rPr>
          <w:lang w:val="ru-RU"/>
        </w:rPr>
        <w:t xml:space="preserve"> и подан</w:t>
      </w:r>
      <w:r w:rsidR="007F7AAD">
        <w:rPr>
          <w:lang w:val="ru-RU"/>
        </w:rPr>
        <w:t>а</w:t>
      </w:r>
      <w:r w:rsidR="00E56D88">
        <w:rPr>
          <w:lang w:val="ru-RU"/>
        </w:rPr>
        <w:t xml:space="preserve"> заявк</w:t>
      </w:r>
      <w:r w:rsidR="007F7AAD">
        <w:rPr>
          <w:lang w:val="ru-RU"/>
        </w:rPr>
        <w:t>а</w:t>
      </w:r>
      <w:r w:rsidR="00E56D88">
        <w:rPr>
          <w:lang w:val="ru-RU"/>
        </w:rPr>
        <w:t xml:space="preserve"> на</w:t>
      </w:r>
      <w:r w:rsidR="00475674">
        <w:rPr>
          <w:lang w:val="ru-RU"/>
        </w:rPr>
        <w:t xml:space="preserve"> </w:t>
      </w:r>
      <w:r w:rsidR="00E56D88" w:rsidRPr="002B42E5">
        <w:rPr>
          <w:lang w:val="ru-RU"/>
        </w:rPr>
        <w:t>п</w:t>
      </w:r>
      <w:r w:rsidR="00475674" w:rsidRPr="002B42E5">
        <w:rPr>
          <w:lang w:val="ru-RU"/>
        </w:rPr>
        <w:t>атент</w:t>
      </w:r>
      <w:r w:rsidR="00D670C4" w:rsidRPr="002B42E5">
        <w:rPr>
          <w:lang w:val="ru-RU"/>
        </w:rPr>
        <w:t xml:space="preserve"> РФ</w:t>
      </w:r>
      <w:r w:rsidR="00E56D88" w:rsidRPr="002B42E5">
        <w:rPr>
          <w:lang w:val="ru-RU"/>
        </w:rPr>
        <w:t>.</w:t>
      </w:r>
    </w:p>
    <w:p w14:paraId="1A433C96" w14:textId="77777777" w:rsidR="006C1AAA" w:rsidRDefault="006C1AAA">
      <w:pPr>
        <w:widowControl/>
        <w:suppressAutoHyphens w:val="0"/>
        <w:spacing w:after="160" w:line="259" w:lineRule="auto"/>
        <w:rPr>
          <w:lang w:val="ru-RU"/>
        </w:rPr>
      </w:pPr>
      <w:r>
        <w:rPr>
          <w:lang w:val="ru-RU"/>
        </w:rPr>
        <w:br w:type="page"/>
      </w:r>
    </w:p>
    <w:sdt>
      <w:sdtPr>
        <w:rPr>
          <w:rFonts w:cs="Times New Roman"/>
          <w:color w:val="auto"/>
        </w:rPr>
        <w:id w:val="-2048751590"/>
        <w:docPartObj>
          <w:docPartGallery w:val="Table of Contents"/>
          <w:docPartUnique/>
        </w:docPartObj>
      </w:sdtPr>
      <w:sdtEndPr/>
      <w:sdtContent>
        <w:p w14:paraId="1A433C97" w14:textId="77777777" w:rsidR="00955602" w:rsidRPr="00E962B2" w:rsidRDefault="00955602" w:rsidP="00047B7A">
          <w:pPr>
            <w:spacing w:line="360" w:lineRule="auto"/>
            <w:jc w:val="center"/>
            <w:rPr>
              <w:rFonts w:cs="Times New Roman"/>
              <w:b/>
              <w:bCs/>
              <w:color w:val="auto"/>
              <w:lang w:val="ru-RU"/>
            </w:rPr>
          </w:pPr>
          <w:r w:rsidRPr="00E962B2">
            <w:rPr>
              <w:rFonts w:cs="Times New Roman"/>
              <w:b/>
              <w:bCs/>
              <w:color w:val="auto"/>
              <w:lang w:val="ru-RU"/>
            </w:rPr>
            <w:t>СОДЕРЖАНИЕ</w:t>
          </w:r>
        </w:p>
        <w:p w14:paraId="1A433C98" w14:textId="77777777" w:rsidR="00047B7A" w:rsidRPr="00047B7A" w:rsidRDefault="00047B7A" w:rsidP="00047B7A">
          <w:pPr>
            <w:spacing w:line="360" w:lineRule="auto"/>
            <w:jc w:val="right"/>
            <w:rPr>
              <w:rFonts w:cs="Times New Roman"/>
              <w:color w:val="auto"/>
              <w:lang w:val="ru-RU"/>
            </w:rPr>
          </w:pPr>
        </w:p>
        <w:p w14:paraId="1A433C99" w14:textId="77777777" w:rsidR="00955602" w:rsidRPr="00685DFD" w:rsidRDefault="0032154B" w:rsidP="00047B7A">
          <w:pPr>
            <w:pStyle w:val="af1"/>
            <w:spacing w:before="0" w:line="360" w:lineRule="auto"/>
            <w:jc w:val="both"/>
            <w:rPr>
              <w:rFonts w:ascii="Times New Roman" w:hAnsi="Times New Roman" w:cs="Times New Roman"/>
              <w:color w:val="auto"/>
              <w:sz w:val="24"/>
              <w:szCs w:val="24"/>
            </w:rPr>
          </w:pPr>
          <w:r w:rsidRPr="0032154B">
            <w:rPr>
              <w:rFonts w:ascii="Times New Roman" w:hAnsi="Times New Roman" w:cs="Times New Roman"/>
              <w:color w:val="auto"/>
              <w:sz w:val="24"/>
              <w:szCs w:val="24"/>
            </w:rPr>
            <w:t xml:space="preserve">ПЕРЕЧЕНЬ ОБОЗНАЧЕНИЙ И СОКРАЩЕНИЙ </w:t>
          </w:r>
          <w:r w:rsidR="00955602" w:rsidRPr="00047B7A">
            <w:rPr>
              <w:rFonts w:ascii="Times New Roman" w:hAnsi="Times New Roman" w:cs="Times New Roman"/>
              <w:color w:val="auto"/>
              <w:sz w:val="24"/>
              <w:szCs w:val="24"/>
            </w:rPr>
            <w:ptab w:relativeTo="margin" w:alignment="right" w:leader="dot"/>
          </w:r>
          <w:r w:rsidR="00685DFD" w:rsidRPr="00685DFD">
            <w:rPr>
              <w:rFonts w:ascii="Times New Roman" w:hAnsi="Times New Roman" w:cs="Times New Roman"/>
              <w:color w:val="auto"/>
              <w:sz w:val="24"/>
              <w:szCs w:val="24"/>
            </w:rPr>
            <w:t>6</w:t>
          </w:r>
        </w:p>
        <w:p w14:paraId="2B6505D1" w14:textId="54C58CA1" w:rsidR="00BE6C1C" w:rsidRPr="00685DFD" w:rsidRDefault="00BE6C1C" w:rsidP="00BE6C1C">
          <w:pPr>
            <w:pStyle w:val="af1"/>
            <w:spacing w:before="0" w:line="360" w:lineRule="auto"/>
            <w:jc w:val="both"/>
            <w:rPr>
              <w:rFonts w:ascii="Times New Roman" w:hAnsi="Times New Roman" w:cs="Times New Roman"/>
              <w:color w:val="auto"/>
              <w:sz w:val="24"/>
              <w:szCs w:val="24"/>
            </w:rPr>
          </w:pPr>
          <w:r w:rsidRPr="00047B7A">
            <w:rPr>
              <w:rFonts w:ascii="Times New Roman" w:hAnsi="Times New Roman" w:cs="Times New Roman"/>
              <w:caps/>
              <w:color w:val="auto"/>
              <w:sz w:val="24"/>
              <w:szCs w:val="24"/>
            </w:rPr>
            <w:t>Введение</w:t>
          </w:r>
          <w:r w:rsidRPr="00047B7A">
            <w:rPr>
              <w:rFonts w:ascii="Times New Roman" w:hAnsi="Times New Roman" w:cs="Times New Roman"/>
              <w:color w:val="auto"/>
              <w:sz w:val="24"/>
              <w:szCs w:val="24"/>
            </w:rPr>
            <w:ptab w:relativeTo="margin" w:alignment="right" w:leader="dot"/>
          </w:r>
          <w:r>
            <w:rPr>
              <w:rFonts w:ascii="Times New Roman" w:hAnsi="Times New Roman" w:cs="Times New Roman"/>
              <w:color w:val="auto"/>
              <w:sz w:val="24"/>
              <w:szCs w:val="24"/>
            </w:rPr>
            <w:t>7</w:t>
          </w:r>
        </w:p>
        <w:p w14:paraId="1A433C9A" w14:textId="1BA4FC99" w:rsidR="00955602" w:rsidRPr="00685DFD" w:rsidRDefault="00487391" w:rsidP="00047B7A">
          <w:pPr>
            <w:pStyle w:val="af1"/>
            <w:spacing w:before="0" w:line="360" w:lineRule="auto"/>
            <w:jc w:val="both"/>
            <w:rPr>
              <w:rFonts w:ascii="Times New Roman" w:hAnsi="Times New Roman" w:cs="Times New Roman"/>
              <w:color w:val="auto"/>
              <w:sz w:val="24"/>
              <w:szCs w:val="24"/>
            </w:rPr>
          </w:pPr>
          <w:r>
            <w:rPr>
              <w:rFonts w:ascii="Times New Roman" w:hAnsi="Times New Roman" w:cs="Times New Roman"/>
              <w:color w:val="auto"/>
              <w:sz w:val="24"/>
              <w:szCs w:val="24"/>
            </w:rPr>
            <w:t>ОСНОВНАЯ ЧАСТЬ ОТЧЕТА О НИР</w:t>
          </w:r>
          <w:r w:rsidR="00955602" w:rsidRPr="00047B7A">
            <w:rPr>
              <w:rFonts w:ascii="Times New Roman" w:hAnsi="Times New Roman" w:cs="Times New Roman"/>
              <w:color w:val="auto"/>
              <w:sz w:val="24"/>
              <w:szCs w:val="24"/>
            </w:rPr>
            <w:ptab w:relativeTo="margin" w:alignment="right" w:leader="dot"/>
          </w:r>
          <w:r>
            <w:rPr>
              <w:rFonts w:ascii="Times New Roman" w:hAnsi="Times New Roman" w:cs="Times New Roman"/>
              <w:color w:val="auto"/>
              <w:sz w:val="24"/>
              <w:szCs w:val="24"/>
            </w:rPr>
            <w:t>9</w:t>
          </w:r>
        </w:p>
        <w:p w14:paraId="1BCB2454" w14:textId="77777777" w:rsidR="0041712E" w:rsidRDefault="00047B7A" w:rsidP="00CB54FB">
          <w:pPr>
            <w:pStyle w:val="af1"/>
            <w:tabs>
              <w:tab w:val="left" w:pos="284"/>
            </w:tabs>
            <w:spacing w:before="0" w:line="360" w:lineRule="auto"/>
            <w:jc w:val="both"/>
            <w:rPr>
              <w:rFonts w:ascii="Times New Roman" w:hAnsi="Times New Roman" w:cs="Times New Roman"/>
              <w:color w:val="auto"/>
              <w:sz w:val="24"/>
              <w:szCs w:val="24"/>
            </w:rPr>
          </w:pPr>
          <w:r w:rsidRPr="00047B7A">
            <w:rPr>
              <w:rFonts w:ascii="Times New Roman" w:hAnsi="Times New Roman" w:cs="Times New Roman"/>
              <w:color w:val="auto"/>
              <w:sz w:val="24"/>
              <w:szCs w:val="24"/>
            </w:rPr>
            <w:t>1</w:t>
          </w:r>
          <w:r w:rsidR="00CB54FB">
            <w:rPr>
              <w:rFonts w:ascii="Times New Roman" w:hAnsi="Times New Roman" w:cs="Times New Roman"/>
              <w:color w:val="auto"/>
              <w:sz w:val="24"/>
              <w:szCs w:val="24"/>
            </w:rPr>
            <w:tab/>
          </w:r>
          <w:r w:rsidRPr="00047B7A">
            <w:rPr>
              <w:rFonts w:ascii="Times New Roman" w:hAnsi="Times New Roman" w:cs="Times New Roman"/>
              <w:color w:val="auto"/>
              <w:sz w:val="24"/>
              <w:szCs w:val="24"/>
            </w:rPr>
            <w:t>Изготовление перовскитных солнечных элементов с гетеропереходной</w:t>
          </w:r>
        </w:p>
        <w:p w14:paraId="1A433C9B" w14:textId="75AD7E17" w:rsidR="002A7131" w:rsidRPr="00685DFD" w:rsidRDefault="00047B7A" w:rsidP="0041712E">
          <w:pPr>
            <w:pStyle w:val="af1"/>
            <w:tabs>
              <w:tab w:val="left" w:pos="284"/>
            </w:tabs>
            <w:spacing w:before="0" w:line="360" w:lineRule="auto"/>
            <w:ind w:firstLine="284"/>
            <w:jc w:val="both"/>
            <w:rPr>
              <w:rFonts w:ascii="Times New Roman" w:hAnsi="Times New Roman" w:cs="Times New Roman"/>
              <w:color w:val="auto"/>
              <w:sz w:val="24"/>
              <w:szCs w:val="24"/>
            </w:rPr>
          </w:pPr>
          <w:r w:rsidRPr="00047B7A">
            <w:rPr>
              <w:rFonts w:ascii="Times New Roman" w:hAnsi="Times New Roman" w:cs="Times New Roman"/>
              <w:color w:val="auto"/>
              <w:sz w:val="24"/>
              <w:szCs w:val="24"/>
            </w:rPr>
            <w:t>инвертной структурой</w:t>
          </w:r>
          <w:r w:rsidR="002A7131" w:rsidRPr="00047B7A">
            <w:rPr>
              <w:rFonts w:ascii="Times New Roman" w:hAnsi="Times New Roman" w:cs="Times New Roman"/>
              <w:color w:val="auto"/>
              <w:sz w:val="24"/>
              <w:szCs w:val="24"/>
            </w:rPr>
            <w:ptab w:relativeTo="margin" w:alignment="right" w:leader="dot"/>
          </w:r>
          <w:r w:rsidR="00685DFD" w:rsidRPr="00685DFD">
            <w:rPr>
              <w:rFonts w:ascii="Times New Roman" w:hAnsi="Times New Roman" w:cs="Times New Roman"/>
              <w:color w:val="auto"/>
              <w:sz w:val="24"/>
              <w:szCs w:val="24"/>
            </w:rPr>
            <w:t>9</w:t>
          </w:r>
        </w:p>
        <w:p w14:paraId="1A433C9C" w14:textId="77777777" w:rsidR="00955602" w:rsidRPr="00685DFD" w:rsidRDefault="00047B7A" w:rsidP="00176E41">
          <w:pPr>
            <w:pStyle w:val="2"/>
            <w:tabs>
              <w:tab w:val="left" w:pos="567"/>
            </w:tabs>
            <w:spacing w:after="0" w:line="360" w:lineRule="auto"/>
            <w:ind w:left="284"/>
            <w:jc w:val="both"/>
            <w:rPr>
              <w:rFonts w:ascii="Times New Roman" w:hAnsi="Times New Roman"/>
              <w:sz w:val="24"/>
              <w:szCs w:val="24"/>
            </w:rPr>
          </w:pPr>
          <w:r w:rsidRPr="00047B7A">
            <w:rPr>
              <w:rFonts w:ascii="Times New Roman" w:hAnsi="Times New Roman"/>
              <w:sz w:val="24"/>
              <w:szCs w:val="24"/>
            </w:rPr>
            <w:t>1.1</w:t>
          </w:r>
          <w:r w:rsidR="00CB54FB">
            <w:rPr>
              <w:rFonts w:ascii="Times New Roman" w:hAnsi="Times New Roman"/>
              <w:sz w:val="24"/>
              <w:szCs w:val="24"/>
            </w:rPr>
            <w:tab/>
          </w:r>
          <w:r w:rsidR="002A7131" w:rsidRPr="00047B7A">
            <w:rPr>
              <w:rFonts w:ascii="Times New Roman" w:hAnsi="Times New Roman"/>
              <w:sz w:val="24"/>
              <w:szCs w:val="24"/>
            </w:rPr>
            <w:t>Архитектура перовскитного солнечного элемента</w:t>
          </w:r>
          <w:r w:rsidR="00955602" w:rsidRPr="00047B7A">
            <w:rPr>
              <w:rFonts w:ascii="Times New Roman" w:hAnsi="Times New Roman"/>
              <w:sz w:val="24"/>
              <w:szCs w:val="24"/>
            </w:rPr>
            <w:ptab w:relativeTo="margin" w:alignment="right" w:leader="dot"/>
          </w:r>
          <w:r w:rsidR="00685DFD" w:rsidRPr="00685DFD">
            <w:rPr>
              <w:rFonts w:ascii="Times New Roman" w:hAnsi="Times New Roman"/>
              <w:sz w:val="24"/>
              <w:szCs w:val="24"/>
            </w:rPr>
            <w:t>9</w:t>
          </w:r>
        </w:p>
        <w:p w14:paraId="1A433C9D" w14:textId="77777777" w:rsidR="002A7131" w:rsidRPr="00685DFD" w:rsidRDefault="00047B7A" w:rsidP="00176E41">
          <w:pPr>
            <w:pStyle w:val="2"/>
            <w:tabs>
              <w:tab w:val="left" w:pos="567"/>
            </w:tabs>
            <w:spacing w:after="0" w:line="360" w:lineRule="auto"/>
            <w:ind w:left="284"/>
            <w:jc w:val="both"/>
            <w:rPr>
              <w:rFonts w:ascii="Times New Roman" w:hAnsi="Times New Roman"/>
              <w:sz w:val="24"/>
              <w:szCs w:val="24"/>
            </w:rPr>
          </w:pPr>
          <w:r w:rsidRPr="00047B7A">
            <w:rPr>
              <w:rFonts w:ascii="Times New Roman" w:hAnsi="Times New Roman"/>
              <w:sz w:val="24"/>
              <w:szCs w:val="24"/>
            </w:rPr>
            <w:t>1.2</w:t>
          </w:r>
          <w:r w:rsidR="00CB54FB">
            <w:rPr>
              <w:rFonts w:ascii="Times New Roman" w:hAnsi="Times New Roman"/>
              <w:sz w:val="24"/>
              <w:szCs w:val="24"/>
            </w:rPr>
            <w:tab/>
          </w:r>
          <w:r w:rsidR="002A7131" w:rsidRPr="00047B7A">
            <w:rPr>
              <w:rFonts w:ascii="Times New Roman" w:hAnsi="Times New Roman"/>
              <w:sz w:val="24"/>
              <w:szCs w:val="24"/>
            </w:rPr>
            <w:t>Подложка ITO и дырочно-проводящие материалы</w:t>
          </w:r>
          <w:r w:rsidR="002A7131" w:rsidRPr="00047B7A">
            <w:rPr>
              <w:rFonts w:ascii="Times New Roman" w:hAnsi="Times New Roman"/>
              <w:sz w:val="24"/>
              <w:szCs w:val="24"/>
            </w:rPr>
            <w:ptab w:relativeTo="margin" w:alignment="right" w:leader="dot"/>
          </w:r>
          <w:r w:rsidR="00685DFD" w:rsidRPr="00685DFD">
            <w:rPr>
              <w:rFonts w:ascii="Times New Roman" w:hAnsi="Times New Roman"/>
              <w:sz w:val="24"/>
              <w:szCs w:val="24"/>
            </w:rPr>
            <w:t>10</w:t>
          </w:r>
        </w:p>
        <w:p w14:paraId="1A433C9E" w14:textId="77777777" w:rsidR="002A7131" w:rsidRPr="00047B7A" w:rsidRDefault="00047B7A" w:rsidP="00176E41">
          <w:pPr>
            <w:pStyle w:val="2"/>
            <w:tabs>
              <w:tab w:val="left" w:pos="567"/>
            </w:tabs>
            <w:spacing w:after="0" w:line="360" w:lineRule="auto"/>
            <w:ind w:left="284"/>
            <w:jc w:val="both"/>
            <w:rPr>
              <w:rFonts w:ascii="Times New Roman" w:hAnsi="Times New Roman"/>
              <w:sz w:val="24"/>
              <w:szCs w:val="24"/>
            </w:rPr>
          </w:pPr>
          <w:r w:rsidRPr="00047B7A">
            <w:rPr>
              <w:rFonts w:ascii="Times New Roman" w:hAnsi="Times New Roman"/>
              <w:sz w:val="24"/>
              <w:szCs w:val="24"/>
            </w:rPr>
            <w:t>1.3</w:t>
          </w:r>
          <w:r w:rsidR="00CB54FB">
            <w:rPr>
              <w:rFonts w:ascii="Times New Roman" w:hAnsi="Times New Roman"/>
              <w:sz w:val="24"/>
              <w:szCs w:val="24"/>
            </w:rPr>
            <w:tab/>
          </w:r>
          <w:r w:rsidR="002A7131" w:rsidRPr="00047B7A">
            <w:rPr>
              <w:rFonts w:ascii="Times New Roman" w:hAnsi="Times New Roman"/>
              <w:sz w:val="24"/>
              <w:szCs w:val="24"/>
            </w:rPr>
            <w:t xml:space="preserve">Модификация состава перовскитного слоя </w:t>
          </w:r>
          <w:r w:rsidR="002A7131" w:rsidRPr="00047B7A">
            <w:rPr>
              <w:rFonts w:ascii="Times New Roman" w:hAnsi="Times New Roman"/>
              <w:sz w:val="24"/>
              <w:szCs w:val="24"/>
            </w:rPr>
            <w:ptab w:relativeTo="margin" w:alignment="right" w:leader="dot"/>
          </w:r>
          <w:r w:rsidR="00685DFD" w:rsidRPr="00685DFD">
            <w:rPr>
              <w:rFonts w:ascii="Times New Roman" w:hAnsi="Times New Roman"/>
              <w:sz w:val="24"/>
              <w:szCs w:val="24"/>
            </w:rPr>
            <w:t>1</w:t>
          </w:r>
          <w:r w:rsidR="002A7131" w:rsidRPr="00047B7A">
            <w:rPr>
              <w:rFonts w:ascii="Times New Roman" w:hAnsi="Times New Roman"/>
              <w:sz w:val="24"/>
              <w:szCs w:val="24"/>
            </w:rPr>
            <w:t>2</w:t>
          </w:r>
        </w:p>
        <w:p w14:paraId="1A433C9F" w14:textId="77777777" w:rsidR="002A7131" w:rsidRPr="00685DFD" w:rsidRDefault="00047B7A" w:rsidP="00176E41">
          <w:pPr>
            <w:pStyle w:val="2"/>
            <w:tabs>
              <w:tab w:val="left" w:pos="567"/>
            </w:tabs>
            <w:spacing w:after="0" w:line="360" w:lineRule="auto"/>
            <w:ind w:left="284"/>
            <w:jc w:val="both"/>
            <w:rPr>
              <w:rFonts w:ascii="Times New Roman" w:hAnsi="Times New Roman"/>
              <w:sz w:val="24"/>
              <w:szCs w:val="24"/>
            </w:rPr>
          </w:pPr>
          <w:r w:rsidRPr="00047B7A">
            <w:rPr>
              <w:rFonts w:ascii="Times New Roman" w:hAnsi="Times New Roman"/>
              <w:sz w:val="24"/>
              <w:szCs w:val="24"/>
            </w:rPr>
            <w:t>1.4</w:t>
          </w:r>
          <w:r w:rsidR="00CB54FB">
            <w:rPr>
              <w:rFonts w:ascii="Times New Roman" w:hAnsi="Times New Roman"/>
              <w:sz w:val="24"/>
              <w:szCs w:val="24"/>
            </w:rPr>
            <w:tab/>
          </w:r>
          <w:proofErr w:type="spellStart"/>
          <w:r w:rsidR="002A7131" w:rsidRPr="00047B7A">
            <w:rPr>
              <w:rFonts w:ascii="Times New Roman" w:hAnsi="Times New Roman"/>
              <w:sz w:val="24"/>
              <w:szCs w:val="24"/>
            </w:rPr>
            <w:t>Трикатионные</w:t>
          </w:r>
          <w:proofErr w:type="spellEnd"/>
          <w:r w:rsidR="002A7131" w:rsidRPr="00047B7A">
            <w:rPr>
              <w:rFonts w:ascii="Times New Roman" w:hAnsi="Times New Roman"/>
              <w:sz w:val="24"/>
              <w:szCs w:val="24"/>
            </w:rPr>
            <w:t xml:space="preserve"> перовскиты смешанного состава</w:t>
          </w:r>
          <w:r w:rsidR="002A7131" w:rsidRPr="00047B7A">
            <w:rPr>
              <w:rFonts w:ascii="Times New Roman" w:hAnsi="Times New Roman"/>
              <w:sz w:val="24"/>
              <w:szCs w:val="24"/>
            </w:rPr>
            <w:ptab w:relativeTo="margin" w:alignment="right" w:leader="dot"/>
          </w:r>
          <w:r w:rsidR="00685DFD" w:rsidRPr="00685DFD">
            <w:rPr>
              <w:rFonts w:ascii="Times New Roman" w:hAnsi="Times New Roman"/>
              <w:sz w:val="24"/>
              <w:szCs w:val="24"/>
            </w:rPr>
            <w:t>17</w:t>
          </w:r>
        </w:p>
        <w:p w14:paraId="1A433CA0" w14:textId="77777777" w:rsidR="00955602" w:rsidRPr="00685DFD" w:rsidRDefault="00047B7A" w:rsidP="00CB54FB">
          <w:pPr>
            <w:pStyle w:val="11"/>
            <w:rPr>
              <w:lang w:val="ru-RU"/>
            </w:rPr>
          </w:pPr>
          <w:r w:rsidRPr="00047B7A">
            <w:rPr>
              <w:lang w:val="ru-RU"/>
            </w:rPr>
            <w:t>2</w:t>
          </w:r>
          <w:r w:rsidR="00CB54FB">
            <w:rPr>
              <w:lang w:val="ru-RU"/>
            </w:rPr>
            <w:tab/>
          </w:r>
          <w:r w:rsidRPr="00047B7A">
            <w:rPr>
              <w:lang w:val="ru-RU"/>
            </w:rPr>
            <w:t>Исследование фотоэлектрических характеристик полученных солнечных элементов</w:t>
          </w:r>
          <w:r w:rsidR="00955602" w:rsidRPr="00047B7A">
            <w:ptab w:relativeTo="margin" w:alignment="right" w:leader="dot"/>
          </w:r>
          <w:r w:rsidR="00685DFD" w:rsidRPr="00685DFD">
            <w:rPr>
              <w:lang w:val="ru-RU"/>
            </w:rPr>
            <w:t>21</w:t>
          </w:r>
        </w:p>
        <w:p w14:paraId="1A433CA1" w14:textId="77777777" w:rsidR="00047B7A" w:rsidRDefault="00047B7A" w:rsidP="00176E41">
          <w:pPr>
            <w:pStyle w:val="2"/>
            <w:tabs>
              <w:tab w:val="left" w:pos="567"/>
            </w:tabs>
            <w:spacing w:after="0" w:line="360" w:lineRule="auto"/>
            <w:ind w:left="284"/>
            <w:jc w:val="both"/>
            <w:rPr>
              <w:rFonts w:ascii="Times New Roman" w:hAnsi="Times New Roman"/>
              <w:sz w:val="24"/>
              <w:szCs w:val="24"/>
            </w:rPr>
          </w:pPr>
          <w:r w:rsidRPr="00047B7A">
            <w:rPr>
              <w:rFonts w:ascii="Times New Roman" w:hAnsi="Times New Roman"/>
              <w:sz w:val="24"/>
              <w:szCs w:val="24"/>
            </w:rPr>
            <w:t>2.1</w:t>
          </w:r>
          <w:r w:rsidR="00CB54FB">
            <w:rPr>
              <w:rFonts w:ascii="Times New Roman" w:hAnsi="Times New Roman"/>
              <w:sz w:val="24"/>
              <w:szCs w:val="24"/>
            </w:rPr>
            <w:tab/>
          </w:r>
          <w:r w:rsidR="002A7131" w:rsidRPr="00047B7A">
            <w:rPr>
              <w:rFonts w:ascii="Times New Roman" w:hAnsi="Times New Roman"/>
              <w:sz w:val="24"/>
              <w:szCs w:val="24"/>
            </w:rPr>
            <w:t>Фотоэлектрические характеристики солнечных элементов на основе перовскитов</w:t>
          </w:r>
        </w:p>
        <w:p w14:paraId="1A433CA2" w14:textId="77777777" w:rsidR="00955602" w:rsidRPr="00A06754" w:rsidRDefault="002A7131" w:rsidP="00176E41">
          <w:pPr>
            <w:pStyle w:val="2"/>
            <w:tabs>
              <w:tab w:val="left" w:pos="567"/>
            </w:tabs>
            <w:spacing w:after="0" w:line="360" w:lineRule="auto"/>
            <w:ind w:left="284"/>
            <w:jc w:val="both"/>
            <w:rPr>
              <w:rFonts w:ascii="Times New Roman" w:hAnsi="Times New Roman"/>
              <w:sz w:val="24"/>
              <w:szCs w:val="24"/>
            </w:rPr>
          </w:pPr>
          <w:r w:rsidRPr="00047B7A">
            <w:rPr>
              <w:rFonts w:ascii="Times New Roman" w:hAnsi="Times New Roman"/>
              <w:sz w:val="24"/>
              <w:szCs w:val="24"/>
            </w:rPr>
            <w:t xml:space="preserve">с органическими катионами </w:t>
          </w:r>
          <w:r w:rsidR="00955602" w:rsidRPr="00047B7A">
            <w:rPr>
              <w:rFonts w:ascii="Times New Roman" w:hAnsi="Times New Roman"/>
              <w:sz w:val="24"/>
              <w:szCs w:val="24"/>
            </w:rPr>
            <w:ptab w:relativeTo="margin" w:alignment="right" w:leader="dot"/>
          </w:r>
          <w:r w:rsidR="00685DFD" w:rsidRPr="00685DFD">
            <w:rPr>
              <w:rFonts w:ascii="Times New Roman" w:hAnsi="Times New Roman"/>
              <w:sz w:val="24"/>
              <w:szCs w:val="24"/>
            </w:rPr>
            <w:t>2</w:t>
          </w:r>
          <w:r w:rsidR="00E45086">
            <w:rPr>
              <w:rFonts w:ascii="Times New Roman" w:hAnsi="Times New Roman"/>
              <w:sz w:val="24"/>
              <w:szCs w:val="24"/>
            </w:rPr>
            <w:t>1</w:t>
          </w:r>
        </w:p>
        <w:p w14:paraId="1A433CA3" w14:textId="77777777" w:rsidR="00047B7A" w:rsidRDefault="00047B7A" w:rsidP="00176E41">
          <w:pPr>
            <w:pStyle w:val="2"/>
            <w:tabs>
              <w:tab w:val="left" w:pos="567"/>
            </w:tabs>
            <w:spacing w:after="0" w:line="360" w:lineRule="auto"/>
            <w:ind w:left="284"/>
            <w:jc w:val="both"/>
            <w:rPr>
              <w:rFonts w:ascii="Times New Roman" w:hAnsi="Times New Roman"/>
              <w:sz w:val="24"/>
              <w:szCs w:val="24"/>
            </w:rPr>
          </w:pPr>
          <w:r w:rsidRPr="00047B7A">
            <w:rPr>
              <w:rFonts w:ascii="Times New Roman" w:hAnsi="Times New Roman"/>
              <w:sz w:val="24"/>
              <w:szCs w:val="24"/>
            </w:rPr>
            <w:t>2.2</w:t>
          </w:r>
          <w:r w:rsidR="00CB54FB">
            <w:rPr>
              <w:rFonts w:ascii="Times New Roman" w:hAnsi="Times New Roman"/>
              <w:sz w:val="24"/>
              <w:szCs w:val="24"/>
            </w:rPr>
            <w:tab/>
          </w:r>
          <w:r w:rsidR="002A7131" w:rsidRPr="00047B7A">
            <w:rPr>
              <w:rFonts w:ascii="Times New Roman" w:hAnsi="Times New Roman"/>
              <w:sz w:val="24"/>
              <w:szCs w:val="24"/>
            </w:rPr>
            <w:t>Фотоэлектрические характеристики солнечных элементов на основе</w:t>
          </w:r>
        </w:p>
        <w:p w14:paraId="1A433CA4" w14:textId="77777777" w:rsidR="002A7131" w:rsidRPr="00A06754" w:rsidRDefault="002A7131" w:rsidP="00176E41">
          <w:pPr>
            <w:pStyle w:val="2"/>
            <w:tabs>
              <w:tab w:val="left" w:pos="567"/>
            </w:tabs>
            <w:spacing w:after="0" w:line="360" w:lineRule="auto"/>
            <w:ind w:left="284"/>
            <w:jc w:val="both"/>
            <w:rPr>
              <w:rFonts w:ascii="Times New Roman" w:hAnsi="Times New Roman"/>
              <w:sz w:val="24"/>
              <w:szCs w:val="24"/>
            </w:rPr>
          </w:pPr>
          <w:r w:rsidRPr="00047B7A">
            <w:rPr>
              <w:rFonts w:ascii="Times New Roman" w:hAnsi="Times New Roman"/>
              <w:sz w:val="24"/>
              <w:szCs w:val="24"/>
            </w:rPr>
            <w:t xml:space="preserve">неорганического цезиевого перовскита </w:t>
          </w:r>
          <w:r w:rsidRPr="00047B7A">
            <w:rPr>
              <w:rFonts w:ascii="Times New Roman" w:hAnsi="Times New Roman"/>
              <w:sz w:val="24"/>
              <w:szCs w:val="24"/>
            </w:rPr>
            <w:ptab w:relativeTo="margin" w:alignment="right" w:leader="dot"/>
          </w:r>
          <w:r w:rsidR="00685DFD" w:rsidRPr="00685DFD">
            <w:rPr>
              <w:rFonts w:ascii="Times New Roman" w:hAnsi="Times New Roman"/>
              <w:sz w:val="24"/>
              <w:szCs w:val="24"/>
            </w:rPr>
            <w:t>2</w:t>
          </w:r>
          <w:r w:rsidR="00685DFD" w:rsidRPr="00A06754">
            <w:rPr>
              <w:rFonts w:ascii="Times New Roman" w:hAnsi="Times New Roman"/>
              <w:sz w:val="24"/>
              <w:szCs w:val="24"/>
            </w:rPr>
            <w:t>3</w:t>
          </w:r>
        </w:p>
        <w:p w14:paraId="1A433CA5" w14:textId="77777777" w:rsidR="00047B7A" w:rsidRDefault="00047B7A" w:rsidP="00176E41">
          <w:pPr>
            <w:pStyle w:val="2"/>
            <w:tabs>
              <w:tab w:val="left" w:pos="567"/>
            </w:tabs>
            <w:spacing w:after="0" w:line="360" w:lineRule="auto"/>
            <w:ind w:left="284"/>
            <w:jc w:val="both"/>
            <w:rPr>
              <w:rFonts w:ascii="Times New Roman" w:hAnsi="Times New Roman"/>
              <w:sz w:val="24"/>
              <w:szCs w:val="24"/>
            </w:rPr>
          </w:pPr>
          <w:r w:rsidRPr="00047B7A">
            <w:rPr>
              <w:rFonts w:ascii="Times New Roman" w:hAnsi="Times New Roman"/>
              <w:sz w:val="24"/>
              <w:szCs w:val="24"/>
            </w:rPr>
            <w:t>2.3</w:t>
          </w:r>
          <w:r w:rsidR="00CB54FB">
            <w:rPr>
              <w:rFonts w:ascii="Times New Roman" w:hAnsi="Times New Roman"/>
              <w:sz w:val="24"/>
              <w:szCs w:val="24"/>
            </w:rPr>
            <w:tab/>
          </w:r>
          <w:r w:rsidR="002A7131" w:rsidRPr="00047B7A">
            <w:rPr>
              <w:rFonts w:ascii="Times New Roman" w:hAnsi="Times New Roman"/>
              <w:sz w:val="24"/>
              <w:szCs w:val="24"/>
            </w:rPr>
            <w:t>Фотоэлектрические характеристики солнечных элементов на основе</w:t>
          </w:r>
        </w:p>
        <w:p w14:paraId="1A433CA6" w14:textId="77777777" w:rsidR="002A7131" w:rsidRPr="00047B7A" w:rsidRDefault="002A7131" w:rsidP="00047B7A">
          <w:pPr>
            <w:pStyle w:val="2"/>
            <w:spacing w:after="0" w:line="360" w:lineRule="auto"/>
            <w:ind w:left="216"/>
            <w:jc w:val="both"/>
            <w:rPr>
              <w:rFonts w:ascii="Times New Roman" w:hAnsi="Times New Roman"/>
              <w:sz w:val="24"/>
              <w:szCs w:val="24"/>
            </w:rPr>
          </w:pPr>
          <w:proofErr w:type="spellStart"/>
          <w:r w:rsidRPr="00047B7A">
            <w:rPr>
              <w:rFonts w:ascii="Times New Roman" w:hAnsi="Times New Roman"/>
              <w:sz w:val="24"/>
              <w:szCs w:val="24"/>
            </w:rPr>
            <w:t>трикатионных</w:t>
          </w:r>
          <w:proofErr w:type="spellEnd"/>
          <w:r w:rsidRPr="00047B7A">
            <w:rPr>
              <w:rFonts w:ascii="Times New Roman" w:hAnsi="Times New Roman"/>
              <w:sz w:val="24"/>
              <w:szCs w:val="24"/>
            </w:rPr>
            <w:t xml:space="preserve"> смешанных перовскитов</w:t>
          </w:r>
          <w:r w:rsidRPr="00047B7A">
            <w:rPr>
              <w:rFonts w:ascii="Times New Roman" w:hAnsi="Times New Roman"/>
              <w:sz w:val="24"/>
              <w:szCs w:val="24"/>
            </w:rPr>
            <w:ptab w:relativeTo="margin" w:alignment="right" w:leader="dot"/>
          </w:r>
          <w:r w:rsidR="00685DFD" w:rsidRPr="00685DFD">
            <w:rPr>
              <w:rFonts w:ascii="Times New Roman" w:hAnsi="Times New Roman"/>
              <w:sz w:val="24"/>
              <w:szCs w:val="24"/>
            </w:rPr>
            <w:t>2</w:t>
          </w:r>
          <w:r w:rsidRPr="00047B7A">
            <w:rPr>
              <w:rFonts w:ascii="Times New Roman" w:hAnsi="Times New Roman"/>
              <w:sz w:val="24"/>
              <w:szCs w:val="24"/>
            </w:rPr>
            <w:t>5</w:t>
          </w:r>
        </w:p>
        <w:p w14:paraId="1A433CA7" w14:textId="77777777" w:rsidR="002A7131" w:rsidRPr="00685DFD" w:rsidRDefault="002A7131" w:rsidP="00047B7A">
          <w:pPr>
            <w:spacing w:line="360" w:lineRule="auto"/>
            <w:rPr>
              <w:rFonts w:cs="Times New Roman"/>
              <w:color w:val="auto"/>
              <w:lang w:val="ru-RU"/>
            </w:rPr>
          </w:pPr>
          <w:r w:rsidRPr="00047B7A">
            <w:rPr>
              <w:rFonts w:cs="Times New Roman"/>
              <w:caps/>
              <w:color w:val="auto"/>
              <w:lang w:val="ru-RU"/>
            </w:rPr>
            <w:t>Заключение</w:t>
          </w:r>
          <w:r w:rsidRPr="00047B7A">
            <w:rPr>
              <w:rFonts w:cs="Times New Roman"/>
              <w:color w:val="auto"/>
              <w:lang w:val="ru-RU"/>
            </w:rPr>
            <w:t xml:space="preserve"> </w:t>
          </w:r>
          <w:r w:rsidRPr="00047B7A">
            <w:rPr>
              <w:rFonts w:cs="Times New Roman"/>
              <w:color w:val="auto"/>
            </w:rPr>
            <w:ptab w:relativeTo="margin" w:alignment="right" w:leader="dot"/>
          </w:r>
          <w:r w:rsidR="00685DFD" w:rsidRPr="00685DFD">
            <w:rPr>
              <w:rFonts w:cs="Times New Roman"/>
              <w:color w:val="auto"/>
              <w:lang w:val="ru-RU"/>
            </w:rPr>
            <w:t>28</w:t>
          </w:r>
        </w:p>
        <w:p w14:paraId="1A433CA8" w14:textId="77777777" w:rsidR="002A7131" w:rsidRPr="00A06754" w:rsidRDefault="002A7131" w:rsidP="00047B7A">
          <w:pPr>
            <w:spacing w:line="360" w:lineRule="auto"/>
            <w:rPr>
              <w:rFonts w:cs="Times New Roman"/>
              <w:color w:val="auto"/>
              <w:lang w:val="ru-RU"/>
            </w:rPr>
          </w:pPr>
          <w:r w:rsidRPr="00047B7A">
            <w:rPr>
              <w:rFonts w:cs="Times New Roman"/>
              <w:color w:val="auto"/>
              <w:lang w:val="ru-RU"/>
            </w:rPr>
            <w:t xml:space="preserve">СПИСОК ИСПОЛЬЗОВАННЫХ ИСТОЧНИКОВ </w:t>
          </w:r>
          <w:r w:rsidRPr="00047B7A">
            <w:rPr>
              <w:rFonts w:cs="Times New Roman"/>
              <w:color w:val="auto"/>
            </w:rPr>
            <w:ptab w:relativeTo="margin" w:alignment="right" w:leader="dot"/>
          </w:r>
          <w:r w:rsidR="00685DFD" w:rsidRPr="00685DFD">
            <w:rPr>
              <w:rFonts w:cs="Times New Roman"/>
              <w:color w:val="auto"/>
              <w:lang w:val="ru-RU"/>
            </w:rPr>
            <w:t>3</w:t>
          </w:r>
          <w:r w:rsidR="00685DFD" w:rsidRPr="00A06754">
            <w:rPr>
              <w:rFonts w:cs="Times New Roman"/>
              <w:color w:val="auto"/>
              <w:lang w:val="ru-RU"/>
            </w:rPr>
            <w:t>0</w:t>
          </w:r>
        </w:p>
        <w:p w14:paraId="1A433CA9" w14:textId="77777777" w:rsidR="002A7131" w:rsidRPr="00685DFD" w:rsidRDefault="002A7131" w:rsidP="00047B7A">
          <w:pPr>
            <w:spacing w:line="360" w:lineRule="auto"/>
            <w:rPr>
              <w:rFonts w:cs="Times New Roman"/>
              <w:color w:val="auto"/>
              <w:lang w:val="ru-RU"/>
            </w:rPr>
          </w:pPr>
          <w:r w:rsidRPr="00047B7A">
            <w:rPr>
              <w:rFonts w:cs="Times New Roman"/>
              <w:color w:val="auto"/>
              <w:lang w:val="ru-RU"/>
            </w:rPr>
            <w:t xml:space="preserve">ПРИЛОЖЕНИЕ </w:t>
          </w:r>
          <w:r w:rsidRPr="00047B7A">
            <w:rPr>
              <w:rFonts w:cs="Times New Roman"/>
              <w:color w:val="auto"/>
            </w:rPr>
            <w:t>A</w:t>
          </w:r>
          <w:r w:rsidR="00B62758">
            <w:rPr>
              <w:rFonts w:cs="Times New Roman"/>
              <w:color w:val="auto"/>
              <w:lang w:val="ru-RU"/>
            </w:rPr>
            <w:t xml:space="preserve"> </w:t>
          </w:r>
          <w:r w:rsidR="00047B7A" w:rsidRPr="00047B7A">
            <w:rPr>
              <w:rFonts w:cs="Times New Roman"/>
              <w:color w:val="auto"/>
              <w:lang w:val="ru-RU"/>
            </w:rPr>
            <w:t xml:space="preserve">Список публикаций </w:t>
          </w:r>
          <w:r w:rsidRPr="00047B7A">
            <w:rPr>
              <w:rFonts w:cs="Times New Roman"/>
              <w:color w:val="auto"/>
            </w:rPr>
            <w:ptab w:relativeTo="margin" w:alignment="right" w:leader="dot"/>
          </w:r>
          <w:r w:rsidR="00685DFD" w:rsidRPr="00685DFD">
            <w:rPr>
              <w:rFonts w:cs="Times New Roman"/>
              <w:color w:val="auto"/>
              <w:lang w:val="ru-RU"/>
            </w:rPr>
            <w:t>33</w:t>
          </w:r>
        </w:p>
        <w:p w14:paraId="3B53A258" w14:textId="77777777" w:rsidR="0041712E" w:rsidRDefault="00047B7A" w:rsidP="00047B7A">
          <w:pPr>
            <w:spacing w:line="360" w:lineRule="auto"/>
            <w:rPr>
              <w:rFonts w:cs="Times New Roman"/>
              <w:color w:val="auto"/>
              <w:lang w:val="ru-RU"/>
            </w:rPr>
          </w:pPr>
          <w:r w:rsidRPr="00047B7A">
            <w:rPr>
              <w:rFonts w:cs="Times New Roman"/>
              <w:color w:val="auto"/>
              <w:lang w:val="ru-RU"/>
            </w:rPr>
            <w:t>ПРИЛОЖЕНИЕ Б</w:t>
          </w:r>
          <w:r w:rsidR="00B62758">
            <w:rPr>
              <w:rFonts w:cs="Times New Roman"/>
              <w:color w:val="auto"/>
              <w:lang w:val="ru-RU"/>
            </w:rPr>
            <w:t xml:space="preserve"> </w:t>
          </w:r>
          <w:r w:rsidRPr="00047B7A">
            <w:rPr>
              <w:rFonts w:cs="Times New Roman"/>
              <w:color w:val="auto"/>
              <w:lang w:val="ru-RU"/>
            </w:rPr>
            <w:t xml:space="preserve">Календарный план работ </w:t>
          </w:r>
          <w:r w:rsidR="002A7131" w:rsidRPr="00047B7A">
            <w:rPr>
              <w:rFonts w:cs="Times New Roman"/>
              <w:color w:val="auto"/>
            </w:rPr>
            <w:ptab w:relativeTo="margin" w:alignment="right" w:leader="dot"/>
          </w:r>
          <w:r w:rsidR="00685DFD" w:rsidRPr="00685DFD">
            <w:rPr>
              <w:rFonts w:cs="Times New Roman"/>
              <w:color w:val="auto"/>
              <w:lang w:val="ru-RU"/>
            </w:rPr>
            <w:t>35</w:t>
          </w:r>
        </w:p>
        <w:p w14:paraId="1A433CAA" w14:textId="3A2851D7" w:rsidR="00955602" w:rsidRPr="00047B7A" w:rsidRDefault="0041712E" w:rsidP="00047B7A">
          <w:pPr>
            <w:spacing w:line="360" w:lineRule="auto"/>
            <w:rPr>
              <w:rFonts w:cs="Times New Roman"/>
              <w:b/>
              <w:bCs/>
              <w:color w:val="auto"/>
              <w:lang w:val="ru-RU"/>
            </w:rPr>
          </w:pPr>
          <w:r w:rsidRPr="00047B7A">
            <w:rPr>
              <w:rFonts w:cs="Times New Roman"/>
              <w:color w:val="auto"/>
              <w:lang w:val="ru-RU"/>
            </w:rPr>
            <w:t xml:space="preserve">ПРИЛОЖЕНИЕ </w:t>
          </w:r>
          <w:r>
            <w:rPr>
              <w:rFonts w:cs="Times New Roman"/>
              <w:color w:val="auto"/>
              <w:lang w:val="ru-RU"/>
            </w:rPr>
            <w:t>В</w:t>
          </w:r>
          <w:r>
            <w:rPr>
              <w:rFonts w:cs="Times New Roman"/>
              <w:color w:val="auto"/>
              <w:lang w:val="ru-RU"/>
            </w:rPr>
            <w:t xml:space="preserve"> </w:t>
          </w:r>
          <w:r>
            <w:rPr>
              <w:rFonts w:cs="Times New Roman"/>
              <w:color w:val="auto"/>
              <w:lang w:val="ru-RU"/>
            </w:rPr>
            <w:t>Копии заявок на патенты</w:t>
          </w:r>
          <w:r w:rsidRPr="00047B7A">
            <w:rPr>
              <w:rFonts w:cs="Times New Roman"/>
              <w:color w:val="auto"/>
              <w:lang w:val="ru-RU"/>
            </w:rPr>
            <w:t xml:space="preserve"> </w:t>
          </w:r>
          <w:r w:rsidRPr="00047B7A">
            <w:rPr>
              <w:rFonts w:cs="Times New Roman"/>
              <w:color w:val="auto"/>
            </w:rPr>
            <w:ptab w:relativeTo="margin" w:alignment="right" w:leader="dot"/>
          </w:r>
          <w:r w:rsidRPr="00685DFD">
            <w:rPr>
              <w:rFonts w:cs="Times New Roman"/>
              <w:color w:val="auto"/>
              <w:lang w:val="ru-RU"/>
            </w:rPr>
            <w:t>3</w:t>
          </w:r>
          <w:r>
            <w:rPr>
              <w:rFonts w:cs="Times New Roman"/>
              <w:color w:val="auto"/>
              <w:lang w:val="ru-RU"/>
            </w:rPr>
            <w:t>8</w:t>
          </w:r>
        </w:p>
      </w:sdtContent>
    </w:sdt>
    <w:p w14:paraId="1A433CAB" w14:textId="77777777" w:rsidR="00F4377D" w:rsidRDefault="00F4377D">
      <w:pPr>
        <w:widowControl/>
        <w:suppressAutoHyphens w:val="0"/>
        <w:spacing w:after="160" w:line="259" w:lineRule="auto"/>
        <w:rPr>
          <w:rFonts w:cs="Times New Roman"/>
          <w:b/>
          <w:bCs/>
          <w:lang w:val="ru-RU"/>
        </w:rPr>
      </w:pPr>
    </w:p>
    <w:p w14:paraId="1A433CAC" w14:textId="77777777" w:rsidR="00F4377D" w:rsidRDefault="00F4377D">
      <w:pPr>
        <w:widowControl/>
        <w:suppressAutoHyphens w:val="0"/>
        <w:spacing w:after="160" w:line="259" w:lineRule="auto"/>
        <w:rPr>
          <w:rFonts w:cs="Times New Roman"/>
          <w:b/>
          <w:bCs/>
          <w:lang w:val="ru-RU"/>
        </w:rPr>
      </w:pPr>
      <w:r>
        <w:rPr>
          <w:rFonts w:cs="Times New Roman"/>
          <w:b/>
          <w:bCs/>
          <w:lang w:val="ru-RU"/>
        </w:rPr>
        <w:br w:type="page"/>
      </w:r>
    </w:p>
    <w:p w14:paraId="1A433CAD" w14:textId="77777777" w:rsidR="00A25E58" w:rsidRPr="0032154B" w:rsidRDefault="0032154B" w:rsidP="00A25E58">
      <w:pPr>
        <w:spacing w:line="360" w:lineRule="auto"/>
        <w:ind w:firstLine="567"/>
        <w:jc w:val="center"/>
        <w:rPr>
          <w:b/>
          <w:color w:val="auto"/>
          <w:lang w:val="ru-RU"/>
        </w:rPr>
      </w:pPr>
      <w:r w:rsidRPr="0032154B">
        <w:rPr>
          <w:b/>
          <w:color w:val="auto"/>
          <w:lang w:val="ru-RU"/>
        </w:rPr>
        <w:lastRenderedPageBreak/>
        <w:t xml:space="preserve">ПЕРЕЧЕНЬ </w:t>
      </w:r>
      <w:r w:rsidR="00A25E58" w:rsidRPr="0032154B">
        <w:rPr>
          <w:b/>
          <w:color w:val="auto"/>
          <w:lang w:val="ru-RU"/>
        </w:rPr>
        <w:t>ОБОЗНАЧЕНИ</w:t>
      </w:r>
      <w:r w:rsidRPr="0032154B">
        <w:rPr>
          <w:b/>
          <w:color w:val="auto"/>
          <w:lang w:val="ru-RU"/>
        </w:rPr>
        <w:t>Й</w:t>
      </w:r>
      <w:r w:rsidR="00A25E58" w:rsidRPr="0032154B">
        <w:rPr>
          <w:b/>
          <w:color w:val="auto"/>
          <w:lang w:val="ru-RU"/>
        </w:rPr>
        <w:t xml:space="preserve"> И СОКРАЩЕНИ</w:t>
      </w:r>
      <w:r w:rsidRPr="0032154B">
        <w:rPr>
          <w:b/>
          <w:color w:val="auto"/>
          <w:lang w:val="ru-RU"/>
        </w:rPr>
        <w:t>Й</w:t>
      </w:r>
    </w:p>
    <w:p w14:paraId="1A433CAE" w14:textId="77777777" w:rsidR="00A25E58" w:rsidRDefault="00A25E58" w:rsidP="0032154B">
      <w:pPr>
        <w:spacing w:line="360" w:lineRule="auto"/>
        <w:rPr>
          <w:color w:val="auto"/>
          <w:lang w:val="ru-RU"/>
        </w:rPr>
      </w:pPr>
    </w:p>
    <w:p w14:paraId="1A433CAF" w14:textId="7AB1ED3B" w:rsidR="0032154B" w:rsidRPr="002215EF" w:rsidRDefault="0032154B" w:rsidP="0032154B">
      <w:pPr>
        <w:spacing w:line="360" w:lineRule="auto"/>
        <w:rPr>
          <w:lang w:val="ru-RU"/>
        </w:rPr>
      </w:pPr>
      <w:r>
        <w:rPr>
          <w:lang w:val="ru-RU"/>
        </w:rPr>
        <w:t xml:space="preserve">В настоящем </w:t>
      </w:r>
      <w:r w:rsidR="007E47D9">
        <w:rPr>
          <w:lang w:val="ru-RU"/>
        </w:rPr>
        <w:t>отчёте о</w:t>
      </w:r>
      <w:r>
        <w:rPr>
          <w:lang w:val="ru-RU"/>
        </w:rPr>
        <w:t xml:space="preserve"> НИР применяют следующие сокращения и обозначения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1457"/>
        <w:gridCol w:w="1102"/>
        <w:gridCol w:w="7011"/>
      </w:tblGrid>
      <w:tr w:rsidR="00CB54FB" w:rsidRPr="00273C82" w14:paraId="1A433CC5" w14:textId="77777777" w:rsidTr="0032154B">
        <w:tc>
          <w:tcPr>
            <w:tcW w:w="1457" w:type="dxa"/>
          </w:tcPr>
          <w:p w14:paraId="1A433CB0" w14:textId="77777777" w:rsidR="00CB54FB" w:rsidRPr="00C5268A" w:rsidRDefault="00CB54FB" w:rsidP="00CB54FB">
            <w:pPr>
              <w:spacing w:line="360" w:lineRule="auto"/>
              <w:rPr>
                <w:color w:val="auto"/>
                <w:lang w:val="ru-RU"/>
              </w:rPr>
            </w:pPr>
            <w:r w:rsidRPr="00C5268A">
              <w:rPr>
                <w:color w:val="auto"/>
                <w:lang w:val="ru-RU"/>
              </w:rPr>
              <w:t>ДМСО</w:t>
            </w:r>
          </w:p>
          <w:p w14:paraId="1A433CB1" w14:textId="77777777" w:rsidR="00CB54FB" w:rsidRPr="00C5268A" w:rsidRDefault="00CB54FB" w:rsidP="00CB54FB">
            <w:pPr>
              <w:spacing w:line="360" w:lineRule="auto"/>
              <w:rPr>
                <w:rFonts w:cs="Times New Roman"/>
                <w:color w:val="auto"/>
                <w:lang w:val="ru-RU"/>
              </w:rPr>
            </w:pPr>
            <w:r w:rsidRPr="00C5268A">
              <w:rPr>
                <w:rFonts w:eastAsia="Times New Roman"/>
                <w:color w:val="auto"/>
                <w:lang w:val="ru-RU"/>
              </w:rPr>
              <w:t>ДМФА</w:t>
            </w:r>
          </w:p>
          <w:p w14:paraId="1A433CB2" w14:textId="77777777" w:rsidR="00CB54FB" w:rsidRPr="00C5268A" w:rsidRDefault="00CB54FB" w:rsidP="00CB54FB">
            <w:pPr>
              <w:spacing w:line="360" w:lineRule="auto"/>
              <w:rPr>
                <w:color w:val="auto"/>
                <w:lang w:val="ru-RU"/>
              </w:rPr>
            </w:pPr>
            <w:r w:rsidRPr="00C5268A">
              <w:rPr>
                <w:color w:val="auto"/>
                <w:lang w:val="ru-RU"/>
              </w:rPr>
              <w:t>ДПМ</w:t>
            </w:r>
          </w:p>
          <w:p w14:paraId="1A433CB3" w14:textId="77777777" w:rsidR="00CB54FB" w:rsidRPr="00C5268A" w:rsidRDefault="00CB54FB" w:rsidP="00CB54FB">
            <w:pPr>
              <w:spacing w:line="360" w:lineRule="auto"/>
              <w:rPr>
                <w:color w:val="auto"/>
                <w:lang w:val="ru-RU"/>
              </w:rPr>
            </w:pPr>
            <w:r w:rsidRPr="00C5268A">
              <w:rPr>
                <w:color w:val="auto"/>
                <w:lang w:val="ru-RU"/>
              </w:rPr>
              <w:t>КПД</w:t>
            </w:r>
          </w:p>
          <w:p w14:paraId="1A433CB4" w14:textId="77777777" w:rsidR="00CB54FB" w:rsidRDefault="00CB54FB" w:rsidP="00CB54FB">
            <w:pPr>
              <w:spacing w:line="360" w:lineRule="auto"/>
              <w:rPr>
                <w:rFonts w:cs="Times New Roman"/>
                <w:bCs/>
                <w:lang w:val="ru-RU"/>
              </w:rPr>
            </w:pPr>
            <w:r w:rsidRPr="00C5268A">
              <w:rPr>
                <w:rFonts w:cs="Times New Roman"/>
                <w:bCs/>
                <w:lang w:val="ru-RU"/>
              </w:rPr>
              <w:t>СЭ</w:t>
            </w:r>
          </w:p>
          <w:p w14:paraId="1A433CB5" w14:textId="77777777" w:rsidR="00CB54FB" w:rsidRPr="00A06754" w:rsidRDefault="00CB54FB" w:rsidP="00CB54FB">
            <w:pPr>
              <w:spacing w:line="360" w:lineRule="auto"/>
              <w:rPr>
                <w:color w:val="auto"/>
                <w:lang w:val="ru-RU"/>
              </w:rPr>
            </w:pPr>
            <w:r w:rsidRPr="00A06754">
              <w:rPr>
                <w:color w:val="auto"/>
                <w:lang w:val="ru-RU"/>
              </w:rPr>
              <w:t>СЭМ</w:t>
            </w:r>
          </w:p>
          <w:p w14:paraId="1A433CB6" w14:textId="77777777" w:rsidR="00CB54FB" w:rsidRPr="00C5268A" w:rsidRDefault="00CB54FB" w:rsidP="00CB54FB">
            <w:pPr>
              <w:spacing w:line="360" w:lineRule="auto"/>
              <w:rPr>
                <w:color w:val="auto"/>
                <w:lang w:val="ru-RU"/>
              </w:rPr>
            </w:pPr>
            <w:r w:rsidRPr="00C5268A">
              <w:rPr>
                <w:color w:val="auto"/>
                <w:lang w:val="ru-RU"/>
              </w:rPr>
              <w:t>ЭПМ</w:t>
            </w:r>
          </w:p>
        </w:tc>
        <w:tc>
          <w:tcPr>
            <w:tcW w:w="1102" w:type="dxa"/>
          </w:tcPr>
          <w:p w14:paraId="1A433CB7" w14:textId="77777777" w:rsidR="00CB54FB" w:rsidRDefault="00CB54FB" w:rsidP="00CB54FB">
            <w:pPr>
              <w:spacing w:line="360" w:lineRule="auto"/>
              <w:jc w:val="center"/>
              <w:rPr>
                <w:color w:val="auto"/>
                <w:lang w:val="ru-RU"/>
              </w:rPr>
            </w:pPr>
            <w:r w:rsidRPr="00006103">
              <w:rPr>
                <w:color w:val="auto"/>
                <w:lang w:val="ru-RU"/>
              </w:rPr>
              <w:t>–</w:t>
            </w:r>
          </w:p>
          <w:p w14:paraId="1A433CB8" w14:textId="77777777" w:rsidR="00CB54FB" w:rsidRDefault="00CB54FB" w:rsidP="00CB54FB">
            <w:pPr>
              <w:spacing w:line="360" w:lineRule="auto"/>
              <w:jc w:val="center"/>
              <w:rPr>
                <w:color w:val="auto"/>
                <w:lang w:val="ru-RU"/>
              </w:rPr>
            </w:pPr>
            <w:r w:rsidRPr="00006103">
              <w:rPr>
                <w:color w:val="auto"/>
                <w:lang w:val="ru-RU"/>
              </w:rPr>
              <w:t>–</w:t>
            </w:r>
          </w:p>
          <w:p w14:paraId="1A433CB9" w14:textId="77777777" w:rsidR="00CB54FB" w:rsidRDefault="00CB54FB" w:rsidP="00CB54FB">
            <w:pPr>
              <w:spacing w:line="360" w:lineRule="auto"/>
              <w:jc w:val="center"/>
              <w:rPr>
                <w:color w:val="auto"/>
                <w:lang w:val="ru-RU"/>
              </w:rPr>
            </w:pPr>
            <w:r w:rsidRPr="00006103">
              <w:rPr>
                <w:color w:val="auto"/>
                <w:lang w:val="ru-RU"/>
              </w:rPr>
              <w:t>–</w:t>
            </w:r>
          </w:p>
          <w:p w14:paraId="1A433CBA" w14:textId="77777777" w:rsidR="00CB54FB" w:rsidRDefault="00CB54FB" w:rsidP="00CB54FB">
            <w:pPr>
              <w:spacing w:line="360" w:lineRule="auto"/>
              <w:jc w:val="center"/>
              <w:rPr>
                <w:color w:val="auto"/>
                <w:lang w:val="ru-RU"/>
              </w:rPr>
            </w:pPr>
            <w:r w:rsidRPr="00006103">
              <w:rPr>
                <w:color w:val="auto"/>
                <w:lang w:val="ru-RU"/>
              </w:rPr>
              <w:t>–</w:t>
            </w:r>
          </w:p>
          <w:p w14:paraId="1A433CBB" w14:textId="77777777" w:rsidR="00CB54FB" w:rsidRDefault="00CB54FB" w:rsidP="00CB54FB">
            <w:pPr>
              <w:spacing w:line="360" w:lineRule="auto"/>
              <w:jc w:val="center"/>
              <w:rPr>
                <w:color w:val="auto"/>
                <w:lang w:val="ru-RU"/>
              </w:rPr>
            </w:pPr>
            <w:r w:rsidRPr="00006103">
              <w:rPr>
                <w:color w:val="auto"/>
                <w:lang w:val="ru-RU"/>
              </w:rPr>
              <w:t>–</w:t>
            </w:r>
          </w:p>
          <w:p w14:paraId="1A433CBC" w14:textId="77777777" w:rsidR="00CB54FB" w:rsidRDefault="00CB54FB" w:rsidP="00CB54FB">
            <w:pPr>
              <w:spacing w:line="360" w:lineRule="auto"/>
              <w:jc w:val="center"/>
              <w:rPr>
                <w:color w:val="auto"/>
                <w:lang w:val="ru-RU"/>
              </w:rPr>
            </w:pPr>
            <w:r w:rsidRPr="00006103">
              <w:rPr>
                <w:color w:val="auto"/>
                <w:lang w:val="ru-RU"/>
              </w:rPr>
              <w:t>–</w:t>
            </w:r>
          </w:p>
          <w:p w14:paraId="1A433CBD" w14:textId="77777777" w:rsidR="00CB54FB" w:rsidRPr="00C5268A" w:rsidRDefault="00CB54FB" w:rsidP="00CB54FB">
            <w:pPr>
              <w:spacing w:line="360" w:lineRule="auto"/>
              <w:jc w:val="center"/>
              <w:rPr>
                <w:color w:val="auto"/>
                <w:lang w:val="ru-RU"/>
              </w:rPr>
            </w:pPr>
            <w:r w:rsidRPr="00006103">
              <w:rPr>
                <w:color w:val="auto"/>
                <w:lang w:val="ru-RU"/>
              </w:rPr>
              <w:t>–</w:t>
            </w:r>
          </w:p>
        </w:tc>
        <w:tc>
          <w:tcPr>
            <w:tcW w:w="7011" w:type="dxa"/>
          </w:tcPr>
          <w:p w14:paraId="1A433CBE" w14:textId="77777777" w:rsidR="00CB54FB" w:rsidRPr="00C5268A" w:rsidRDefault="00CB54FB" w:rsidP="00CB54FB">
            <w:pPr>
              <w:spacing w:line="360" w:lineRule="auto"/>
              <w:rPr>
                <w:color w:val="auto"/>
                <w:lang w:val="ru-RU"/>
              </w:rPr>
            </w:pPr>
            <w:proofErr w:type="spellStart"/>
            <w:r w:rsidRPr="00C5268A">
              <w:rPr>
                <w:color w:val="auto"/>
                <w:lang w:val="ru-RU"/>
              </w:rPr>
              <w:t>диметилсульфоксид</w:t>
            </w:r>
            <w:proofErr w:type="spellEnd"/>
          </w:p>
          <w:p w14:paraId="1A433CBF" w14:textId="77777777" w:rsidR="00CB54FB" w:rsidRPr="00C5268A" w:rsidRDefault="00CB54FB" w:rsidP="00CB54FB">
            <w:pPr>
              <w:spacing w:line="360" w:lineRule="auto"/>
              <w:rPr>
                <w:color w:val="auto"/>
                <w:lang w:val="ru-RU"/>
              </w:rPr>
            </w:pPr>
            <w:proofErr w:type="gramStart"/>
            <w:r w:rsidRPr="00C5268A">
              <w:rPr>
                <w:color w:val="auto"/>
                <w:lang w:val="ru-RU"/>
              </w:rPr>
              <w:t>N,N</w:t>
            </w:r>
            <w:proofErr w:type="gramEnd"/>
            <w:r w:rsidRPr="00C5268A">
              <w:rPr>
                <w:color w:val="auto"/>
                <w:lang w:val="ru-RU"/>
              </w:rPr>
              <w:t>-диметилформамид</w:t>
            </w:r>
          </w:p>
          <w:p w14:paraId="1A433CC0" w14:textId="77777777" w:rsidR="00CB54FB" w:rsidRPr="00C5268A" w:rsidRDefault="00CB54FB" w:rsidP="00CB54FB">
            <w:pPr>
              <w:spacing w:line="360" w:lineRule="auto"/>
              <w:rPr>
                <w:color w:val="auto"/>
                <w:lang w:val="ru-RU"/>
              </w:rPr>
            </w:pPr>
            <w:r w:rsidRPr="00C5268A">
              <w:rPr>
                <w:color w:val="auto"/>
                <w:lang w:val="ru-RU"/>
              </w:rPr>
              <w:t>дырочный проводящий материал</w:t>
            </w:r>
          </w:p>
          <w:p w14:paraId="1A433CC1" w14:textId="77777777" w:rsidR="00CB54FB" w:rsidRPr="00C5268A" w:rsidRDefault="00CB54FB" w:rsidP="00CB54FB">
            <w:pPr>
              <w:spacing w:line="360" w:lineRule="auto"/>
              <w:rPr>
                <w:color w:val="auto"/>
                <w:lang w:val="ru-RU"/>
              </w:rPr>
            </w:pPr>
            <w:r w:rsidRPr="00C5268A">
              <w:rPr>
                <w:color w:val="auto"/>
                <w:lang w:val="ru-RU"/>
              </w:rPr>
              <w:t>коэффициент полезного действия</w:t>
            </w:r>
          </w:p>
          <w:p w14:paraId="1A433CC2" w14:textId="77777777" w:rsidR="00CB54FB" w:rsidRDefault="00CB54FB" w:rsidP="00CB54FB">
            <w:pPr>
              <w:spacing w:line="360" w:lineRule="auto"/>
              <w:rPr>
                <w:color w:val="auto"/>
                <w:lang w:val="ru-RU"/>
              </w:rPr>
            </w:pPr>
            <w:r w:rsidRPr="00C5268A">
              <w:rPr>
                <w:color w:val="auto"/>
                <w:lang w:val="ru-RU"/>
              </w:rPr>
              <w:t>солнечный элемент</w:t>
            </w:r>
          </w:p>
          <w:p w14:paraId="1A433CC3" w14:textId="77777777" w:rsidR="00CB54FB" w:rsidRDefault="00CB54FB" w:rsidP="00CB54FB">
            <w:pPr>
              <w:spacing w:line="360" w:lineRule="auto"/>
              <w:rPr>
                <w:color w:val="auto"/>
                <w:lang w:val="ru-RU"/>
              </w:rPr>
            </w:pPr>
            <w:r w:rsidRPr="00C5268A">
              <w:rPr>
                <w:color w:val="auto"/>
                <w:lang w:val="ru-RU"/>
              </w:rPr>
              <w:t>сканирующая электронная микроскопия</w:t>
            </w:r>
          </w:p>
          <w:p w14:paraId="1A433CC4" w14:textId="77777777" w:rsidR="00CB54FB" w:rsidRPr="00C5268A" w:rsidRDefault="00CB54FB" w:rsidP="00CB54FB">
            <w:pPr>
              <w:spacing w:line="360" w:lineRule="auto"/>
              <w:rPr>
                <w:color w:val="auto"/>
                <w:lang w:val="ru-RU"/>
              </w:rPr>
            </w:pPr>
            <w:r w:rsidRPr="00C5268A">
              <w:rPr>
                <w:color w:val="auto"/>
                <w:lang w:val="ru-RU"/>
              </w:rPr>
              <w:t>электронный проводящий материал</w:t>
            </w:r>
          </w:p>
        </w:tc>
      </w:tr>
      <w:tr w:rsidR="00CB54FB" w:rsidRPr="00BE6C1C" w14:paraId="1A433CCF" w14:textId="77777777" w:rsidTr="0032154B">
        <w:tc>
          <w:tcPr>
            <w:tcW w:w="1457" w:type="dxa"/>
          </w:tcPr>
          <w:p w14:paraId="1A433CC6" w14:textId="77777777" w:rsidR="00246264" w:rsidRPr="00C5268A" w:rsidRDefault="00246264" w:rsidP="00246264">
            <w:pPr>
              <w:spacing w:line="360" w:lineRule="auto"/>
              <w:rPr>
                <w:rFonts w:cs="Times New Roman"/>
                <w:bCs/>
              </w:rPr>
            </w:pPr>
            <w:r>
              <w:t>EQE</w:t>
            </w:r>
          </w:p>
          <w:p w14:paraId="1A433CC7" w14:textId="77777777" w:rsidR="00CB54FB" w:rsidRDefault="00246264" w:rsidP="00CB54FB">
            <w:pPr>
              <w:spacing w:line="360" w:lineRule="auto"/>
              <w:rPr>
                <w:rFonts w:cs="Times New Roman"/>
                <w:bCs/>
              </w:rPr>
            </w:pPr>
            <w:r>
              <w:t>FA</w:t>
            </w:r>
          </w:p>
          <w:p w14:paraId="1A433CC8" w14:textId="77777777" w:rsidR="00CB54FB" w:rsidRPr="00246264" w:rsidRDefault="00246264" w:rsidP="00CB54FB">
            <w:pPr>
              <w:spacing w:line="360" w:lineRule="auto"/>
              <w:rPr>
                <w:color w:val="auto"/>
              </w:rPr>
            </w:pPr>
            <w:r>
              <w:rPr>
                <w:color w:val="auto"/>
              </w:rPr>
              <w:t>FF</w:t>
            </w:r>
          </w:p>
        </w:tc>
        <w:tc>
          <w:tcPr>
            <w:tcW w:w="1102" w:type="dxa"/>
          </w:tcPr>
          <w:p w14:paraId="1A433CC9" w14:textId="77777777" w:rsidR="00CB54FB" w:rsidRDefault="00CB54FB" w:rsidP="00CB54FB">
            <w:pPr>
              <w:spacing w:line="360" w:lineRule="auto"/>
              <w:jc w:val="center"/>
              <w:rPr>
                <w:color w:val="auto"/>
                <w:lang w:val="ru-RU"/>
              </w:rPr>
            </w:pPr>
            <w:r w:rsidRPr="00006103">
              <w:rPr>
                <w:color w:val="auto"/>
                <w:lang w:val="ru-RU"/>
              </w:rPr>
              <w:t>–</w:t>
            </w:r>
          </w:p>
          <w:p w14:paraId="1A433CCA" w14:textId="77777777" w:rsidR="00CB54FB" w:rsidRDefault="00CB54FB" w:rsidP="00CB54FB">
            <w:pPr>
              <w:spacing w:line="360" w:lineRule="auto"/>
              <w:jc w:val="center"/>
              <w:rPr>
                <w:color w:val="auto"/>
                <w:lang w:val="ru-RU"/>
              </w:rPr>
            </w:pPr>
            <w:r w:rsidRPr="00006103">
              <w:rPr>
                <w:color w:val="auto"/>
                <w:lang w:val="ru-RU"/>
              </w:rPr>
              <w:t>–</w:t>
            </w:r>
          </w:p>
          <w:p w14:paraId="1A433CCB" w14:textId="77777777" w:rsidR="00CB54FB" w:rsidRPr="00C5268A" w:rsidRDefault="00CB54FB" w:rsidP="00CB54FB">
            <w:pPr>
              <w:spacing w:line="360" w:lineRule="auto"/>
              <w:jc w:val="center"/>
              <w:rPr>
                <w:rFonts w:cs="Times New Roman"/>
                <w:bCs/>
                <w:lang w:val="ru-RU"/>
              </w:rPr>
            </w:pPr>
            <w:r w:rsidRPr="00006103">
              <w:rPr>
                <w:color w:val="auto"/>
                <w:lang w:val="ru-RU"/>
              </w:rPr>
              <w:t>–</w:t>
            </w:r>
          </w:p>
        </w:tc>
        <w:tc>
          <w:tcPr>
            <w:tcW w:w="7011" w:type="dxa"/>
          </w:tcPr>
          <w:p w14:paraId="1A433CCC" w14:textId="77777777" w:rsidR="00CB54FB" w:rsidRPr="00C5268A" w:rsidRDefault="00246264" w:rsidP="00CB54FB">
            <w:pPr>
              <w:spacing w:line="360" w:lineRule="auto"/>
              <w:rPr>
                <w:rFonts w:cs="Times New Roman"/>
                <w:bCs/>
                <w:lang w:val="ru-RU"/>
              </w:rPr>
            </w:pPr>
            <w:r>
              <w:rPr>
                <w:lang w:val="ru-RU"/>
              </w:rPr>
              <w:t>внешняя квантовая эффективность</w:t>
            </w:r>
          </w:p>
          <w:p w14:paraId="1A433CCD" w14:textId="77777777" w:rsidR="00CB54FB" w:rsidRDefault="00246264" w:rsidP="00CB54FB">
            <w:pPr>
              <w:spacing w:line="360" w:lineRule="auto"/>
              <w:rPr>
                <w:lang w:val="ru-RU"/>
              </w:rPr>
            </w:pPr>
            <w:r w:rsidRPr="00382A69">
              <w:rPr>
                <w:lang w:val="ru-RU"/>
              </w:rPr>
              <w:t>формамидиний</w:t>
            </w:r>
          </w:p>
          <w:p w14:paraId="1A433CCE" w14:textId="77777777" w:rsidR="00CB54FB" w:rsidRPr="00C5268A" w:rsidRDefault="00246264" w:rsidP="00CB54FB">
            <w:pPr>
              <w:spacing w:line="360" w:lineRule="auto"/>
              <w:rPr>
                <w:color w:val="auto"/>
                <w:lang w:val="ru-RU"/>
              </w:rPr>
            </w:pPr>
            <w:r w:rsidRPr="00C5268A">
              <w:rPr>
                <w:lang w:val="ru-RU"/>
              </w:rPr>
              <w:t>фактор заполнения</w:t>
            </w:r>
          </w:p>
        </w:tc>
      </w:tr>
      <w:tr w:rsidR="00CB54FB" w:rsidRPr="00C5268A" w14:paraId="1A433CD3" w14:textId="77777777" w:rsidTr="0032154B">
        <w:tc>
          <w:tcPr>
            <w:tcW w:w="1457" w:type="dxa"/>
          </w:tcPr>
          <w:p w14:paraId="1A433CD0" w14:textId="77777777" w:rsidR="00CB54FB" w:rsidRPr="00C5268A" w:rsidRDefault="00246264" w:rsidP="00CB54FB">
            <w:pPr>
              <w:spacing w:line="360" w:lineRule="auto"/>
              <w:rPr>
                <w:color w:val="auto"/>
                <w:lang w:val="ru-RU"/>
              </w:rPr>
            </w:pPr>
            <w:r w:rsidRPr="00C5268A">
              <w:rPr>
                <w:color w:val="auto"/>
              </w:rPr>
              <w:t>I</w:t>
            </w:r>
            <w:proofErr w:type="spellStart"/>
            <w:r w:rsidRPr="00C5268A">
              <w:rPr>
                <w:color w:val="auto"/>
                <w:vertAlign w:val="subscript"/>
                <w:lang w:val="ru-RU"/>
              </w:rPr>
              <w:t>кз</w:t>
            </w:r>
            <w:proofErr w:type="spellEnd"/>
          </w:p>
        </w:tc>
        <w:tc>
          <w:tcPr>
            <w:tcW w:w="1102" w:type="dxa"/>
          </w:tcPr>
          <w:p w14:paraId="1A433CD1" w14:textId="77777777" w:rsidR="00CB54FB" w:rsidRPr="00C5268A" w:rsidRDefault="00CB54FB" w:rsidP="00CB54FB">
            <w:pPr>
              <w:spacing w:line="360" w:lineRule="auto"/>
              <w:jc w:val="center"/>
              <w:rPr>
                <w:lang w:val="ru-RU"/>
              </w:rPr>
            </w:pPr>
            <w:r w:rsidRPr="00006103">
              <w:rPr>
                <w:color w:val="auto"/>
                <w:lang w:val="ru-RU"/>
              </w:rPr>
              <w:t>–</w:t>
            </w:r>
          </w:p>
        </w:tc>
        <w:tc>
          <w:tcPr>
            <w:tcW w:w="7011" w:type="dxa"/>
          </w:tcPr>
          <w:p w14:paraId="1A433CD2" w14:textId="77777777" w:rsidR="00CB54FB" w:rsidRPr="00C5268A" w:rsidRDefault="00246264" w:rsidP="00CB54FB">
            <w:pPr>
              <w:spacing w:line="360" w:lineRule="auto"/>
              <w:rPr>
                <w:color w:val="auto"/>
                <w:lang w:val="ru-RU"/>
              </w:rPr>
            </w:pPr>
            <w:r w:rsidRPr="00C5268A">
              <w:rPr>
                <w:color w:val="auto"/>
                <w:lang w:val="ru-RU"/>
              </w:rPr>
              <w:t>ток короткого замыкания</w:t>
            </w:r>
          </w:p>
        </w:tc>
      </w:tr>
      <w:tr w:rsidR="00CB54FB" w:rsidRPr="00C5268A" w14:paraId="1A433CD7" w14:textId="77777777" w:rsidTr="0032154B">
        <w:tc>
          <w:tcPr>
            <w:tcW w:w="1457" w:type="dxa"/>
          </w:tcPr>
          <w:p w14:paraId="1A433CD4" w14:textId="77777777" w:rsidR="00CB54FB" w:rsidRPr="00C5268A" w:rsidRDefault="00246264" w:rsidP="00CB54FB">
            <w:pPr>
              <w:spacing w:line="360" w:lineRule="auto"/>
              <w:rPr>
                <w:color w:val="auto"/>
                <w:lang w:val="ru-RU"/>
              </w:rPr>
            </w:pPr>
            <w:r>
              <w:t>IQE</w:t>
            </w:r>
          </w:p>
        </w:tc>
        <w:tc>
          <w:tcPr>
            <w:tcW w:w="1102" w:type="dxa"/>
          </w:tcPr>
          <w:p w14:paraId="1A433CD5" w14:textId="77777777" w:rsidR="00CB54FB" w:rsidRPr="00C5268A" w:rsidRDefault="00CB54FB" w:rsidP="00CB54FB">
            <w:pPr>
              <w:spacing w:line="360" w:lineRule="auto"/>
              <w:jc w:val="center"/>
              <w:rPr>
                <w:color w:val="auto"/>
                <w:lang w:val="ru-RU"/>
              </w:rPr>
            </w:pPr>
            <w:r w:rsidRPr="00006103">
              <w:rPr>
                <w:color w:val="auto"/>
                <w:lang w:val="ru-RU"/>
              </w:rPr>
              <w:t>–</w:t>
            </w:r>
          </w:p>
        </w:tc>
        <w:tc>
          <w:tcPr>
            <w:tcW w:w="7011" w:type="dxa"/>
          </w:tcPr>
          <w:p w14:paraId="1A433CD6" w14:textId="77777777" w:rsidR="00CB54FB" w:rsidRPr="00C5268A" w:rsidRDefault="00246264" w:rsidP="00CB54FB">
            <w:pPr>
              <w:spacing w:line="360" w:lineRule="auto"/>
              <w:rPr>
                <w:color w:val="auto"/>
                <w:lang w:val="ru-RU"/>
              </w:rPr>
            </w:pPr>
            <w:r>
              <w:rPr>
                <w:lang w:val="ru-RU"/>
              </w:rPr>
              <w:t>внутренняя квантовая эффективность</w:t>
            </w:r>
          </w:p>
        </w:tc>
      </w:tr>
      <w:tr w:rsidR="00CB54FB" w:rsidRPr="00C5268A" w14:paraId="1A433CDB" w14:textId="77777777" w:rsidTr="0032154B">
        <w:tc>
          <w:tcPr>
            <w:tcW w:w="1457" w:type="dxa"/>
          </w:tcPr>
          <w:p w14:paraId="1A433CD8" w14:textId="77777777" w:rsidR="00CB54FB" w:rsidRPr="00AD6C15" w:rsidRDefault="00AD6C15" w:rsidP="00CB54FB">
            <w:pPr>
              <w:spacing w:line="360" w:lineRule="auto"/>
              <w:rPr>
                <w:color w:val="auto"/>
              </w:rPr>
            </w:pPr>
            <w:r>
              <w:rPr>
                <w:color w:val="auto"/>
              </w:rPr>
              <w:t>ITO</w:t>
            </w:r>
          </w:p>
        </w:tc>
        <w:tc>
          <w:tcPr>
            <w:tcW w:w="1102" w:type="dxa"/>
          </w:tcPr>
          <w:p w14:paraId="1A433CD9" w14:textId="77777777" w:rsidR="00CB54FB" w:rsidRDefault="00CB54FB" w:rsidP="00CB54FB">
            <w:pPr>
              <w:spacing w:line="360" w:lineRule="auto"/>
              <w:jc w:val="center"/>
              <w:rPr>
                <w:lang w:val="ru-RU"/>
              </w:rPr>
            </w:pPr>
            <w:r w:rsidRPr="00006103">
              <w:rPr>
                <w:color w:val="auto"/>
                <w:lang w:val="ru-RU"/>
              </w:rPr>
              <w:t>–</w:t>
            </w:r>
          </w:p>
        </w:tc>
        <w:tc>
          <w:tcPr>
            <w:tcW w:w="7011" w:type="dxa"/>
          </w:tcPr>
          <w:p w14:paraId="1A433CDA" w14:textId="77777777" w:rsidR="00CB54FB" w:rsidRPr="00C5268A" w:rsidRDefault="00AD6C15" w:rsidP="00CB54FB">
            <w:pPr>
              <w:spacing w:line="360" w:lineRule="auto"/>
              <w:rPr>
                <w:color w:val="auto"/>
                <w:lang w:val="ru-RU"/>
              </w:rPr>
            </w:pPr>
            <w:r>
              <w:rPr>
                <w:lang w:val="ru-RU"/>
              </w:rPr>
              <w:t>легированный индием оксид олова</w:t>
            </w:r>
          </w:p>
        </w:tc>
      </w:tr>
      <w:tr w:rsidR="00CB54FB" w:rsidRPr="00C5268A" w14:paraId="1A433CE8" w14:textId="77777777" w:rsidTr="0032154B">
        <w:tc>
          <w:tcPr>
            <w:tcW w:w="1457" w:type="dxa"/>
          </w:tcPr>
          <w:p w14:paraId="1A433CDC" w14:textId="77777777" w:rsidR="00AD6C15" w:rsidRDefault="00AD6C15" w:rsidP="00AD6C15">
            <w:pPr>
              <w:spacing w:line="360" w:lineRule="auto"/>
            </w:pPr>
            <w:r>
              <w:t>MA</w:t>
            </w:r>
          </w:p>
          <w:p w14:paraId="1A433CDD" w14:textId="77777777" w:rsidR="00AD6C15" w:rsidRDefault="00AD6C15" w:rsidP="00AD6C15">
            <w:pPr>
              <w:spacing w:line="360" w:lineRule="auto"/>
            </w:pPr>
            <w:r>
              <w:t>PCBM</w:t>
            </w:r>
          </w:p>
          <w:p w14:paraId="1A433CDE" w14:textId="77777777" w:rsidR="00246264" w:rsidRDefault="00AD6C15" w:rsidP="00CB54FB">
            <w:pPr>
              <w:spacing w:line="360" w:lineRule="auto"/>
            </w:pPr>
            <w:proofErr w:type="gramStart"/>
            <w:r w:rsidRPr="00FA4924">
              <w:t>PEDOT:PSS</w:t>
            </w:r>
            <w:proofErr w:type="gramEnd"/>
          </w:p>
          <w:p w14:paraId="1A433CDF" w14:textId="77777777" w:rsidR="00FA4924" w:rsidRPr="004F7738" w:rsidRDefault="00AD6C15" w:rsidP="00CB54FB">
            <w:pPr>
              <w:spacing w:line="360" w:lineRule="auto"/>
            </w:pPr>
            <w:r w:rsidRPr="00AD6C15">
              <w:rPr>
                <w:color w:val="auto"/>
              </w:rPr>
              <w:t>V</w:t>
            </w:r>
            <w:proofErr w:type="spellStart"/>
            <w:r w:rsidRPr="00C5268A">
              <w:rPr>
                <w:color w:val="auto"/>
                <w:vertAlign w:val="subscript"/>
                <w:lang w:val="ru-RU"/>
              </w:rPr>
              <w:t>хх</w:t>
            </w:r>
            <w:proofErr w:type="spellEnd"/>
          </w:p>
        </w:tc>
        <w:tc>
          <w:tcPr>
            <w:tcW w:w="1102" w:type="dxa"/>
          </w:tcPr>
          <w:p w14:paraId="1A433CE0" w14:textId="77777777" w:rsidR="00CB54FB" w:rsidRDefault="00CB54FB" w:rsidP="00CB54FB">
            <w:pPr>
              <w:spacing w:line="360" w:lineRule="auto"/>
              <w:jc w:val="center"/>
              <w:rPr>
                <w:color w:val="auto"/>
                <w:lang w:val="ru-RU"/>
              </w:rPr>
            </w:pPr>
            <w:r w:rsidRPr="00006103">
              <w:rPr>
                <w:color w:val="auto"/>
                <w:lang w:val="ru-RU"/>
              </w:rPr>
              <w:t>–</w:t>
            </w:r>
          </w:p>
          <w:p w14:paraId="1A433CE1" w14:textId="77777777" w:rsidR="00FA4924" w:rsidRDefault="00D36429" w:rsidP="003B06CE">
            <w:pPr>
              <w:spacing w:line="360" w:lineRule="auto"/>
              <w:jc w:val="center"/>
              <w:rPr>
                <w:lang w:val="ru-RU"/>
              </w:rPr>
            </w:pPr>
            <w:r>
              <w:rPr>
                <w:lang w:val="ru-RU"/>
              </w:rPr>
              <w:t>–</w:t>
            </w:r>
          </w:p>
          <w:p w14:paraId="1A433CE2" w14:textId="77777777" w:rsidR="003B06CE" w:rsidRDefault="003B06CE" w:rsidP="003B06CE">
            <w:pPr>
              <w:spacing w:line="360" w:lineRule="auto"/>
              <w:jc w:val="center"/>
              <w:rPr>
                <w:lang w:val="ru-RU"/>
              </w:rPr>
            </w:pPr>
            <w:r>
              <w:rPr>
                <w:lang w:val="ru-RU"/>
              </w:rPr>
              <w:t>–</w:t>
            </w:r>
          </w:p>
          <w:p w14:paraId="1A433CE3" w14:textId="77777777" w:rsidR="00AD6C15" w:rsidRPr="00AD6C15" w:rsidRDefault="00AD6C15" w:rsidP="003B06CE">
            <w:pPr>
              <w:spacing w:line="360" w:lineRule="auto"/>
              <w:jc w:val="center"/>
            </w:pPr>
            <w:r>
              <w:rPr>
                <w:lang w:val="ru-RU"/>
              </w:rPr>
              <w:t>–</w:t>
            </w:r>
          </w:p>
        </w:tc>
        <w:tc>
          <w:tcPr>
            <w:tcW w:w="7011" w:type="dxa"/>
          </w:tcPr>
          <w:p w14:paraId="1A433CE4" w14:textId="77777777" w:rsidR="00AD6C15" w:rsidRPr="00AD6C15" w:rsidRDefault="00AD6C15" w:rsidP="00AD6C15">
            <w:pPr>
              <w:spacing w:line="360" w:lineRule="auto"/>
            </w:pPr>
            <w:r w:rsidRPr="00D36429">
              <w:rPr>
                <w:lang w:val="ru-RU"/>
              </w:rPr>
              <w:t>мет</w:t>
            </w:r>
            <w:r>
              <w:rPr>
                <w:lang w:val="ru-RU"/>
              </w:rPr>
              <w:t>иламмоний</w:t>
            </w:r>
          </w:p>
          <w:p w14:paraId="1A433CE5" w14:textId="77777777" w:rsidR="00AD6C15" w:rsidRDefault="00AD6C15" w:rsidP="00AD6C15">
            <w:pPr>
              <w:spacing w:line="360" w:lineRule="auto"/>
              <w:rPr>
                <w:rFonts w:cs="Times New Roman"/>
                <w:bCs/>
              </w:rPr>
            </w:pPr>
            <w:r w:rsidRPr="004F7738">
              <w:rPr>
                <w:rFonts w:cs="Times New Roman"/>
                <w:bCs/>
              </w:rPr>
              <w:t xml:space="preserve">phenyl-C61-butyric </w:t>
            </w:r>
            <w:r w:rsidRPr="00430AC4">
              <w:rPr>
                <w:rFonts w:cs="Times New Roman"/>
                <w:bCs/>
              </w:rPr>
              <w:t>acid methyl ester</w:t>
            </w:r>
          </w:p>
          <w:p w14:paraId="1A433CE6" w14:textId="77777777" w:rsidR="00246264" w:rsidRPr="00AD6C15" w:rsidRDefault="00AD6C15" w:rsidP="00CB54FB">
            <w:pPr>
              <w:spacing w:line="360" w:lineRule="auto"/>
            </w:pPr>
            <w:r w:rsidRPr="00FA4924">
              <w:t>poly(3,4-ethylenedioxythiophene) polystyrene sulfonate</w:t>
            </w:r>
          </w:p>
          <w:p w14:paraId="1A433CE7" w14:textId="77777777" w:rsidR="00FA4924" w:rsidRPr="004F7738" w:rsidRDefault="00AD6C15" w:rsidP="00CB54FB">
            <w:pPr>
              <w:spacing w:line="360" w:lineRule="auto"/>
            </w:pPr>
            <w:r w:rsidRPr="00C5268A">
              <w:rPr>
                <w:color w:val="auto"/>
                <w:lang w:val="ru-RU"/>
              </w:rPr>
              <w:t>напряжение</w:t>
            </w:r>
            <w:r w:rsidRPr="00AD6C15">
              <w:rPr>
                <w:color w:val="auto"/>
              </w:rPr>
              <w:t xml:space="preserve"> </w:t>
            </w:r>
            <w:r w:rsidRPr="00C5268A">
              <w:rPr>
                <w:color w:val="auto"/>
                <w:lang w:val="ru-RU"/>
              </w:rPr>
              <w:t>холостого</w:t>
            </w:r>
            <w:r w:rsidRPr="00AD6C15">
              <w:rPr>
                <w:color w:val="auto"/>
              </w:rPr>
              <w:t xml:space="preserve"> </w:t>
            </w:r>
            <w:r w:rsidRPr="00C5268A">
              <w:rPr>
                <w:color w:val="auto"/>
                <w:lang w:val="ru-RU"/>
              </w:rPr>
              <w:t>хода</w:t>
            </w:r>
          </w:p>
        </w:tc>
      </w:tr>
      <w:tr w:rsidR="00CB54FB" w:rsidRPr="002D7960" w14:paraId="1A433CEC" w14:textId="77777777" w:rsidTr="0032154B">
        <w:tc>
          <w:tcPr>
            <w:tcW w:w="1457" w:type="dxa"/>
          </w:tcPr>
          <w:p w14:paraId="1A433CE9" w14:textId="77777777" w:rsidR="00CB54FB" w:rsidRPr="0032154B" w:rsidRDefault="00CB54FB" w:rsidP="00CB54FB">
            <w:pPr>
              <w:spacing w:line="360" w:lineRule="auto"/>
            </w:pPr>
          </w:p>
        </w:tc>
        <w:tc>
          <w:tcPr>
            <w:tcW w:w="1102" w:type="dxa"/>
          </w:tcPr>
          <w:p w14:paraId="1A433CEA" w14:textId="77777777" w:rsidR="00CB54FB" w:rsidRPr="0032154B" w:rsidRDefault="00CB54FB" w:rsidP="00CB54FB">
            <w:pPr>
              <w:spacing w:line="360" w:lineRule="auto"/>
              <w:jc w:val="center"/>
              <w:rPr>
                <w:color w:val="auto"/>
              </w:rPr>
            </w:pPr>
          </w:p>
        </w:tc>
        <w:tc>
          <w:tcPr>
            <w:tcW w:w="7011" w:type="dxa"/>
          </w:tcPr>
          <w:p w14:paraId="1A433CEB" w14:textId="77777777" w:rsidR="00CB54FB" w:rsidRPr="0032154B" w:rsidRDefault="00CB54FB" w:rsidP="00CB54FB">
            <w:pPr>
              <w:spacing w:line="360" w:lineRule="auto"/>
            </w:pPr>
          </w:p>
        </w:tc>
      </w:tr>
    </w:tbl>
    <w:p w14:paraId="1A433CED" w14:textId="77777777" w:rsidR="00A25E58" w:rsidRPr="0032154B" w:rsidRDefault="00A25E58" w:rsidP="00F31FD3">
      <w:pPr>
        <w:widowControl/>
        <w:suppressAutoHyphens w:val="0"/>
        <w:spacing w:after="160" w:line="259" w:lineRule="auto"/>
        <w:jc w:val="center"/>
        <w:rPr>
          <w:rFonts w:cs="Times New Roman"/>
          <w:color w:val="auto"/>
        </w:rPr>
      </w:pPr>
      <w:r w:rsidRPr="0032154B">
        <w:rPr>
          <w:rFonts w:cs="Times New Roman"/>
          <w:b/>
          <w:bCs/>
        </w:rPr>
        <w:br w:type="page"/>
      </w:r>
    </w:p>
    <w:p w14:paraId="1A433CEE" w14:textId="77777777" w:rsidR="009842FD" w:rsidRPr="0045661C" w:rsidRDefault="009842FD" w:rsidP="00F31FD3">
      <w:pPr>
        <w:widowControl/>
        <w:suppressAutoHyphens w:val="0"/>
        <w:spacing w:after="160" w:line="259" w:lineRule="auto"/>
        <w:jc w:val="center"/>
        <w:rPr>
          <w:b/>
          <w:bCs/>
          <w:lang w:val="ru-RU"/>
        </w:rPr>
      </w:pPr>
      <w:r w:rsidRPr="0045661C">
        <w:rPr>
          <w:b/>
          <w:bCs/>
          <w:lang w:val="ru-RU"/>
        </w:rPr>
        <w:lastRenderedPageBreak/>
        <w:t>ВВЕДЕНИЕ</w:t>
      </w:r>
    </w:p>
    <w:p w14:paraId="1A433CEF" w14:textId="77777777" w:rsidR="009842FD" w:rsidRDefault="009842FD" w:rsidP="009842FD">
      <w:pPr>
        <w:spacing w:line="360" w:lineRule="auto"/>
        <w:jc w:val="center"/>
        <w:rPr>
          <w:lang w:val="ru-RU"/>
        </w:rPr>
      </w:pPr>
    </w:p>
    <w:p w14:paraId="1A433CF0" w14:textId="77777777" w:rsidR="008975C6" w:rsidRDefault="008975C6" w:rsidP="0032154B">
      <w:pPr>
        <w:spacing w:line="360" w:lineRule="auto"/>
        <w:ind w:firstLine="709"/>
        <w:jc w:val="both"/>
        <w:rPr>
          <w:lang w:val="ru-RU"/>
        </w:rPr>
      </w:pPr>
      <w:r w:rsidRPr="008975C6">
        <w:rPr>
          <w:lang w:val="ru-RU"/>
        </w:rPr>
        <w:t xml:space="preserve">В последние десять лет наблюдается большая активность в исследованиях металл-галоидных перовскитов, которые очень перспективны для создания высокоэффективных солнечных элементов, а также электролюминесцентных и лазерных структур следующего поколения, производимых с помощью недорогих низкотемпературных тонкопленочных технологий. Кроме того, металл-галоидные перовскиты оказались превосходным материалом для реализации </w:t>
      </w:r>
      <w:proofErr w:type="spellStart"/>
      <w:r w:rsidRPr="008975C6">
        <w:rPr>
          <w:lang w:val="ru-RU"/>
        </w:rPr>
        <w:t>низкопорогового</w:t>
      </w:r>
      <w:proofErr w:type="spellEnd"/>
      <w:r w:rsidRPr="008975C6">
        <w:rPr>
          <w:lang w:val="ru-RU"/>
        </w:rPr>
        <w:t xml:space="preserve"> усиления и генерации света, а также электролюминесценции в светоизлучающих диодах с эффективностью выше 12%. Однако, несмотря на очень быстрый прогресс, достигнутый за последние несколько лет в повышении эффективности </w:t>
      </w:r>
      <w:proofErr w:type="spellStart"/>
      <w:r w:rsidRPr="008975C6">
        <w:rPr>
          <w:lang w:val="ru-RU"/>
        </w:rPr>
        <w:t>фотовольтаических</w:t>
      </w:r>
      <w:proofErr w:type="spellEnd"/>
      <w:r w:rsidRPr="008975C6">
        <w:rPr>
          <w:lang w:val="ru-RU"/>
        </w:rPr>
        <w:t xml:space="preserve"> и светоизлучающих устройств на основе перовскитов, понимание фундаментальных фотофизических процессов, приводящих к таким результатам, только начинает появляться. Такое положение вызвано тем, что </w:t>
      </w:r>
      <w:proofErr w:type="spellStart"/>
      <w:r w:rsidRPr="008975C6">
        <w:rPr>
          <w:lang w:val="ru-RU"/>
        </w:rPr>
        <w:t>фотогенерируемые</w:t>
      </w:r>
      <w:proofErr w:type="spellEnd"/>
      <w:r w:rsidRPr="008975C6">
        <w:rPr>
          <w:lang w:val="ru-RU"/>
        </w:rPr>
        <w:t xml:space="preserve"> носители заряда в перовските участвуют в целом ряде сложных процессов, протекающих на одной и той же временной шкале, таких как диффузия, захват мелкими ловушками и освобождение из них в объеме, </w:t>
      </w:r>
      <w:proofErr w:type="spellStart"/>
      <w:r w:rsidRPr="008975C6">
        <w:rPr>
          <w:lang w:val="ru-RU"/>
        </w:rPr>
        <w:t>безызлучательная</w:t>
      </w:r>
      <w:proofErr w:type="spellEnd"/>
      <w:r w:rsidRPr="008975C6">
        <w:rPr>
          <w:lang w:val="ru-RU"/>
        </w:rPr>
        <w:t xml:space="preserve"> рекомбинация на глубоких ловушках в объеме, излучательная рекомбинация в объеме, </w:t>
      </w:r>
      <w:proofErr w:type="spellStart"/>
      <w:r w:rsidRPr="008975C6">
        <w:rPr>
          <w:lang w:val="ru-RU"/>
        </w:rPr>
        <w:t>безызлучательная</w:t>
      </w:r>
      <w:proofErr w:type="spellEnd"/>
      <w:r w:rsidRPr="008975C6">
        <w:rPr>
          <w:lang w:val="ru-RU"/>
        </w:rPr>
        <w:t xml:space="preserve"> рекомбинация на поверхности.</w:t>
      </w:r>
    </w:p>
    <w:p w14:paraId="1A433CF1" w14:textId="77777777" w:rsidR="007D02C2" w:rsidRDefault="00FE524C" w:rsidP="00FE131C">
      <w:pPr>
        <w:spacing w:line="360" w:lineRule="auto"/>
        <w:ind w:firstLine="709"/>
        <w:jc w:val="both"/>
        <w:rPr>
          <w:lang w:val="ru-RU"/>
        </w:rPr>
      </w:pPr>
      <w:r>
        <w:rPr>
          <w:lang w:val="ru-RU"/>
        </w:rPr>
        <w:t xml:space="preserve">Особое внимание </w:t>
      </w:r>
      <w:r w:rsidR="00B70852">
        <w:rPr>
          <w:lang w:val="ru-RU"/>
        </w:rPr>
        <w:t xml:space="preserve">в исследованиях </w:t>
      </w:r>
      <w:r>
        <w:rPr>
          <w:lang w:val="ru-RU"/>
        </w:rPr>
        <w:t>уделяется модификации состава перовскита.</w:t>
      </w:r>
      <w:r w:rsidR="00E55293">
        <w:rPr>
          <w:lang w:val="ru-RU"/>
        </w:rPr>
        <w:t xml:space="preserve"> Меняя </w:t>
      </w:r>
      <w:r w:rsidR="00AE33CA">
        <w:rPr>
          <w:lang w:val="ru-RU"/>
        </w:rPr>
        <w:t>состав перовскита,</w:t>
      </w:r>
      <w:r w:rsidR="00E55293">
        <w:rPr>
          <w:lang w:val="ru-RU"/>
        </w:rPr>
        <w:t xml:space="preserve"> можно контролировать его структурные и оптические свойства.</w:t>
      </w:r>
      <w:r w:rsidR="00AE33CA">
        <w:rPr>
          <w:lang w:val="ru-RU"/>
        </w:rPr>
        <w:t xml:space="preserve"> Ширина запрещенной зоны может </w:t>
      </w:r>
      <w:r w:rsidR="00C75469">
        <w:rPr>
          <w:lang w:val="ru-RU"/>
        </w:rPr>
        <w:t xml:space="preserve">меняться в большом диапазоне за счет </w:t>
      </w:r>
      <w:r w:rsidR="00935504">
        <w:rPr>
          <w:lang w:val="ru-RU"/>
        </w:rPr>
        <w:t>использования смешанных катионов и галогенов. Таким образом можно покрыть большую часть спектра солнечного излучения.</w:t>
      </w:r>
      <w:r w:rsidR="00A4659C">
        <w:rPr>
          <w:lang w:val="ru-RU"/>
        </w:rPr>
        <w:t xml:space="preserve"> </w:t>
      </w:r>
      <w:r w:rsidR="007F1222">
        <w:rPr>
          <w:lang w:val="ru-RU"/>
        </w:rPr>
        <w:t xml:space="preserve">Наиболее интенсивно исследуются перовскиты с органическим катионом </w:t>
      </w:r>
      <w:proofErr w:type="spellStart"/>
      <w:r w:rsidR="007F1222">
        <w:rPr>
          <w:lang w:val="ru-RU"/>
        </w:rPr>
        <w:t>метиламмонием</w:t>
      </w:r>
      <w:proofErr w:type="spellEnd"/>
      <w:r w:rsidR="007F1222">
        <w:rPr>
          <w:lang w:val="ru-RU"/>
        </w:rPr>
        <w:t xml:space="preserve"> или </w:t>
      </w:r>
      <w:proofErr w:type="spellStart"/>
      <w:r w:rsidR="007F1222">
        <w:rPr>
          <w:lang w:val="ru-RU"/>
        </w:rPr>
        <w:t>формамидинием</w:t>
      </w:r>
      <w:proofErr w:type="spellEnd"/>
      <w:r w:rsidR="007F1222">
        <w:rPr>
          <w:lang w:val="ru-RU"/>
        </w:rPr>
        <w:t>, неорганическим – цезием и перовскиты со смешанным составом катионов.</w:t>
      </w:r>
    </w:p>
    <w:p w14:paraId="1A433CF2" w14:textId="77777777" w:rsidR="00D67633" w:rsidRPr="00D67633" w:rsidRDefault="00E74128" w:rsidP="00B357E3">
      <w:pPr>
        <w:spacing w:line="360" w:lineRule="auto"/>
        <w:ind w:firstLine="709"/>
        <w:jc w:val="both"/>
        <w:rPr>
          <w:lang w:val="ru-RU"/>
        </w:rPr>
      </w:pPr>
      <w:r>
        <w:rPr>
          <w:lang w:val="ru-RU"/>
        </w:rPr>
        <w:t xml:space="preserve">Солнечные элементы на основе перовскитов с органическими катионами </w:t>
      </w:r>
      <w:r w:rsidR="005B6C3D">
        <w:rPr>
          <w:lang w:val="ru-RU"/>
        </w:rPr>
        <w:t xml:space="preserve">имеют хорошие оптоэлектронные свойства, что позволяет достигать высоких значений эффективности. Однако солнечные элементы подвержены деградации </w:t>
      </w:r>
      <w:r w:rsidR="00B357E3">
        <w:rPr>
          <w:lang w:val="ru-RU"/>
        </w:rPr>
        <w:t xml:space="preserve">при воздействии внешней среды. </w:t>
      </w:r>
      <w:r w:rsidR="00FE131C" w:rsidRPr="006E1362">
        <w:rPr>
          <w:lang w:val="ru-RU"/>
        </w:rPr>
        <w:t xml:space="preserve">Полностью неорганические цезиевые перовскитные </w:t>
      </w:r>
      <w:r w:rsidR="00B357E3">
        <w:rPr>
          <w:lang w:val="ru-RU"/>
        </w:rPr>
        <w:t>солнечные элементы</w:t>
      </w:r>
      <w:r w:rsidR="00FE131C" w:rsidRPr="006E1362">
        <w:rPr>
          <w:lang w:val="ru-RU"/>
        </w:rPr>
        <w:t xml:space="preserve"> </w:t>
      </w:r>
      <w:r w:rsidR="000C30FD">
        <w:rPr>
          <w:lang w:val="ru-RU"/>
        </w:rPr>
        <w:t>очень стабильны при воздействии внешних факторов, таких как температура и влажность.</w:t>
      </w:r>
      <w:r w:rsidR="008F5C52">
        <w:rPr>
          <w:lang w:val="ru-RU"/>
        </w:rPr>
        <w:t xml:space="preserve"> Однако их оптоэлектронные свойства неидеальны</w:t>
      </w:r>
      <w:r w:rsidR="007A269E">
        <w:rPr>
          <w:lang w:val="ru-RU"/>
        </w:rPr>
        <w:t>, например, они имеют неподходящую ширину запрещенной зоны.</w:t>
      </w:r>
    </w:p>
    <w:p w14:paraId="1A433CF3" w14:textId="77777777" w:rsidR="00FE131C" w:rsidRDefault="004A0686" w:rsidP="008D7AB7">
      <w:pPr>
        <w:spacing w:line="360" w:lineRule="auto"/>
        <w:ind w:firstLine="709"/>
        <w:jc w:val="both"/>
        <w:rPr>
          <w:rFonts w:cs="Times New Roman"/>
          <w:bCs/>
          <w:lang w:val="ru-RU"/>
        </w:rPr>
      </w:pPr>
      <w:r>
        <w:rPr>
          <w:shd w:val="clear" w:color="auto" w:fill="FFFFFF"/>
          <w:lang w:val="ru-RU"/>
        </w:rPr>
        <w:t>Для решения эт</w:t>
      </w:r>
      <w:r w:rsidR="001D3007">
        <w:rPr>
          <w:shd w:val="clear" w:color="auto" w:fill="FFFFFF"/>
          <w:lang w:val="ru-RU"/>
        </w:rPr>
        <w:t xml:space="preserve">их проблем используют перовскиты со смешанным составом катионов и галогенов. Такой подход позволяет объединить лучшие качества органических и неорганических катионов и </w:t>
      </w:r>
      <w:r w:rsidR="001649F1">
        <w:rPr>
          <w:shd w:val="clear" w:color="auto" w:fill="FFFFFF"/>
          <w:lang w:val="ru-RU"/>
        </w:rPr>
        <w:t xml:space="preserve">нивелировать </w:t>
      </w:r>
      <w:r w:rsidR="001D3007">
        <w:rPr>
          <w:shd w:val="clear" w:color="auto" w:fill="FFFFFF"/>
          <w:lang w:val="ru-RU"/>
        </w:rPr>
        <w:t>их недостатки.</w:t>
      </w:r>
      <w:r w:rsidR="001649F1">
        <w:rPr>
          <w:shd w:val="clear" w:color="auto" w:fill="FFFFFF"/>
          <w:lang w:val="ru-RU"/>
        </w:rPr>
        <w:t xml:space="preserve"> Перовскитные солнечные </w:t>
      </w:r>
      <w:r w:rsidR="001649F1">
        <w:rPr>
          <w:shd w:val="clear" w:color="auto" w:fill="FFFFFF"/>
          <w:lang w:val="ru-RU"/>
        </w:rPr>
        <w:lastRenderedPageBreak/>
        <w:t>элементы с рекордным</w:t>
      </w:r>
      <w:r w:rsidR="00CA30C2">
        <w:rPr>
          <w:shd w:val="clear" w:color="auto" w:fill="FFFFFF"/>
          <w:lang w:val="ru-RU"/>
        </w:rPr>
        <w:t>и</w:t>
      </w:r>
      <w:r w:rsidR="001649F1">
        <w:rPr>
          <w:shd w:val="clear" w:color="auto" w:fill="FFFFFF"/>
          <w:lang w:val="ru-RU"/>
        </w:rPr>
        <w:t xml:space="preserve"> коэффициент</w:t>
      </w:r>
      <w:r w:rsidR="00CA30C2">
        <w:rPr>
          <w:shd w:val="clear" w:color="auto" w:fill="FFFFFF"/>
          <w:lang w:val="ru-RU"/>
        </w:rPr>
        <w:t>ами</w:t>
      </w:r>
      <w:r w:rsidR="001649F1">
        <w:rPr>
          <w:shd w:val="clear" w:color="auto" w:fill="FFFFFF"/>
          <w:lang w:val="ru-RU"/>
        </w:rPr>
        <w:t xml:space="preserve"> полезного действия</w:t>
      </w:r>
      <w:r w:rsidR="00CA30C2">
        <w:rPr>
          <w:shd w:val="clear" w:color="auto" w:fill="FFFFFF"/>
          <w:lang w:val="ru-RU"/>
        </w:rPr>
        <w:t xml:space="preserve"> последних лет </w:t>
      </w:r>
      <w:r w:rsidR="008C4C47">
        <w:rPr>
          <w:shd w:val="clear" w:color="auto" w:fill="FFFFFF"/>
          <w:lang w:val="ru-RU"/>
        </w:rPr>
        <w:t>имеют смешанный состав катионов и галогенов.</w:t>
      </w:r>
      <w:r w:rsidR="00D86244">
        <w:rPr>
          <w:shd w:val="clear" w:color="auto" w:fill="FFFFFF"/>
          <w:lang w:val="ru-RU"/>
        </w:rPr>
        <w:t xml:space="preserve"> При этом органические катионы улучшают оптоэлектронные свойства перовскита</w:t>
      </w:r>
      <w:r w:rsidR="00F22D56">
        <w:rPr>
          <w:shd w:val="clear" w:color="auto" w:fill="FFFFFF"/>
          <w:lang w:val="ru-RU"/>
        </w:rPr>
        <w:t xml:space="preserve">, а внедрения неорганических катионов повышает стабильность перовскитной решетки. </w:t>
      </w:r>
      <w:r w:rsidR="00115E62">
        <w:rPr>
          <w:rFonts w:cs="Times New Roman"/>
          <w:bCs/>
          <w:lang w:val="ru-RU"/>
        </w:rPr>
        <w:t xml:space="preserve">Стабильность перовскитов </w:t>
      </w:r>
      <w:r w:rsidR="00FE131C" w:rsidRPr="00B721F7">
        <w:rPr>
          <w:rFonts w:cs="Times New Roman"/>
          <w:bCs/>
          <w:lang w:val="ru-RU"/>
        </w:rPr>
        <w:t xml:space="preserve">важна для воспроизводимости, является одним из ключевых требований для рентабельного крупномасштабного производства перовскитных </w:t>
      </w:r>
      <w:r w:rsidR="00CA133E">
        <w:rPr>
          <w:rFonts w:cs="Times New Roman"/>
          <w:bCs/>
          <w:lang w:val="ru-RU"/>
        </w:rPr>
        <w:t>солнечных элементов</w:t>
      </w:r>
      <w:r w:rsidR="00FE131C" w:rsidRPr="00B721F7">
        <w:rPr>
          <w:rFonts w:cs="Times New Roman"/>
          <w:bCs/>
          <w:lang w:val="ru-RU"/>
        </w:rPr>
        <w:t>.</w:t>
      </w:r>
    </w:p>
    <w:p w14:paraId="1A433CF4" w14:textId="77777777" w:rsidR="004A52BE" w:rsidRPr="00621FE7" w:rsidRDefault="00A9422D" w:rsidP="008D7AB7">
      <w:pPr>
        <w:spacing w:line="360" w:lineRule="auto"/>
        <w:ind w:firstLine="709"/>
        <w:jc w:val="both"/>
        <w:rPr>
          <w:color w:val="auto"/>
          <w:lang w:val="ru-RU"/>
        </w:rPr>
      </w:pPr>
      <w:r w:rsidRPr="00ED2B1E">
        <w:rPr>
          <w:rFonts w:cs="Times New Roman"/>
          <w:color w:val="auto"/>
          <w:spacing w:val="2"/>
          <w:lang w:val="ru-RU"/>
        </w:rPr>
        <w:t>В данном отчете представлены результаты</w:t>
      </w:r>
      <w:r w:rsidR="00332B3B">
        <w:rPr>
          <w:rFonts w:cs="Times New Roman"/>
          <w:color w:val="auto"/>
          <w:spacing w:val="2"/>
          <w:lang w:val="ru-RU"/>
        </w:rPr>
        <w:t xml:space="preserve"> по технологии изготовления стабильных </w:t>
      </w:r>
      <w:r w:rsidR="00332B3B">
        <w:rPr>
          <w:lang w:val="ru-RU"/>
        </w:rPr>
        <w:t>перовскитных солнечных элементов с гетеропереходной инвертной структурой</w:t>
      </w:r>
      <w:r w:rsidR="00AA3E92">
        <w:rPr>
          <w:lang w:val="ru-RU"/>
        </w:rPr>
        <w:t xml:space="preserve"> с различным составом катионов и галогено</w:t>
      </w:r>
      <w:r w:rsidR="00433C12">
        <w:rPr>
          <w:lang w:val="ru-RU"/>
        </w:rPr>
        <w:t>в</w:t>
      </w:r>
      <w:r w:rsidR="00332B3B">
        <w:rPr>
          <w:lang w:val="ru-RU"/>
        </w:rPr>
        <w:t xml:space="preserve"> и </w:t>
      </w:r>
      <w:r w:rsidR="009349AD">
        <w:rPr>
          <w:lang w:val="ru-RU"/>
        </w:rPr>
        <w:t xml:space="preserve">по </w:t>
      </w:r>
      <w:r w:rsidR="00332B3B">
        <w:rPr>
          <w:lang w:val="ru-RU"/>
        </w:rPr>
        <w:t>исследованию их фотоэлектрических характеристик.</w:t>
      </w:r>
    </w:p>
    <w:p w14:paraId="1A433CF5" w14:textId="77777777" w:rsidR="00627203" w:rsidRPr="006C230F" w:rsidRDefault="00627203" w:rsidP="00E8585F">
      <w:pPr>
        <w:widowControl/>
        <w:suppressAutoHyphens w:val="0"/>
        <w:spacing w:line="360" w:lineRule="auto"/>
        <w:ind w:firstLine="709"/>
        <w:jc w:val="both"/>
        <w:rPr>
          <w:rFonts w:cs="Times New Roman"/>
          <w:color w:val="auto"/>
          <w:lang w:val="ru-RU"/>
        </w:rPr>
      </w:pPr>
      <w:r w:rsidRPr="006C230F">
        <w:rPr>
          <w:rFonts w:cs="Times New Roman"/>
          <w:lang w:val="ru-RU"/>
        </w:rPr>
        <w:t xml:space="preserve">Название отчета: отчет о НИР (промежуточный) / НЦ НТИ: рук. </w:t>
      </w:r>
      <w:proofErr w:type="spellStart"/>
      <w:r w:rsidRPr="006C230F">
        <w:rPr>
          <w:rFonts w:cs="Times New Roman"/>
          <w:lang w:val="ru-RU"/>
        </w:rPr>
        <w:t>Таурбаев</w:t>
      </w:r>
      <w:proofErr w:type="spellEnd"/>
      <w:r w:rsidRPr="006C230F">
        <w:rPr>
          <w:rFonts w:cs="Times New Roman"/>
          <w:lang w:val="ru-RU"/>
        </w:rPr>
        <w:t xml:space="preserve"> Т.И.; </w:t>
      </w:r>
      <w:proofErr w:type="spellStart"/>
      <w:r w:rsidRPr="006C230F">
        <w:rPr>
          <w:rFonts w:cs="Times New Roman"/>
          <w:lang w:val="ru-RU"/>
        </w:rPr>
        <w:t>исполн</w:t>
      </w:r>
      <w:proofErr w:type="spellEnd"/>
      <w:r w:rsidRPr="006C230F">
        <w:rPr>
          <w:rFonts w:cs="Times New Roman"/>
          <w:lang w:val="ru-RU"/>
        </w:rPr>
        <w:t xml:space="preserve">.: </w:t>
      </w:r>
      <w:proofErr w:type="spellStart"/>
      <w:r w:rsidRPr="006C230F">
        <w:rPr>
          <w:rFonts w:cs="Times New Roman"/>
          <w:lang w:val="ru-RU"/>
        </w:rPr>
        <w:t>Таурбаев</w:t>
      </w:r>
      <w:proofErr w:type="spellEnd"/>
      <w:r w:rsidRPr="006C230F">
        <w:rPr>
          <w:rFonts w:cs="Times New Roman"/>
          <w:lang w:val="ru-RU"/>
        </w:rPr>
        <w:t xml:space="preserve"> Е.Т. – Алматы, 201</w:t>
      </w:r>
      <w:r w:rsidR="000463F1" w:rsidRPr="006C230F">
        <w:rPr>
          <w:rFonts w:cs="Times New Roman"/>
          <w:lang w:val="ru-RU"/>
        </w:rPr>
        <w:t>8</w:t>
      </w:r>
      <w:r w:rsidRPr="006C230F">
        <w:rPr>
          <w:rFonts w:cs="Times New Roman"/>
          <w:lang w:val="ru-RU"/>
        </w:rPr>
        <w:t xml:space="preserve">. – </w:t>
      </w:r>
      <w:r w:rsidR="00752D9B" w:rsidRPr="006C230F">
        <w:rPr>
          <w:rFonts w:cs="Times New Roman"/>
          <w:lang w:val="ru-RU"/>
        </w:rPr>
        <w:t>38</w:t>
      </w:r>
      <w:r w:rsidRPr="006C230F">
        <w:rPr>
          <w:rFonts w:cs="Times New Roman"/>
          <w:lang w:val="ru-RU"/>
        </w:rPr>
        <w:t xml:space="preserve"> с. – № ГР </w:t>
      </w:r>
      <w:r w:rsidR="00EB5E62" w:rsidRPr="006C230F">
        <w:rPr>
          <w:color w:val="auto"/>
          <w:lang w:val="ru-RU"/>
        </w:rPr>
        <w:t>0118РК00405</w:t>
      </w:r>
      <w:r w:rsidRPr="006C230F">
        <w:rPr>
          <w:rFonts w:cs="Times New Roman"/>
          <w:lang w:val="ru-RU"/>
        </w:rPr>
        <w:t xml:space="preserve">. – Инв. </w:t>
      </w:r>
      <w:r w:rsidRPr="006C230F">
        <w:rPr>
          <w:rFonts w:cs="Times New Roman"/>
          <w:color w:val="auto"/>
          <w:lang w:val="ru-RU"/>
        </w:rPr>
        <w:t xml:space="preserve">№ </w:t>
      </w:r>
      <w:r w:rsidR="00E8585F" w:rsidRPr="00546E74">
        <w:rPr>
          <w:rFonts w:cs="Times New Roman"/>
          <w:color w:val="auto"/>
          <w:lang w:val="ru-RU"/>
        </w:rPr>
        <w:t>021</w:t>
      </w:r>
      <w:r w:rsidR="00970492" w:rsidRPr="00546E74">
        <w:rPr>
          <w:rFonts w:cs="Times New Roman"/>
          <w:color w:val="auto"/>
          <w:lang w:val="ru-RU"/>
        </w:rPr>
        <w:t>8</w:t>
      </w:r>
      <w:r w:rsidR="00E8585F" w:rsidRPr="00546E74">
        <w:rPr>
          <w:rFonts w:cs="Times New Roman"/>
          <w:color w:val="auto"/>
          <w:lang w:val="ru-RU"/>
        </w:rPr>
        <w:t>РК</w:t>
      </w:r>
      <w:r w:rsidR="00546E74" w:rsidRPr="00546E74">
        <w:rPr>
          <w:rFonts w:cs="Times New Roman"/>
          <w:color w:val="auto"/>
          <w:lang w:val="ru-RU"/>
        </w:rPr>
        <w:t>0009</w:t>
      </w:r>
      <w:r w:rsidR="00E8585F" w:rsidRPr="00546E74">
        <w:rPr>
          <w:rFonts w:cs="Times New Roman"/>
          <w:color w:val="auto"/>
          <w:lang w:val="ru-RU"/>
        </w:rPr>
        <w:t>9</w:t>
      </w:r>
      <w:r w:rsidRPr="00546E74">
        <w:rPr>
          <w:rFonts w:cs="Times New Roman"/>
          <w:color w:val="auto"/>
          <w:lang w:val="ru-RU"/>
        </w:rPr>
        <w:t>.</w:t>
      </w:r>
    </w:p>
    <w:p w14:paraId="1A433CF6" w14:textId="77777777" w:rsidR="00D020A5" w:rsidRDefault="00627203" w:rsidP="00E8585F">
      <w:pPr>
        <w:widowControl/>
        <w:suppressAutoHyphens w:val="0"/>
        <w:spacing w:line="360" w:lineRule="auto"/>
        <w:ind w:firstLine="709"/>
        <w:jc w:val="both"/>
        <w:rPr>
          <w:rFonts w:cs="Times New Roman"/>
          <w:lang w:val="ru-RU"/>
        </w:rPr>
      </w:pPr>
      <w:r w:rsidRPr="006C230F">
        <w:rPr>
          <w:rFonts w:cs="Times New Roman"/>
          <w:color w:val="auto"/>
          <w:lang w:val="ru-RU"/>
        </w:rPr>
        <w:t xml:space="preserve">Название отчета: отчет о НИР (промежуточный) / НЦ НТИ: рук. </w:t>
      </w:r>
      <w:proofErr w:type="spellStart"/>
      <w:r w:rsidRPr="006C230F">
        <w:rPr>
          <w:rFonts w:cs="Times New Roman"/>
          <w:color w:val="auto"/>
          <w:lang w:val="ru-RU"/>
        </w:rPr>
        <w:t>Таурбаев</w:t>
      </w:r>
      <w:proofErr w:type="spellEnd"/>
      <w:r w:rsidRPr="006C230F">
        <w:rPr>
          <w:rFonts w:cs="Times New Roman"/>
          <w:color w:val="auto"/>
          <w:lang w:val="ru-RU"/>
        </w:rPr>
        <w:t xml:space="preserve"> </w:t>
      </w:r>
      <w:r w:rsidR="005A416C" w:rsidRPr="006C230F">
        <w:rPr>
          <w:rFonts w:cs="Times New Roman"/>
          <w:color w:val="auto"/>
          <w:lang w:val="ru-RU"/>
        </w:rPr>
        <w:t>Е</w:t>
      </w:r>
      <w:r w:rsidRPr="006C230F">
        <w:rPr>
          <w:rFonts w:cs="Times New Roman"/>
          <w:color w:val="auto"/>
          <w:lang w:val="ru-RU"/>
        </w:rPr>
        <w:t>.</w:t>
      </w:r>
      <w:r w:rsidR="005A416C" w:rsidRPr="006C230F">
        <w:rPr>
          <w:rFonts w:cs="Times New Roman"/>
          <w:color w:val="auto"/>
          <w:lang w:val="ru-RU"/>
        </w:rPr>
        <w:t>Т</w:t>
      </w:r>
      <w:r w:rsidRPr="006C230F">
        <w:rPr>
          <w:rFonts w:cs="Times New Roman"/>
          <w:color w:val="auto"/>
          <w:lang w:val="ru-RU"/>
        </w:rPr>
        <w:t>.;</w:t>
      </w:r>
      <w:r w:rsidRPr="006C230F">
        <w:rPr>
          <w:rFonts w:cs="Times New Roman"/>
          <w:lang w:val="ru-RU"/>
        </w:rPr>
        <w:t xml:space="preserve"> </w:t>
      </w:r>
      <w:proofErr w:type="spellStart"/>
      <w:r w:rsidRPr="006C230F">
        <w:rPr>
          <w:rFonts w:cs="Times New Roman"/>
          <w:lang w:val="ru-RU"/>
        </w:rPr>
        <w:t>исполн</w:t>
      </w:r>
      <w:proofErr w:type="spellEnd"/>
      <w:r w:rsidRPr="006C230F">
        <w:rPr>
          <w:rFonts w:cs="Times New Roman"/>
          <w:lang w:val="ru-RU"/>
        </w:rPr>
        <w:t xml:space="preserve">.: </w:t>
      </w:r>
      <w:r w:rsidR="00FC38A7" w:rsidRPr="006C230F">
        <w:rPr>
          <w:rFonts w:cs="Times New Roman"/>
          <w:lang w:val="ru-RU"/>
        </w:rPr>
        <w:t>Секербаев</w:t>
      </w:r>
      <w:r w:rsidRPr="006C230F">
        <w:rPr>
          <w:rFonts w:cs="Times New Roman"/>
          <w:lang w:val="ru-RU"/>
        </w:rPr>
        <w:t xml:space="preserve"> </w:t>
      </w:r>
      <w:r w:rsidR="00FC38A7" w:rsidRPr="006C230F">
        <w:rPr>
          <w:rFonts w:cs="Times New Roman"/>
          <w:lang w:val="ru-RU"/>
        </w:rPr>
        <w:t>К</w:t>
      </w:r>
      <w:r w:rsidRPr="006C230F">
        <w:rPr>
          <w:rFonts w:cs="Times New Roman"/>
          <w:lang w:val="ru-RU"/>
        </w:rPr>
        <w:t>.</w:t>
      </w:r>
      <w:r w:rsidR="00FC38A7" w:rsidRPr="006C230F">
        <w:rPr>
          <w:rFonts w:cs="Times New Roman"/>
          <w:lang w:val="ru-RU"/>
        </w:rPr>
        <w:t>С</w:t>
      </w:r>
      <w:r w:rsidRPr="006C230F">
        <w:rPr>
          <w:rFonts w:cs="Times New Roman"/>
          <w:lang w:val="ru-RU"/>
        </w:rPr>
        <w:t>. – Алматы, 201</w:t>
      </w:r>
      <w:r w:rsidR="000463F1" w:rsidRPr="006C230F">
        <w:rPr>
          <w:rFonts w:cs="Times New Roman"/>
          <w:lang w:val="ru-RU"/>
        </w:rPr>
        <w:t>9</w:t>
      </w:r>
      <w:r w:rsidRPr="006C230F">
        <w:rPr>
          <w:rFonts w:cs="Times New Roman"/>
          <w:lang w:val="ru-RU"/>
        </w:rPr>
        <w:t xml:space="preserve">. – </w:t>
      </w:r>
      <w:r w:rsidR="000D6D33" w:rsidRPr="006C230F">
        <w:rPr>
          <w:rFonts w:cs="Times New Roman"/>
          <w:lang w:val="ru-RU"/>
        </w:rPr>
        <w:t>37</w:t>
      </w:r>
      <w:r w:rsidRPr="006C230F">
        <w:rPr>
          <w:rFonts w:cs="Times New Roman"/>
          <w:lang w:val="ru-RU"/>
        </w:rPr>
        <w:t xml:space="preserve"> с. – № ГР </w:t>
      </w:r>
      <w:r w:rsidR="000D6D33" w:rsidRPr="006C230F">
        <w:rPr>
          <w:color w:val="auto"/>
          <w:lang w:val="ru-RU"/>
        </w:rPr>
        <w:t>0118РК00405</w:t>
      </w:r>
      <w:r w:rsidRPr="006C230F">
        <w:rPr>
          <w:rFonts w:cs="Times New Roman"/>
          <w:lang w:val="ru-RU"/>
        </w:rPr>
        <w:t xml:space="preserve">. – Инв. № </w:t>
      </w:r>
      <w:r w:rsidRPr="00DF0FEB">
        <w:rPr>
          <w:rFonts w:cs="Times New Roman"/>
          <w:lang w:val="ru-RU"/>
        </w:rPr>
        <w:t>021</w:t>
      </w:r>
      <w:r w:rsidR="00DF0FEB" w:rsidRPr="0032154B">
        <w:rPr>
          <w:rFonts w:cs="Times New Roman"/>
          <w:lang w:val="ru-RU"/>
        </w:rPr>
        <w:t>9</w:t>
      </w:r>
      <w:r w:rsidRPr="00DF0FEB">
        <w:rPr>
          <w:rFonts w:cs="Times New Roman"/>
          <w:lang w:val="ru-RU"/>
        </w:rPr>
        <w:t>РК0</w:t>
      </w:r>
      <w:r w:rsidR="00DF0FEB" w:rsidRPr="0032154B">
        <w:rPr>
          <w:rFonts w:cs="Times New Roman"/>
          <w:lang w:val="ru-RU"/>
        </w:rPr>
        <w:t>0325</w:t>
      </w:r>
      <w:r w:rsidRPr="006C230F">
        <w:rPr>
          <w:rFonts w:cs="Times New Roman"/>
          <w:lang w:val="ru-RU"/>
        </w:rPr>
        <w:t>.</w:t>
      </w:r>
    </w:p>
    <w:p w14:paraId="1A433CF7" w14:textId="77777777" w:rsidR="009842FD" w:rsidRPr="00627203" w:rsidRDefault="009842FD" w:rsidP="00E8585F">
      <w:pPr>
        <w:widowControl/>
        <w:suppressAutoHyphens w:val="0"/>
        <w:spacing w:line="360" w:lineRule="auto"/>
        <w:ind w:firstLine="709"/>
        <w:jc w:val="both"/>
        <w:rPr>
          <w:rFonts w:cs="Times New Roman"/>
          <w:lang w:val="ru-RU"/>
        </w:rPr>
      </w:pPr>
      <w:r w:rsidRPr="00627203">
        <w:rPr>
          <w:rFonts w:cs="Times New Roman"/>
          <w:lang w:val="ru-RU"/>
        </w:rPr>
        <w:br w:type="page"/>
      </w:r>
    </w:p>
    <w:p w14:paraId="1A433CF8" w14:textId="77777777" w:rsidR="001D5B94" w:rsidRPr="00260692" w:rsidRDefault="00566A8D" w:rsidP="00A06754">
      <w:pPr>
        <w:spacing w:after="120" w:line="360" w:lineRule="auto"/>
        <w:ind w:firstLine="709"/>
        <w:jc w:val="both"/>
        <w:rPr>
          <w:rFonts w:cs="Times New Roman"/>
          <w:bCs/>
          <w:lang w:val="ru-RU"/>
        </w:rPr>
      </w:pPr>
      <w:r w:rsidRPr="00CF6E1D">
        <w:rPr>
          <w:rFonts w:cs="Times New Roman"/>
          <w:b/>
          <w:bCs/>
          <w:lang w:val="ru-RU"/>
        </w:rPr>
        <w:lastRenderedPageBreak/>
        <w:t xml:space="preserve">1 </w:t>
      </w:r>
      <w:r w:rsidR="00CF6E1D" w:rsidRPr="00CF6E1D">
        <w:rPr>
          <w:rFonts w:cs="Times New Roman"/>
          <w:b/>
          <w:bCs/>
          <w:lang w:val="ru-RU"/>
        </w:rPr>
        <w:t>Изготовление перовскитных солнечных элементов с гетеропереходной инвертной структурой</w:t>
      </w:r>
    </w:p>
    <w:p w14:paraId="1A433CF9" w14:textId="77777777" w:rsidR="00214753" w:rsidRDefault="00214753" w:rsidP="00E81321">
      <w:pPr>
        <w:spacing w:after="120" w:line="360" w:lineRule="auto"/>
        <w:ind w:firstLine="709"/>
        <w:jc w:val="both"/>
        <w:rPr>
          <w:rFonts w:cs="Times New Roman"/>
          <w:b/>
          <w:lang w:val="ru-RU"/>
        </w:rPr>
      </w:pPr>
      <w:r w:rsidRPr="00CF6E1D">
        <w:rPr>
          <w:rFonts w:cs="Times New Roman"/>
          <w:b/>
          <w:lang w:val="ru-RU"/>
        </w:rPr>
        <w:t>1.1 Архитектура перовскитно</w:t>
      </w:r>
      <w:r w:rsidR="00021A05" w:rsidRPr="00CF6E1D">
        <w:rPr>
          <w:rFonts w:cs="Times New Roman"/>
          <w:b/>
          <w:lang w:val="ru-RU"/>
        </w:rPr>
        <w:t>го солнечного элемента</w:t>
      </w:r>
    </w:p>
    <w:p w14:paraId="1A433CFA" w14:textId="77777777" w:rsidR="002A42A9" w:rsidRDefault="005F6177" w:rsidP="00CD3C0E">
      <w:pPr>
        <w:spacing w:line="360" w:lineRule="auto"/>
        <w:ind w:firstLine="709"/>
        <w:jc w:val="both"/>
        <w:rPr>
          <w:rFonts w:cs="Times New Roman"/>
          <w:bCs/>
          <w:lang w:val="ru-RU"/>
        </w:rPr>
      </w:pPr>
      <w:r>
        <w:rPr>
          <w:rFonts w:cs="Times New Roman"/>
          <w:bCs/>
          <w:lang w:val="ru-RU"/>
        </w:rPr>
        <w:t xml:space="preserve">Исследуемые </w:t>
      </w:r>
      <w:r w:rsidR="002A42A9">
        <w:rPr>
          <w:rFonts w:cs="Times New Roman"/>
          <w:bCs/>
          <w:lang w:val="ru-RU"/>
        </w:rPr>
        <w:t xml:space="preserve">перовскитные </w:t>
      </w:r>
      <w:r w:rsidR="00021A05">
        <w:rPr>
          <w:rFonts w:cs="Times New Roman"/>
          <w:bCs/>
          <w:lang w:val="ru-RU"/>
        </w:rPr>
        <w:t>солнечные элементы (СЭ)</w:t>
      </w:r>
      <w:r w:rsidR="002A42A9">
        <w:rPr>
          <w:rFonts w:cs="Times New Roman"/>
          <w:bCs/>
          <w:lang w:val="ru-RU"/>
        </w:rPr>
        <w:t xml:space="preserve"> имели планарную архитектуру </w:t>
      </w:r>
      <w:r w:rsidR="00CD558A">
        <w:rPr>
          <w:rFonts w:cs="Times New Roman"/>
          <w:bCs/>
          <w:lang w:val="ru-RU"/>
        </w:rPr>
        <w:t>инвертированного</w:t>
      </w:r>
      <w:r w:rsidR="00523B81">
        <w:rPr>
          <w:rFonts w:cs="Times New Roman"/>
          <w:bCs/>
          <w:lang w:val="ru-RU"/>
        </w:rPr>
        <w:t xml:space="preserve"> типа </w:t>
      </w:r>
      <w:r w:rsidR="002A42A9">
        <w:rPr>
          <w:rFonts w:cs="Times New Roman"/>
          <w:bCs/>
          <w:lang w:val="ru-RU"/>
        </w:rPr>
        <w:t>со слоями с дырочной</w:t>
      </w:r>
      <w:r w:rsidR="00EC1698">
        <w:rPr>
          <w:rFonts w:cs="Times New Roman"/>
          <w:bCs/>
          <w:lang w:val="ru-RU"/>
        </w:rPr>
        <w:t xml:space="preserve"> (ДПМ)</w:t>
      </w:r>
      <w:r w:rsidR="002A42A9">
        <w:rPr>
          <w:rFonts w:cs="Times New Roman"/>
          <w:bCs/>
          <w:lang w:val="ru-RU"/>
        </w:rPr>
        <w:t xml:space="preserve"> и электронной </w:t>
      </w:r>
      <w:r w:rsidR="00EC1698">
        <w:rPr>
          <w:rFonts w:cs="Times New Roman"/>
          <w:bCs/>
          <w:lang w:val="ru-RU"/>
        </w:rPr>
        <w:t xml:space="preserve">(ЭПМ) </w:t>
      </w:r>
      <w:r w:rsidR="002A42A9">
        <w:rPr>
          <w:rFonts w:cs="Times New Roman"/>
          <w:bCs/>
          <w:lang w:val="ru-RU"/>
        </w:rPr>
        <w:t>проводимостью (</w:t>
      </w:r>
      <w:r w:rsidR="002A42A9">
        <w:rPr>
          <w:rFonts w:cs="Times New Roman"/>
          <w:bCs/>
          <w:i/>
        </w:rPr>
        <w:t>p</w:t>
      </w:r>
      <w:r w:rsidR="002A42A9" w:rsidRPr="002A42A9">
        <w:rPr>
          <w:rFonts w:cs="Times New Roman"/>
          <w:bCs/>
          <w:i/>
          <w:lang w:val="ru-RU"/>
        </w:rPr>
        <w:t>-</w:t>
      </w:r>
      <w:proofErr w:type="spellStart"/>
      <w:r w:rsidR="002A42A9">
        <w:rPr>
          <w:rFonts w:cs="Times New Roman"/>
          <w:bCs/>
          <w:i/>
        </w:rPr>
        <w:t>i</w:t>
      </w:r>
      <w:proofErr w:type="spellEnd"/>
      <w:r w:rsidR="002A42A9" w:rsidRPr="002A42A9">
        <w:rPr>
          <w:rFonts w:cs="Times New Roman"/>
          <w:bCs/>
          <w:i/>
          <w:lang w:val="ru-RU"/>
        </w:rPr>
        <w:t>-</w:t>
      </w:r>
      <w:r w:rsidR="002A42A9">
        <w:rPr>
          <w:rFonts w:cs="Times New Roman"/>
          <w:bCs/>
          <w:i/>
        </w:rPr>
        <w:t>n</w:t>
      </w:r>
      <w:r w:rsidR="002A42A9">
        <w:rPr>
          <w:rFonts w:cs="Times New Roman"/>
          <w:bCs/>
          <w:i/>
          <w:lang w:val="ru-RU"/>
        </w:rPr>
        <w:t xml:space="preserve"> </w:t>
      </w:r>
      <w:r w:rsidR="002A42A9">
        <w:rPr>
          <w:rFonts w:cs="Times New Roman"/>
          <w:bCs/>
          <w:lang w:val="ru-RU"/>
        </w:rPr>
        <w:t>структура) (рис</w:t>
      </w:r>
      <w:r w:rsidR="002B24C7">
        <w:rPr>
          <w:rFonts w:cs="Times New Roman"/>
          <w:bCs/>
          <w:lang w:val="ru-RU"/>
        </w:rPr>
        <w:t xml:space="preserve">унок </w:t>
      </w:r>
      <w:r w:rsidR="002A42A9">
        <w:rPr>
          <w:rFonts w:cs="Times New Roman"/>
          <w:bCs/>
          <w:lang w:val="ru-RU"/>
        </w:rPr>
        <w:t>1)</w:t>
      </w:r>
      <w:r w:rsidR="00523B81" w:rsidRPr="00523B81">
        <w:rPr>
          <w:rFonts w:cs="Times New Roman"/>
          <w:bCs/>
          <w:lang w:val="ru-RU"/>
        </w:rPr>
        <w:t xml:space="preserve"> </w:t>
      </w:r>
      <w:r w:rsidR="00523B81">
        <w:rPr>
          <w:rFonts w:cs="Times New Roman"/>
          <w:bCs/>
          <w:lang w:val="ru-RU"/>
        </w:rPr>
        <w:t>и зеркальным электродом в качестве тыльного контакта.</w:t>
      </w:r>
      <w:r w:rsidR="002A42A9">
        <w:rPr>
          <w:rFonts w:cs="Times New Roman"/>
          <w:bCs/>
          <w:lang w:val="ru-RU"/>
        </w:rPr>
        <w:t xml:space="preserve"> </w:t>
      </w:r>
      <w:r>
        <w:rPr>
          <w:rFonts w:cs="Times New Roman"/>
          <w:bCs/>
          <w:lang w:val="ru-RU"/>
        </w:rPr>
        <w:t>В роли</w:t>
      </w:r>
      <w:r w:rsidR="002A42A9">
        <w:rPr>
          <w:rFonts w:cs="Times New Roman"/>
          <w:bCs/>
          <w:lang w:val="ru-RU"/>
        </w:rPr>
        <w:t xml:space="preserve"> дырочно-проводящего слоя (</w:t>
      </w:r>
      <w:r w:rsidR="002A42A9">
        <w:rPr>
          <w:rFonts w:cs="Times New Roman"/>
          <w:bCs/>
          <w:i/>
        </w:rPr>
        <w:t>p</w:t>
      </w:r>
      <w:r w:rsidR="002A42A9">
        <w:rPr>
          <w:rFonts w:cs="Times New Roman"/>
          <w:bCs/>
          <w:i/>
          <w:lang w:val="ru-RU"/>
        </w:rPr>
        <w:t>-</w:t>
      </w:r>
      <w:r w:rsidR="002A42A9">
        <w:rPr>
          <w:rFonts w:cs="Times New Roman"/>
          <w:bCs/>
          <w:lang w:val="ru-RU"/>
        </w:rPr>
        <w:t xml:space="preserve">тип проводимости) </w:t>
      </w:r>
      <w:r w:rsidR="00FA4924">
        <w:rPr>
          <w:rFonts w:cs="Times New Roman"/>
          <w:bCs/>
          <w:lang w:val="ru-RU"/>
        </w:rPr>
        <w:t xml:space="preserve">использовалась смесь </w:t>
      </w:r>
      <w:proofErr w:type="gramStart"/>
      <w:r w:rsidR="002A42A9">
        <w:rPr>
          <w:rFonts w:cs="Times New Roman"/>
          <w:bCs/>
        </w:rPr>
        <w:t>PEDOT</w:t>
      </w:r>
      <w:r w:rsidR="002A42A9" w:rsidRPr="008365BC">
        <w:rPr>
          <w:rFonts w:cs="Times New Roman"/>
          <w:bCs/>
          <w:lang w:val="ru-RU"/>
        </w:rPr>
        <w:t>:</w:t>
      </w:r>
      <w:r w:rsidR="002A42A9">
        <w:rPr>
          <w:rFonts w:cs="Times New Roman"/>
          <w:bCs/>
        </w:rPr>
        <w:t>PSS</w:t>
      </w:r>
      <w:proofErr w:type="gramEnd"/>
      <w:r w:rsidR="002A42A9">
        <w:rPr>
          <w:rFonts w:cs="Times New Roman"/>
          <w:bCs/>
          <w:lang w:val="ru-RU"/>
        </w:rPr>
        <w:t xml:space="preserve">. </w:t>
      </w:r>
      <w:r w:rsidR="00CB0263">
        <w:rPr>
          <w:rFonts w:cs="Times New Roman"/>
          <w:bCs/>
          <w:lang w:val="ru-RU"/>
        </w:rPr>
        <w:t>П</w:t>
      </w:r>
      <w:r w:rsidR="002A42A9">
        <w:rPr>
          <w:rFonts w:cs="Times New Roman"/>
          <w:bCs/>
          <w:lang w:val="ru-RU"/>
        </w:rPr>
        <w:t xml:space="preserve">еровскит </w:t>
      </w:r>
      <w:r w:rsidR="00CB0263">
        <w:rPr>
          <w:rFonts w:cs="Times New Roman"/>
          <w:bCs/>
          <w:lang w:val="ru-RU"/>
        </w:rPr>
        <w:t xml:space="preserve">с формулой </w:t>
      </w:r>
      <w:r w:rsidR="00AA6EAF">
        <w:rPr>
          <w:rFonts w:cs="Times New Roman"/>
          <w:bCs/>
        </w:rPr>
        <w:t>ABX</w:t>
      </w:r>
      <w:r w:rsidR="00AA6EAF" w:rsidRPr="00AA6EAF">
        <w:rPr>
          <w:rFonts w:cs="Times New Roman"/>
          <w:bCs/>
          <w:vertAlign w:val="subscript"/>
          <w:lang w:val="ru-RU"/>
        </w:rPr>
        <w:t>3</w:t>
      </w:r>
      <w:r w:rsidR="00CB0263" w:rsidRPr="00CB0263">
        <w:rPr>
          <w:rFonts w:cs="Times New Roman"/>
          <w:bCs/>
          <w:lang w:val="ru-RU"/>
        </w:rPr>
        <w:t xml:space="preserve"> </w:t>
      </w:r>
      <w:r w:rsidR="002A42A9">
        <w:rPr>
          <w:rFonts w:cs="Times New Roman"/>
          <w:bCs/>
          <w:lang w:val="ru-RU"/>
        </w:rPr>
        <w:t xml:space="preserve">играл роль слоя с собственной проводимостью. </w:t>
      </w:r>
      <w:r w:rsidR="002A42A9">
        <w:rPr>
          <w:rFonts w:cs="Times New Roman"/>
          <w:bCs/>
        </w:rPr>
        <w:t>PCBM</w:t>
      </w:r>
      <w:r w:rsidR="002A42A9" w:rsidRPr="008365BC">
        <w:rPr>
          <w:rFonts w:cs="Times New Roman"/>
          <w:bCs/>
          <w:lang w:val="ru-RU"/>
        </w:rPr>
        <w:t xml:space="preserve"> </w:t>
      </w:r>
      <w:r w:rsidR="002A42A9">
        <w:rPr>
          <w:rFonts w:cs="Times New Roman"/>
          <w:bCs/>
          <w:lang w:val="ru-RU"/>
        </w:rPr>
        <w:t>использовал</w:t>
      </w:r>
      <w:r w:rsidR="00F56B7E">
        <w:rPr>
          <w:rFonts w:cs="Times New Roman"/>
          <w:bCs/>
          <w:lang w:val="ru-RU"/>
        </w:rPr>
        <w:t>ся</w:t>
      </w:r>
      <w:r w:rsidR="002A42A9">
        <w:rPr>
          <w:rFonts w:cs="Times New Roman"/>
          <w:bCs/>
          <w:lang w:val="ru-RU"/>
        </w:rPr>
        <w:t xml:space="preserve"> в качестве слоя с электронным типом проводимости</w:t>
      </w:r>
      <w:r>
        <w:rPr>
          <w:rFonts w:cs="Times New Roman"/>
          <w:bCs/>
          <w:lang w:val="ru-RU"/>
        </w:rPr>
        <w:t xml:space="preserve"> (</w:t>
      </w:r>
      <w:r>
        <w:rPr>
          <w:rFonts w:cs="Times New Roman"/>
          <w:bCs/>
          <w:i/>
        </w:rPr>
        <w:t>n</w:t>
      </w:r>
      <w:r w:rsidRPr="005F6177">
        <w:rPr>
          <w:rFonts w:cs="Times New Roman"/>
          <w:bCs/>
          <w:lang w:val="ru-RU"/>
        </w:rPr>
        <w:t>-</w:t>
      </w:r>
      <w:r>
        <w:rPr>
          <w:rFonts w:cs="Times New Roman"/>
          <w:bCs/>
          <w:lang w:val="ru-RU"/>
        </w:rPr>
        <w:t>тип проводимости)</w:t>
      </w:r>
      <w:r w:rsidR="002A42A9">
        <w:rPr>
          <w:rFonts w:cs="Times New Roman"/>
          <w:bCs/>
          <w:lang w:val="ru-RU"/>
        </w:rPr>
        <w:t>.</w:t>
      </w:r>
    </w:p>
    <w:p w14:paraId="1A433CFB" w14:textId="77777777" w:rsidR="002A42A9" w:rsidRDefault="002A42A9" w:rsidP="00CD3C0E">
      <w:pPr>
        <w:spacing w:line="360" w:lineRule="auto"/>
        <w:ind w:firstLine="709"/>
        <w:jc w:val="both"/>
        <w:rPr>
          <w:rFonts w:cs="Times New Roman"/>
          <w:bCs/>
          <w:lang w:val="ru-RU"/>
        </w:rPr>
      </w:pPr>
    </w:p>
    <w:p w14:paraId="1A433CFC" w14:textId="77777777" w:rsidR="002A42A9" w:rsidRDefault="002A42A9" w:rsidP="00CD3C0E">
      <w:pPr>
        <w:spacing w:line="360" w:lineRule="auto"/>
        <w:ind w:firstLine="709"/>
        <w:jc w:val="center"/>
        <w:rPr>
          <w:rFonts w:cs="Times New Roman"/>
          <w:bCs/>
          <w:lang w:val="ru-RU"/>
        </w:rPr>
      </w:pPr>
      <w:r w:rsidRPr="00060238">
        <w:rPr>
          <w:rFonts w:cs="Times New Roman"/>
          <w:bCs/>
          <w:noProof/>
          <w:lang w:val="ru-RU" w:eastAsia="ru-RU" w:bidi="ar-SA"/>
        </w:rPr>
        <w:drawing>
          <wp:inline distT="0" distB="0" distL="0" distR="0" wp14:anchorId="1A433DEB" wp14:editId="1A433DEC">
            <wp:extent cx="4191992" cy="2806811"/>
            <wp:effectExtent l="0" t="0" r="0" b="0"/>
            <wp:docPr id="6" name="Рисунок 6" descr="C:\Users\itsnt\Desktop\text5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itsnt\Desktop\text5123.png"/>
                    <pic:cNvPicPr>
                      <a:picLocks noChangeAspect="1" noChangeArrowheads="1"/>
                    </pic:cNvPicPr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6354" cy="2903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33CFD" w14:textId="77777777" w:rsidR="002A42A9" w:rsidRDefault="002A42A9" w:rsidP="00CD3C0E">
      <w:pPr>
        <w:spacing w:line="360" w:lineRule="auto"/>
        <w:ind w:firstLine="709"/>
        <w:jc w:val="center"/>
        <w:rPr>
          <w:rFonts w:cs="Times New Roman"/>
          <w:bCs/>
          <w:lang w:val="ru-RU"/>
        </w:rPr>
      </w:pPr>
    </w:p>
    <w:p w14:paraId="1A433CFE" w14:textId="77777777" w:rsidR="002A42A9" w:rsidRDefault="002A42A9" w:rsidP="00CD3C0E">
      <w:pPr>
        <w:spacing w:line="360" w:lineRule="auto"/>
        <w:ind w:firstLine="709"/>
        <w:jc w:val="center"/>
        <w:rPr>
          <w:rFonts w:cs="Times New Roman"/>
          <w:bCs/>
          <w:lang w:val="ru-RU"/>
        </w:rPr>
      </w:pPr>
      <w:r>
        <w:rPr>
          <w:rFonts w:cs="Times New Roman"/>
          <w:bCs/>
          <w:lang w:val="ru-RU"/>
        </w:rPr>
        <w:t xml:space="preserve">Рисунок 1 </w:t>
      </w:r>
      <w:r w:rsidRPr="00060238">
        <w:rPr>
          <w:rFonts w:cs="Times New Roman"/>
          <w:bCs/>
          <w:lang w:val="ru-RU"/>
        </w:rPr>
        <w:t>–</w:t>
      </w:r>
      <w:r>
        <w:rPr>
          <w:rFonts w:cs="Times New Roman"/>
          <w:bCs/>
          <w:lang w:val="ru-RU"/>
        </w:rPr>
        <w:t xml:space="preserve"> Схематичное изображение перовскитн</w:t>
      </w:r>
      <w:r w:rsidR="00663508">
        <w:rPr>
          <w:rFonts w:cs="Times New Roman"/>
          <w:bCs/>
          <w:lang w:val="ru-RU"/>
        </w:rPr>
        <w:t>ого</w:t>
      </w:r>
      <w:r>
        <w:rPr>
          <w:rFonts w:cs="Times New Roman"/>
          <w:bCs/>
          <w:lang w:val="ru-RU"/>
        </w:rPr>
        <w:t xml:space="preserve"> </w:t>
      </w:r>
      <w:r w:rsidR="00663508">
        <w:rPr>
          <w:rFonts w:cs="Times New Roman"/>
          <w:bCs/>
          <w:lang w:val="ru-RU"/>
        </w:rPr>
        <w:t>солнечного элемента</w:t>
      </w:r>
      <w:r w:rsidR="002D39A4">
        <w:rPr>
          <w:rFonts w:cs="Times New Roman"/>
          <w:bCs/>
          <w:lang w:val="ru-RU"/>
        </w:rPr>
        <w:t xml:space="preserve"> с гетеропереходной инвертной структуре</w:t>
      </w:r>
    </w:p>
    <w:p w14:paraId="1A433CFF" w14:textId="77777777" w:rsidR="002A42A9" w:rsidRDefault="002A42A9" w:rsidP="00CD3C0E">
      <w:pPr>
        <w:spacing w:line="360" w:lineRule="auto"/>
        <w:ind w:firstLine="709"/>
        <w:jc w:val="both"/>
        <w:rPr>
          <w:rFonts w:cs="Times New Roman"/>
          <w:bCs/>
          <w:lang w:val="ru-RU"/>
        </w:rPr>
      </w:pPr>
    </w:p>
    <w:p w14:paraId="1A433D00" w14:textId="77777777" w:rsidR="00A95E03" w:rsidRDefault="00A95E03" w:rsidP="00CD3C0E">
      <w:pPr>
        <w:spacing w:line="360" w:lineRule="auto"/>
        <w:ind w:firstLine="709"/>
        <w:jc w:val="both"/>
        <w:rPr>
          <w:rFonts w:cs="Times New Roman"/>
          <w:bCs/>
          <w:lang w:val="ru-RU"/>
        </w:rPr>
      </w:pPr>
      <w:r>
        <w:rPr>
          <w:rFonts w:cs="Times New Roman"/>
          <w:bCs/>
          <w:lang w:val="ru-RU"/>
        </w:rPr>
        <w:t xml:space="preserve">Энергетические зоны </w:t>
      </w:r>
      <w:r w:rsidR="00021A05">
        <w:rPr>
          <w:rFonts w:cs="Times New Roman"/>
          <w:bCs/>
          <w:lang w:val="ru-RU"/>
        </w:rPr>
        <w:t>СЭ</w:t>
      </w:r>
      <w:r w:rsidR="001B0E22">
        <w:rPr>
          <w:rFonts w:cs="Times New Roman"/>
          <w:bCs/>
          <w:lang w:val="ru-RU"/>
        </w:rPr>
        <w:t xml:space="preserve"> </w:t>
      </w:r>
      <w:r>
        <w:rPr>
          <w:rFonts w:cs="Times New Roman"/>
          <w:bCs/>
          <w:lang w:val="ru-RU"/>
        </w:rPr>
        <w:t>должны быть выстроены таким образом, чтобы обеспечивать</w:t>
      </w:r>
      <w:r w:rsidR="00075763">
        <w:rPr>
          <w:rFonts w:cs="Times New Roman"/>
          <w:bCs/>
          <w:lang w:val="ru-RU"/>
        </w:rPr>
        <w:t xml:space="preserve"> стекание носителей заряда (</w:t>
      </w:r>
      <w:r>
        <w:rPr>
          <w:rFonts w:cs="Times New Roman"/>
          <w:bCs/>
          <w:lang w:val="ru-RU"/>
        </w:rPr>
        <w:t>электро</w:t>
      </w:r>
      <w:r w:rsidR="00F92B5E">
        <w:rPr>
          <w:rFonts w:cs="Times New Roman"/>
          <w:bCs/>
          <w:lang w:val="ru-RU"/>
        </w:rPr>
        <w:t>на и дырки</w:t>
      </w:r>
      <w:r>
        <w:rPr>
          <w:rFonts w:cs="Times New Roman"/>
          <w:bCs/>
          <w:lang w:val="ru-RU"/>
        </w:rPr>
        <w:t>)</w:t>
      </w:r>
      <w:r w:rsidR="00F92B5E">
        <w:rPr>
          <w:rFonts w:cs="Times New Roman"/>
          <w:bCs/>
          <w:lang w:val="ru-RU"/>
        </w:rPr>
        <w:t>,</w:t>
      </w:r>
      <w:r>
        <w:rPr>
          <w:rFonts w:cs="Times New Roman"/>
          <w:bCs/>
          <w:lang w:val="ru-RU"/>
        </w:rPr>
        <w:t xml:space="preserve"> образующихся в перовските</w:t>
      </w:r>
      <w:r w:rsidR="00B8311B">
        <w:rPr>
          <w:rFonts w:cs="Times New Roman"/>
          <w:bCs/>
          <w:lang w:val="ru-RU"/>
        </w:rPr>
        <w:t xml:space="preserve"> при поглощении фотона</w:t>
      </w:r>
      <w:r w:rsidR="006C3034">
        <w:rPr>
          <w:rFonts w:cs="Times New Roman"/>
          <w:bCs/>
          <w:lang w:val="ru-RU"/>
        </w:rPr>
        <w:t>, что проиллюстрировано на рисунке</w:t>
      </w:r>
      <w:r w:rsidR="008A3EEE">
        <w:rPr>
          <w:rFonts w:cs="Times New Roman"/>
          <w:bCs/>
          <w:lang w:val="ru-RU"/>
        </w:rPr>
        <w:t xml:space="preserve"> </w:t>
      </w:r>
      <w:r w:rsidR="006C3034">
        <w:rPr>
          <w:rFonts w:cs="Times New Roman"/>
          <w:bCs/>
          <w:lang w:val="ru-RU"/>
        </w:rPr>
        <w:t>2</w:t>
      </w:r>
      <w:r>
        <w:rPr>
          <w:rFonts w:cs="Times New Roman"/>
          <w:bCs/>
          <w:lang w:val="ru-RU"/>
        </w:rPr>
        <w:t>.</w:t>
      </w:r>
      <w:r w:rsidR="00EA1ECE">
        <w:rPr>
          <w:rFonts w:cs="Times New Roman"/>
          <w:bCs/>
          <w:lang w:val="ru-RU"/>
        </w:rPr>
        <w:t xml:space="preserve"> Так материал </w:t>
      </w:r>
      <w:r w:rsidR="002A39DD">
        <w:rPr>
          <w:rFonts w:cs="Times New Roman"/>
          <w:bCs/>
          <w:lang w:val="ru-RU"/>
        </w:rPr>
        <w:t xml:space="preserve">с </w:t>
      </w:r>
      <w:r w:rsidR="00EA1ECE">
        <w:rPr>
          <w:rFonts w:cs="Times New Roman"/>
          <w:bCs/>
          <w:i/>
        </w:rPr>
        <w:t>p</w:t>
      </w:r>
      <w:r w:rsidR="00EA1ECE" w:rsidRPr="00316FD4">
        <w:rPr>
          <w:rFonts w:cs="Times New Roman"/>
          <w:bCs/>
          <w:lang w:val="ru-RU"/>
        </w:rPr>
        <w:t>-</w:t>
      </w:r>
      <w:r w:rsidR="002A39DD">
        <w:rPr>
          <w:rFonts w:cs="Times New Roman"/>
          <w:bCs/>
          <w:lang w:val="ru-RU"/>
        </w:rPr>
        <w:t>типом проводимости</w:t>
      </w:r>
      <w:r w:rsidR="00EA1ECE">
        <w:rPr>
          <w:rFonts w:cs="Times New Roman"/>
          <w:bCs/>
          <w:lang w:val="ru-RU"/>
        </w:rPr>
        <w:t xml:space="preserve"> </w:t>
      </w:r>
      <w:r w:rsidR="00316FD4">
        <w:rPr>
          <w:rFonts w:cs="Times New Roman"/>
          <w:bCs/>
          <w:lang w:val="ru-RU"/>
        </w:rPr>
        <w:t xml:space="preserve">пропускает положительно заряженные дырки, а материал </w:t>
      </w:r>
      <w:r w:rsidR="002A39DD">
        <w:rPr>
          <w:rFonts w:cs="Times New Roman"/>
          <w:bCs/>
          <w:lang w:val="ru-RU"/>
        </w:rPr>
        <w:t xml:space="preserve">с </w:t>
      </w:r>
      <w:r w:rsidR="00316FD4">
        <w:rPr>
          <w:rFonts w:cs="Times New Roman"/>
          <w:bCs/>
          <w:i/>
        </w:rPr>
        <w:t>n</w:t>
      </w:r>
      <w:r w:rsidR="00316FD4" w:rsidRPr="00316FD4">
        <w:rPr>
          <w:rFonts w:cs="Times New Roman"/>
          <w:bCs/>
          <w:lang w:val="ru-RU"/>
        </w:rPr>
        <w:t>-</w:t>
      </w:r>
      <w:r w:rsidR="002A39DD">
        <w:rPr>
          <w:rFonts w:cs="Times New Roman"/>
          <w:bCs/>
          <w:lang w:val="ru-RU"/>
        </w:rPr>
        <w:t>типом проводимости</w:t>
      </w:r>
      <w:r w:rsidR="00596EF7">
        <w:rPr>
          <w:rFonts w:cs="Times New Roman"/>
          <w:bCs/>
          <w:lang w:val="ru-RU"/>
        </w:rPr>
        <w:t xml:space="preserve"> </w:t>
      </w:r>
      <w:r w:rsidR="00316FD4">
        <w:rPr>
          <w:rFonts w:cs="Times New Roman"/>
          <w:bCs/>
          <w:lang w:val="ru-RU"/>
        </w:rPr>
        <w:t>– отрицательно заряженные электроны.</w:t>
      </w:r>
      <w:r w:rsidR="00B34B35">
        <w:rPr>
          <w:rFonts w:cs="Times New Roman"/>
          <w:bCs/>
          <w:lang w:val="ru-RU"/>
        </w:rPr>
        <w:t xml:space="preserve"> Контакты также должны быть подобраны таким образом, чтобы не препятствовать стеканию заряда.</w:t>
      </w:r>
      <w:r w:rsidR="005171E2">
        <w:rPr>
          <w:rFonts w:cs="Times New Roman"/>
          <w:bCs/>
          <w:lang w:val="ru-RU"/>
        </w:rPr>
        <w:t xml:space="preserve"> </w:t>
      </w:r>
      <w:r w:rsidR="0039593E">
        <w:rPr>
          <w:rFonts w:cs="Times New Roman"/>
          <w:bCs/>
          <w:lang w:val="ru-RU"/>
        </w:rPr>
        <w:t xml:space="preserve">Для случая </w:t>
      </w:r>
      <w:r w:rsidR="00CD558A">
        <w:rPr>
          <w:rFonts w:cs="Times New Roman"/>
          <w:bCs/>
          <w:lang w:val="ru-RU"/>
        </w:rPr>
        <w:t>инвертированной</w:t>
      </w:r>
      <w:r w:rsidR="0039593E">
        <w:rPr>
          <w:rFonts w:cs="Times New Roman"/>
          <w:bCs/>
          <w:lang w:val="ru-RU"/>
        </w:rPr>
        <w:t xml:space="preserve"> архитектуры наиболее приемлемые варианты </w:t>
      </w:r>
      <w:r w:rsidR="00D36429">
        <w:rPr>
          <w:rFonts w:cs="Times New Roman"/>
          <w:bCs/>
          <w:lang w:val="ru-RU"/>
        </w:rPr>
        <w:t>–</w:t>
      </w:r>
      <w:r w:rsidR="00F92B5E">
        <w:rPr>
          <w:rFonts w:cs="Times New Roman"/>
          <w:bCs/>
          <w:lang w:val="ru-RU"/>
        </w:rPr>
        <w:t xml:space="preserve"> </w:t>
      </w:r>
      <w:r w:rsidR="0039593E">
        <w:rPr>
          <w:rFonts w:cs="Times New Roman"/>
          <w:bCs/>
          <w:lang w:val="ru-RU"/>
        </w:rPr>
        <w:t>это</w:t>
      </w:r>
      <w:r w:rsidR="00DA48D8">
        <w:rPr>
          <w:rFonts w:cs="Times New Roman"/>
          <w:bCs/>
          <w:lang w:val="ru-RU"/>
        </w:rPr>
        <w:t xml:space="preserve"> легированный индием оксид олова (</w:t>
      </w:r>
      <w:r w:rsidR="0039593E">
        <w:rPr>
          <w:rFonts w:cs="Times New Roman"/>
          <w:bCs/>
        </w:rPr>
        <w:t>ITO</w:t>
      </w:r>
      <w:r w:rsidR="00DA48D8">
        <w:rPr>
          <w:rFonts w:cs="Times New Roman"/>
          <w:bCs/>
          <w:lang w:val="ru-RU"/>
        </w:rPr>
        <w:t>)</w:t>
      </w:r>
      <w:r w:rsidR="0039593E" w:rsidRPr="0039593E">
        <w:rPr>
          <w:rFonts w:cs="Times New Roman"/>
          <w:bCs/>
          <w:lang w:val="ru-RU"/>
        </w:rPr>
        <w:t xml:space="preserve"> </w:t>
      </w:r>
      <w:r w:rsidR="001274A2">
        <w:rPr>
          <w:rFonts w:cs="Times New Roman"/>
          <w:bCs/>
          <w:lang w:val="ru-RU"/>
        </w:rPr>
        <w:t>в качестве анода и золото или алюминий</w:t>
      </w:r>
      <w:r w:rsidR="0039593E">
        <w:rPr>
          <w:rFonts w:cs="Times New Roman"/>
          <w:bCs/>
          <w:lang w:val="ru-RU"/>
        </w:rPr>
        <w:t xml:space="preserve"> в качестве катода.</w:t>
      </w:r>
      <w:r w:rsidR="00716756" w:rsidRPr="00716756">
        <w:rPr>
          <w:rFonts w:cs="Times New Roman"/>
          <w:bCs/>
          <w:lang w:val="ru-RU"/>
        </w:rPr>
        <w:t xml:space="preserve"> </w:t>
      </w:r>
      <w:r w:rsidR="00716756">
        <w:rPr>
          <w:rFonts w:cs="Times New Roman"/>
          <w:bCs/>
          <w:lang w:val="ru-RU"/>
        </w:rPr>
        <w:t xml:space="preserve">В </w:t>
      </w:r>
      <w:r w:rsidR="00716756">
        <w:rPr>
          <w:rFonts w:cs="Times New Roman"/>
          <w:bCs/>
          <w:lang w:val="ru-RU"/>
        </w:rPr>
        <w:lastRenderedPageBreak/>
        <w:t>таблице 1 приведены значения запрещенной зоны, валентной и зон проводимости использованных материалов.</w:t>
      </w:r>
    </w:p>
    <w:p w14:paraId="1A433D01" w14:textId="77777777" w:rsidR="0082161B" w:rsidRDefault="0082161B" w:rsidP="0082161B">
      <w:pPr>
        <w:spacing w:line="360" w:lineRule="auto"/>
        <w:ind w:firstLine="709"/>
        <w:jc w:val="center"/>
        <w:rPr>
          <w:rFonts w:cs="Times New Roman"/>
          <w:bCs/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 wp14:anchorId="1A433DED" wp14:editId="1A433DEE">
            <wp:extent cx="4481616" cy="2582265"/>
            <wp:effectExtent l="0" t="0" r="0" b="0"/>
            <wp:docPr id="11" name="Рисунок 11" descr="C:\Users\itsnt\AppData\Local\Microsoft\Windows\INetCache\Content.Word\Solar cell Bandga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itsnt\AppData\Local\Microsoft\Windows\INetCache\Content.Word\Solar cell Bandgap.png"/>
                    <pic:cNvPicPr>
                      <a:picLocks noChangeAspect="1" noChangeArrowheads="1"/>
                    </pic:cNvPicPr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916" cy="2593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33D02" w14:textId="77777777" w:rsidR="00AC66C0" w:rsidRDefault="00AC66C0" w:rsidP="0082161B">
      <w:pPr>
        <w:spacing w:line="360" w:lineRule="auto"/>
        <w:ind w:firstLine="709"/>
        <w:jc w:val="center"/>
        <w:rPr>
          <w:rFonts w:cs="Times New Roman"/>
          <w:bCs/>
        </w:rPr>
      </w:pPr>
    </w:p>
    <w:p w14:paraId="1A433D03" w14:textId="77777777" w:rsidR="0082161B" w:rsidRPr="0082161B" w:rsidRDefault="0082161B" w:rsidP="0082161B">
      <w:pPr>
        <w:spacing w:line="360" w:lineRule="auto"/>
        <w:ind w:firstLine="709"/>
        <w:jc w:val="center"/>
        <w:rPr>
          <w:rFonts w:cs="Times New Roman"/>
          <w:bCs/>
          <w:lang w:val="ru-RU"/>
        </w:rPr>
      </w:pPr>
      <w:r>
        <w:rPr>
          <w:rFonts w:cs="Times New Roman"/>
          <w:bCs/>
          <w:lang w:val="ru-RU"/>
        </w:rPr>
        <w:t>Рисунок</w:t>
      </w:r>
      <w:r w:rsidRPr="00075763">
        <w:rPr>
          <w:rFonts w:cs="Times New Roman"/>
          <w:bCs/>
          <w:lang w:val="ru-RU"/>
        </w:rPr>
        <w:t xml:space="preserve"> 2 ‒ </w:t>
      </w:r>
      <w:r>
        <w:rPr>
          <w:rFonts w:cs="Times New Roman"/>
          <w:bCs/>
          <w:lang w:val="ru-RU"/>
        </w:rPr>
        <w:t>Зонная диаграмма</w:t>
      </w:r>
      <w:r w:rsidR="008A6618">
        <w:rPr>
          <w:rFonts w:cs="Times New Roman"/>
          <w:bCs/>
          <w:lang w:val="ru-RU"/>
        </w:rPr>
        <w:t xml:space="preserve"> перовскитн</w:t>
      </w:r>
      <w:r w:rsidR="00BC5EA1">
        <w:rPr>
          <w:rFonts w:cs="Times New Roman"/>
          <w:bCs/>
          <w:lang w:val="ru-RU"/>
        </w:rPr>
        <w:t>ого солнечного элемента</w:t>
      </w:r>
    </w:p>
    <w:p w14:paraId="1A433D04" w14:textId="77777777" w:rsidR="00BF5AE9" w:rsidRDefault="00BF5AE9" w:rsidP="00CD3C0E">
      <w:pPr>
        <w:spacing w:line="360" w:lineRule="auto"/>
        <w:ind w:firstLine="709"/>
        <w:jc w:val="both"/>
        <w:rPr>
          <w:rFonts w:cs="Times New Roman"/>
          <w:bCs/>
          <w:lang w:val="ru-RU"/>
        </w:rPr>
      </w:pPr>
    </w:p>
    <w:p w14:paraId="1A433D05" w14:textId="77777777" w:rsidR="00716756" w:rsidRPr="000047B2" w:rsidRDefault="00FE5249" w:rsidP="00DD489B">
      <w:pPr>
        <w:jc w:val="both"/>
        <w:rPr>
          <w:rFonts w:cs="Times New Roman"/>
          <w:bCs/>
          <w:lang w:val="ru-RU"/>
        </w:rPr>
      </w:pPr>
      <w:r>
        <w:rPr>
          <w:rFonts w:cs="Times New Roman"/>
          <w:bCs/>
          <w:lang w:val="ru-RU"/>
        </w:rPr>
        <w:t xml:space="preserve">Таблица 1 </w:t>
      </w:r>
      <w:r w:rsidRPr="00FE5249">
        <w:rPr>
          <w:rFonts w:cs="Times New Roman"/>
          <w:bCs/>
          <w:lang w:val="ru-RU"/>
        </w:rPr>
        <w:t>‒</w:t>
      </w:r>
      <w:r>
        <w:rPr>
          <w:rFonts w:cs="Times New Roman"/>
          <w:bCs/>
          <w:lang w:val="ru-RU"/>
        </w:rPr>
        <w:t xml:space="preserve"> </w:t>
      </w:r>
      <w:r w:rsidR="00FB29A4">
        <w:rPr>
          <w:rFonts w:cs="Times New Roman"/>
          <w:bCs/>
          <w:lang w:val="ru-RU"/>
        </w:rPr>
        <w:t xml:space="preserve">Величины запрещенной зоны </w:t>
      </w:r>
      <w:r w:rsidR="00FB29A4" w:rsidRPr="00FB29A4">
        <w:rPr>
          <w:rFonts w:cs="Times New Roman"/>
          <w:bCs/>
          <w:lang w:val="ru-RU"/>
        </w:rPr>
        <w:t>(</w:t>
      </w:r>
      <w:proofErr w:type="spellStart"/>
      <w:r w:rsidR="00FB29A4">
        <w:rPr>
          <w:rFonts w:cs="Times New Roman"/>
          <w:bCs/>
        </w:rPr>
        <w:t>E</w:t>
      </w:r>
      <w:r w:rsidR="00FB29A4">
        <w:rPr>
          <w:rFonts w:cs="Times New Roman"/>
          <w:bCs/>
          <w:vertAlign w:val="subscript"/>
        </w:rPr>
        <w:t>g</w:t>
      </w:r>
      <w:proofErr w:type="spellEnd"/>
      <w:r w:rsidR="00FB29A4" w:rsidRPr="00FB29A4">
        <w:rPr>
          <w:rFonts w:cs="Times New Roman"/>
          <w:bCs/>
          <w:lang w:val="ru-RU"/>
        </w:rPr>
        <w:t>)</w:t>
      </w:r>
      <w:r w:rsidR="00FB29A4">
        <w:rPr>
          <w:rFonts w:cs="Times New Roman"/>
          <w:bCs/>
          <w:lang w:val="ru-RU"/>
        </w:rPr>
        <w:t>, валентной</w:t>
      </w:r>
      <w:r w:rsidR="00FB29A4" w:rsidRPr="00FB29A4">
        <w:rPr>
          <w:rFonts w:cs="Times New Roman"/>
          <w:bCs/>
          <w:lang w:val="ru-RU"/>
        </w:rPr>
        <w:t xml:space="preserve"> (</w:t>
      </w:r>
      <w:proofErr w:type="spellStart"/>
      <w:r w:rsidR="00FB29A4">
        <w:rPr>
          <w:rFonts w:cs="Times New Roman"/>
          <w:bCs/>
        </w:rPr>
        <w:t>E</w:t>
      </w:r>
      <w:r w:rsidR="00FB29A4">
        <w:rPr>
          <w:rFonts w:cs="Times New Roman"/>
          <w:bCs/>
          <w:vertAlign w:val="subscript"/>
        </w:rPr>
        <w:t>v</w:t>
      </w:r>
      <w:proofErr w:type="spellEnd"/>
      <w:r w:rsidR="00FB29A4" w:rsidRPr="00FB29A4">
        <w:rPr>
          <w:rFonts w:cs="Times New Roman"/>
          <w:bCs/>
          <w:lang w:val="ru-RU"/>
        </w:rPr>
        <w:t>)</w:t>
      </w:r>
      <w:r w:rsidR="00FB29A4">
        <w:rPr>
          <w:rFonts w:cs="Times New Roman"/>
          <w:bCs/>
          <w:lang w:val="ru-RU"/>
        </w:rPr>
        <w:t xml:space="preserve"> и зон проводимости</w:t>
      </w:r>
      <w:r w:rsidR="00FB29A4" w:rsidRPr="00FB29A4">
        <w:rPr>
          <w:rFonts w:cs="Times New Roman"/>
          <w:bCs/>
          <w:lang w:val="ru-RU"/>
        </w:rPr>
        <w:t xml:space="preserve"> (</w:t>
      </w:r>
      <w:proofErr w:type="spellStart"/>
      <w:r w:rsidR="00FB29A4">
        <w:rPr>
          <w:rFonts w:cs="Times New Roman"/>
          <w:bCs/>
        </w:rPr>
        <w:t>E</w:t>
      </w:r>
      <w:r w:rsidR="00FB29A4">
        <w:rPr>
          <w:rFonts w:cs="Times New Roman"/>
          <w:bCs/>
          <w:vertAlign w:val="subscript"/>
        </w:rPr>
        <w:t>c</w:t>
      </w:r>
      <w:proofErr w:type="spellEnd"/>
      <w:r w:rsidR="00FB29A4" w:rsidRPr="00FB29A4">
        <w:rPr>
          <w:rFonts w:cs="Times New Roman"/>
          <w:bCs/>
          <w:lang w:val="ru-RU"/>
        </w:rPr>
        <w:t>)</w:t>
      </w:r>
      <w:r w:rsidR="00FB29A4">
        <w:rPr>
          <w:rFonts w:cs="Times New Roman"/>
          <w:bCs/>
          <w:lang w:val="ru-RU"/>
        </w:rPr>
        <w:t xml:space="preserve"> использованных материалов</w:t>
      </w:r>
    </w:p>
    <w:p w14:paraId="1A433D06" w14:textId="77777777" w:rsidR="00AC66C0" w:rsidRPr="000047B2" w:rsidRDefault="00AC66C0" w:rsidP="00AC66C0">
      <w:pPr>
        <w:spacing w:line="360" w:lineRule="auto"/>
        <w:ind w:firstLine="709"/>
        <w:jc w:val="center"/>
        <w:rPr>
          <w:rFonts w:cs="Times New Roman"/>
          <w:bCs/>
          <w:lang w:val="ru-RU"/>
        </w:rPr>
      </w:pPr>
    </w:p>
    <w:tbl>
      <w:tblPr>
        <w:tblStyle w:val="a5"/>
        <w:tblW w:w="0" w:type="auto"/>
        <w:tblInd w:w="108" w:type="dxa"/>
        <w:tblLook w:val="04A0" w:firstRow="1" w:lastRow="0" w:firstColumn="1" w:lastColumn="0" w:noHBand="0" w:noVBand="1"/>
      </w:tblPr>
      <w:tblGrid>
        <w:gridCol w:w="2093"/>
        <w:gridCol w:w="1535"/>
        <w:gridCol w:w="1474"/>
        <w:gridCol w:w="1164"/>
      </w:tblGrid>
      <w:tr w:rsidR="00BF5AE9" w14:paraId="1A433D0B" w14:textId="77777777" w:rsidTr="0032154B">
        <w:tc>
          <w:tcPr>
            <w:tcW w:w="2093" w:type="dxa"/>
            <w:vAlign w:val="center"/>
          </w:tcPr>
          <w:p w14:paraId="1A433D07" w14:textId="77777777" w:rsidR="00BF5AE9" w:rsidRDefault="00DC17BE" w:rsidP="00511181">
            <w:pPr>
              <w:spacing w:line="360" w:lineRule="auto"/>
              <w:jc w:val="center"/>
              <w:rPr>
                <w:rFonts w:cs="Times New Roman"/>
                <w:bCs/>
                <w:lang w:val="ru-RU"/>
              </w:rPr>
            </w:pPr>
            <w:r>
              <w:rPr>
                <w:rFonts w:cs="Times New Roman"/>
                <w:bCs/>
                <w:lang w:val="ru-RU"/>
              </w:rPr>
              <w:t>Материал</w:t>
            </w:r>
          </w:p>
        </w:tc>
        <w:tc>
          <w:tcPr>
            <w:tcW w:w="1535" w:type="dxa"/>
          </w:tcPr>
          <w:p w14:paraId="1A433D08" w14:textId="77777777" w:rsidR="00BF5AE9" w:rsidRPr="00F02C60" w:rsidRDefault="00F02C60" w:rsidP="00FE5249">
            <w:pPr>
              <w:spacing w:line="360" w:lineRule="auto"/>
              <w:jc w:val="center"/>
              <w:rPr>
                <w:rFonts w:cs="Times New Roman"/>
                <w:bCs/>
                <w:lang w:val="ru-RU"/>
              </w:rPr>
            </w:pPr>
            <w:proofErr w:type="spellStart"/>
            <w:r>
              <w:rPr>
                <w:rFonts w:cs="Times New Roman"/>
                <w:bCs/>
              </w:rPr>
              <w:t>E</w:t>
            </w:r>
            <w:r>
              <w:rPr>
                <w:rFonts w:cs="Times New Roman"/>
                <w:bCs/>
                <w:vertAlign w:val="subscript"/>
              </w:rPr>
              <w:t>g</w:t>
            </w:r>
            <w:proofErr w:type="spellEnd"/>
            <w:r>
              <w:rPr>
                <w:rFonts w:cs="Times New Roman"/>
                <w:bCs/>
              </w:rPr>
              <w:t xml:space="preserve">, </w:t>
            </w:r>
            <w:r>
              <w:rPr>
                <w:rFonts w:cs="Times New Roman"/>
                <w:bCs/>
                <w:lang w:val="ru-RU"/>
              </w:rPr>
              <w:t>эВ</w:t>
            </w:r>
          </w:p>
        </w:tc>
        <w:tc>
          <w:tcPr>
            <w:tcW w:w="1474" w:type="dxa"/>
          </w:tcPr>
          <w:p w14:paraId="1A433D09" w14:textId="77777777" w:rsidR="00BF5AE9" w:rsidRDefault="00F02C60" w:rsidP="00FE5249">
            <w:pPr>
              <w:spacing w:line="360" w:lineRule="auto"/>
              <w:jc w:val="center"/>
              <w:rPr>
                <w:rFonts w:cs="Times New Roman"/>
                <w:bCs/>
                <w:lang w:val="ru-RU"/>
              </w:rPr>
            </w:pPr>
            <w:proofErr w:type="spellStart"/>
            <w:r>
              <w:rPr>
                <w:rFonts w:cs="Times New Roman"/>
                <w:bCs/>
              </w:rPr>
              <w:t>E</w:t>
            </w:r>
            <w:r>
              <w:rPr>
                <w:rFonts w:cs="Times New Roman"/>
                <w:bCs/>
                <w:vertAlign w:val="subscript"/>
              </w:rPr>
              <w:t>c</w:t>
            </w:r>
            <w:proofErr w:type="spellEnd"/>
            <w:r>
              <w:rPr>
                <w:rFonts w:cs="Times New Roman"/>
                <w:bCs/>
              </w:rPr>
              <w:t xml:space="preserve">, </w:t>
            </w:r>
            <w:r>
              <w:rPr>
                <w:rFonts w:cs="Times New Roman"/>
                <w:bCs/>
                <w:lang w:val="ru-RU"/>
              </w:rPr>
              <w:t>эВ</w:t>
            </w:r>
          </w:p>
        </w:tc>
        <w:tc>
          <w:tcPr>
            <w:tcW w:w="1164" w:type="dxa"/>
          </w:tcPr>
          <w:p w14:paraId="1A433D0A" w14:textId="77777777" w:rsidR="00BF5AE9" w:rsidRDefault="00F02C60" w:rsidP="00FE5249">
            <w:pPr>
              <w:spacing w:line="360" w:lineRule="auto"/>
              <w:jc w:val="center"/>
              <w:rPr>
                <w:rFonts w:cs="Times New Roman"/>
                <w:bCs/>
                <w:lang w:val="ru-RU"/>
              </w:rPr>
            </w:pPr>
            <w:proofErr w:type="spellStart"/>
            <w:r>
              <w:rPr>
                <w:rFonts w:cs="Times New Roman"/>
                <w:bCs/>
              </w:rPr>
              <w:t>E</w:t>
            </w:r>
            <w:r>
              <w:rPr>
                <w:rFonts w:cs="Times New Roman"/>
                <w:bCs/>
                <w:vertAlign w:val="subscript"/>
              </w:rPr>
              <w:t>v</w:t>
            </w:r>
            <w:proofErr w:type="spellEnd"/>
            <w:r>
              <w:rPr>
                <w:rFonts w:cs="Times New Roman"/>
                <w:bCs/>
              </w:rPr>
              <w:t xml:space="preserve">, </w:t>
            </w:r>
            <w:r>
              <w:rPr>
                <w:rFonts w:cs="Times New Roman"/>
                <w:bCs/>
                <w:lang w:val="ru-RU"/>
              </w:rPr>
              <w:t>эВ</w:t>
            </w:r>
          </w:p>
        </w:tc>
      </w:tr>
      <w:tr w:rsidR="00BF5AE9" w14:paraId="1A433D10" w14:textId="77777777" w:rsidTr="0032154B">
        <w:tc>
          <w:tcPr>
            <w:tcW w:w="2093" w:type="dxa"/>
            <w:vAlign w:val="center"/>
          </w:tcPr>
          <w:p w14:paraId="1A433D0C" w14:textId="77777777" w:rsidR="00BF5AE9" w:rsidRPr="00F02C60" w:rsidRDefault="00F02C60" w:rsidP="0032154B">
            <w:pPr>
              <w:spacing w:line="360" w:lineRule="auto"/>
              <w:rPr>
                <w:rFonts w:cs="Times New Roman"/>
                <w:bCs/>
              </w:rPr>
            </w:pPr>
            <w:r>
              <w:rPr>
                <w:rFonts w:cs="Times New Roman"/>
                <w:bCs/>
              </w:rPr>
              <w:t>ITO</w:t>
            </w:r>
          </w:p>
        </w:tc>
        <w:tc>
          <w:tcPr>
            <w:tcW w:w="1535" w:type="dxa"/>
          </w:tcPr>
          <w:p w14:paraId="1A433D0D" w14:textId="77777777" w:rsidR="002A5D52" w:rsidRPr="002A5D52" w:rsidRDefault="002A5D52" w:rsidP="00FE5249">
            <w:pPr>
              <w:spacing w:line="360" w:lineRule="auto"/>
              <w:jc w:val="center"/>
              <w:rPr>
                <w:rFonts w:cs="Times New Roman"/>
                <w:bCs/>
              </w:rPr>
            </w:pPr>
            <w:r>
              <w:rPr>
                <w:rFonts w:cs="Times New Roman"/>
                <w:bCs/>
              </w:rPr>
              <w:t>4.7</w:t>
            </w:r>
          </w:p>
        </w:tc>
        <w:tc>
          <w:tcPr>
            <w:tcW w:w="1474" w:type="dxa"/>
          </w:tcPr>
          <w:p w14:paraId="1A433D0E" w14:textId="77777777" w:rsidR="00BF5AE9" w:rsidRPr="002A5D52" w:rsidRDefault="002A5D52" w:rsidP="00FE5249">
            <w:pPr>
              <w:spacing w:line="360" w:lineRule="auto"/>
              <w:jc w:val="center"/>
              <w:rPr>
                <w:rFonts w:cs="Times New Roman"/>
                <w:bCs/>
              </w:rPr>
            </w:pPr>
            <w:r>
              <w:rPr>
                <w:rFonts w:cs="Times New Roman"/>
                <w:bCs/>
              </w:rPr>
              <w:t>---</w:t>
            </w:r>
          </w:p>
        </w:tc>
        <w:tc>
          <w:tcPr>
            <w:tcW w:w="1164" w:type="dxa"/>
          </w:tcPr>
          <w:p w14:paraId="1A433D0F" w14:textId="77777777" w:rsidR="00BF5AE9" w:rsidRDefault="002A5D52" w:rsidP="00FE5249">
            <w:pPr>
              <w:spacing w:line="360" w:lineRule="auto"/>
              <w:jc w:val="center"/>
              <w:rPr>
                <w:rFonts w:cs="Times New Roman"/>
                <w:bCs/>
                <w:lang w:val="ru-RU"/>
              </w:rPr>
            </w:pPr>
            <w:r>
              <w:rPr>
                <w:rFonts w:cs="Times New Roman"/>
                <w:bCs/>
              </w:rPr>
              <w:t>4.7</w:t>
            </w:r>
          </w:p>
        </w:tc>
      </w:tr>
      <w:tr w:rsidR="00BF5AE9" w14:paraId="1A433D15" w14:textId="77777777" w:rsidTr="0032154B">
        <w:tc>
          <w:tcPr>
            <w:tcW w:w="2093" w:type="dxa"/>
            <w:vAlign w:val="center"/>
          </w:tcPr>
          <w:p w14:paraId="1A433D11" w14:textId="77777777" w:rsidR="00BF5AE9" w:rsidRPr="00F02C60" w:rsidRDefault="00F02C60" w:rsidP="0032154B">
            <w:pPr>
              <w:spacing w:line="360" w:lineRule="auto"/>
              <w:rPr>
                <w:rFonts w:cs="Times New Roman"/>
                <w:bCs/>
              </w:rPr>
            </w:pPr>
            <w:proofErr w:type="gramStart"/>
            <w:r>
              <w:rPr>
                <w:rFonts w:cs="Times New Roman"/>
                <w:bCs/>
              </w:rPr>
              <w:t>PEDOT:PSS</w:t>
            </w:r>
            <w:proofErr w:type="gramEnd"/>
          </w:p>
        </w:tc>
        <w:tc>
          <w:tcPr>
            <w:tcW w:w="1535" w:type="dxa"/>
          </w:tcPr>
          <w:p w14:paraId="1A433D12" w14:textId="77777777" w:rsidR="00BF5AE9" w:rsidRPr="00C674EB" w:rsidRDefault="00C674EB" w:rsidP="00FE5249">
            <w:pPr>
              <w:spacing w:line="360" w:lineRule="auto"/>
              <w:jc w:val="center"/>
              <w:rPr>
                <w:rFonts w:cs="Times New Roman"/>
                <w:bCs/>
              </w:rPr>
            </w:pPr>
            <w:r>
              <w:rPr>
                <w:rFonts w:cs="Times New Roman"/>
                <w:bCs/>
              </w:rPr>
              <w:t>1.6</w:t>
            </w:r>
          </w:p>
        </w:tc>
        <w:tc>
          <w:tcPr>
            <w:tcW w:w="1474" w:type="dxa"/>
          </w:tcPr>
          <w:p w14:paraId="1A433D13" w14:textId="77777777" w:rsidR="00BF5AE9" w:rsidRPr="00C674EB" w:rsidRDefault="00C674EB" w:rsidP="00FE5249">
            <w:pPr>
              <w:spacing w:line="360" w:lineRule="auto"/>
              <w:jc w:val="center"/>
              <w:rPr>
                <w:rFonts w:cs="Times New Roman"/>
                <w:bCs/>
              </w:rPr>
            </w:pPr>
            <w:r>
              <w:rPr>
                <w:rFonts w:cs="Times New Roman"/>
                <w:bCs/>
              </w:rPr>
              <w:t>5</w:t>
            </w:r>
            <w:r w:rsidR="008A0B89">
              <w:rPr>
                <w:rFonts w:cs="Times New Roman"/>
                <w:bCs/>
              </w:rPr>
              <w:t>.1</w:t>
            </w:r>
          </w:p>
        </w:tc>
        <w:tc>
          <w:tcPr>
            <w:tcW w:w="1164" w:type="dxa"/>
          </w:tcPr>
          <w:p w14:paraId="1A433D14" w14:textId="77777777" w:rsidR="00BF5AE9" w:rsidRPr="008A0B89" w:rsidRDefault="008A0B89" w:rsidP="00FE5249">
            <w:pPr>
              <w:spacing w:line="360" w:lineRule="auto"/>
              <w:jc w:val="center"/>
              <w:rPr>
                <w:rFonts w:cs="Times New Roman"/>
                <w:bCs/>
              </w:rPr>
            </w:pPr>
            <w:r>
              <w:rPr>
                <w:rFonts w:cs="Times New Roman"/>
                <w:bCs/>
              </w:rPr>
              <w:t>3.5</w:t>
            </w:r>
          </w:p>
        </w:tc>
      </w:tr>
      <w:tr w:rsidR="00C674EB" w14:paraId="1A433D1A" w14:textId="77777777" w:rsidTr="0032154B">
        <w:tc>
          <w:tcPr>
            <w:tcW w:w="2093" w:type="dxa"/>
            <w:vAlign w:val="center"/>
          </w:tcPr>
          <w:p w14:paraId="1A433D16" w14:textId="77777777" w:rsidR="00C674EB" w:rsidRPr="00C674EB" w:rsidRDefault="00C674EB" w:rsidP="0032154B">
            <w:pPr>
              <w:spacing w:line="360" w:lineRule="auto"/>
              <w:rPr>
                <w:rFonts w:cs="Times New Roman"/>
                <w:bCs/>
                <w:vertAlign w:val="subscript"/>
              </w:rPr>
            </w:pPr>
            <w:proofErr w:type="spellStart"/>
            <w:r>
              <w:rPr>
                <w:rFonts w:cs="Times New Roman"/>
                <w:bCs/>
              </w:rPr>
              <w:t>NiO</w:t>
            </w:r>
            <w:r>
              <w:rPr>
                <w:rFonts w:cs="Times New Roman"/>
                <w:bCs/>
                <w:vertAlign w:val="subscript"/>
              </w:rPr>
              <w:t>x</w:t>
            </w:r>
            <w:proofErr w:type="spellEnd"/>
          </w:p>
        </w:tc>
        <w:tc>
          <w:tcPr>
            <w:tcW w:w="1535" w:type="dxa"/>
          </w:tcPr>
          <w:p w14:paraId="1A433D17" w14:textId="77777777" w:rsidR="00C674EB" w:rsidRDefault="008A0B89" w:rsidP="00FE5249">
            <w:pPr>
              <w:spacing w:line="360" w:lineRule="auto"/>
              <w:jc w:val="center"/>
              <w:rPr>
                <w:rFonts w:cs="Times New Roman"/>
                <w:bCs/>
              </w:rPr>
            </w:pPr>
            <w:r>
              <w:rPr>
                <w:rFonts w:cs="Times New Roman"/>
                <w:bCs/>
              </w:rPr>
              <w:t>3.9</w:t>
            </w:r>
          </w:p>
        </w:tc>
        <w:tc>
          <w:tcPr>
            <w:tcW w:w="1474" w:type="dxa"/>
          </w:tcPr>
          <w:p w14:paraId="1A433D18" w14:textId="77777777" w:rsidR="00C674EB" w:rsidRDefault="008A0B89" w:rsidP="00FE5249">
            <w:pPr>
              <w:spacing w:line="360" w:lineRule="auto"/>
              <w:jc w:val="center"/>
              <w:rPr>
                <w:rFonts w:cs="Times New Roman"/>
                <w:bCs/>
              </w:rPr>
            </w:pPr>
            <w:r>
              <w:rPr>
                <w:rFonts w:cs="Times New Roman"/>
                <w:bCs/>
              </w:rPr>
              <w:t>5.32</w:t>
            </w:r>
          </w:p>
        </w:tc>
        <w:tc>
          <w:tcPr>
            <w:tcW w:w="1164" w:type="dxa"/>
          </w:tcPr>
          <w:p w14:paraId="1A433D19" w14:textId="77777777" w:rsidR="00C674EB" w:rsidRPr="008A0B89" w:rsidRDefault="008A0B89" w:rsidP="00FE5249">
            <w:pPr>
              <w:spacing w:line="360" w:lineRule="auto"/>
              <w:jc w:val="center"/>
              <w:rPr>
                <w:rFonts w:cs="Times New Roman"/>
                <w:bCs/>
              </w:rPr>
            </w:pPr>
            <w:r>
              <w:rPr>
                <w:rFonts w:cs="Times New Roman"/>
                <w:bCs/>
              </w:rPr>
              <w:t>1.46</w:t>
            </w:r>
          </w:p>
        </w:tc>
      </w:tr>
      <w:tr w:rsidR="00BF5AE9" w14:paraId="1A433D1F" w14:textId="77777777" w:rsidTr="0032154B">
        <w:tc>
          <w:tcPr>
            <w:tcW w:w="2093" w:type="dxa"/>
            <w:vAlign w:val="center"/>
          </w:tcPr>
          <w:p w14:paraId="1A433D1B" w14:textId="77777777" w:rsidR="00BF5AE9" w:rsidRPr="00C34A06" w:rsidRDefault="00C34A06" w:rsidP="0032154B">
            <w:pPr>
              <w:spacing w:line="360" w:lineRule="auto"/>
              <w:rPr>
                <w:rFonts w:cs="Times New Roman"/>
                <w:bCs/>
              </w:rPr>
            </w:pPr>
            <w:r>
              <w:rPr>
                <w:rFonts w:cs="Times New Roman"/>
                <w:bCs/>
              </w:rPr>
              <w:t>PCBM</w:t>
            </w:r>
          </w:p>
        </w:tc>
        <w:tc>
          <w:tcPr>
            <w:tcW w:w="1535" w:type="dxa"/>
          </w:tcPr>
          <w:p w14:paraId="1A433D1C" w14:textId="77777777" w:rsidR="00BF5AE9" w:rsidRPr="00220695" w:rsidRDefault="00220695" w:rsidP="00FE5249">
            <w:pPr>
              <w:spacing w:line="360" w:lineRule="auto"/>
              <w:jc w:val="center"/>
              <w:rPr>
                <w:rFonts w:cs="Times New Roman"/>
                <w:bCs/>
              </w:rPr>
            </w:pPr>
            <w:r>
              <w:rPr>
                <w:rFonts w:cs="Times New Roman"/>
                <w:bCs/>
              </w:rPr>
              <w:t>1.8</w:t>
            </w:r>
          </w:p>
        </w:tc>
        <w:tc>
          <w:tcPr>
            <w:tcW w:w="1474" w:type="dxa"/>
          </w:tcPr>
          <w:p w14:paraId="1A433D1D" w14:textId="77777777" w:rsidR="00BF5AE9" w:rsidRPr="008A0B89" w:rsidRDefault="00220695" w:rsidP="00FE5249">
            <w:pPr>
              <w:spacing w:line="360" w:lineRule="auto"/>
              <w:jc w:val="center"/>
              <w:rPr>
                <w:rFonts w:cs="Times New Roman"/>
                <w:bCs/>
              </w:rPr>
            </w:pPr>
            <w:r>
              <w:rPr>
                <w:rFonts w:cs="Times New Roman"/>
                <w:bCs/>
              </w:rPr>
              <w:t>6.0</w:t>
            </w:r>
          </w:p>
        </w:tc>
        <w:tc>
          <w:tcPr>
            <w:tcW w:w="1164" w:type="dxa"/>
          </w:tcPr>
          <w:p w14:paraId="1A433D1E" w14:textId="77777777" w:rsidR="00BF5AE9" w:rsidRPr="008A0B89" w:rsidRDefault="00220695" w:rsidP="00FE5249">
            <w:pPr>
              <w:spacing w:line="360" w:lineRule="auto"/>
              <w:jc w:val="center"/>
              <w:rPr>
                <w:rFonts w:cs="Times New Roman"/>
                <w:bCs/>
              </w:rPr>
            </w:pPr>
            <w:r>
              <w:rPr>
                <w:rFonts w:cs="Times New Roman"/>
                <w:bCs/>
              </w:rPr>
              <w:t>4.2</w:t>
            </w:r>
          </w:p>
        </w:tc>
      </w:tr>
      <w:tr w:rsidR="008A0B89" w14:paraId="1A433D24" w14:textId="77777777" w:rsidTr="0032154B">
        <w:tc>
          <w:tcPr>
            <w:tcW w:w="2093" w:type="dxa"/>
            <w:vAlign w:val="center"/>
          </w:tcPr>
          <w:p w14:paraId="1A433D20" w14:textId="77777777" w:rsidR="008A0B89" w:rsidRDefault="008A0B89" w:rsidP="0032154B">
            <w:pPr>
              <w:spacing w:line="360" w:lineRule="auto"/>
              <w:rPr>
                <w:rFonts w:cs="Times New Roman"/>
                <w:bCs/>
              </w:rPr>
            </w:pPr>
            <w:proofErr w:type="spellStart"/>
            <w:r>
              <w:rPr>
                <w:rFonts w:cs="Times New Roman"/>
                <w:bCs/>
              </w:rPr>
              <w:t>ZnO</w:t>
            </w:r>
            <w:proofErr w:type="spellEnd"/>
          </w:p>
        </w:tc>
        <w:tc>
          <w:tcPr>
            <w:tcW w:w="1535" w:type="dxa"/>
          </w:tcPr>
          <w:p w14:paraId="1A433D21" w14:textId="77777777" w:rsidR="008A0B89" w:rsidRPr="008A0B89" w:rsidRDefault="008A0B89" w:rsidP="00FE5249">
            <w:pPr>
              <w:spacing w:line="360" w:lineRule="auto"/>
              <w:jc w:val="center"/>
              <w:rPr>
                <w:rFonts w:cs="Times New Roman"/>
                <w:bCs/>
              </w:rPr>
            </w:pPr>
            <w:r>
              <w:rPr>
                <w:rFonts w:cs="Times New Roman"/>
                <w:bCs/>
              </w:rPr>
              <w:t>3.4</w:t>
            </w:r>
          </w:p>
        </w:tc>
        <w:tc>
          <w:tcPr>
            <w:tcW w:w="1474" w:type="dxa"/>
          </w:tcPr>
          <w:p w14:paraId="1A433D22" w14:textId="77777777" w:rsidR="008A0B89" w:rsidRPr="008A0B89" w:rsidRDefault="008A0B89" w:rsidP="00FE5249">
            <w:pPr>
              <w:spacing w:line="360" w:lineRule="auto"/>
              <w:jc w:val="center"/>
              <w:rPr>
                <w:rFonts w:cs="Times New Roman"/>
                <w:bCs/>
              </w:rPr>
            </w:pPr>
            <w:r>
              <w:rPr>
                <w:rFonts w:cs="Times New Roman"/>
                <w:bCs/>
              </w:rPr>
              <w:t>7.72</w:t>
            </w:r>
          </w:p>
        </w:tc>
        <w:tc>
          <w:tcPr>
            <w:tcW w:w="1164" w:type="dxa"/>
          </w:tcPr>
          <w:p w14:paraId="1A433D23" w14:textId="77777777" w:rsidR="008A0B89" w:rsidRPr="008A0B89" w:rsidRDefault="008A0B89" w:rsidP="00FE5249">
            <w:pPr>
              <w:spacing w:line="360" w:lineRule="auto"/>
              <w:jc w:val="center"/>
              <w:rPr>
                <w:rFonts w:cs="Times New Roman"/>
                <w:bCs/>
              </w:rPr>
            </w:pPr>
            <w:r>
              <w:rPr>
                <w:rFonts w:cs="Times New Roman"/>
                <w:bCs/>
              </w:rPr>
              <w:t>4.35</w:t>
            </w:r>
          </w:p>
        </w:tc>
      </w:tr>
      <w:tr w:rsidR="008A0B89" w14:paraId="1A433D29" w14:textId="77777777" w:rsidTr="0032154B">
        <w:tc>
          <w:tcPr>
            <w:tcW w:w="2093" w:type="dxa"/>
            <w:vAlign w:val="center"/>
          </w:tcPr>
          <w:p w14:paraId="1A433D25" w14:textId="77777777" w:rsidR="008A0B89" w:rsidRPr="00C34A06" w:rsidRDefault="008A0B89" w:rsidP="0032154B">
            <w:pPr>
              <w:spacing w:line="360" w:lineRule="auto"/>
              <w:rPr>
                <w:rFonts w:cs="Times New Roman"/>
                <w:bCs/>
                <w:vertAlign w:val="subscript"/>
              </w:rPr>
            </w:pPr>
            <w:r>
              <w:rPr>
                <w:rFonts w:cs="Times New Roman"/>
                <w:bCs/>
              </w:rPr>
              <w:t>CH</w:t>
            </w:r>
            <w:r>
              <w:rPr>
                <w:rFonts w:cs="Times New Roman"/>
                <w:bCs/>
                <w:vertAlign w:val="subscript"/>
              </w:rPr>
              <w:t>3</w:t>
            </w:r>
            <w:r>
              <w:rPr>
                <w:rFonts w:cs="Times New Roman"/>
                <w:bCs/>
              </w:rPr>
              <w:t>NH</w:t>
            </w:r>
            <w:r>
              <w:rPr>
                <w:rFonts w:cs="Times New Roman"/>
                <w:bCs/>
                <w:vertAlign w:val="subscript"/>
              </w:rPr>
              <w:t>3</w:t>
            </w:r>
            <w:r>
              <w:rPr>
                <w:rFonts w:cs="Times New Roman"/>
                <w:bCs/>
              </w:rPr>
              <w:t>PbI</w:t>
            </w:r>
            <w:r>
              <w:rPr>
                <w:rFonts w:cs="Times New Roman"/>
                <w:bCs/>
                <w:vertAlign w:val="subscript"/>
              </w:rPr>
              <w:t>3</w:t>
            </w:r>
          </w:p>
        </w:tc>
        <w:tc>
          <w:tcPr>
            <w:tcW w:w="1535" w:type="dxa"/>
          </w:tcPr>
          <w:p w14:paraId="1A433D26" w14:textId="77777777" w:rsidR="008A0B89" w:rsidRPr="003D7C96" w:rsidRDefault="003D7C96" w:rsidP="00FE5249">
            <w:pPr>
              <w:spacing w:line="360" w:lineRule="auto"/>
              <w:jc w:val="center"/>
              <w:rPr>
                <w:rFonts w:cs="Times New Roman"/>
                <w:bCs/>
              </w:rPr>
            </w:pPr>
            <w:r>
              <w:rPr>
                <w:rFonts w:cs="Times New Roman"/>
                <w:bCs/>
              </w:rPr>
              <w:t>1.5</w:t>
            </w:r>
          </w:p>
        </w:tc>
        <w:tc>
          <w:tcPr>
            <w:tcW w:w="1474" w:type="dxa"/>
          </w:tcPr>
          <w:p w14:paraId="1A433D27" w14:textId="77777777" w:rsidR="008A0B89" w:rsidRPr="003D7C96" w:rsidRDefault="003D7C96" w:rsidP="00FE5249">
            <w:pPr>
              <w:spacing w:line="360" w:lineRule="auto"/>
              <w:jc w:val="center"/>
              <w:rPr>
                <w:rFonts w:cs="Times New Roman"/>
                <w:bCs/>
              </w:rPr>
            </w:pPr>
            <w:r>
              <w:rPr>
                <w:rFonts w:cs="Times New Roman"/>
                <w:bCs/>
              </w:rPr>
              <w:t>5.43</w:t>
            </w:r>
          </w:p>
        </w:tc>
        <w:tc>
          <w:tcPr>
            <w:tcW w:w="1164" w:type="dxa"/>
          </w:tcPr>
          <w:p w14:paraId="1A433D28" w14:textId="77777777" w:rsidR="008A0B89" w:rsidRPr="003D7C96" w:rsidRDefault="003D7C96" w:rsidP="00FE5249">
            <w:pPr>
              <w:spacing w:line="360" w:lineRule="auto"/>
              <w:jc w:val="center"/>
              <w:rPr>
                <w:rFonts w:cs="Times New Roman"/>
                <w:bCs/>
              </w:rPr>
            </w:pPr>
            <w:r>
              <w:rPr>
                <w:rFonts w:cs="Times New Roman"/>
                <w:bCs/>
              </w:rPr>
              <w:t>3.93</w:t>
            </w:r>
          </w:p>
        </w:tc>
      </w:tr>
      <w:tr w:rsidR="00066CAF" w14:paraId="1A433D2E" w14:textId="77777777" w:rsidTr="0032154B">
        <w:tc>
          <w:tcPr>
            <w:tcW w:w="2093" w:type="dxa"/>
            <w:vAlign w:val="center"/>
          </w:tcPr>
          <w:p w14:paraId="1A433D2A" w14:textId="77777777" w:rsidR="00066CAF" w:rsidRPr="00066CAF" w:rsidRDefault="00066CAF" w:rsidP="0032154B">
            <w:pPr>
              <w:spacing w:line="360" w:lineRule="auto"/>
              <w:rPr>
                <w:rFonts w:cs="Times New Roman"/>
                <w:bCs/>
              </w:rPr>
            </w:pPr>
            <w:r>
              <w:rPr>
                <w:rFonts w:cs="Times New Roman"/>
                <w:bCs/>
              </w:rPr>
              <w:t>CsPbI</w:t>
            </w:r>
            <w:r>
              <w:rPr>
                <w:rFonts w:cs="Times New Roman"/>
                <w:bCs/>
                <w:vertAlign w:val="subscript"/>
              </w:rPr>
              <w:t>3</w:t>
            </w:r>
          </w:p>
        </w:tc>
        <w:tc>
          <w:tcPr>
            <w:tcW w:w="1535" w:type="dxa"/>
          </w:tcPr>
          <w:p w14:paraId="1A433D2B" w14:textId="77777777" w:rsidR="00066CAF" w:rsidRDefault="001A5B6B" w:rsidP="00FE5249">
            <w:pPr>
              <w:spacing w:line="360" w:lineRule="auto"/>
              <w:jc w:val="center"/>
              <w:rPr>
                <w:rFonts w:cs="Times New Roman"/>
                <w:bCs/>
              </w:rPr>
            </w:pPr>
            <w:r>
              <w:rPr>
                <w:rFonts w:cs="Times New Roman"/>
                <w:bCs/>
              </w:rPr>
              <w:t>1.7</w:t>
            </w:r>
          </w:p>
        </w:tc>
        <w:tc>
          <w:tcPr>
            <w:tcW w:w="1474" w:type="dxa"/>
          </w:tcPr>
          <w:p w14:paraId="1A433D2C" w14:textId="77777777" w:rsidR="00066CAF" w:rsidRDefault="00066CAF" w:rsidP="00FE5249">
            <w:pPr>
              <w:spacing w:line="360" w:lineRule="auto"/>
              <w:jc w:val="center"/>
              <w:rPr>
                <w:rFonts w:cs="Times New Roman"/>
                <w:bCs/>
              </w:rPr>
            </w:pPr>
            <w:r>
              <w:rPr>
                <w:rFonts w:cs="Times New Roman"/>
                <w:bCs/>
              </w:rPr>
              <w:t>5.</w:t>
            </w:r>
            <w:r w:rsidR="001A5B6B">
              <w:rPr>
                <w:rFonts w:cs="Times New Roman"/>
                <w:bCs/>
              </w:rPr>
              <w:t>25</w:t>
            </w:r>
          </w:p>
        </w:tc>
        <w:tc>
          <w:tcPr>
            <w:tcW w:w="1164" w:type="dxa"/>
          </w:tcPr>
          <w:p w14:paraId="1A433D2D" w14:textId="77777777" w:rsidR="00066CAF" w:rsidRDefault="001A5B6B" w:rsidP="00FE5249">
            <w:pPr>
              <w:spacing w:line="360" w:lineRule="auto"/>
              <w:jc w:val="center"/>
              <w:rPr>
                <w:rFonts w:cs="Times New Roman"/>
                <w:bCs/>
              </w:rPr>
            </w:pPr>
            <w:r>
              <w:rPr>
                <w:rFonts w:cs="Times New Roman"/>
                <w:bCs/>
              </w:rPr>
              <w:t>3.55</w:t>
            </w:r>
          </w:p>
        </w:tc>
      </w:tr>
      <w:tr w:rsidR="001A5B6B" w14:paraId="1A433D33" w14:textId="77777777" w:rsidTr="0032154B">
        <w:tc>
          <w:tcPr>
            <w:tcW w:w="2093" w:type="dxa"/>
            <w:vAlign w:val="center"/>
          </w:tcPr>
          <w:p w14:paraId="1A433D2F" w14:textId="77777777" w:rsidR="001A5B6B" w:rsidRPr="00CF2B87" w:rsidRDefault="00CF2B87" w:rsidP="0032154B">
            <w:pPr>
              <w:spacing w:line="360" w:lineRule="auto"/>
              <w:rPr>
                <w:rFonts w:cs="Times New Roman"/>
                <w:bCs/>
              </w:rPr>
            </w:pPr>
            <w:r>
              <w:rPr>
                <w:rFonts w:cs="Times New Roman"/>
                <w:bCs/>
              </w:rPr>
              <w:t>CsPbI</w:t>
            </w:r>
            <w:r>
              <w:rPr>
                <w:rFonts w:cs="Times New Roman"/>
                <w:bCs/>
                <w:vertAlign w:val="subscript"/>
              </w:rPr>
              <w:t>2</w:t>
            </w:r>
            <w:r>
              <w:rPr>
                <w:rFonts w:cs="Times New Roman"/>
                <w:bCs/>
              </w:rPr>
              <w:t>Br</w:t>
            </w:r>
          </w:p>
        </w:tc>
        <w:tc>
          <w:tcPr>
            <w:tcW w:w="1535" w:type="dxa"/>
          </w:tcPr>
          <w:p w14:paraId="1A433D30" w14:textId="77777777" w:rsidR="001A5B6B" w:rsidRDefault="00CF2B87" w:rsidP="00FE5249">
            <w:pPr>
              <w:spacing w:line="360" w:lineRule="auto"/>
              <w:jc w:val="center"/>
              <w:rPr>
                <w:rFonts w:cs="Times New Roman"/>
                <w:bCs/>
              </w:rPr>
            </w:pPr>
            <w:r>
              <w:rPr>
                <w:rFonts w:cs="Times New Roman"/>
                <w:bCs/>
              </w:rPr>
              <w:t>1.82</w:t>
            </w:r>
          </w:p>
        </w:tc>
        <w:tc>
          <w:tcPr>
            <w:tcW w:w="1474" w:type="dxa"/>
          </w:tcPr>
          <w:p w14:paraId="1A433D31" w14:textId="77777777" w:rsidR="001A5B6B" w:rsidRDefault="00753E97" w:rsidP="00FE5249">
            <w:pPr>
              <w:spacing w:line="360" w:lineRule="auto"/>
              <w:jc w:val="center"/>
              <w:rPr>
                <w:rFonts w:cs="Times New Roman"/>
                <w:bCs/>
              </w:rPr>
            </w:pPr>
            <w:r>
              <w:rPr>
                <w:rFonts w:cs="Times New Roman"/>
                <w:bCs/>
              </w:rPr>
              <w:t>5.58</w:t>
            </w:r>
          </w:p>
        </w:tc>
        <w:tc>
          <w:tcPr>
            <w:tcW w:w="1164" w:type="dxa"/>
          </w:tcPr>
          <w:p w14:paraId="1A433D32" w14:textId="77777777" w:rsidR="001A5B6B" w:rsidRDefault="00753E97" w:rsidP="00FE5249">
            <w:pPr>
              <w:spacing w:line="360" w:lineRule="auto"/>
              <w:jc w:val="center"/>
              <w:rPr>
                <w:rFonts w:cs="Times New Roman"/>
                <w:bCs/>
              </w:rPr>
            </w:pPr>
            <w:r>
              <w:rPr>
                <w:rFonts w:cs="Times New Roman"/>
                <w:bCs/>
              </w:rPr>
              <w:t>3.76</w:t>
            </w:r>
          </w:p>
        </w:tc>
      </w:tr>
    </w:tbl>
    <w:p w14:paraId="1A433D34" w14:textId="77777777" w:rsidR="00BF5AE9" w:rsidRDefault="00BF5AE9" w:rsidP="00CD3C0E">
      <w:pPr>
        <w:spacing w:line="360" w:lineRule="auto"/>
        <w:ind w:firstLine="709"/>
        <w:jc w:val="both"/>
        <w:rPr>
          <w:rFonts w:cs="Times New Roman"/>
          <w:bCs/>
          <w:lang w:val="ru-RU"/>
        </w:rPr>
      </w:pPr>
    </w:p>
    <w:p w14:paraId="1A433D35" w14:textId="77777777" w:rsidR="002437C8" w:rsidRPr="00CF6E1D" w:rsidRDefault="00520E06" w:rsidP="00E81321">
      <w:pPr>
        <w:spacing w:after="120" w:line="360" w:lineRule="auto"/>
        <w:ind w:firstLine="709"/>
        <w:jc w:val="both"/>
        <w:rPr>
          <w:rFonts w:cs="Times New Roman"/>
          <w:b/>
          <w:lang w:val="ru-RU"/>
        </w:rPr>
      </w:pPr>
      <w:r w:rsidRPr="00CF6E1D">
        <w:rPr>
          <w:rFonts w:cs="Times New Roman"/>
          <w:b/>
          <w:lang w:val="ru-RU"/>
        </w:rPr>
        <w:t xml:space="preserve">1.2 </w:t>
      </w:r>
      <w:r w:rsidR="0022550F" w:rsidRPr="00CF6E1D">
        <w:rPr>
          <w:rFonts w:cs="Times New Roman"/>
          <w:b/>
          <w:lang w:val="ru-RU"/>
        </w:rPr>
        <w:t xml:space="preserve">Подложка </w:t>
      </w:r>
      <w:r w:rsidR="0022550F" w:rsidRPr="00CF6E1D">
        <w:rPr>
          <w:rFonts w:cs="Times New Roman"/>
          <w:b/>
        </w:rPr>
        <w:t>ITO</w:t>
      </w:r>
      <w:r w:rsidR="0022550F" w:rsidRPr="00CF6E1D">
        <w:rPr>
          <w:rFonts w:cs="Times New Roman"/>
          <w:b/>
          <w:lang w:val="ru-RU"/>
        </w:rPr>
        <w:t xml:space="preserve"> и д</w:t>
      </w:r>
      <w:r w:rsidR="00EF723A" w:rsidRPr="00CF6E1D">
        <w:rPr>
          <w:rFonts w:cs="Times New Roman"/>
          <w:b/>
          <w:lang w:val="ru-RU"/>
        </w:rPr>
        <w:t>ырочно</w:t>
      </w:r>
      <w:r w:rsidRPr="00CF6E1D">
        <w:rPr>
          <w:rFonts w:cs="Times New Roman"/>
          <w:b/>
          <w:lang w:val="ru-RU"/>
        </w:rPr>
        <w:t>-проводя</w:t>
      </w:r>
      <w:r w:rsidR="00EF723A" w:rsidRPr="00CF6E1D">
        <w:rPr>
          <w:rFonts w:cs="Times New Roman"/>
          <w:b/>
          <w:lang w:val="ru-RU"/>
        </w:rPr>
        <w:t>щ</w:t>
      </w:r>
      <w:r w:rsidR="0022550F" w:rsidRPr="00CF6E1D">
        <w:rPr>
          <w:rFonts w:cs="Times New Roman"/>
          <w:b/>
          <w:lang w:val="ru-RU"/>
        </w:rPr>
        <w:t>ие</w:t>
      </w:r>
      <w:r w:rsidRPr="00CF6E1D">
        <w:rPr>
          <w:rFonts w:cs="Times New Roman"/>
          <w:b/>
          <w:lang w:val="ru-RU"/>
        </w:rPr>
        <w:t xml:space="preserve"> материал</w:t>
      </w:r>
      <w:r w:rsidR="0022550F" w:rsidRPr="00CF6E1D">
        <w:rPr>
          <w:rFonts w:cs="Times New Roman"/>
          <w:b/>
          <w:lang w:val="ru-RU"/>
        </w:rPr>
        <w:t>ы</w:t>
      </w:r>
    </w:p>
    <w:p w14:paraId="1A433D36" w14:textId="77777777" w:rsidR="00BE5E4B" w:rsidRPr="006E1362" w:rsidRDefault="002A42A9" w:rsidP="00CD3C0E">
      <w:pPr>
        <w:spacing w:line="360" w:lineRule="auto"/>
        <w:ind w:firstLine="709"/>
        <w:jc w:val="both"/>
        <w:rPr>
          <w:rFonts w:cs="Times New Roman"/>
          <w:bCs/>
          <w:lang w:val="ru-RU"/>
        </w:rPr>
      </w:pPr>
      <w:r>
        <w:rPr>
          <w:rFonts w:cs="Times New Roman"/>
          <w:bCs/>
          <w:lang w:val="ru-RU"/>
        </w:rPr>
        <w:t xml:space="preserve">Пленки </w:t>
      </w:r>
      <w:r>
        <w:rPr>
          <w:rFonts w:cs="Times New Roman"/>
          <w:bCs/>
          <w:i/>
        </w:rPr>
        <w:t>p</w:t>
      </w:r>
      <w:r w:rsidRPr="007D5917">
        <w:rPr>
          <w:rFonts w:cs="Times New Roman"/>
          <w:bCs/>
          <w:i/>
          <w:lang w:val="ru-RU"/>
        </w:rPr>
        <w:t>-</w:t>
      </w:r>
      <w:proofErr w:type="spellStart"/>
      <w:r>
        <w:rPr>
          <w:rFonts w:cs="Times New Roman"/>
          <w:bCs/>
          <w:i/>
        </w:rPr>
        <w:t>i</w:t>
      </w:r>
      <w:proofErr w:type="spellEnd"/>
      <w:r w:rsidRPr="007D5917">
        <w:rPr>
          <w:rFonts w:cs="Times New Roman"/>
          <w:bCs/>
          <w:i/>
          <w:lang w:val="ru-RU"/>
        </w:rPr>
        <w:t>-</w:t>
      </w:r>
      <w:r>
        <w:rPr>
          <w:rFonts w:cs="Times New Roman"/>
          <w:bCs/>
          <w:i/>
        </w:rPr>
        <w:t>n</w:t>
      </w:r>
      <w:r w:rsidRPr="007D5917">
        <w:rPr>
          <w:rFonts w:cs="Times New Roman"/>
          <w:bCs/>
          <w:i/>
          <w:lang w:val="ru-RU"/>
        </w:rPr>
        <w:t xml:space="preserve"> </w:t>
      </w:r>
      <w:r>
        <w:rPr>
          <w:rFonts w:cs="Times New Roman"/>
          <w:bCs/>
          <w:lang w:val="ru-RU"/>
        </w:rPr>
        <w:t xml:space="preserve">структуры наносились на покрытую проводящим </w:t>
      </w:r>
      <w:r w:rsidR="001F5A0A">
        <w:rPr>
          <w:rFonts w:cs="Times New Roman"/>
          <w:bCs/>
          <w:lang w:val="ru-RU"/>
        </w:rPr>
        <w:t>легированным индием оксидом олова</w:t>
      </w:r>
      <w:r w:rsidR="00EC16C6">
        <w:rPr>
          <w:rFonts w:cs="Times New Roman"/>
          <w:bCs/>
          <w:lang w:val="ru-RU"/>
        </w:rPr>
        <w:t xml:space="preserve"> стеклянную подложку. </w:t>
      </w:r>
      <w:r w:rsidR="00D509ED">
        <w:rPr>
          <w:rFonts w:cs="Times New Roman"/>
          <w:bCs/>
        </w:rPr>
        <w:t>ITO</w:t>
      </w:r>
      <w:r w:rsidR="00D509ED" w:rsidRPr="00BE5E4B">
        <w:rPr>
          <w:rFonts w:cs="Times New Roman"/>
          <w:bCs/>
          <w:lang w:val="ru-RU"/>
        </w:rPr>
        <w:t xml:space="preserve"> </w:t>
      </w:r>
      <w:r w:rsidR="00D509ED">
        <w:rPr>
          <w:rFonts w:cs="Times New Roman"/>
          <w:bCs/>
          <w:lang w:val="ru-RU"/>
        </w:rPr>
        <w:t xml:space="preserve">обладает шириной запрещенной зоны 4.7 эВ, что </w:t>
      </w:r>
      <w:r w:rsidR="001660C7">
        <w:rPr>
          <w:rFonts w:cs="Times New Roman"/>
          <w:bCs/>
          <w:lang w:val="ru-RU"/>
        </w:rPr>
        <w:t xml:space="preserve">выше валентной зоны перовскита и </w:t>
      </w:r>
      <w:r w:rsidR="00D509ED">
        <w:rPr>
          <w:rFonts w:cs="Times New Roman"/>
          <w:bCs/>
          <w:lang w:val="ru-RU"/>
        </w:rPr>
        <w:t>обеспечивает стекание дырок</w:t>
      </w:r>
      <w:r w:rsidR="008E1A95" w:rsidRPr="008E1A95">
        <w:rPr>
          <w:rFonts w:cs="Times New Roman"/>
          <w:bCs/>
          <w:lang w:val="ru-RU"/>
        </w:rPr>
        <w:t xml:space="preserve"> </w:t>
      </w:r>
      <w:r w:rsidR="008E1A95" w:rsidRPr="006E1362">
        <w:rPr>
          <w:rFonts w:cs="Times New Roman"/>
          <w:bCs/>
          <w:lang w:val="ru-RU"/>
        </w:rPr>
        <w:t>[</w:t>
      </w:r>
      <w:r w:rsidR="001B6E4C" w:rsidRPr="006E1362">
        <w:rPr>
          <w:rFonts w:cs="Times New Roman"/>
          <w:bCs/>
          <w:lang w:val="ru-RU"/>
        </w:rPr>
        <w:t>1</w:t>
      </w:r>
      <w:r w:rsidR="008E1A95" w:rsidRPr="006E1362">
        <w:rPr>
          <w:rFonts w:cs="Times New Roman"/>
          <w:bCs/>
          <w:lang w:val="ru-RU"/>
        </w:rPr>
        <w:t>]</w:t>
      </w:r>
      <w:r w:rsidR="00D509ED" w:rsidRPr="006E1362">
        <w:rPr>
          <w:rFonts w:cs="Times New Roman"/>
          <w:bCs/>
          <w:lang w:val="ru-RU"/>
        </w:rPr>
        <w:t xml:space="preserve">. </w:t>
      </w:r>
      <w:r w:rsidR="00400DA0" w:rsidRPr="006E1362">
        <w:rPr>
          <w:rFonts w:cs="Times New Roman"/>
          <w:bCs/>
          <w:lang w:val="ru-RU"/>
        </w:rPr>
        <w:t>По</w:t>
      </w:r>
      <w:r w:rsidR="00F475BD" w:rsidRPr="006E1362">
        <w:rPr>
          <w:rFonts w:cs="Times New Roman"/>
          <w:bCs/>
          <w:lang w:val="ru-RU"/>
        </w:rPr>
        <w:t>д</w:t>
      </w:r>
      <w:r w:rsidR="00400DA0" w:rsidRPr="006E1362">
        <w:rPr>
          <w:rFonts w:cs="Times New Roman"/>
          <w:bCs/>
          <w:lang w:val="ru-RU"/>
        </w:rPr>
        <w:t>ложки прошли предварительный п</w:t>
      </w:r>
      <w:r w:rsidR="00654792" w:rsidRPr="006E1362">
        <w:rPr>
          <w:rFonts w:cs="Times New Roman"/>
          <w:bCs/>
          <w:lang w:val="ru-RU"/>
        </w:rPr>
        <w:t>роцесс очистки</w:t>
      </w:r>
      <w:r w:rsidR="00400DA0" w:rsidRPr="006E1362">
        <w:rPr>
          <w:rFonts w:cs="Times New Roman"/>
          <w:bCs/>
          <w:lang w:val="ru-RU"/>
        </w:rPr>
        <w:t>,</w:t>
      </w:r>
      <w:r w:rsidR="00654792" w:rsidRPr="006E1362">
        <w:rPr>
          <w:rFonts w:cs="Times New Roman"/>
          <w:bCs/>
          <w:lang w:val="ru-RU"/>
        </w:rPr>
        <w:t xml:space="preserve"> заключа</w:t>
      </w:r>
      <w:r w:rsidR="00400DA0" w:rsidRPr="006E1362">
        <w:rPr>
          <w:rFonts w:cs="Times New Roman"/>
          <w:bCs/>
          <w:lang w:val="ru-RU"/>
        </w:rPr>
        <w:t>вш</w:t>
      </w:r>
      <w:r w:rsidR="00726F31" w:rsidRPr="006E1362">
        <w:rPr>
          <w:rFonts w:cs="Times New Roman"/>
          <w:bCs/>
          <w:lang w:val="ru-RU"/>
        </w:rPr>
        <w:t>ий</w:t>
      </w:r>
      <w:r w:rsidR="00400DA0" w:rsidRPr="006E1362">
        <w:rPr>
          <w:rFonts w:cs="Times New Roman"/>
          <w:bCs/>
          <w:lang w:val="ru-RU"/>
        </w:rPr>
        <w:t>ся</w:t>
      </w:r>
      <w:r w:rsidR="00654792" w:rsidRPr="006E1362">
        <w:rPr>
          <w:rFonts w:cs="Times New Roman"/>
          <w:bCs/>
          <w:lang w:val="ru-RU"/>
        </w:rPr>
        <w:t xml:space="preserve"> в </w:t>
      </w:r>
      <w:r w:rsidRPr="006E1362">
        <w:rPr>
          <w:rFonts w:cs="Times New Roman"/>
          <w:bCs/>
          <w:lang w:val="ru-RU"/>
        </w:rPr>
        <w:t>последовательно</w:t>
      </w:r>
      <w:r w:rsidR="00654792" w:rsidRPr="006E1362">
        <w:rPr>
          <w:rFonts w:cs="Times New Roman"/>
          <w:bCs/>
          <w:lang w:val="ru-RU"/>
        </w:rPr>
        <w:t>й обработке подложек</w:t>
      </w:r>
      <w:r w:rsidRPr="006E1362">
        <w:rPr>
          <w:rFonts w:cs="Times New Roman"/>
          <w:bCs/>
          <w:lang w:val="ru-RU"/>
        </w:rPr>
        <w:t xml:space="preserve"> в ультразвуковой ванне в деионизованной воде, этилацетате, изопропиловом спирте в течение 10 минут в каждой из жидкостей. Затем </w:t>
      </w:r>
      <w:r w:rsidRPr="006E1362">
        <w:rPr>
          <w:rFonts w:cs="Times New Roman"/>
          <w:bCs/>
          <w:lang w:val="ru-RU"/>
        </w:rPr>
        <w:lastRenderedPageBreak/>
        <w:t xml:space="preserve">подложки подвергались ультрафиолетовой очистке озоном в течение 10 минут. В качестве источника излучения использовалась УФ-лампа мощностью 6 Вт с полосами излучения 185 нм и 254 нм. </w:t>
      </w:r>
      <w:r w:rsidR="00654792" w:rsidRPr="006E1362">
        <w:rPr>
          <w:rFonts w:cs="Times New Roman"/>
          <w:bCs/>
          <w:lang w:val="ru-RU"/>
        </w:rPr>
        <w:t>Обработка ультр</w:t>
      </w:r>
      <w:r w:rsidR="002B5E87" w:rsidRPr="006E1362">
        <w:rPr>
          <w:rFonts w:cs="Times New Roman"/>
          <w:bCs/>
          <w:lang w:val="ru-RU"/>
        </w:rPr>
        <w:t>а</w:t>
      </w:r>
      <w:r w:rsidR="00654792" w:rsidRPr="006E1362">
        <w:rPr>
          <w:rFonts w:cs="Times New Roman"/>
          <w:bCs/>
          <w:lang w:val="ru-RU"/>
        </w:rPr>
        <w:t>фиолетовым излучением и озоном улучшает контакт слоев с подложкой, по</w:t>
      </w:r>
      <w:r w:rsidRPr="006E1362">
        <w:rPr>
          <w:rFonts w:cs="Times New Roman"/>
          <w:bCs/>
          <w:lang w:val="ru-RU"/>
        </w:rPr>
        <w:t>зволя</w:t>
      </w:r>
      <w:r w:rsidR="00654792" w:rsidRPr="006E1362">
        <w:rPr>
          <w:rFonts w:cs="Times New Roman"/>
          <w:bCs/>
          <w:lang w:val="ru-RU"/>
        </w:rPr>
        <w:t>я</w:t>
      </w:r>
      <w:r w:rsidRPr="006E1362">
        <w:rPr>
          <w:rFonts w:cs="Times New Roman"/>
          <w:bCs/>
          <w:lang w:val="ru-RU"/>
        </w:rPr>
        <w:t xml:space="preserve"> получить тонкие и сплошные пленки.</w:t>
      </w:r>
      <w:r w:rsidR="00F12589" w:rsidRPr="006E1362">
        <w:rPr>
          <w:rFonts w:cs="Times New Roman"/>
          <w:bCs/>
          <w:lang w:val="ru-RU"/>
        </w:rPr>
        <w:t xml:space="preserve"> Подложки </w:t>
      </w:r>
      <w:r w:rsidR="00F12589" w:rsidRPr="006E1362">
        <w:rPr>
          <w:rFonts w:cs="Times New Roman"/>
          <w:bCs/>
        </w:rPr>
        <w:t>ITO</w:t>
      </w:r>
      <w:r w:rsidR="00F12589" w:rsidRPr="006E1362">
        <w:rPr>
          <w:rFonts w:cs="Times New Roman"/>
          <w:bCs/>
          <w:lang w:val="ru-RU"/>
        </w:rPr>
        <w:t xml:space="preserve"> имели хорошее пропускание (рисунок</w:t>
      </w:r>
      <w:r w:rsidR="00726F31" w:rsidRPr="006E1362">
        <w:rPr>
          <w:rFonts w:cs="Times New Roman"/>
          <w:bCs/>
          <w:lang w:val="ru-RU"/>
        </w:rPr>
        <w:t> </w:t>
      </w:r>
      <w:r w:rsidR="00F12589" w:rsidRPr="006E1362">
        <w:rPr>
          <w:rFonts w:cs="Times New Roman"/>
          <w:bCs/>
          <w:lang w:val="ru-RU"/>
        </w:rPr>
        <w:t>3) около 80‒90%.</w:t>
      </w:r>
    </w:p>
    <w:p w14:paraId="1A433D37" w14:textId="77777777" w:rsidR="00566A8D" w:rsidRPr="006E1362" w:rsidRDefault="00566A8D" w:rsidP="00CD3C0E">
      <w:pPr>
        <w:spacing w:line="360" w:lineRule="auto"/>
        <w:ind w:firstLine="709"/>
        <w:jc w:val="both"/>
        <w:rPr>
          <w:rFonts w:cs="Times New Roman"/>
          <w:bCs/>
          <w:lang w:val="ru-RU"/>
        </w:rPr>
      </w:pPr>
    </w:p>
    <w:p w14:paraId="1A433D38" w14:textId="77777777" w:rsidR="00A50E07" w:rsidRPr="006E1362" w:rsidRDefault="006F0510" w:rsidP="00A61906">
      <w:pPr>
        <w:spacing w:line="360" w:lineRule="auto"/>
        <w:jc w:val="center"/>
        <w:rPr>
          <w:rFonts w:cs="Times New Roman"/>
          <w:bCs/>
          <w:lang w:val="ru-RU"/>
        </w:rPr>
      </w:pPr>
      <w:r>
        <w:rPr>
          <w:rFonts w:cs="Times New Roman"/>
          <w:bCs/>
          <w:noProof/>
          <w:lang w:bidi="ar-SA"/>
        </w:rPr>
      </w:r>
      <w:r>
        <w:rPr>
          <w:rFonts w:cs="Times New Roman"/>
          <w:bCs/>
          <w:noProof/>
          <w:lang w:bidi="ar-SA"/>
        </w:rPr>
        <w:pict w14:anchorId="1A433DF1">
          <v:group id="Canvas 122" o:spid="_x0000_s1026" editas="canvas" alt="" style="width:389.65pt;height:286.9pt;mso-position-horizontal-relative:char;mso-position-vertical-relative:line" coordsize="49485,36436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27" type="#_x0000_t75" alt="" style="position:absolute;width:49485;height:36436;visibility:visible">
              <v:fill o:detectmouseclick="t"/>
              <v:path o:connecttype="none"/>
            </v:shape>
            <v:rect id="Rectangle 123" o:spid="_x0000_s1028" alt="" style="position:absolute;left:5556;top:31908;width:1911;height:1461;visibility:visible;mso-wrap-style:none;v-text-anchor:top" filled="f" stroked="f">
              <v:textbox style="mso-fit-shape-to-text:t" inset="0,0,0,0">
                <w:txbxContent>
                  <w:p w14:paraId="1A433E17" w14:textId="77777777" w:rsidR="00A10F94" w:rsidRDefault="00A10F94">
                    <w:r>
                      <w:rPr>
                        <w:rFonts w:cs="Times New Roman"/>
                        <w:sz w:val="20"/>
                        <w:szCs w:val="20"/>
                      </w:rPr>
                      <w:t>100</w:t>
                    </w:r>
                  </w:p>
                </w:txbxContent>
              </v:textbox>
            </v:rect>
            <v:rect id="Rectangle 124" o:spid="_x0000_s1029" alt="" style="position:absolute;left:9264;top:31908;width:1912;height:1461;visibility:visible;mso-wrap-style:none;v-text-anchor:top" filled="f" stroked="f">
              <v:textbox style="mso-fit-shape-to-text:t" inset="0,0,0,0">
                <w:txbxContent>
                  <w:p w14:paraId="1A433E18" w14:textId="77777777" w:rsidR="00A10F94" w:rsidRDefault="00A10F94">
                    <w:r>
                      <w:rPr>
                        <w:rFonts w:cs="Times New Roman"/>
                        <w:sz w:val="20"/>
                        <w:szCs w:val="20"/>
                      </w:rPr>
                      <w:t>200</w:t>
                    </w:r>
                  </w:p>
                </w:txbxContent>
              </v:textbox>
            </v:rect>
            <v:rect id="Rectangle 125" o:spid="_x0000_s1030" alt="" style="position:absolute;left:12992;top:31908;width:1911;height:1461;visibility:visible;mso-wrap-style:none;v-text-anchor:top" filled="f" stroked="f">
              <v:textbox style="mso-fit-shape-to-text:t" inset="0,0,0,0">
                <w:txbxContent>
                  <w:p w14:paraId="1A433E19" w14:textId="77777777" w:rsidR="00A10F94" w:rsidRDefault="00A10F94">
                    <w:r>
                      <w:rPr>
                        <w:rFonts w:cs="Times New Roman"/>
                        <w:sz w:val="20"/>
                        <w:szCs w:val="20"/>
                      </w:rPr>
                      <w:t>300</w:t>
                    </w:r>
                  </w:p>
                </w:txbxContent>
              </v:textbox>
            </v:rect>
            <v:rect id="Rectangle 126" o:spid="_x0000_s1031" alt="" style="position:absolute;left:16700;top:31908;width:1911;height:1461;visibility:visible;mso-wrap-style:none;v-text-anchor:top" filled="f" stroked="f">
              <v:textbox style="mso-fit-shape-to-text:t" inset="0,0,0,0">
                <w:txbxContent>
                  <w:p w14:paraId="1A433E1A" w14:textId="77777777" w:rsidR="00A10F94" w:rsidRDefault="00A10F94">
                    <w:r>
                      <w:rPr>
                        <w:rFonts w:cs="Times New Roman"/>
                        <w:sz w:val="20"/>
                        <w:szCs w:val="20"/>
                      </w:rPr>
                      <w:t>400</w:t>
                    </w:r>
                  </w:p>
                </w:txbxContent>
              </v:textbox>
            </v:rect>
            <v:rect id="Rectangle 127" o:spid="_x0000_s1032" alt="" style="position:absolute;left:20427;top:31908;width:1912;height:1461;visibility:visible;mso-wrap-style:none;v-text-anchor:top" filled="f" stroked="f">
              <v:textbox style="mso-fit-shape-to-text:t" inset="0,0,0,0">
                <w:txbxContent>
                  <w:p w14:paraId="1A433E1B" w14:textId="77777777" w:rsidR="00A10F94" w:rsidRDefault="00A10F94">
                    <w:r>
                      <w:rPr>
                        <w:rFonts w:cs="Times New Roman"/>
                        <w:sz w:val="20"/>
                        <w:szCs w:val="20"/>
                      </w:rPr>
                      <w:t>500</w:t>
                    </w:r>
                  </w:p>
                </w:txbxContent>
              </v:textbox>
            </v:rect>
            <v:rect id="Rectangle 128" o:spid="_x0000_s1033" alt="" style="position:absolute;left:24136;top:31908;width:1911;height:1461;visibility:visible;mso-wrap-style:none;v-text-anchor:top" filled="f" stroked="f">
              <v:textbox style="mso-fit-shape-to-text:t" inset="0,0,0,0">
                <w:txbxContent>
                  <w:p w14:paraId="1A433E1C" w14:textId="77777777" w:rsidR="00A10F94" w:rsidRDefault="00A10F94">
                    <w:r>
                      <w:rPr>
                        <w:rFonts w:cs="Times New Roman"/>
                        <w:sz w:val="20"/>
                        <w:szCs w:val="20"/>
                      </w:rPr>
                      <w:t>600</w:t>
                    </w:r>
                  </w:p>
                </w:txbxContent>
              </v:textbox>
            </v:rect>
            <v:rect id="Rectangle 129" o:spid="_x0000_s1034" alt="" style="position:absolute;left:27863;top:31908;width:1912;height:1461;visibility:visible;mso-wrap-style:none;v-text-anchor:top" filled="f" stroked="f">
              <v:textbox style="mso-fit-shape-to-text:t" inset="0,0,0,0">
                <w:txbxContent>
                  <w:p w14:paraId="1A433E1D" w14:textId="77777777" w:rsidR="00A10F94" w:rsidRDefault="00A10F94">
                    <w:r>
                      <w:rPr>
                        <w:rFonts w:cs="Times New Roman"/>
                        <w:sz w:val="20"/>
                        <w:szCs w:val="20"/>
                      </w:rPr>
                      <w:t>700</w:t>
                    </w:r>
                  </w:p>
                </w:txbxContent>
              </v:textbox>
            </v:rect>
            <v:rect id="Rectangle 130" o:spid="_x0000_s1035" alt="" style="position:absolute;left:31572;top:31908;width:1911;height:1461;visibility:visible;mso-wrap-style:none;v-text-anchor:top" filled="f" stroked="f">
              <v:textbox style="mso-fit-shape-to-text:t" inset="0,0,0,0">
                <w:txbxContent>
                  <w:p w14:paraId="1A433E1E" w14:textId="77777777" w:rsidR="00A10F94" w:rsidRDefault="00A10F94">
                    <w:r>
                      <w:rPr>
                        <w:rFonts w:cs="Times New Roman"/>
                        <w:sz w:val="20"/>
                        <w:szCs w:val="20"/>
                      </w:rPr>
                      <w:t>800</w:t>
                    </w:r>
                  </w:p>
                </w:txbxContent>
              </v:textbox>
            </v:rect>
            <v:rect id="Rectangle 131" o:spid="_x0000_s1036" alt="" style="position:absolute;left:35299;top:31908;width:1912;height:1461;visibility:visible;mso-wrap-style:none;v-text-anchor:top" filled="f" stroked="f">
              <v:textbox style="mso-fit-shape-to-text:t" inset="0,0,0,0">
                <w:txbxContent>
                  <w:p w14:paraId="1A433E1F" w14:textId="77777777" w:rsidR="00A10F94" w:rsidRDefault="00A10F94">
                    <w:r>
                      <w:rPr>
                        <w:rFonts w:cs="Times New Roman"/>
                        <w:sz w:val="20"/>
                        <w:szCs w:val="20"/>
                      </w:rPr>
                      <w:t>900</w:t>
                    </w:r>
                  </w:p>
                </w:txbxContent>
              </v:textbox>
            </v:rect>
            <v:rect id="Rectangle 132" o:spid="_x0000_s1037" alt="" style="position:absolute;left:38684;top:31908;width:2546;height:1461;visibility:visible;mso-wrap-style:none;v-text-anchor:top" filled="f" stroked="f">
              <v:textbox style="mso-fit-shape-to-text:t" inset="0,0,0,0">
                <w:txbxContent>
                  <w:p w14:paraId="1A433E20" w14:textId="77777777" w:rsidR="00A10F94" w:rsidRDefault="00A10F94">
                    <w:r>
                      <w:rPr>
                        <w:rFonts w:cs="Times New Roman"/>
                        <w:sz w:val="20"/>
                        <w:szCs w:val="20"/>
                      </w:rPr>
                      <w:t>1000</w:t>
                    </w:r>
                  </w:p>
                </w:txbxContent>
              </v:textbox>
            </v:rect>
            <v:rect id="Rectangle 133" o:spid="_x0000_s1038" alt="" style="position:absolute;left:42411;top:31908;width:2547;height:1461;visibility:visible;mso-wrap-style:none;v-text-anchor:top" filled="f" stroked="f">
              <v:textbox style="mso-fit-shape-to-text:t" inset="0,0,0,0">
                <w:txbxContent>
                  <w:p w14:paraId="1A433E21" w14:textId="77777777" w:rsidR="00A10F94" w:rsidRDefault="00A10F94">
                    <w:r>
                      <w:rPr>
                        <w:rFonts w:cs="Times New Roman"/>
                        <w:sz w:val="20"/>
                        <w:szCs w:val="20"/>
                      </w:rPr>
                      <w:t>1100</w:t>
                    </w:r>
                  </w:p>
                </w:txbxContent>
              </v:textbox>
            </v:rect>
            <v:rect id="Rectangle 134" o:spid="_x0000_s1039" alt="" style="position:absolute;left:46120;top:31908;width:2546;height:1461;visibility:visible;mso-wrap-style:none;v-text-anchor:top" filled="f" stroked="f">
              <v:textbox style="mso-fit-shape-to-text:t" inset="0,0,0,0">
                <w:txbxContent>
                  <w:p w14:paraId="1A433E22" w14:textId="77777777" w:rsidR="00A10F94" w:rsidRDefault="00A10F94">
                    <w:r>
                      <w:rPr>
                        <w:rFonts w:cs="Times New Roman"/>
                        <w:sz w:val="20"/>
                        <w:szCs w:val="20"/>
                      </w:rPr>
                      <w:t>1200</w:t>
                    </w:r>
                  </w:p>
                </w:txbxContent>
              </v:textbox>
            </v:rect>
            <v:rect id="Rectangle 135" o:spid="_x0000_s1040" alt="" style="position:absolute;left:4171;top:30695;width:1696;height:1461;visibility:visible;mso-wrap-style:none;v-text-anchor:top" filled="f" stroked="f">
              <v:textbox style="mso-fit-shape-to-text:t" inset="0,0,0,0">
                <w:txbxContent>
                  <w:p w14:paraId="1A433E23" w14:textId="77777777" w:rsidR="00A10F94" w:rsidRDefault="00A10F94">
                    <w:r>
                      <w:rPr>
                        <w:rFonts w:cs="Times New Roman"/>
                        <w:sz w:val="20"/>
                        <w:szCs w:val="20"/>
                      </w:rPr>
                      <w:t>-10</w:t>
                    </w:r>
                  </w:p>
                </w:txbxContent>
              </v:textbox>
            </v:rect>
            <v:rect id="Rectangle 136" o:spid="_x0000_s1041" alt="" style="position:absolute;left:5245;top:27920;width:641;height:1461;visibility:visible;mso-wrap-style:none;v-text-anchor:top" filled="f" stroked="f">
              <v:textbox style="mso-fit-shape-to-text:t" inset="0,0,0,0">
                <w:txbxContent>
                  <w:p w14:paraId="1A433E24" w14:textId="77777777" w:rsidR="00A10F94" w:rsidRDefault="00A10F94">
                    <w:r>
                      <w:rPr>
                        <w:rFonts w:cs="Times New Roman"/>
                        <w:sz w:val="20"/>
                        <w:szCs w:val="20"/>
                      </w:rPr>
                      <w:t>0</w:t>
                    </w:r>
                  </w:p>
                </w:txbxContent>
              </v:textbox>
            </v:rect>
            <v:rect id="Rectangle 137" o:spid="_x0000_s1042" alt="" style="position:absolute;left:4597;top:25152;width:1276;height:1460;visibility:visible;mso-wrap-style:none;v-text-anchor:top" filled="f" stroked="f">
              <v:textbox style="mso-fit-shape-to-text:t" inset="0,0,0,0">
                <w:txbxContent>
                  <w:p w14:paraId="1A433E25" w14:textId="77777777" w:rsidR="00A10F94" w:rsidRDefault="00A10F94">
                    <w:r>
                      <w:rPr>
                        <w:rFonts w:cs="Times New Roman"/>
                        <w:sz w:val="20"/>
                        <w:szCs w:val="20"/>
                      </w:rPr>
                      <w:t>10</w:t>
                    </w:r>
                  </w:p>
                </w:txbxContent>
              </v:textbox>
            </v:rect>
            <v:rect id="Rectangle 138" o:spid="_x0000_s1043" alt="" style="position:absolute;left:4597;top:22402;width:1276;height:1461;visibility:visible;mso-wrap-style:none;v-text-anchor:top" filled="f" stroked="f">
              <v:textbox style="mso-fit-shape-to-text:t" inset="0,0,0,0">
                <w:txbxContent>
                  <w:p w14:paraId="1A433E26" w14:textId="77777777" w:rsidR="00A10F94" w:rsidRDefault="00A10F94">
                    <w:r>
                      <w:rPr>
                        <w:rFonts w:cs="Times New Roman"/>
                        <w:sz w:val="20"/>
                        <w:szCs w:val="20"/>
                      </w:rPr>
                      <w:t>20</w:t>
                    </w:r>
                  </w:p>
                </w:txbxContent>
              </v:textbox>
            </v:rect>
            <v:rect id="Rectangle 139" o:spid="_x0000_s1044" alt="" style="position:absolute;left:4597;top:19634;width:1276;height:1460;visibility:visible;mso-wrap-style:none;v-text-anchor:top" filled="f" stroked="f">
              <v:textbox style="mso-fit-shape-to-text:t" inset="0,0,0,0">
                <w:txbxContent>
                  <w:p w14:paraId="1A433E27" w14:textId="77777777" w:rsidR="00A10F94" w:rsidRDefault="00A10F94">
                    <w:r>
                      <w:rPr>
                        <w:rFonts w:cs="Times New Roman"/>
                        <w:sz w:val="20"/>
                        <w:szCs w:val="20"/>
                      </w:rPr>
                      <w:t>30</w:t>
                    </w:r>
                  </w:p>
                </w:txbxContent>
              </v:textbox>
            </v:rect>
            <v:rect id="Rectangle 140" o:spid="_x0000_s1045" alt="" style="position:absolute;left:4597;top:16859;width:1276;height:1460;visibility:visible;mso-wrap-style:none;v-text-anchor:top" filled="f" stroked="f">
              <v:textbox style="mso-fit-shape-to-text:t" inset="0,0,0,0">
                <w:txbxContent>
                  <w:p w14:paraId="1A433E28" w14:textId="77777777" w:rsidR="00A10F94" w:rsidRDefault="00A10F94">
                    <w:r>
                      <w:rPr>
                        <w:rFonts w:cs="Times New Roman"/>
                        <w:sz w:val="20"/>
                        <w:szCs w:val="20"/>
                      </w:rPr>
                      <w:t>40</w:t>
                    </w:r>
                  </w:p>
                </w:txbxContent>
              </v:textbox>
            </v:rect>
            <v:rect id="Rectangle 141" o:spid="_x0000_s1046" alt="" style="position:absolute;left:4597;top:14090;width:1276;height:1461;visibility:visible;mso-wrap-style:none;v-text-anchor:top" filled="f" stroked="f">
              <v:textbox style="mso-fit-shape-to-text:t" inset="0,0,0,0">
                <w:txbxContent>
                  <w:p w14:paraId="1A433E29" w14:textId="77777777" w:rsidR="00A10F94" w:rsidRDefault="00A10F94">
                    <w:r>
                      <w:rPr>
                        <w:rFonts w:cs="Times New Roman"/>
                        <w:sz w:val="20"/>
                        <w:szCs w:val="20"/>
                      </w:rPr>
                      <w:t>50</w:t>
                    </w:r>
                  </w:p>
                </w:txbxContent>
              </v:textbox>
            </v:rect>
            <v:rect id="Rectangle 142" o:spid="_x0000_s1047" alt="" style="position:absolute;left:4597;top:11322;width:1276;height:1460;visibility:visible;mso-wrap-style:none;v-text-anchor:top" filled="f" stroked="f">
              <v:textbox style="mso-fit-shape-to-text:t" inset="0,0,0,0">
                <w:txbxContent>
                  <w:p w14:paraId="1A433E2A" w14:textId="77777777" w:rsidR="00A10F94" w:rsidRDefault="00A10F94">
                    <w:r>
                      <w:rPr>
                        <w:rFonts w:cs="Times New Roman"/>
                        <w:sz w:val="20"/>
                        <w:szCs w:val="20"/>
                      </w:rPr>
                      <w:t>60</w:t>
                    </w:r>
                  </w:p>
                </w:txbxContent>
              </v:textbox>
            </v:rect>
            <v:rect id="Rectangle 143" o:spid="_x0000_s1048" alt="" style="position:absolute;left:4597;top:8553;width:1276;height:1460;visibility:visible;mso-wrap-style:none;v-text-anchor:top" filled="f" stroked="f">
              <v:textbox style="mso-fit-shape-to-text:t" inset="0,0,0,0">
                <w:txbxContent>
                  <w:p w14:paraId="1A433E2B" w14:textId="77777777" w:rsidR="00A10F94" w:rsidRDefault="00A10F94">
                    <w:r>
                      <w:rPr>
                        <w:rFonts w:cs="Times New Roman"/>
                        <w:sz w:val="20"/>
                        <w:szCs w:val="20"/>
                      </w:rPr>
                      <w:t>70</w:t>
                    </w:r>
                  </w:p>
                </w:txbxContent>
              </v:textbox>
            </v:rect>
            <v:rect id="Rectangle 144" o:spid="_x0000_s1049" alt="" style="position:absolute;left:4597;top:5797;width:1276;height:1461;visibility:visible;mso-wrap-style:none;v-text-anchor:top" filled="f" stroked="f">
              <v:textbox style="mso-fit-shape-to-text:t" inset="0,0,0,0">
                <w:txbxContent>
                  <w:p w14:paraId="1A433E2C" w14:textId="77777777" w:rsidR="00A10F94" w:rsidRDefault="00A10F94">
                    <w:r>
                      <w:rPr>
                        <w:rFonts w:cs="Times New Roman"/>
                        <w:sz w:val="20"/>
                        <w:szCs w:val="20"/>
                      </w:rPr>
                      <w:t>80</w:t>
                    </w:r>
                  </w:p>
                </w:txbxContent>
              </v:textbox>
            </v:rect>
            <v:rect id="Rectangle 145" o:spid="_x0000_s1050" alt="" style="position:absolute;left:4597;top:3028;width:1276;height:1461;visibility:visible;mso-wrap-style:none;v-text-anchor:top" filled="f" stroked="f">
              <v:textbox style="mso-fit-shape-to-text:t" inset="0,0,0,0">
                <w:txbxContent>
                  <w:p w14:paraId="1A433E2D" w14:textId="77777777" w:rsidR="00A10F94" w:rsidRDefault="00A10F94">
                    <w:r>
                      <w:rPr>
                        <w:rFonts w:cs="Times New Roman"/>
                        <w:sz w:val="20"/>
                        <w:szCs w:val="20"/>
                      </w:rPr>
                      <w:t>90</w:t>
                    </w:r>
                  </w:p>
                </w:txbxContent>
              </v:textbox>
            </v:rect>
            <v:rect id="Rectangle 146" o:spid="_x0000_s1051" alt="" style="position:absolute;left:3949;top:260;width:1912;height:1460;visibility:visible;mso-wrap-style:none;v-text-anchor:top" filled="f" stroked="f">
              <v:textbox style="mso-fit-shape-to-text:t" inset="0,0,0,0">
                <w:txbxContent>
                  <w:p w14:paraId="1A433E2E" w14:textId="77777777" w:rsidR="00A10F94" w:rsidRDefault="00A10F94">
                    <w:r>
                      <w:rPr>
                        <w:rFonts w:cs="Times New Roman"/>
                        <w:sz w:val="20"/>
                        <w:szCs w:val="20"/>
                      </w:rPr>
                      <w:t>100</w:t>
                    </w:r>
                  </w:p>
                </w:txbxContent>
              </v:textbox>
            </v:rect>
            <v:line id="Line 147" o:spid="_x0000_s1052" alt="" style="position:absolute;flip:y;visibility:visible" from="6527,30861" to="6534,31445" o:connectortype="straight" strokeweight=".95pt"/>
            <v:line id="Line 148" o:spid="_x0000_s1053" alt="" style="position:absolute;flip:y;visibility:visible" from="8394,31153" to="8401,31445" o:connectortype="straight" strokeweight=".95pt"/>
            <v:line id="Line 149" o:spid="_x0000_s1054" alt="" style="position:absolute;flip:y;visibility:visible" from="10242,30861" to="10248,31445" o:connectortype="straight" strokeweight=".95pt"/>
            <v:line id="Line 150" o:spid="_x0000_s1055" alt="" style="position:absolute;flip:y;visibility:visible" from="12103,31153" to="12109,31445" o:connectortype="straight" strokeweight=".95pt"/>
            <v:line id="Line 151" o:spid="_x0000_s1056" alt="" style="position:absolute;flip:y;visibility:visible" from="13963,30861" to="13970,31445" o:connectortype="straight" strokeweight=".95pt"/>
            <v:line id="Line 152" o:spid="_x0000_s1057" alt="" style="position:absolute;flip:y;visibility:visible" from="15830,31153" to="15836,31445" o:connectortype="straight" strokeweight=".95pt"/>
            <v:line id="Line 153" o:spid="_x0000_s1058" alt="" style="position:absolute;flip:y;visibility:visible" from="17678,30861" to="17684,31445" o:connectortype="straight" strokeweight=".95pt"/>
            <v:line id="Line 154" o:spid="_x0000_s1059" alt="" style="position:absolute;flip:y;visibility:visible" from="19538,31153" to="19545,31445" o:connectortype="straight" strokeweight=".95pt"/>
            <v:line id="Line 155" o:spid="_x0000_s1060" alt="" style="position:absolute;flip:y;visibility:visible" from="21399,30861" to="21405,31445" o:connectortype="straight" strokeweight=".95pt"/>
            <v:line id="Line 156" o:spid="_x0000_s1061" alt="" style="position:absolute;flip:y;visibility:visible" from="23266,31153" to="23272,31445" o:connectortype="straight" strokeweight=".95pt"/>
            <v:line id="Line 157" o:spid="_x0000_s1062" alt="" style="position:absolute;flip:y;visibility:visible" from="25114,30861" to="25120,31445" o:connectortype="straight" strokeweight=".95pt"/>
            <v:line id="Line 158" o:spid="_x0000_s1063" alt="" style="position:absolute;flip:y;visibility:visible" from="26974,31153" to="26981,31445" o:connectortype="straight" strokeweight=".95pt"/>
            <v:line id="Line 159" o:spid="_x0000_s1064" alt="" style="position:absolute;flip:y;visibility:visible" from="28841,30861" to="28848,31445" o:connectortype="straight" strokeweight=".95pt"/>
            <v:line id="Line 160" o:spid="_x0000_s1065" alt="" style="position:absolute;flip:y;visibility:visible" from="30683,31153" to="30689,31445" o:connectortype="straight" strokeweight=".95pt"/>
            <v:line id="Line 161" o:spid="_x0000_s1066" alt="" style="position:absolute;flip:y;visibility:visible" from="32550,30861" to="32556,31445" o:connectortype="straight" strokeweight=".95pt"/>
            <v:line id="Line 162" o:spid="_x0000_s1067" alt="" style="position:absolute;flip:y;visibility:visible" from="34410,31153" to="34417,31445" o:connectortype="straight" strokeweight=".95pt"/>
            <v:line id="Line 163" o:spid="_x0000_s1068" alt="" style="position:absolute;flip:y;visibility:visible" from="36277,30861" to="36283,31445" o:connectortype="straight" strokeweight=".95pt"/>
            <v:line id="Line 164" o:spid="_x0000_s1069" alt="" style="position:absolute;flip:y;visibility:visible" from="38119,31153" to="38125,31445" o:connectortype="straight" strokeweight=".95pt"/>
            <v:line id="Line 165" o:spid="_x0000_s1070" alt="" style="position:absolute;flip:y;visibility:visible" from="39985,30861" to="39992,31445" o:connectortype="straight" strokeweight=".95pt"/>
            <v:line id="Line 166" o:spid="_x0000_s1071" alt="" style="position:absolute;flip:y;visibility:visible" from="41846,31153" to="41852,31445" o:connectortype="straight" strokeweight=".95pt"/>
            <v:line id="Line 167" o:spid="_x0000_s1072" alt="" style="position:absolute;flip:y;visibility:visible" from="43713,30861" to="43719,31445" o:connectortype="straight" strokeweight=".95pt"/>
            <v:line id="Line 168" o:spid="_x0000_s1073" alt="" style="position:absolute;flip:y;visibility:visible" from="45554,31153" to="45561,31445" o:connectortype="straight" strokeweight=".95pt"/>
            <v:line id="Line 169" o:spid="_x0000_s1074" alt="" style="position:absolute;flip:y;visibility:visible" from="47421,30861" to="47428,31445" o:connectortype="straight" strokeweight=".95pt"/>
            <v:line id="Line 170" o:spid="_x0000_s1075" alt="" style="position:absolute;visibility:visible" from="6527,31445" to="47421,31451" o:connectortype="straight" strokeweight=".95pt"/>
            <v:line id="Line 171" o:spid="_x0000_s1076" alt="" style="position:absolute;visibility:visible" from="6527,31445" to="7112,31451" o:connectortype="straight" strokeweight=".95pt"/>
            <v:line id="Line 172" o:spid="_x0000_s1077" alt="" style="position:absolute;visibility:visible" from="6527,30060" to="6819,30067" o:connectortype="straight" strokeweight=".95pt"/>
            <v:line id="Line 173" o:spid="_x0000_s1078" alt="" style="position:absolute;visibility:visible" from="6527,28670" to="7112,28676" o:connectortype="straight" strokeweight=".95pt"/>
            <v:line id="Line 174" o:spid="_x0000_s1079" alt="" style="position:absolute;visibility:visible" from="6527,27285" to="6819,27292" o:connectortype="straight" strokeweight=".95pt"/>
            <v:line id="Line 175" o:spid="_x0000_s1080" alt="" style="position:absolute;visibility:visible" from="6527,25901" to="7112,25908" o:connectortype="straight" strokeweight=".95pt"/>
            <v:line id="Line 176" o:spid="_x0000_s1081" alt="" style="position:absolute;visibility:visible" from="6527,24517" to="6819,24523" o:connectortype="straight" strokeweight=".95pt"/>
            <v:line id="Line 177" o:spid="_x0000_s1082" alt="" style="position:absolute;visibility:visible" from="6527,23152" to="7112,23158" o:connectortype="straight" strokeweight=".95pt"/>
            <v:line id="Line 178" o:spid="_x0000_s1083" alt="" style="position:absolute;visibility:visible" from="6527,21767" to="6819,21774" o:connectortype="straight" strokeweight=".95pt"/>
            <v:line id="Line 179" o:spid="_x0000_s1084" alt="" style="position:absolute;visibility:visible" from="6527,20383" to="7112,20389" o:connectortype="straight" strokeweight=".95pt"/>
            <v:line id="Line 180" o:spid="_x0000_s1085" alt="" style="position:absolute;visibility:visible" from="6527,18992" to="6819,18999" o:connectortype="straight" strokeweight=".95pt"/>
            <v:line id="Line 181" o:spid="_x0000_s1086" alt="" style="position:absolute;visibility:visible" from="6527,17608" to="7112,17614" o:connectortype="straight" strokeweight=".95pt"/>
            <v:line id="Line 182" o:spid="_x0000_s1087" alt="" style="position:absolute;visibility:visible" from="6527,16224" to="6819,16230" o:connectortype="straight" strokeweight=".95pt"/>
            <v:line id="Line 183" o:spid="_x0000_s1088" alt="" style="position:absolute;visibility:visible" from="6527,14839" to="7112,14846" o:connectortype="straight" strokeweight=".95pt"/>
            <v:line id="Line 184" o:spid="_x0000_s1089" alt="" style="position:absolute;visibility:visible" from="6527,13455" to="6819,13462" o:connectortype="straight" strokeweight=".95pt"/>
            <v:line id="Line 185" o:spid="_x0000_s1090" alt="" style="position:absolute;visibility:visible" from="6527,12071" to="7112,12077" o:connectortype="straight" strokeweight=".95pt"/>
            <v:line id="Line 186" o:spid="_x0000_s1091" alt="" style="position:absolute;visibility:visible" from="6527,10687" to="6819,10693" o:connectortype="straight" strokeweight=".95pt"/>
            <v:line id="Line 187" o:spid="_x0000_s1092" alt="" style="position:absolute;visibility:visible" from="6527,9302" to="7112,9309" o:connectortype="straight" strokeweight=".95pt"/>
            <v:line id="Line 188" o:spid="_x0000_s1093" alt="" style="position:absolute;visibility:visible" from="6527,7931" to="6819,7937" o:connectortype="straight" strokeweight=".95pt"/>
            <v:line id="Line 189" o:spid="_x0000_s1094" alt="" style="position:absolute;visibility:visible" from="6527,6546" to="7112,6553" o:connectortype="straight" strokeweight=".95pt"/>
            <v:line id="Line 190" o:spid="_x0000_s1095" alt="" style="position:absolute;visibility:visible" from="6527,5162" to="6819,5168" o:connectortype="straight" strokeweight=".95pt"/>
            <v:line id="Line 191" o:spid="_x0000_s1096" alt="" style="position:absolute;visibility:visible" from="6527,3778" to="7112,3784" o:connectortype="straight" strokeweight=".95pt"/>
            <v:line id="Line 192" o:spid="_x0000_s1097" alt="" style="position:absolute;visibility:visible" from="6527,2393" to="6819,2400" o:connectortype="straight" strokeweight=".95pt"/>
            <v:line id="Line 193" o:spid="_x0000_s1098" alt="" style="position:absolute;visibility:visible" from="6527,1009" to="7112,1016" o:connectortype="straight" strokeweight=".95pt"/>
            <v:shape id="Freeform 194" o:spid="_x0000_s1099" alt="" style="position:absolute;left:6527;top:1009;width:7;height:30436;visibility:visible;mso-wrap-style:square;v-text-anchor:top" coordsize="635,1780" path="m,1780l,,,34e" filled="f" strokeweight=".95pt">
              <v:path arrowok="t" o:connecttype="custom" o:connectlocs="0,3043555;0,0;0,58135" o:connectangles="0,0,0"/>
            </v:shape>
            <v:line id="Line 195" o:spid="_x0000_s1100" alt="" style="position:absolute;visibility:visible" from="8394,1009" to="8401,1301" o:connectortype="straight" strokeweight=".95pt"/>
            <v:line id="Line 196" o:spid="_x0000_s1101" alt="" style="position:absolute;visibility:visible" from="10242,1009" to="10248,1587" o:connectortype="straight" strokeweight=".95pt"/>
            <v:line id="Line 197" o:spid="_x0000_s1102" alt="" style="position:absolute;visibility:visible" from="12103,1009" to="12109,1301" o:connectortype="straight" strokeweight=".95pt"/>
            <v:line id="Line 198" o:spid="_x0000_s1103" alt="" style="position:absolute;visibility:visible" from="13963,1009" to="13970,1587" o:connectortype="straight" strokeweight=".95pt"/>
            <v:line id="Line 199" o:spid="_x0000_s1104" alt="" style="position:absolute;visibility:visible" from="15830,1009" to="15836,1301" o:connectortype="straight" strokeweight=".95pt"/>
            <v:line id="Line 200" o:spid="_x0000_s1105" alt="" style="position:absolute;visibility:visible" from="17678,1009" to="17684,1587" o:connectortype="straight" strokeweight=".95pt"/>
            <v:line id="Line 201" o:spid="_x0000_s1106" alt="" style="position:absolute;visibility:visible" from="19538,1009" to="19545,1301" o:connectortype="straight" strokeweight=".95pt"/>
            <v:line id="Line 202" o:spid="_x0000_s1107" alt="" style="position:absolute;visibility:visible" from="21399,1009" to="21405,1587" o:connectortype="straight" strokeweight=".95pt"/>
            <v:line id="Line 203" o:spid="_x0000_s1108" alt="" style="position:absolute;visibility:visible" from="23266,1009" to="23272,1301" o:connectortype="straight" strokeweight=".95pt"/>
            <v:line id="Line 204" o:spid="_x0000_s1109" alt="" style="position:absolute;visibility:visible" from="25114,1009" to="25120,1587" o:connectortype="straight" strokeweight=".95pt"/>
            <v:line id="Line 205" o:spid="_x0000_s1110" alt="" style="position:absolute;visibility:visible" from="26974,1009" to="26981,1301" o:connectortype="straight" strokeweight=".95pt"/>
            <v:line id="Line 206" o:spid="_x0000_s1111" alt="" style="position:absolute;visibility:visible" from="28841,1009" to="28848,1587" o:connectortype="straight" strokeweight=".95pt"/>
            <v:line id="Line 207" o:spid="_x0000_s1112" alt="" style="position:absolute;visibility:visible" from="30683,1009" to="30689,1301" o:connectortype="straight" strokeweight=".95pt"/>
            <v:line id="Line 208" o:spid="_x0000_s1113" alt="" style="position:absolute;visibility:visible" from="32550,1009" to="32556,1587" o:connectortype="straight" strokeweight=".95pt"/>
            <v:line id="Line 209" o:spid="_x0000_s1114" alt="" style="position:absolute;visibility:visible" from="34410,1009" to="34417,1301" o:connectortype="straight" strokeweight=".95pt"/>
            <v:line id="Line 210" o:spid="_x0000_s1115" alt="" style="position:absolute;visibility:visible" from="36277,1009" to="36283,1587" o:connectortype="straight" strokeweight=".95pt"/>
            <v:line id="Line 211" o:spid="_x0000_s1116" alt="" style="position:absolute;visibility:visible" from="38119,1009" to="38125,1301" o:connectortype="straight" strokeweight=".95pt"/>
            <v:line id="Line 212" o:spid="_x0000_s1117" alt="" style="position:absolute;visibility:visible" from="39985,1009" to="39992,1587" o:connectortype="straight" strokeweight=".95pt"/>
            <v:line id="Line 213" o:spid="_x0000_s1118" alt="" style="position:absolute;visibility:visible" from="41846,1009" to="41852,1301" o:connectortype="straight" strokeweight=".95pt"/>
            <v:line id="Line 214" o:spid="_x0000_s1119" alt="" style="position:absolute;visibility:visible" from="43713,1009" to="43719,1587" o:connectortype="straight" strokeweight=".95pt"/>
            <v:line id="Line 215" o:spid="_x0000_s1120" alt="" style="position:absolute;visibility:visible" from="45554,1009" to="45561,1301" o:connectortype="straight" strokeweight=".95pt"/>
            <v:line id="Line 216" o:spid="_x0000_s1121" alt="" style="position:absolute;visibility:visible" from="47421,1009" to="47428,1587" o:connectortype="straight" strokeweight=".95pt"/>
            <v:line id="Line 217" o:spid="_x0000_s1122" alt="" style="position:absolute;visibility:visible" from="6527,1009" to="47421,1016" o:connectortype="straight" strokeweight=".95pt"/>
            <v:line id="Line 218" o:spid="_x0000_s1123" alt="" style="position:absolute;flip:x;visibility:visible" from="46837,31445" to="47421,31451" o:connectortype="straight" strokeweight=".95pt"/>
            <v:line id="Line 219" o:spid="_x0000_s1124" alt="" style="position:absolute;visibility:visible" from="47421,30060" to="47428,30067" o:connectortype="straight" strokeweight=".95pt"/>
            <v:line id="Line 220" o:spid="_x0000_s1125" alt="" style="position:absolute;flip:x;visibility:visible" from="46837,28670" to="47421,28676" o:connectortype="straight" strokeweight=".95pt"/>
            <v:line id="Line 221" o:spid="_x0000_s1126" alt="" style="position:absolute;visibility:visible" from="47421,27285" to="47428,27292" o:connectortype="straight" strokeweight=".95pt"/>
            <v:line id="Line 222" o:spid="_x0000_s1127" alt="" style="position:absolute;flip:x;visibility:visible" from="46837,25901" to="47421,25908" o:connectortype="straight" strokeweight=".95pt"/>
            <v:line id="Line 223" o:spid="_x0000_s1128" alt="" style="position:absolute;visibility:visible" from="47421,24517" to="47428,24523" o:connectortype="straight" strokeweight=".95pt"/>
            <v:line id="Line 224" o:spid="_x0000_s1129" alt="" style="position:absolute;flip:x;visibility:visible" from="46837,23152" to="47421,23158" o:connectortype="straight" strokeweight=".95pt"/>
            <v:line id="Line 225" o:spid="_x0000_s1130" alt="" style="position:absolute;visibility:visible" from="47421,21767" to="47428,21774" o:connectortype="straight" strokeweight=".95pt"/>
            <v:line id="Line 226" o:spid="_x0000_s1131" alt="" style="position:absolute;flip:x;visibility:visible" from="46837,20383" to="47421,20389" o:connectortype="straight" strokeweight=".95pt"/>
            <v:line id="Line 227" o:spid="_x0000_s1132" alt="" style="position:absolute;visibility:visible" from="47421,18992" to="47428,18999" o:connectortype="straight" strokeweight=".95pt"/>
            <v:line id="Line 228" o:spid="_x0000_s1133" alt="" style="position:absolute;flip:x;visibility:visible" from="46837,17608" to="47421,17614" o:connectortype="straight" strokeweight=".95pt"/>
            <v:line id="Line 229" o:spid="_x0000_s1134" alt="" style="position:absolute;visibility:visible" from="47421,16224" to="47428,16230" o:connectortype="straight" strokeweight=".95pt"/>
            <v:line id="Line 230" o:spid="_x0000_s1135" alt="" style="position:absolute;flip:x;visibility:visible" from="46837,14839" to="47421,14846" o:connectortype="straight" strokeweight=".95pt"/>
            <v:line id="Line 231" o:spid="_x0000_s1136" alt="" style="position:absolute;visibility:visible" from="47421,13455" to="47428,13462" o:connectortype="straight" strokeweight=".95pt"/>
            <v:line id="Line 232" o:spid="_x0000_s1137" alt="" style="position:absolute;flip:x;visibility:visible" from="46837,12071" to="47421,12077" o:connectortype="straight" strokeweight=".95pt"/>
            <v:line id="Line 233" o:spid="_x0000_s1138" alt="" style="position:absolute;visibility:visible" from="47421,10687" to="47428,10693" o:connectortype="straight" strokeweight=".95pt"/>
            <v:line id="Line 234" o:spid="_x0000_s1139" alt="" style="position:absolute;flip:x;visibility:visible" from="46837,9302" to="47421,9309" o:connectortype="straight" strokeweight=".95pt"/>
            <v:line id="Line 235" o:spid="_x0000_s1140" alt="" style="position:absolute;visibility:visible" from="47421,7931" to="47428,7937" o:connectortype="straight" strokeweight=".95pt"/>
            <v:line id="Line 236" o:spid="_x0000_s1141" alt="" style="position:absolute;flip:x;visibility:visible" from="46837,6546" to="47421,6553" o:connectortype="straight" strokeweight=".95pt"/>
            <v:line id="Line 237" o:spid="_x0000_s1142" alt="" style="position:absolute;visibility:visible" from="47421,5162" to="47428,5168" o:connectortype="straight" strokeweight=".95pt"/>
            <v:line id="Line 238" o:spid="_x0000_s1143" alt="" style="position:absolute;flip:x;visibility:visible" from="46837,3778" to="47421,3784" o:connectortype="straight" strokeweight=".95pt"/>
            <v:line id="Line 239" o:spid="_x0000_s1144" alt="" style="position:absolute;visibility:visible" from="47421,2393" to="47428,2400" o:connectortype="straight" strokeweight=".95pt"/>
            <v:line id="Line 240" o:spid="_x0000_s1145" alt="" style="position:absolute;flip:x;visibility:visible" from="46837,1009" to="47421,1016" o:connectortype="straight" strokeweight=".95pt"/>
            <v:line id="Line 241" o:spid="_x0000_s1146" alt="" style="position:absolute;flip:y;visibility:visible" from="47421,1009" to="47428,31445" o:connectortype="straight" strokeweight=".95pt"/>
            <v:shape id="Freeform 242" o:spid="_x0000_s1147" alt="" style="position:absolute;left:17729;top:4102;width:25984;height:4210;visibility:visible;mso-wrap-style:square;v-text-anchor:top" coordsize="4092,663" path="m4092,614r-8,35l4078,625r-5,5l4067,646r-5,-8l4054,628r-5,-11l4043,614r-5,6l4032,603r-5,11l4019,595r-5,-21l4008,595r-5,3l3997,568r-5,25l3984,574r-5,13l3973,579r-5,6l3962,566r-5,19l3949,585r-5,l3938,563r-5,8l3927,590r-8,-22l3914,574r-5,-6l3903,560r-5,6l3892,558r-8,-3l3879,555r-5,-8l3868,539r-5,5l3857,541r-8,6l3844,536r-5,-5l3833,531r-5,-6l3822,523r-8,l3809,515r-5,l3798,512r-5,-3l3785,512r-6,l3774,509r-5,-5l3763,501r-5,-8l3750,496r-6,-3l3739,493r-5,-8l3728,485r-5,-3l3715,480r-6,-6l3704,474r-5,-8l3693,461r-5,2l3680,461r-6,l3669,461r-5,-6l3658,450r-8,5l3645,447r-6,l3634,442r-5,3l3623,442r-8,-3l3610,439r-6,l3599,431r-5,-3l3588,426r-8,2l3575,428r-6,-5l3564,418r-5,5l3551,415r-6,-3l3540,409r-6,l3529,407r-5,l3516,404r-6,-3l3505,401r-6,-2l3494,396r-5,-3l3481,396r-6,-5l3470,388r-6,-3l3459,385r-5,l3446,380r-6,l3435,377r-6,-3l3424,374r-8,l3411,372r-6,-3l3400,366r-6,3l3389,366r-8,-8l3376,372r-6,-14l3365,366r-6,-8l3354,358r-8,-2l3341,356r-6,5l3330,350r-6,-5l3319,348r-8,l3306,350r-6,-8l3295,345r-6,-8l3281,331r-5,8l3271,334r-6,l3260,331r-6,-5l3246,331r-5,l3236,323r-6,6l3225,326r-6,-8l3211,318r-5,3l3201,321r-6,2l3190,315r-8,-2l3176,315r-5,3l3166,310r-6,l3155,307r-8,3l3141,307r-5,-3l3131,307r-6,-3l3120,302r-8,2l3106,304r-5,-5l3096,299r-6,3l3085,296r-8,3l3071,299r-5,-5l3061,294r-6,l3047,296r-5,-5l3036,291r-5,3l3026,294r-6,-6l3012,288r-5,l3001,288r-5,-2l2991,286r-6,-3l2977,283r-5,-3l2966,280r-5,-2l2956,280r-6,-5l2942,275r-5,-3l2931,275r-5,-3l2921,272r-9,l2907,272r-5,-3l2896,269r-5,3l2886,267r-9,2l2872,275r-5,-8l2861,267r-5,l2851,267r-9,-3l2837,269r-5,-2l2826,267r-5,-3l2813,264r-6,5l2802,261r-5,6l2791,267r-5,-3l2778,264r-6,l2767,256r-5,3l2756,261r-5,-2l2743,253r-5,3l2732,259r-5,l2721,253r-5,6l2708,259r-5,-6l2697,253r-5,3l2686,259r-8,-8l2673,259r-5,-3l2662,251r-5,l2651,251r-8,2l2638,251r-5,l2627,251r-5,-3l2616,251r-8,2l2603,248r-5,-3l2592,251r-5,-3l2581,248r-8,-3l2568,248r-5,-3l2557,243r-5,5l2544,251r-6,-6l2533,243r-5,l2522,240r-5,5l2509,245r-6,-8l2498,240r-5,5l2487,240r-5,3l2474,240r-6,5l2463,240r-5,3l2452,243r-8,l2439,234r-6,3l2428,243r-5,-6l2417,234r-8,11l2404,234r-6,3l2393,240r-5,l2382,234r-8,6l2369,237r-6,l2358,234r-5,3l2347,237r-8,-3l2334,237r-6,l2323,234r-5,-2l2309,237r-5,-3l2299,234r-6,l2288,234r-5,3l2274,234r-5,-2l2264,234r-6,l2253,234r-5,-2l2239,234r-5,-2l2229,232r-6,l2218,237r-5,-5l2204,232r-5,l2194,234r-6,-2l2183,229r-8,3l2169,229r-5,l2159,232r-6,-3l2148,226r-8,6l2134,229r-5,l2124,229r-6,l2113,226r-8,l2099,229r-5,-3l2089,224r-6,2l2078,226r-8,l2064,226r-5,l2054,224r-6,l2040,226r-5,-2l2029,221r-5,3l2019,224r-6,-3l2005,224r-5,-3l1994,221r-5,l1984,218r-6,3l1970,218r-5,l1959,218r-5,l1949,216r-8,2l1935,216r-5,l1924,218r-5,l1914,216r-8,-3l1900,216r-5,-3l1890,210r-6,3l1879,213r-8,-3l1865,210r-5,3l1855,208r-6,2l1844,210r-8,-2l1830,208r-5,l1820,205r-6,l1806,205r-5,l1795,205r-5,-3l1785,202r-6,l1771,199r-5,l1760,202r-5,-3l1750,197r-6,l1736,197r-5,l1725,194r-5,l1715,194r-6,l1701,194r-5,-3l1690,189r-5,2l1680,189r-9,-3l1666,186r-5,3l1655,186r-5,-3l1645,183r-9,-2l1631,181r-5,-3l1620,181r-5,-3l1610,181r-9,-6l1596,175r-5,3l1585,173r-5,l1572,170r-6,l1561,167r-5,l1550,170r-5,-6l1537,167r-6,-5l1526,162r-5,-6l1515,162r-5,-3l1502,159r-6,-3l1491,154r-5,2l1480,151r-5,3l1467,151r-6,l1456,148r-5,l1445,148r-8,-2l1432,143r-6,-3l1421,135r-5,5l1410,140r-8,-2l1397,135r-6,-3l1386,132r-5,-5l1375,129r-8,-2l1362,124r-6,l1351,121r-5,l1340,119r-8,2l1327,119r-6,-6l1316,116r-5,-3l1303,111r-6,-3l1292,108r-6,-3l1281,103r-5,l1268,100r-6,-3l1257,97r-6,l1246,94r-5,-2l1233,92r-6,-3l1222,89r-6,-3l1211,86r-8,-2l1198,78r-6,3l1187,81r-6,-5l1176,76r-8,l1163,73r-6,-3l1152,70r-6,-2l1141,65r-8,l1128,65r-6,-6l1117,59r-6,-2l1106,57r-8,l1093,57r-6,-3l1082,51r-6,-2l1068,49r-5,-3l1058,43r-6,l1047,43r-5,-2l1033,38r-5,3l1023,38r-6,-3l1012,35r-5,-2l998,30r-5,3l988,30r-6,-3l977,27r-5,l963,24r-5,-2l953,24r-6,-2l942,19r-8,3l928,19r-5,-3l918,19r-6,-3l907,14r-8,l893,14r-5,-3l883,14r-6,-3l872,6r-8,2l858,8,853,6r-5,l842,6r-8,l829,6,823,3r-5,3l813,r-6,3l799,3r-5,l788,3r-5,l778,3r-6,l764,3r-5,l753,3r-5,l743,6r-6,2l729,6r-5,2l718,8r-5,3l708,11r-8,l694,16r-5,-2l683,16r-5,3l673,16r-8,3l659,22r-5,l648,24r-5,3l638,27r-8,3l624,33r-5,2l613,35r-5,3l603,41r-8,2l589,46r-5,3l578,54r-5,l565,57r-5,2l554,62r-5,6l543,70r-5,l530,73r-5,5l519,84r-5,2l508,89r-5,5l495,100r-5,5l484,111r-5,2l473,119r-5,5l460,124r-5,8l449,138r-5,l438,146r-8,8l425,154r-5,8l414,167r-5,3l403,178r-8,8l390,189r-5,l379,199r-5,6l368,213r-8,3l355,218r-5,14l344,232r-5,13l331,251r-6,8l320,264r-5,8l309,278r-5,5l296,294r-6,8l285,307r-5,14l274,323r-5,3l261,334r-6,11l250,348r-5,13l239,369r-5,3l226,377r-6,14l215,388r-5,11l204,409r-8,3l191,423r-6,3l180,439r-5,11l169,458r-8,5l156,471r-6,9l145,485r-5,11l134,504r-8,8l121,520r-6,5l110,528r-5,11l99,547r-8,5l86,558r-6,10l75,574r-5,8l62,590r-6,5l51,601r-6,5l40,617r-5,5l27,630r-6,8l16,641r-6,8l5,657,,663e" filled="f" strokeweight="1.2pt">
              <v:path arrowok="t" o:connecttype="custom" o:connectlocs="2560320,382905;2519680,371475;2478405,355600;2437765,337185;2396490,323215;2355215,300990;2314575,283845;2273300,271780;2232660,256540;2193290,244475;2152015,232410;2110740,219075;2070100,210185;2028825,205105;1988185,194945;1946910,186690;1905635,182880;1864995,172720;1823720,174625;1782445,170815;1741805,160655;1700530,159385;1661160,159385;1620520,157480;1579245,152400;1538605,150495;1497330,148590;1456055,148590;1415415,147320;1374140,145415;1332865,145415;1292225,142240;1250950,138430;1210310,135255;1170940,133350;1129665,128270;1089025,123190;1047750,116205;1006475,109855;965835,99060;924560,93980;883285,83820;842645,75565;801370,61595;760730,49530;719455,41275;678180,31115;639445,20955;598170,12065;556895,6985;516255,0;474980,1905;433705,10160;393065,22225;351790,39370;311150,66675;269875,97790;228600,137160;187960,186690;148590,236220;107315,290830;66675,342265;25400,391795" o:connectangles="0,0,0,0,0,0,0,0,0,0,0,0,0,0,0,0,0,0,0,0,0,0,0,0,0,0,0,0,0,0,0,0,0,0,0,0,0,0,0,0,0,0,0,0,0,0,0,0,0,0,0,0,0,0,0,0,0,0,0,0,0,0,0"/>
            </v:shape>
            <v:shape id="Freeform 243" o:spid="_x0000_s1148" alt="" style="position:absolute;left:10242;top:8312;width:7487;height:20294;visibility:visible;mso-wrap-style:square;v-text-anchor:top" coordsize="1179,3196" path="m1179,r-8,10l1165,13r-5,8l1154,27r-5,5l1141,37r-5,6l1130,48r-5,8l1119,62r-5,2l1106,75r-5,5l1095,83r-5,5l1084,99r-5,3l1071,105r-5,l1060,72r-5,73l1049,115r-5,-27l1036,153r-5,-32l1025,123r-5,-13l1014,137r-8,-8l1001,113r-5,-6l990,140r-5,-17l979,110r-8,11l966,123r-5,6l955,115r-5,-5l944,123r-8,-10l931,137r-5,-22l920,110r-5,13l909,137r-8,l896,134r-5,8l885,140r-5,-25l872,183r-6,-30l861,150r-5,l850,193r-5,-5l837,193r-6,49l826,223r-5,24l815,280r-5,13l802,280r-6,37l791,371r-5,6l780,409r-8,48l767,517r-6,-46l756,605r-5,38l745,745r-8,9l732,837r-6,94l721,926r-5,121l710,1130r-8,103l697,1281r-6,138l686,1513r-5,70l675,1682r-8,116l662,1890r-6,102l651,2092r-5,118l638,2267r-6,105l627,2450r-6,64l616,2603r-5,116l603,2738r-6,70l592,2854r-6,78l581,2935r-5,56l568,3037r-6,32l557,3083r-6,5l546,3112r-5,-13l533,3118r-6,29l522,3128r-6,11l511,3174r-8,-24l498,3158r-6,8l487,3166r-6,-5l476,3158r-8,19l463,3163r-6,8l452,3161r-6,8l441,3163r-8,14l428,3171r-6,17l417,3155r-6,22l403,3166r-5,14l393,3177r-6,-6l382,3153r-6,13l368,3185r-5,-5l358,3158r-6,13l347,3196r-6,-11l333,3169r-5,l323,3193r-6,-19l312,3161r-6,24l298,3182r-5,-13l288,3180r-6,16l277,3177r-8,3l263,3193r-5,-16l253,3185r-6,5l242,3188r-8,l228,3196r-5,-8l218,3185r-6,-22l207,3185r-8,3l193,3185r-5,l183,3190r-6,-21l172,3182r-8,11l158,3169r-5,5l148,3185r-6,-5l134,3171r-5,-2l123,3177r-5,-6l113,3177r-6,-3l99,3166r-5,l88,3147r-5,8l78,3190r-6,-40l64,3139r-5,54l53,3150r-5,5l43,3177r-6,-43l29,3139r-5,-27l18,3139r-5,-8l8,3139,,3188e" filled="f" strokeweight="1.2pt">
              <v:path arrowok="t" o:connecttype="custom" o:connectlocs="736600,13335;721360,27305;707390,40640;692150,55880;676910,66675;662940,55880;647700,69850;632460,67945;616585,76835;603250,69850;588010,73025;572135,86995;558800,73025;543560,95250;527685,153670;514350,186055;499110,239395;483235,299085;467995,478790;454660,664845;438785,901065;423545,1141730;410210,1403350;394335,1596390;379095,1783080;365760,1899285;349885,1960880;334645,1998345;319405,2000250;305435,2007235;290195,2013585;274955,2017395;260985,2017395;245745,2013585;230505,2019300;216535,2022475;201295,2015490;186055,2012315;170815,2019300;156845,2025650;141605,2024380;126365,2024380;112395,2012315;97155,2015490;81915,2012315;67945,2015490;52705,2003425;37465,2027555;23495,1990090;8255,1988185" o:connectangles="0,0,0,0,0,0,0,0,0,0,0,0,0,0,0,0,0,0,0,0,0,0,0,0,0,0,0,0,0,0,0,0,0,0,0,0,0,0,0,0,0,0,0,0,0,0,0,0,0,0"/>
            </v:shape>
            <v:rect id="Rectangle 244" o:spid="_x0000_s1149" alt="" style="position:absolute;left:1022;top:9105;width:1797;height:13608;rotation:180;visibility:visible;mso-wrap-style:square;v-text-anchor:top" filled="f" stroked="f">
              <v:textbox style="layout-flow:vertical;mso-layout-flow-alt:bottom-to-top;mso-fit-shape-to-text:t" inset="0,0,0,0">
                <w:txbxContent>
                  <w:p w14:paraId="1A433E2F" w14:textId="77777777" w:rsidR="00A10F94" w:rsidRDefault="00A10F94">
                    <w:r>
                      <w:rPr>
                        <w:rFonts w:cs="Times New Roman"/>
                        <w:lang w:val="ru-RU"/>
                      </w:rPr>
                      <w:t>Пропускание</w:t>
                    </w:r>
                    <w:r>
                      <w:rPr>
                        <w:rFonts w:cs="Times New Roman"/>
                      </w:rPr>
                      <w:t>, %</w:t>
                    </w:r>
                  </w:p>
                </w:txbxContent>
              </v:textbox>
            </v:rect>
            <v:rect id="Rectangle 245" o:spid="_x0000_s1150" alt="" style="position:absolute;left:21844;top:34163;width:11112;height:1752;visibility:visible;mso-wrap-style:none;v-text-anchor:top" filled="f" stroked="f">
              <v:textbox style="mso-fit-shape-to-text:t" inset="0,0,0,0">
                <w:txbxContent>
                  <w:p w14:paraId="1A433E30" w14:textId="77777777" w:rsidR="00A10F94" w:rsidRPr="00760750" w:rsidRDefault="00A10F94">
                    <w:pPr>
                      <w:rPr>
                        <w:lang w:val="ru-RU"/>
                      </w:rPr>
                    </w:pPr>
                    <w:r>
                      <w:rPr>
                        <w:rFonts w:cs="Times New Roman"/>
                        <w:lang w:val="ru-RU"/>
                      </w:rPr>
                      <w:t>Длина волны</w:t>
                    </w:r>
                    <w:r>
                      <w:rPr>
                        <w:rFonts w:cs="Times New Roman"/>
                      </w:rPr>
                      <w:t xml:space="preserve">, </w:t>
                    </w:r>
                    <w:r>
                      <w:rPr>
                        <w:rFonts w:cs="Times New Roman"/>
                        <w:lang w:val="ru-RU"/>
                      </w:rPr>
                      <w:t>нм</w:t>
                    </w:r>
                  </w:p>
                </w:txbxContent>
              </v:textbox>
            </v:rect>
            <w10:anchorlock/>
          </v:group>
        </w:pict>
      </w:r>
    </w:p>
    <w:p w14:paraId="1A433D39" w14:textId="77777777" w:rsidR="006E79DC" w:rsidRPr="006E1362" w:rsidRDefault="006E79DC" w:rsidP="00A61906">
      <w:pPr>
        <w:spacing w:line="360" w:lineRule="auto"/>
        <w:jc w:val="center"/>
        <w:rPr>
          <w:rFonts w:cs="Times New Roman"/>
          <w:bCs/>
          <w:lang w:val="ru-RU"/>
        </w:rPr>
      </w:pPr>
    </w:p>
    <w:p w14:paraId="1A433D3A" w14:textId="77777777" w:rsidR="00DC11F0" w:rsidRPr="006E1362" w:rsidRDefault="00DC11F0" w:rsidP="00B73D1F">
      <w:pPr>
        <w:spacing w:line="360" w:lineRule="auto"/>
        <w:ind w:firstLine="709"/>
        <w:jc w:val="center"/>
        <w:rPr>
          <w:rFonts w:cs="Times New Roman"/>
          <w:bCs/>
          <w:lang w:val="ru-RU"/>
        </w:rPr>
      </w:pPr>
      <w:r w:rsidRPr="006E1362">
        <w:rPr>
          <w:rFonts w:cs="Times New Roman"/>
          <w:bCs/>
          <w:lang w:val="ru-RU"/>
        </w:rPr>
        <w:t>Рисунок</w:t>
      </w:r>
      <w:r w:rsidR="00B73D1F" w:rsidRPr="006E1362">
        <w:rPr>
          <w:rFonts w:cs="Times New Roman"/>
          <w:bCs/>
          <w:lang w:val="ru-RU"/>
        </w:rPr>
        <w:t xml:space="preserve"> 3 ‒ Спектр пропускания </w:t>
      </w:r>
      <w:r w:rsidR="00F92B5E">
        <w:rPr>
          <w:rFonts w:cs="Times New Roman"/>
          <w:bCs/>
          <w:lang w:val="ru-RU"/>
        </w:rPr>
        <w:t xml:space="preserve">стеклянной </w:t>
      </w:r>
      <w:r w:rsidR="00EA11FA" w:rsidRPr="006E1362">
        <w:rPr>
          <w:rFonts w:cs="Times New Roman"/>
          <w:bCs/>
          <w:lang w:val="ru-RU"/>
        </w:rPr>
        <w:t>подложки,</w:t>
      </w:r>
      <w:r w:rsidR="00B73D1F" w:rsidRPr="006E1362">
        <w:rPr>
          <w:rFonts w:cs="Times New Roman"/>
          <w:bCs/>
          <w:lang w:val="ru-RU"/>
        </w:rPr>
        <w:t xml:space="preserve"> покрытой </w:t>
      </w:r>
      <w:r w:rsidR="00B73D1F" w:rsidRPr="006E1362">
        <w:rPr>
          <w:rFonts w:cs="Times New Roman"/>
          <w:bCs/>
        </w:rPr>
        <w:t>ITO</w:t>
      </w:r>
    </w:p>
    <w:p w14:paraId="1A433D3B" w14:textId="77777777" w:rsidR="00DC11F0" w:rsidRPr="006E1362" w:rsidRDefault="00DC11F0" w:rsidP="00CD3C0E">
      <w:pPr>
        <w:spacing w:line="360" w:lineRule="auto"/>
        <w:ind w:firstLine="709"/>
        <w:jc w:val="both"/>
        <w:rPr>
          <w:rFonts w:cs="Times New Roman"/>
          <w:bCs/>
          <w:lang w:val="ru-RU"/>
        </w:rPr>
      </w:pPr>
    </w:p>
    <w:p w14:paraId="1A433D3C" w14:textId="77777777" w:rsidR="00302E4F" w:rsidRPr="006E1362" w:rsidRDefault="00D478F2" w:rsidP="00CD3C0E">
      <w:pPr>
        <w:spacing w:line="360" w:lineRule="auto"/>
        <w:ind w:firstLine="709"/>
        <w:jc w:val="both"/>
        <w:rPr>
          <w:rFonts w:cs="Times New Roman"/>
          <w:bCs/>
          <w:lang w:val="ru-RU"/>
        </w:rPr>
      </w:pPr>
      <w:r w:rsidRPr="006E1362">
        <w:rPr>
          <w:rFonts w:cs="Times New Roman"/>
          <w:bCs/>
          <w:lang w:val="ru-RU"/>
        </w:rPr>
        <w:t>Далее н</w:t>
      </w:r>
      <w:r w:rsidR="002A42A9" w:rsidRPr="006E1362">
        <w:rPr>
          <w:rFonts w:cs="Times New Roman"/>
          <w:bCs/>
          <w:lang w:val="ru-RU"/>
        </w:rPr>
        <w:t xml:space="preserve">а очищенные подложки </w:t>
      </w:r>
      <w:r w:rsidR="00654792" w:rsidRPr="006E1362">
        <w:rPr>
          <w:rFonts w:cs="Times New Roman"/>
          <w:bCs/>
        </w:rPr>
        <w:t>ITO</w:t>
      </w:r>
      <w:r w:rsidR="00654792" w:rsidRPr="006E1362">
        <w:rPr>
          <w:rFonts w:cs="Times New Roman"/>
          <w:bCs/>
          <w:lang w:val="ru-RU"/>
        </w:rPr>
        <w:t xml:space="preserve"> </w:t>
      </w:r>
      <w:r w:rsidR="002A42A9" w:rsidRPr="006E1362">
        <w:rPr>
          <w:rFonts w:cs="Times New Roman"/>
          <w:bCs/>
          <w:lang w:val="ru-RU"/>
        </w:rPr>
        <w:t>нанос</w:t>
      </w:r>
      <w:r w:rsidR="00654792" w:rsidRPr="006E1362">
        <w:rPr>
          <w:rFonts w:cs="Times New Roman"/>
          <w:bCs/>
          <w:lang w:val="ru-RU"/>
        </w:rPr>
        <w:t xml:space="preserve">ились </w:t>
      </w:r>
      <w:r w:rsidR="002A42A9" w:rsidRPr="006E1362">
        <w:rPr>
          <w:rFonts w:cs="Times New Roman"/>
          <w:bCs/>
          <w:lang w:val="ru-RU"/>
        </w:rPr>
        <w:t>мат</w:t>
      </w:r>
      <w:r w:rsidR="001105C0" w:rsidRPr="006E1362">
        <w:rPr>
          <w:rFonts w:cs="Times New Roman"/>
          <w:bCs/>
          <w:lang w:val="ru-RU"/>
        </w:rPr>
        <w:t>ериалы с дырочной проводимостью (</w:t>
      </w:r>
      <w:proofErr w:type="gramStart"/>
      <w:r w:rsidR="001105C0" w:rsidRPr="006E1362">
        <w:rPr>
          <w:rFonts w:cs="Times New Roman"/>
          <w:bCs/>
        </w:rPr>
        <w:t>PEDOT</w:t>
      </w:r>
      <w:r w:rsidR="001105C0" w:rsidRPr="006E1362">
        <w:rPr>
          <w:rFonts w:cs="Times New Roman"/>
          <w:bCs/>
          <w:lang w:val="ru-RU"/>
        </w:rPr>
        <w:t>:</w:t>
      </w:r>
      <w:r w:rsidR="001105C0" w:rsidRPr="006E1362">
        <w:rPr>
          <w:rFonts w:cs="Times New Roman"/>
          <w:bCs/>
        </w:rPr>
        <w:t>PSS</w:t>
      </w:r>
      <w:proofErr w:type="gramEnd"/>
      <w:r w:rsidR="007F1DAF" w:rsidRPr="006E1362">
        <w:rPr>
          <w:rFonts w:cs="Times New Roman"/>
          <w:bCs/>
          <w:lang w:val="ru-RU"/>
        </w:rPr>
        <w:t>).</w:t>
      </w:r>
    </w:p>
    <w:p w14:paraId="1A433D3D" w14:textId="77777777" w:rsidR="00890229" w:rsidRPr="006E1362" w:rsidRDefault="00A00B41" w:rsidP="00CD3C0E">
      <w:pPr>
        <w:spacing w:line="360" w:lineRule="auto"/>
        <w:ind w:firstLine="709"/>
        <w:jc w:val="both"/>
        <w:rPr>
          <w:rFonts w:cs="Times New Roman"/>
          <w:bCs/>
          <w:lang w:val="ru-RU"/>
        </w:rPr>
      </w:pPr>
      <w:r w:rsidRPr="006E1362">
        <w:rPr>
          <w:rFonts w:cs="Times New Roman"/>
          <w:bCs/>
          <w:lang w:val="ru-RU"/>
        </w:rPr>
        <w:t>Одним из примененных дырочных материалов был</w:t>
      </w:r>
      <w:r w:rsidR="002A42A9" w:rsidRPr="006E1362">
        <w:rPr>
          <w:rFonts w:cs="Times New Roman"/>
          <w:bCs/>
          <w:lang w:val="ru-RU"/>
        </w:rPr>
        <w:t xml:space="preserve"> </w:t>
      </w:r>
      <w:r w:rsidR="002A42A9" w:rsidRPr="006E1362">
        <w:rPr>
          <w:rFonts w:cs="Times New Roman"/>
          <w:bCs/>
        </w:rPr>
        <w:t>PEDOT</w:t>
      </w:r>
      <w:r w:rsidR="002A42A9" w:rsidRPr="006E1362">
        <w:rPr>
          <w:rFonts w:cs="Times New Roman"/>
          <w:bCs/>
          <w:lang w:val="ru-RU"/>
        </w:rPr>
        <w:t>:</w:t>
      </w:r>
      <w:r w:rsidR="002A42A9" w:rsidRPr="006E1362">
        <w:rPr>
          <w:rFonts w:cs="Times New Roman"/>
          <w:bCs/>
        </w:rPr>
        <w:t>PSS</w:t>
      </w:r>
      <w:r w:rsidR="00206494" w:rsidRPr="006E1362">
        <w:rPr>
          <w:rFonts w:cs="Times New Roman"/>
          <w:bCs/>
          <w:lang w:val="ru-RU"/>
        </w:rPr>
        <w:t xml:space="preserve"> (</w:t>
      </w:r>
      <w:proofErr w:type="spellStart"/>
      <w:r w:rsidR="00206494" w:rsidRPr="006E1362">
        <w:rPr>
          <w:rFonts w:cs="Times New Roman"/>
          <w:bCs/>
          <w:lang w:val="ru-RU"/>
        </w:rPr>
        <w:t>Poly</w:t>
      </w:r>
      <w:proofErr w:type="spellEnd"/>
      <w:r w:rsidR="00206494" w:rsidRPr="006E1362">
        <w:rPr>
          <w:rFonts w:cs="Times New Roman"/>
          <w:bCs/>
          <w:lang w:val="ru-RU"/>
        </w:rPr>
        <w:t>(3,4-ethylenedioxythiophene)-</w:t>
      </w:r>
      <w:r w:rsidR="004D184F" w:rsidRPr="006E1362">
        <w:rPr>
          <w:rFonts w:cs="Times New Roman"/>
          <w:bCs/>
          <w:lang w:val="ru-RU"/>
        </w:rPr>
        <w:t xml:space="preserve"> </w:t>
      </w:r>
      <w:proofErr w:type="spellStart"/>
      <w:r w:rsidR="00206494" w:rsidRPr="006E1362">
        <w:rPr>
          <w:rFonts w:cs="Times New Roman"/>
          <w:bCs/>
          <w:lang w:val="ru-RU"/>
        </w:rPr>
        <w:t>poly</w:t>
      </w:r>
      <w:proofErr w:type="spellEnd"/>
      <w:r w:rsidR="00206494" w:rsidRPr="006E1362">
        <w:rPr>
          <w:rFonts w:cs="Times New Roman"/>
          <w:bCs/>
          <w:lang w:val="ru-RU"/>
        </w:rPr>
        <w:t>(</w:t>
      </w:r>
      <w:proofErr w:type="spellStart"/>
      <w:r w:rsidR="00206494" w:rsidRPr="006E1362">
        <w:rPr>
          <w:rFonts w:cs="Times New Roman"/>
          <w:bCs/>
          <w:lang w:val="ru-RU"/>
        </w:rPr>
        <w:t>styrenesulfonate</w:t>
      </w:r>
      <w:proofErr w:type="spellEnd"/>
      <w:r w:rsidR="00206494" w:rsidRPr="006E1362">
        <w:rPr>
          <w:rFonts w:cs="Times New Roman"/>
          <w:bCs/>
          <w:lang w:val="ru-RU"/>
        </w:rPr>
        <w:t>))</w:t>
      </w:r>
      <w:r w:rsidR="008F6F3F" w:rsidRPr="006E1362">
        <w:rPr>
          <w:rFonts w:cs="Times New Roman"/>
          <w:bCs/>
          <w:lang w:val="ru-RU"/>
        </w:rPr>
        <w:t>,</w:t>
      </w:r>
      <w:r w:rsidR="002A42A9" w:rsidRPr="006E1362">
        <w:rPr>
          <w:rFonts w:cs="Times New Roman"/>
          <w:bCs/>
          <w:lang w:val="ru-RU"/>
        </w:rPr>
        <w:t xml:space="preserve"> </w:t>
      </w:r>
      <w:r w:rsidR="00206494" w:rsidRPr="006E1362">
        <w:rPr>
          <w:rFonts w:cs="Times New Roman"/>
          <w:bCs/>
          <w:color w:val="auto"/>
          <w:lang w:val="ru-RU"/>
        </w:rPr>
        <w:t xml:space="preserve">1.3 % </w:t>
      </w:r>
      <w:r w:rsidR="008F6F3F" w:rsidRPr="006E1362">
        <w:rPr>
          <w:rFonts w:cs="Times New Roman"/>
          <w:bCs/>
          <w:color w:val="auto"/>
          <w:lang w:val="ru-RU"/>
        </w:rPr>
        <w:t xml:space="preserve">водная </w:t>
      </w:r>
      <w:r w:rsidR="00206494" w:rsidRPr="006E1362">
        <w:rPr>
          <w:rFonts w:cs="Times New Roman"/>
          <w:bCs/>
          <w:color w:val="auto"/>
          <w:lang w:val="ru-RU"/>
        </w:rPr>
        <w:t xml:space="preserve">дисперсия, </w:t>
      </w:r>
      <w:r w:rsidR="00206494" w:rsidRPr="006E1362">
        <w:rPr>
          <w:rFonts w:cs="Times New Roman"/>
          <w:bCs/>
          <w:color w:val="auto"/>
        </w:rPr>
        <w:t>Sigma</w:t>
      </w:r>
      <w:r w:rsidR="00206494" w:rsidRPr="006E1362">
        <w:rPr>
          <w:rFonts w:cs="Times New Roman"/>
          <w:bCs/>
          <w:color w:val="auto"/>
          <w:lang w:val="ru-RU"/>
        </w:rPr>
        <w:t>-</w:t>
      </w:r>
      <w:r w:rsidR="00206494" w:rsidRPr="006E1362">
        <w:rPr>
          <w:rFonts w:cs="Times New Roman"/>
          <w:bCs/>
          <w:color w:val="auto"/>
        </w:rPr>
        <w:t>Aldrich</w:t>
      </w:r>
      <w:r w:rsidR="00206494" w:rsidRPr="006E1362">
        <w:rPr>
          <w:rFonts w:cs="Times New Roman"/>
          <w:bCs/>
          <w:color w:val="auto"/>
          <w:lang w:val="ru-RU"/>
        </w:rPr>
        <w:t xml:space="preserve">, концентрация </w:t>
      </w:r>
      <w:r w:rsidR="00206494" w:rsidRPr="006E1362">
        <w:rPr>
          <w:rFonts w:cs="Times New Roman"/>
          <w:bCs/>
          <w:color w:val="auto"/>
        </w:rPr>
        <w:t>PEDOT</w:t>
      </w:r>
      <w:r w:rsidR="00206494" w:rsidRPr="006E1362">
        <w:rPr>
          <w:rFonts w:cs="Times New Roman"/>
          <w:bCs/>
          <w:color w:val="auto"/>
          <w:lang w:val="ru-RU"/>
        </w:rPr>
        <w:t xml:space="preserve"> 0.5%</w:t>
      </w:r>
      <w:r w:rsidR="004D184F" w:rsidRPr="006E1362">
        <w:rPr>
          <w:rFonts w:cs="Times New Roman"/>
          <w:bCs/>
          <w:color w:val="auto"/>
          <w:lang w:val="ru-RU"/>
        </w:rPr>
        <w:t>,</w:t>
      </w:r>
      <w:r w:rsidR="00206494" w:rsidRPr="006E1362">
        <w:rPr>
          <w:rFonts w:cs="Times New Roman"/>
          <w:bCs/>
          <w:color w:val="auto"/>
          <w:lang w:val="ru-RU"/>
        </w:rPr>
        <w:t xml:space="preserve"> </w:t>
      </w:r>
      <w:r w:rsidR="00206494" w:rsidRPr="006E1362">
        <w:rPr>
          <w:rFonts w:cs="Times New Roman"/>
          <w:bCs/>
          <w:color w:val="auto"/>
        </w:rPr>
        <w:t>PSS</w:t>
      </w:r>
      <w:r w:rsidR="00206494" w:rsidRPr="006E1362">
        <w:rPr>
          <w:rFonts w:cs="Times New Roman"/>
          <w:bCs/>
          <w:color w:val="auto"/>
          <w:lang w:val="ru-RU"/>
        </w:rPr>
        <w:t xml:space="preserve"> </w:t>
      </w:r>
      <w:r w:rsidR="004D184F" w:rsidRPr="006E1362">
        <w:rPr>
          <w:rFonts w:cs="Times New Roman"/>
          <w:bCs/>
          <w:color w:val="auto"/>
          <w:lang w:val="ru-RU"/>
        </w:rPr>
        <w:t>–</w:t>
      </w:r>
      <w:r w:rsidR="00206494" w:rsidRPr="006E1362">
        <w:rPr>
          <w:rFonts w:cs="Times New Roman"/>
          <w:bCs/>
          <w:color w:val="auto"/>
          <w:lang w:val="ru-RU"/>
        </w:rPr>
        <w:t xml:space="preserve"> 0.8%</w:t>
      </w:r>
      <w:r w:rsidR="003978FE" w:rsidRPr="006E1362">
        <w:rPr>
          <w:rFonts w:cs="Times New Roman"/>
          <w:bCs/>
          <w:color w:val="auto"/>
          <w:lang w:val="ru-RU"/>
        </w:rPr>
        <w:t>,</w:t>
      </w:r>
      <w:r w:rsidRPr="006E1362">
        <w:rPr>
          <w:rFonts w:cs="Times New Roman"/>
          <w:bCs/>
          <w:color w:val="auto"/>
          <w:lang w:val="ru-RU"/>
        </w:rPr>
        <w:t xml:space="preserve"> с</w:t>
      </w:r>
      <w:r w:rsidR="004D184F" w:rsidRPr="006E1362">
        <w:rPr>
          <w:rFonts w:cs="Times New Roman"/>
          <w:bCs/>
          <w:color w:val="auto"/>
          <w:lang w:val="ru-RU"/>
        </w:rPr>
        <w:t xml:space="preserve"> </w:t>
      </w:r>
      <w:r w:rsidRPr="006E1362">
        <w:rPr>
          <w:rFonts w:cs="Times New Roman"/>
          <w:bCs/>
          <w:color w:val="auto"/>
          <w:lang w:val="ru-RU"/>
        </w:rPr>
        <w:t xml:space="preserve">шириной </w:t>
      </w:r>
      <w:r w:rsidR="004D184F" w:rsidRPr="006E1362">
        <w:rPr>
          <w:rFonts w:cs="Times New Roman"/>
          <w:bCs/>
          <w:color w:val="auto"/>
          <w:lang w:val="ru-RU"/>
        </w:rPr>
        <w:t xml:space="preserve">запрещенной зоны </w:t>
      </w:r>
      <w:r w:rsidR="00206494" w:rsidRPr="006E1362">
        <w:rPr>
          <w:rFonts w:cs="Times New Roman"/>
          <w:bCs/>
          <w:color w:val="auto"/>
          <w:lang w:val="ru-RU"/>
        </w:rPr>
        <w:t xml:space="preserve">1.6 </w:t>
      </w:r>
      <w:r w:rsidR="004D184F" w:rsidRPr="006E1362">
        <w:rPr>
          <w:rFonts w:cs="Times New Roman"/>
          <w:bCs/>
          <w:color w:val="auto"/>
          <w:lang w:val="ru-RU"/>
        </w:rPr>
        <w:t>эВ, проводимость</w:t>
      </w:r>
      <w:r w:rsidR="003978FE" w:rsidRPr="006E1362">
        <w:rPr>
          <w:rFonts w:cs="Times New Roman"/>
          <w:bCs/>
          <w:color w:val="auto"/>
          <w:lang w:val="ru-RU"/>
        </w:rPr>
        <w:t xml:space="preserve">ю </w:t>
      </w:r>
      <w:r w:rsidR="00206494" w:rsidRPr="006E1362">
        <w:rPr>
          <w:rFonts w:cs="Times New Roman"/>
          <w:bCs/>
          <w:color w:val="auto"/>
          <w:lang w:val="ru-RU"/>
        </w:rPr>
        <w:t xml:space="preserve">1 </w:t>
      </w:r>
      <w:r w:rsidR="004D184F" w:rsidRPr="006E1362">
        <w:rPr>
          <w:rFonts w:cs="Times New Roman"/>
          <w:bCs/>
          <w:color w:val="auto"/>
          <w:lang w:val="ru-RU"/>
        </w:rPr>
        <w:t>См</w:t>
      </w:r>
      <w:r w:rsidR="00206494" w:rsidRPr="006E1362">
        <w:rPr>
          <w:rFonts w:cs="Times New Roman"/>
          <w:bCs/>
          <w:color w:val="auto"/>
          <w:lang w:val="ru-RU"/>
        </w:rPr>
        <w:t>/</w:t>
      </w:r>
      <w:r w:rsidR="004D184F" w:rsidRPr="006E1362">
        <w:rPr>
          <w:rFonts w:cs="Times New Roman"/>
          <w:bCs/>
          <w:color w:val="auto"/>
          <w:lang w:val="ru-RU"/>
        </w:rPr>
        <w:t>см</w:t>
      </w:r>
      <w:r w:rsidR="00D54564" w:rsidRPr="006E1362">
        <w:rPr>
          <w:rFonts w:cs="Times New Roman"/>
          <w:bCs/>
          <w:color w:val="auto"/>
          <w:lang w:val="ru-RU"/>
        </w:rPr>
        <w:t>.</w:t>
      </w:r>
      <w:r w:rsidR="004831B4" w:rsidRPr="006E1362">
        <w:rPr>
          <w:rFonts w:cs="Times New Roman"/>
          <w:bCs/>
          <w:color w:val="auto"/>
          <w:lang w:val="ru-RU"/>
        </w:rPr>
        <w:t xml:space="preserve"> </w:t>
      </w:r>
      <w:r w:rsidR="00D3457E" w:rsidRPr="006E1362">
        <w:rPr>
          <w:rFonts w:cs="Times New Roman"/>
          <w:bCs/>
          <w:lang w:val="ru-RU"/>
        </w:rPr>
        <w:t xml:space="preserve">Валентная зона материала находится на </w:t>
      </w:r>
      <w:r w:rsidR="00067678" w:rsidRPr="006E1362">
        <w:rPr>
          <w:rFonts w:cs="Times New Roman"/>
          <w:bCs/>
          <w:lang w:val="ru-RU"/>
        </w:rPr>
        <w:t>5 эВ, что выше чем у перовскита</w:t>
      </w:r>
      <w:r w:rsidR="0048388A" w:rsidRPr="006E1362">
        <w:rPr>
          <w:rFonts w:cs="Times New Roman"/>
          <w:bCs/>
          <w:lang w:val="ru-RU"/>
        </w:rPr>
        <w:t xml:space="preserve"> [</w:t>
      </w:r>
      <w:r w:rsidR="001B6E4C" w:rsidRPr="006E1362">
        <w:rPr>
          <w:rFonts w:cs="Times New Roman"/>
          <w:bCs/>
          <w:lang w:val="ru-RU"/>
        </w:rPr>
        <w:t>2</w:t>
      </w:r>
      <w:r w:rsidR="0048388A" w:rsidRPr="006E1362">
        <w:rPr>
          <w:rFonts w:cs="Times New Roman"/>
          <w:bCs/>
          <w:lang w:val="ru-RU"/>
        </w:rPr>
        <w:t>]</w:t>
      </w:r>
      <w:r w:rsidR="00067678" w:rsidRPr="006E1362">
        <w:rPr>
          <w:rFonts w:cs="Times New Roman"/>
          <w:bCs/>
          <w:lang w:val="ru-RU"/>
        </w:rPr>
        <w:t>.</w:t>
      </w:r>
      <w:r w:rsidR="00550FAC" w:rsidRPr="006E1362">
        <w:rPr>
          <w:rFonts w:cs="Times New Roman"/>
          <w:bCs/>
          <w:lang w:val="ru-RU"/>
        </w:rPr>
        <w:t xml:space="preserve"> Это создает барьер электронам и позволяет проходить дыркам.</w:t>
      </w:r>
      <w:r w:rsidR="00067678" w:rsidRPr="006E1362">
        <w:rPr>
          <w:rFonts w:cs="Times New Roman"/>
          <w:bCs/>
          <w:lang w:val="ru-RU"/>
        </w:rPr>
        <w:t xml:space="preserve"> </w:t>
      </w:r>
      <w:r w:rsidR="00D54564" w:rsidRPr="006E1362">
        <w:rPr>
          <w:rFonts w:cs="Times New Roman"/>
          <w:bCs/>
          <w:color w:val="auto"/>
          <w:lang w:val="ru-RU"/>
        </w:rPr>
        <w:t>Дырочный материал наносился на</w:t>
      </w:r>
      <w:r w:rsidR="002A42A9" w:rsidRPr="006E1362">
        <w:rPr>
          <w:rFonts w:cs="Times New Roman"/>
          <w:bCs/>
          <w:lang w:val="ru-RU"/>
        </w:rPr>
        <w:t xml:space="preserve"> </w:t>
      </w:r>
      <w:r w:rsidR="00D677F9" w:rsidRPr="006E1362">
        <w:rPr>
          <w:rFonts w:cs="Times New Roman"/>
          <w:bCs/>
          <w:lang w:val="ru-RU"/>
        </w:rPr>
        <w:t xml:space="preserve">очищенную </w:t>
      </w:r>
      <w:r w:rsidR="002A42A9" w:rsidRPr="006E1362">
        <w:rPr>
          <w:rFonts w:cs="Times New Roman"/>
          <w:bCs/>
          <w:lang w:val="ru-RU"/>
        </w:rPr>
        <w:t xml:space="preserve">поверхность подложки </w:t>
      </w:r>
      <w:r w:rsidR="002A42A9" w:rsidRPr="006E1362">
        <w:rPr>
          <w:rFonts w:cs="Times New Roman"/>
          <w:bCs/>
        </w:rPr>
        <w:t>ITO</w:t>
      </w:r>
      <w:r w:rsidR="002A42A9" w:rsidRPr="006E1362">
        <w:rPr>
          <w:rFonts w:cs="Times New Roman"/>
          <w:bCs/>
          <w:lang w:val="ru-RU"/>
        </w:rPr>
        <w:t xml:space="preserve"> в процессе центрифугирования при 3000 об/мин в течение 30 секунд. Затем </w:t>
      </w:r>
      <w:r w:rsidR="00C62FA0" w:rsidRPr="006E1362">
        <w:rPr>
          <w:rFonts w:cs="Times New Roman"/>
          <w:bCs/>
          <w:lang w:val="ru-RU"/>
        </w:rPr>
        <w:t xml:space="preserve">пленка </w:t>
      </w:r>
      <w:r w:rsidR="000522E6" w:rsidRPr="006E1362">
        <w:rPr>
          <w:rFonts w:cs="Times New Roman"/>
          <w:bCs/>
          <w:lang w:val="ru-RU"/>
        </w:rPr>
        <w:t>осушалась</w:t>
      </w:r>
      <w:r w:rsidR="002A42A9" w:rsidRPr="006E1362">
        <w:rPr>
          <w:rFonts w:cs="Times New Roman"/>
          <w:bCs/>
          <w:lang w:val="ru-RU"/>
        </w:rPr>
        <w:t xml:space="preserve"> при 100°</w:t>
      </w:r>
      <w:r w:rsidR="002A42A9" w:rsidRPr="006E1362">
        <w:rPr>
          <w:rFonts w:cs="Times New Roman"/>
          <w:bCs/>
        </w:rPr>
        <w:t>C</w:t>
      </w:r>
      <w:r w:rsidR="00C62FA0" w:rsidRPr="006E1362">
        <w:rPr>
          <w:rFonts w:cs="Times New Roman"/>
          <w:bCs/>
          <w:lang w:val="ru-RU"/>
        </w:rPr>
        <w:t xml:space="preserve"> на протяжении</w:t>
      </w:r>
      <w:r w:rsidR="002A42A9" w:rsidRPr="006E1362">
        <w:rPr>
          <w:rFonts w:cs="Times New Roman"/>
          <w:bCs/>
          <w:lang w:val="ru-RU"/>
        </w:rPr>
        <w:t xml:space="preserve"> 10 минут.</w:t>
      </w:r>
    </w:p>
    <w:p w14:paraId="1A433D3E" w14:textId="77777777" w:rsidR="00F3171E" w:rsidRPr="006E1362" w:rsidRDefault="004C4095" w:rsidP="00CD3C0E">
      <w:pPr>
        <w:spacing w:line="360" w:lineRule="auto"/>
        <w:ind w:firstLine="709"/>
        <w:jc w:val="both"/>
        <w:rPr>
          <w:rFonts w:cs="Times New Roman"/>
          <w:bCs/>
          <w:lang w:val="ru-RU"/>
        </w:rPr>
      </w:pPr>
      <w:r w:rsidRPr="006E1362">
        <w:rPr>
          <w:rFonts w:cs="Times New Roman"/>
          <w:bCs/>
          <w:lang w:val="ru-RU"/>
        </w:rPr>
        <w:t xml:space="preserve">Морфология пленок </w:t>
      </w:r>
      <w:proofErr w:type="gramStart"/>
      <w:r w:rsidRPr="006E1362">
        <w:rPr>
          <w:rFonts w:cs="Times New Roman"/>
          <w:bCs/>
        </w:rPr>
        <w:t>PEDOT</w:t>
      </w:r>
      <w:r w:rsidRPr="006E1362">
        <w:rPr>
          <w:rFonts w:cs="Times New Roman"/>
          <w:bCs/>
          <w:lang w:val="ru-RU"/>
        </w:rPr>
        <w:t>:</w:t>
      </w:r>
      <w:r w:rsidRPr="006E1362">
        <w:rPr>
          <w:rFonts w:cs="Times New Roman"/>
          <w:bCs/>
        </w:rPr>
        <w:t>PSS</w:t>
      </w:r>
      <w:proofErr w:type="gramEnd"/>
      <w:r w:rsidRPr="006E1362">
        <w:rPr>
          <w:rFonts w:cs="Times New Roman"/>
          <w:bCs/>
          <w:lang w:val="ru-RU"/>
        </w:rPr>
        <w:t xml:space="preserve"> изучена с помощью сканирующей электронной микроскопии.</w:t>
      </w:r>
      <w:r w:rsidR="00890229" w:rsidRPr="006E1362">
        <w:rPr>
          <w:rFonts w:cs="Times New Roman"/>
          <w:bCs/>
          <w:lang w:val="ru-RU"/>
        </w:rPr>
        <w:t xml:space="preserve"> Полученные тонки</w:t>
      </w:r>
      <w:r w:rsidR="008338E9" w:rsidRPr="006E1362">
        <w:rPr>
          <w:rFonts w:cs="Times New Roman"/>
          <w:bCs/>
          <w:lang w:val="ru-RU"/>
        </w:rPr>
        <w:t>е пленки имеют</w:t>
      </w:r>
      <w:r w:rsidR="00890229" w:rsidRPr="006E1362">
        <w:rPr>
          <w:rFonts w:cs="Times New Roman"/>
          <w:bCs/>
          <w:lang w:val="ru-RU"/>
        </w:rPr>
        <w:t xml:space="preserve"> толщину около 110 нм</w:t>
      </w:r>
      <w:r w:rsidR="008338E9" w:rsidRPr="006E1362">
        <w:rPr>
          <w:rFonts w:cs="Times New Roman"/>
          <w:bCs/>
          <w:lang w:val="ru-RU"/>
        </w:rPr>
        <w:t xml:space="preserve">, видно отсутствие </w:t>
      </w:r>
      <w:r w:rsidR="008338E9" w:rsidRPr="006E1362">
        <w:rPr>
          <w:rFonts w:cs="Times New Roman"/>
          <w:bCs/>
          <w:lang w:val="ru-RU"/>
        </w:rPr>
        <w:lastRenderedPageBreak/>
        <w:t xml:space="preserve">пор и </w:t>
      </w:r>
      <w:r w:rsidR="00A61906" w:rsidRPr="006E1362">
        <w:rPr>
          <w:rFonts w:cs="Times New Roman"/>
          <w:bCs/>
          <w:lang w:val="ru-RU"/>
        </w:rPr>
        <w:t>неоднородностей</w:t>
      </w:r>
      <w:r w:rsidR="008A3EEE">
        <w:rPr>
          <w:rFonts w:cs="Times New Roman"/>
          <w:bCs/>
          <w:lang w:val="ru-RU"/>
        </w:rPr>
        <w:t xml:space="preserve"> (рисунок 4)</w:t>
      </w:r>
      <w:r w:rsidR="008338E9" w:rsidRPr="006E1362">
        <w:rPr>
          <w:rFonts w:cs="Times New Roman"/>
          <w:bCs/>
          <w:lang w:val="ru-RU"/>
        </w:rPr>
        <w:t>.</w:t>
      </w:r>
    </w:p>
    <w:p w14:paraId="1A433D3F" w14:textId="77777777" w:rsidR="00934F8E" w:rsidRPr="006E1362" w:rsidRDefault="00934F8E" w:rsidP="00A61906">
      <w:pPr>
        <w:spacing w:line="360" w:lineRule="auto"/>
        <w:ind w:firstLine="142"/>
        <w:jc w:val="both"/>
        <w:rPr>
          <w:rFonts w:cs="Times New Roman"/>
          <w:bCs/>
          <w:lang w:val="ru-RU"/>
        </w:rPr>
      </w:pPr>
      <w:r w:rsidRPr="006E1362">
        <w:rPr>
          <w:noProof/>
          <w:lang w:val="ru-RU" w:eastAsia="ru-RU" w:bidi="ar-SA"/>
        </w:rPr>
        <w:drawing>
          <wp:inline distT="0" distB="0" distL="0" distR="0" wp14:anchorId="1A433DF2" wp14:editId="1A433DF3">
            <wp:extent cx="2916000" cy="2686406"/>
            <wp:effectExtent l="0" t="0" r="0" b="0"/>
            <wp:docPr id="5" name="Рисунок 5" descr="C:\Users\itsnt\AppData\Local\Microsoft\Windows\INetCache\Content.Word\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tsnt\AppData\Local\Microsoft\Windows\INetCache\Content.Word\1.tif"/>
                    <pic:cNvPicPr>
                      <a:picLocks noChangeAspect="1" noChangeArrowheads="1"/>
                    </pic:cNvPicPr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000" cy="2686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E1362">
        <w:rPr>
          <w:noProof/>
          <w:lang w:val="ru-RU" w:eastAsia="ru-RU" w:bidi="ar-SA"/>
        </w:rPr>
        <w:drawing>
          <wp:inline distT="0" distB="0" distL="0" distR="0" wp14:anchorId="1A433DF4" wp14:editId="1A433DF5">
            <wp:extent cx="2916000" cy="2686406"/>
            <wp:effectExtent l="0" t="0" r="0" b="0"/>
            <wp:docPr id="7" name="Рисунок 7" descr="C:\Users\itsnt\AppData\Local\Microsoft\Windows\INetCache\Content.Word\2_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tsnt\AppData\Local\Microsoft\Windows\INetCache\Content.Word\2_002.tif"/>
                    <pic:cNvPicPr>
                      <a:picLocks noChangeAspect="1" noChangeArrowheads="1"/>
                    </pic:cNvPicPr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000" cy="2686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33D40" w14:textId="77777777" w:rsidR="00C14C4B" w:rsidRPr="006E1362" w:rsidRDefault="00C14C4B" w:rsidP="00A61906">
      <w:pPr>
        <w:spacing w:line="360" w:lineRule="auto"/>
        <w:ind w:firstLine="142"/>
        <w:jc w:val="both"/>
        <w:rPr>
          <w:rFonts w:cs="Times New Roman"/>
          <w:bCs/>
          <w:lang w:val="ru-RU"/>
        </w:rPr>
      </w:pPr>
    </w:p>
    <w:p w14:paraId="1A433D41" w14:textId="77777777" w:rsidR="00CA54CA" w:rsidRPr="006E1362" w:rsidRDefault="00CA54CA" w:rsidP="006E79DC">
      <w:pPr>
        <w:spacing w:line="360" w:lineRule="auto"/>
        <w:ind w:firstLine="709"/>
        <w:jc w:val="center"/>
        <w:rPr>
          <w:rFonts w:cs="Times New Roman"/>
          <w:bCs/>
          <w:lang w:val="ru-RU"/>
        </w:rPr>
      </w:pPr>
      <w:r w:rsidRPr="006E1362">
        <w:rPr>
          <w:rFonts w:cs="Times New Roman"/>
          <w:bCs/>
          <w:lang w:val="ru-RU"/>
        </w:rPr>
        <w:t xml:space="preserve">Рисунок </w:t>
      </w:r>
      <w:r w:rsidR="007A3B24" w:rsidRPr="006E1362">
        <w:rPr>
          <w:rFonts w:cs="Times New Roman"/>
          <w:bCs/>
          <w:lang w:val="ru-RU"/>
        </w:rPr>
        <w:t xml:space="preserve">4 ‒ </w:t>
      </w:r>
      <w:r w:rsidRPr="006E1362">
        <w:rPr>
          <w:rFonts w:cs="Times New Roman"/>
          <w:bCs/>
          <w:lang w:val="ru-RU"/>
        </w:rPr>
        <w:t>СЭМ изображения с видом сверху и поперечного сечения</w:t>
      </w:r>
      <w:r w:rsidR="007A3B24" w:rsidRPr="006E1362">
        <w:rPr>
          <w:rFonts w:cs="Times New Roman"/>
          <w:bCs/>
          <w:lang w:val="ru-RU"/>
        </w:rPr>
        <w:t xml:space="preserve"> пленок </w:t>
      </w:r>
      <w:proofErr w:type="gramStart"/>
      <w:r w:rsidR="007A3B24" w:rsidRPr="006E1362">
        <w:rPr>
          <w:rFonts w:cs="Times New Roman"/>
          <w:bCs/>
        </w:rPr>
        <w:t>PEDOT</w:t>
      </w:r>
      <w:r w:rsidR="007A3B24" w:rsidRPr="006E1362">
        <w:rPr>
          <w:rFonts w:cs="Times New Roman"/>
          <w:bCs/>
          <w:lang w:val="ru-RU"/>
        </w:rPr>
        <w:t>:</w:t>
      </w:r>
      <w:r w:rsidR="007A3B24" w:rsidRPr="006E1362">
        <w:rPr>
          <w:rFonts w:cs="Times New Roman"/>
          <w:bCs/>
        </w:rPr>
        <w:t>PSS</w:t>
      </w:r>
      <w:proofErr w:type="gramEnd"/>
    </w:p>
    <w:p w14:paraId="1A433D42" w14:textId="77777777" w:rsidR="00A61906" w:rsidRPr="006E1362" w:rsidRDefault="00A61906" w:rsidP="004D0CAF">
      <w:pPr>
        <w:spacing w:line="360" w:lineRule="auto"/>
        <w:ind w:firstLine="709"/>
        <w:jc w:val="both"/>
        <w:rPr>
          <w:rFonts w:cs="Times New Roman"/>
          <w:bCs/>
          <w:lang w:val="ru-RU"/>
        </w:rPr>
      </w:pPr>
    </w:p>
    <w:p w14:paraId="1A433D43" w14:textId="77777777" w:rsidR="007E7801" w:rsidRPr="006E1362" w:rsidRDefault="007E7801" w:rsidP="009B5930">
      <w:pPr>
        <w:spacing w:after="120" w:line="360" w:lineRule="auto"/>
        <w:ind w:firstLine="709"/>
        <w:jc w:val="both"/>
        <w:rPr>
          <w:rFonts w:cs="Times New Roman"/>
          <w:bCs/>
          <w:lang w:val="ru-RU"/>
        </w:rPr>
      </w:pPr>
      <w:r w:rsidRPr="00CF6E1D">
        <w:rPr>
          <w:rFonts w:cs="Times New Roman"/>
          <w:b/>
          <w:lang w:val="ru-RU"/>
        </w:rPr>
        <w:t xml:space="preserve">1.3 </w:t>
      </w:r>
      <w:r w:rsidR="007C723C" w:rsidRPr="00CF6E1D">
        <w:rPr>
          <w:rFonts w:cs="Times New Roman"/>
          <w:b/>
          <w:lang w:val="ru-RU"/>
        </w:rPr>
        <w:t>Модификация с</w:t>
      </w:r>
      <w:r w:rsidR="00C807A2" w:rsidRPr="00CF6E1D">
        <w:rPr>
          <w:rFonts w:cs="Times New Roman"/>
          <w:b/>
          <w:lang w:val="ru-RU"/>
        </w:rPr>
        <w:t>остав</w:t>
      </w:r>
      <w:r w:rsidR="007C723C" w:rsidRPr="00CF6E1D">
        <w:rPr>
          <w:rFonts w:cs="Times New Roman"/>
          <w:b/>
          <w:lang w:val="ru-RU"/>
        </w:rPr>
        <w:t>а</w:t>
      </w:r>
      <w:r w:rsidR="00C807A2" w:rsidRPr="00CF6E1D">
        <w:rPr>
          <w:rFonts w:cs="Times New Roman"/>
          <w:b/>
          <w:lang w:val="ru-RU"/>
        </w:rPr>
        <w:t xml:space="preserve"> перовскитного слоя</w:t>
      </w:r>
    </w:p>
    <w:p w14:paraId="1A433D44" w14:textId="77777777" w:rsidR="007C723C" w:rsidRPr="006E1362" w:rsidRDefault="00532F30" w:rsidP="007C723C">
      <w:pPr>
        <w:spacing w:line="360" w:lineRule="auto"/>
        <w:ind w:firstLine="709"/>
        <w:jc w:val="both"/>
        <w:rPr>
          <w:lang w:val="ru-RU"/>
        </w:rPr>
      </w:pPr>
      <w:r w:rsidRPr="006E1362">
        <w:rPr>
          <w:rFonts w:cs="Times New Roman"/>
          <w:bCs/>
          <w:lang w:val="ru-RU"/>
        </w:rPr>
        <w:t>Перовскит используется в</w:t>
      </w:r>
      <w:r w:rsidR="004D3436" w:rsidRPr="006E1362">
        <w:rPr>
          <w:rFonts w:cs="Times New Roman"/>
          <w:bCs/>
          <w:lang w:val="ru-RU"/>
        </w:rPr>
        <w:t xml:space="preserve"> качестве </w:t>
      </w:r>
      <w:proofErr w:type="spellStart"/>
      <w:r w:rsidR="00F92B5E">
        <w:rPr>
          <w:rFonts w:cs="Times New Roman"/>
          <w:bCs/>
          <w:lang w:val="ru-RU"/>
        </w:rPr>
        <w:t>светопоглощающего</w:t>
      </w:r>
      <w:proofErr w:type="spellEnd"/>
      <w:r w:rsidR="00F92B5E" w:rsidRPr="006E1362">
        <w:rPr>
          <w:rFonts w:cs="Times New Roman"/>
          <w:bCs/>
          <w:lang w:val="ru-RU"/>
        </w:rPr>
        <w:t xml:space="preserve"> </w:t>
      </w:r>
      <w:r w:rsidR="004D3436" w:rsidRPr="006E1362">
        <w:rPr>
          <w:rFonts w:cs="Times New Roman"/>
          <w:bCs/>
          <w:lang w:val="ru-RU"/>
        </w:rPr>
        <w:t>слоя с собственным типом проводимости.</w:t>
      </w:r>
      <w:r w:rsidR="00163519" w:rsidRPr="006E1362">
        <w:rPr>
          <w:rFonts w:cs="Times New Roman"/>
          <w:bCs/>
          <w:lang w:val="ru-RU"/>
        </w:rPr>
        <w:t xml:space="preserve"> В этом слое происходит генерацию носителей заряда (пара электрон-дырка)</w:t>
      </w:r>
      <w:r w:rsidR="004F0979" w:rsidRPr="006E1362">
        <w:rPr>
          <w:rFonts w:cs="Times New Roman"/>
          <w:bCs/>
          <w:lang w:val="ru-RU"/>
        </w:rPr>
        <w:t>.</w:t>
      </w:r>
      <w:r w:rsidR="007C723C" w:rsidRPr="006E1362">
        <w:rPr>
          <w:rFonts w:cs="Times New Roman"/>
          <w:bCs/>
          <w:lang w:val="ru-RU"/>
        </w:rPr>
        <w:t xml:space="preserve"> </w:t>
      </w:r>
      <w:r w:rsidR="007C723C" w:rsidRPr="006E1362">
        <w:rPr>
          <w:lang w:val="ru-RU"/>
        </w:rPr>
        <w:t>Модификация состава перовскит</w:t>
      </w:r>
      <w:r w:rsidRPr="006E1362">
        <w:rPr>
          <w:lang w:val="ru-RU"/>
        </w:rPr>
        <w:t xml:space="preserve">а </w:t>
      </w:r>
      <w:r w:rsidR="007C723C" w:rsidRPr="006E1362">
        <w:rPr>
          <w:lang w:val="ru-RU"/>
        </w:rPr>
        <w:t>играет важную роль в оптимизации как структурных, так и оптических свойств материалов, которые сильно влияют на производительность и стабильность устройства. Например, ширин</w:t>
      </w:r>
      <w:r w:rsidR="003A4B96" w:rsidRPr="006E1362">
        <w:rPr>
          <w:lang w:val="ru-RU"/>
        </w:rPr>
        <w:t>у</w:t>
      </w:r>
      <w:r w:rsidR="007C723C" w:rsidRPr="006E1362">
        <w:rPr>
          <w:lang w:val="ru-RU"/>
        </w:rPr>
        <w:t xml:space="preserve"> запрещенной зоны металлорганического перовскита можно контролировать с использованием </w:t>
      </w:r>
      <w:r w:rsidR="00F92B5E">
        <w:rPr>
          <w:lang w:val="ru-RU"/>
        </w:rPr>
        <w:t>смесей различных</w:t>
      </w:r>
      <w:r w:rsidR="00F92B5E" w:rsidRPr="006E1362">
        <w:rPr>
          <w:lang w:val="ru-RU"/>
        </w:rPr>
        <w:t xml:space="preserve"> </w:t>
      </w:r>
      <w:r w:rsidR="007C723C" w:rsidRPr="006E1362">
        <w:rPr>
          <w:lang w:val="ru-RU"/>
        </w:rPr>
        <w:t xml:space="preserve">катионов и </w:t>
      </w:r>
      <w:r w:rsidR="00F92B5E">
        <w:rPr>
          <w:lang w:val="ru-RU"/>
        </w:rPr>
        <w:t>различных</w:t>
      </w:r>
      <w:r w:rsidR="00F92B5E" w:rsidRPr="006E1362">
        <w:rPr>
          <w:lang w:val="ru-RU"/>
        </w:rPr>
        <w:t xml:space="preserve"> </w:t>
      </w:r>
      <w:r w:rsidR="007C723C" w:rsidRPr="006E1362">
        <w:rPr>
          <w:lang w:val="ru-RU"/>
        </w:rPr>
        <w:t>галогенов, что приводит к оптическому поглощению в широком диапазоне длин волн [</w:t>
      </w:r>
      <w:r w:rsidR="00984396" w:rsidRPr="006E1362">
        <w:rPr>
          <w:lang w:val="ru-RU"/>
        </w:rPr>
        <w:t>3</w:t>
      </w:r>
      <w:r w:rsidR="007C723C" w:rsidRPr="006E1362">
        <w:rPr>
          <w:lang w:val="ru-RU"/>
        </w:rPr>
        <w:t>,4]. Стабильный кристалл перовскита (</w:t>
      </w:r>
      <w:r w:rsidR="007C723C" w:rsidRPr="006E1362">
        <w:t>ABX</w:t>
      </w:r>
      <w:r w:rsidR="007C723C" w:rsidRPr="006E1362">
        <w:rPr>
          <w:vertAlign w:val="subscript"/>
          <w:lang w:val="ru-RU"/>
        </w:rPr>
        <w:t>3</w:t>
      </w:r>
      <w:r w:rsidR="007C723C" w:rsidRPr="006E1362">
        <w:rPr>
          <w:lang w:val="ru-RU"/>
        </w:rPr>
        <w:t xml:space="preserve">) может быть получен, когда </w:t>
      </w:r>
      <w:r w:rsidR="007C723C" w:rsidRPr="006E1362">
        <w:t>t</w:t>
      </w:r>
      <w:r w:rsidR="007C723C" w:rsidRPr="006E1362">
        <w:rPr>
          <w:lang w:val="ru-RU"/>
        </w:rPr>
        <w:t xml:space="preserve">фактор </w:t>
      </w:r>
      <w:r w:rsidR="00F92B5E">
        <w:rPr>
          <w:lang w:val="ru-RU"/>
        </w:rPr>
        <w:t xml:space="preserve">толерантности </w:t>
      </w:r>
      <w:r w:rsidR="007C723C" w:rsidRPr="006E1362">
        <w:rPr>
          <w:lang w:val="ru-RU"/>
        </w:rPr>
        <w:t xml:space="preserve">Гольдшмидта равен 0,8 </w:t>
      </w:r>
      <w:proofErr w:type="gramStart"/>
      <w:r w:rsidR="007C723C" w:rsidRPr="006E1362">
        <w:rPr>
          <w:lang w:val="ru-RU"/>
        </w:rPr>
        <w:t>&lt;</w:t>
      </w:r>
      <w:r w:rsidR="0078770E" w:rsidRPr="006E1362">
        <w:rPr>
          <w:lang w:val="ru-RU"/>
        </w:rPr>
        <w:t xml:space="preserve"> </w:t>
      </w:r>
      <w:r w:rsidR="007C723C" w:rsidRPr="006E1362">
        <w:t>t</w:t>
      </w:r>
      <w:proofErr w:type="gramEnd"/>
      <w:r w:rsidR="0078770E" w:rsidRPr="006E1362">
        <w:rPr>
          <w:lang w:val="ru-RU"/>
        </w:rPr>
        <w:t xml:space="preserve"> </w:t>
      </w:r>
      <w:r w:rsidR="007C723C" w:rsidRPr="006E1362">
        <w:rPr>
          <w:lang w:val="ru-RU"/>
        </w:rPr>
        <w:t>&lt; 1 [</w:t>
      </w:r>
      <w:r w:rsidR="00170F83" w:rsidRPr="006E1362">
        <w:rPr>
          <w:lang w:val="ru-RU"/>
        </w:rPr>
        <w:t>5</w:t>
      </w:r>
      <w:r w:rsidR="007C723C" w:rsidRPr="006E1362">
        <w:rPr>
          <w:lang w:val="ru-RU"/>
        </w:rPr>
        <w:t>,</w:t>
      </w:r>
      <w:r w:rsidR="00170F83" w:rsidRPr="006E1362">
        <w:rPr>
          <w:lang w:val="ru-RU"/>
        </w:rPr>
        <w:t>6</w:t>
      </w:r>
      <w:r w:rsidR="007C723C" w:rsidRPr="006E1362">
        <w:rPr>
          <w:lang w:val="ru-RU"/>
        </w:rPr>
        <w:t>].</w:t>
      </w:r>
      <w:r w:rsidR="00726F31" w:rsidRPr="006E1362">
        <w:rPr>
          <w:lang w:val="ru-RU"/>
        </w:rPr>
        <w:t xml:space="preserve"> </w:t>
      </w:r>
      <w:r w:rsidR="00FC5D07" w:rsidRPr="006E1362">
        <w:rPr>
          <w:lang w:val="ru-RU"/>
        </w:rPr>
        <w:t>Этому услови</w:t>
      </w:r>
      <w:r w:rsidR="0022634E" w:rsidRPr="006E1362">
        <w:rPr>
          <w:lang w:val="ru-RU"/>
        </w:rPr>
        <w:t>ю</w:t>
      </w:r>
      <w:r w:rsidR="00FC5D07" w:rsidRPr="006E1362">
        <w:rPr>
          <w:lang w:val="ru-RU"/>
        </w:rPr>
        <w:t xml:space="preserve"> </w:t>
      </w:r>
      <w:r w:rsidR="0022634E" w:rsidRPr="006E1362">
        <w:rPr>
          <w:lang w:val="ru-RU"/>
        </w:rPr>
        <w:t xml:space="preserve">удовлетворяют перовскиты </w:t>
      </w:r>
      <w:r w:rsidR="00456BE1" w:rsidRPr="006E1362">
        <w:rPr>
          <w:lang w:val="ru-RU"/>
        </w:rPr>
        <w:t xml:space="preserve">следующего </w:t>
      </w:r>
      <w:r w:rsidR="0022634E" w:rsidRPr="006E1362">
        <w:rPr>
          <w:lang w:val="ru-RU"/>
        </w:rPr>
        <w:t>состава</w:t>
      </w:r>
      <w:r w:rsidR="00456BE1" w:rsidRPr="006E1362">
        <w:rPr>
          <w:lang w:val="ru-RU"/>
        </w:rPr>
        <w:t>.</w:t>
      </w:r>
      <w:r w:rsidR="0022634E" w:rsidRPr="006E1362">
        <w:rPr>
          <w:lang w:val="ru-RU"/>
        </w:rPr>
        <w:t xml:space="preserve"> </w:t>
      </w:r>
      <w:r w:rsidR="00456BE1" w:rsidRPr="006E1362">
        <w:rPr>
          <w:lang w:val="ru-RU"/>
        </w:rPr>
        <w:t xml:space="preserve">В качестве катиона А могут быть использованы </w:t>
      </w:r>
      <w:r w:rsidR="00DF68E3" w:rsidRPr="006E1362">
        <w:rPr>
          <w:lang w:val="ru-RU"/>
        </w:rPr>
        <w:t>цезий –</w:t>
      </w:r>
      <w:r w:rsidR="00456BE1" w:rsidRPr="006E1362">
        <w:rPr>
          <w:lang w:val="ru-RU"/>
        </w:rPr>
        <w:t xml:space="preserve"> </w:t>
      </w:r>
      <w:proofErr w:type="spellStart"/>
      <w:r w:rsidR="00456BE1" w:rsidRPr="006E1362">
        <w:rPr>
          <w:lang w:val="ru-RU"/>
        </w:rPr>
        <w:t>Cs</w:t>
      </w:r>
      <w:proofErr w:type="spellEnd"/>
      <w:r w:rsidR="00456BE1" w:rsidRPr="006E1362">
        <w:rPr>
          <w:vertAlign w:val="superscript"/>
          <w:lang w:val="ru-RU"/>
        </w:rPr>
        <w:t>+</w:t>
      </w:r>
      <w:r w:rsidR="00456BE1" w:rsidRPr="006E1362">
        <w:rPr>
          <w:lang w:val="ru-RU"/>
        </w:rPr>
        <w:t xml:space="preserve">, </w:t>
      </w:r>
      <w:r w:rsidR="00DF68E3" w:rsidRPr="006E1362">
        <w:rPr>
          <w:lang w:val="ru-RU"/>
        </w:rPr>
        <w:t>формамидини</w:t>
      </w:r>
      <w:r w:rsidR="008909C9" w:rsidRPr="006E1362">
        <w:rPr>
          <w:lang w:val="ru-RU"/>
        </w:rPr>
        <w:t>й</w:t>
      </w:r>
      <w:r w:rsidR="003F6091" w:rsidRPr="006E1362">
        <w:rPr>
          <w:lang w:val="ru-RU"/>
        </w:rPr>
        <w:t xml:space="preserve"> (</w:t>
      </w:r>
      <w:r w:rsidR="003F6091" w:rsidRPr="006E1362">
        <w:t>FA</w:t>
      </w:r>
      <w:r w:rsidR="003F6091" w:rsidRPr="006E1362">
        <w:rPr>
          <w:lang w:val="ru-RU"/>
        </w:rPr>
        <w:t>)</w:t>
      </w:r>
      <w:r w:rsidR="00DF68E3" w:rsidRPr="006E1362">
        <w:rPr>
          <w:lang w:val="ru-RU"/>
        </w:rPr>
        <w:t xml:space="preserve"> – </w:t>
      </w:r>
      <w:r w:rsidR="00456BE1" w:rsidRPr="006E1362">
        <w:rPr>
          <w:lang w:val="ru-RU"/>
        </w:rPr>
        <w:t>NH</w:t>
      </w:r>
      <w:r w:rsidR="00456BE1" w:rsidRPr="006E1362">
        <w:rPr>
          <w:vertAlign w:val="subscript"/>
          <w:lang w:val="ru-RU"/>
        </w:rPr>
        <w:t>2</w:t>
      </w:r>
      <w:r w:rsidR="00456BE1" w:rsidRPr="006E1362">
        <w:rPr>
          <w:lang w:val="ru-RU"/>
        </w:rPr>
        <w:t>CHNH</w:t>
      </w:r>
      <w:r w:rsidR="00456BE1" w:rsidRPr="006E1362">
        <w:rPr>
          <w:vertAlign w:val="subscript"/>
          <w:lang w:val="ru-RU"/>
        </w:rPr>
        <w:t>2</w:t>
      </w:r>
      <w:r w:rsidR="00456BE1" w:rsidRPr="006E1362">
        <w:rPr>
          <w:vertAlign w:val="superscript"/>
          <w:lang w:val="ru-RU"/>
        </w:rPr>
        <w:t>+</w:t>
      </w:r>
      <w:r w:rsidR="00456BE1" w:rsidRPr="006E1362">
        <w:rPr>
          <w:lang w:val="ru-RU"/>
        </w:rPr>
        <w:t xml:space="preserve"> и</w:t>
      </w:r>
      <w:r w:rsidR="003F6091" w:rsidRPr="006E1362">
        <w:rPr>
          <w:lang w:val="ru-RU"/>
        </w:rPr>
        <w:t xml:space="preserve"> метиламмони</w:t>
      </w:r>
      <w:r w:rsidR="008909C9" w:rsidRPr="006E1362">
        <w:rPr>
          <w:lang w:val="ru-RU"/>
        </w:rPr>
        <w:t>й</w:t>
      </w:r>
      <w:r w:rsidR="003F6091" w:rsidRPr="006E1362">
        <w:rPr>
          <w:lang w:val="ru-RU"/>
        </w:rPr>
        <w:t xml:space="preserve"> (</w:t>
      </w:r>
      <w:r w:rsidR="003F6091" w:rsidRPr="006E1362">
        <w:t>MA</w:t>
      </w:r>
      <w:r w:rsidR="003F6091" w:rsidRPr="006E1362">
        <w:rPr>
          <w:lang w:val="ru-RU"/>
        </w:rPr>
        <w:t>)</w:t>
      </w:r>
      <w:r w:rsidR="00456BE1" w:rsidRPr="006E1362">
        <w:rPr>
          <w:lang w:val="ru-RU"/>
        </w:rPr>
        <w:t xml:space="preserve"> CH</w:t>
      </w:r>
      <w:r w:rsidR="00456BE1" w:rsidRPr="006E1362">
        <w:rPr>
          <w:vertAlign w:val="subscript"/>
          <w:lang w:val="ru-RU"/>
        </w:rPr>
        <w:t>3</w:t>
      </w:r>
      <w:r w:rsidR="00456BE1" w:rsidRPr="006E1362">
        <w:rPr>
          <w:lang w:val="ru-RU"/>
        </w:rPr>
        <w:t>NH</w:t>
      </w:r>
      <w:r w:rsidR="00456BE1" w:rsidRPr="006E1362">
        <w:rPr>
          <w:vertAlign w:val="subscript"/>
          <w:lang w:val="ru-RU"/>
        </w:rPr>
        <w:t>3</w:t>
      </w:r>
      <w:r w:rsidR="00456BE1" w:rsidRPr="006E1362">
        <w:rPr>
          <w:vertAlign w:val="superscript"/>
          <w:lang w:val="ru-RU"/>
        </w:rPr>
        <w:t>+</w:t>
      </w:r>
      <w:r w:rsidR="008909C9" w:rsidRPr="006E1362">
        <w:rPr>
          <w:lang w:val="ru-RU"/>
        </w:rPr>
        <w:t>.</w:t>
      </w:r>
      <w:r w:rsidR="00456BE1" w:rsidRPr="006E1362">
        <w:rPr>
          <w:lang w:val="ru-RU"/>
        </w:rPr>
        <w:t xml:space="preserve"> </w:t>
      </w:r>
      <w:r w:rsidR="008909C9" w:rsidRPr="006E1362">
        <w:rPr>
          <w:lang w:val="ru-RU"/>
        </w:rPr>
        <w:t xml:space="preserve">В качестве катиона </w:t>
      </w:r>
      <w:r w:rsidR="00456BE1" w:rsidRPr="006E1362">
        <w:rPr>
          <w:lang w:val="ru-RU"/>
        </w:rPr>
        <w:t xml:space="preserve">В </w:t>
      </w:r>
      <w:r w:rsidR="00A659D3" w:rsidRPr="006E1362">
        <w:rPr>
          <w:lang w:val="ru-RU"/>
        </w:rPr>
        <w:t xml:space="preserve">используется </w:t>
      </w:r>
      <w:r w:rsidR="00456BE1" w:rsidRPr="006E1362">
        <w:rPr>
          <w:lang w:val="ru-RU"/>
        </w:rPr>
        <w:t>Sn</w:t>
      </w:r>
      <w:r w:rsidR="00456BE1" w:rsidRPr="006E1362">
        <w:rPr>
          <w:vertAlign w:val="superscript"/>
          <w:lang w:val="ru-RU"/>
        </w:rPr>
        <w:t>2+</w:t>
      </w:r>
      <w:r w:rsidR="00456BE1" w:rsidRPr="006E1362">
        <w:rPr>
          <w:lang w:val="ru-RU"/>
        </w:rPr>
        <w:t xml:space="preserve"> и Pb</w:t>
      </w:r>
      <w:r w:rsidR="00456BE1" w:rsidRPr="006E1362">
        <w:rPr>
          <w:vertAlign w:val="superscript"/>
          <w:lang w:val="ru-RU"/>
        </w:rPr>
        <w:t>2+</w:t>
      </w:r>
      <w:r w:rsidR="00A659D3" w:rsidRPr="006E1362">
        <w:rPr>
          <w:lang w:val="ru-RU"/>
        </w:rPr>
        <w:t>. Галогены</w:t>
      </w:r>
      <w:r w:rsidR="00456BE1" w:rsidRPr="006E1362">
        <w:rPr>
          <w:lang w:val="ru-RU"/>
        </w:rPr>
        <w:t xml:space="preserve"> Х – </w:t>
      </w:r>
      <w:proofErr w:type="spellStart"/>
      <w:r w:rsidR="00456BE1" w:rsidRPr="006E1362">
        <w:rPr>
          <w:lang w:val="ru-RU"/>
        </w:rPr>
        <w:t>Cl</w:t>
      </w:r>
      <w:proofErr w:type="spellEnd"/>
      <w:r w:rsidR="00456BE1" w:rsidRPr="006E1362">
        <w:rPr>
          <w:vertAlign w:val="superscript"/>
          <w:lang w:val="ru-RU"/>
        </w:rPr>
        <w:t>–</w:t>
      </w:r>
      <w:r w:rsidR="00456BE1" w:rsidRPr="006E1362">
        <w:rPr>
          <w:lang w:val="ru-RU"/>
        </w:rPr>
        <w:t xml:space="preserve">, </w:t>
      </w:r>
      <w:proofErr w:type="spellStart"/>
      <w:r w:rsidR="00456BE1" w:rsidRPr="006E1362">
        <w:rPr>
          <w:lang w:val="ru-RU"/>
        </w:rPr>
        <w:t>Br</w:t>
      </w:r>
      <w:proofErr w:type="spellEnd"/>
      <w:r w:rsidR="00456BE1" w:rsidRPr="006E1362">
        <w:rPr>
          <w:vertAlign w:val="superscript"/>
          <w:lang w:val="ru-RU"/>
        </w:rPr>
        <w:t>–</w:t>
      </w:r>
      <w:r w:rsidR="00456BE1" w:rsidRPr="006E1362">
        <w:rPr>
          <w:lang w:val="ru-RU"/>
        </w:rPr>
        <w:t xml:space="preserve"> и I</w:t>
      </w:r>
      <w:r w:rsidR="00456BE1" w:rsidRPr="006E1362">
        <w:rPr>
          <w:vertAlign w:val="superscript"/>
          <w:lang w:val="ru-RU"/>
        </w:rPr>
        <w:t>–</w:t>
      </w:r>
      <w:r w:rsidR="00A659D3" w:rsidRPr="006E1362">
        <w:rPr>
          <w:lang w:val="ru-RU"/>
        </w:rPr>
        <w:t xml:space="preserve"> используются в ка</w:t>
      </w:r>
      <w:r w:rsidR="00391FBE" w:rsidRPr="006E1362">
        <w:rPr>
          <w:lang w:val="ru-RU"/>
        </w:rPr>
        <w:t xml:space="preserve">честве аниона </w:t>
      </w:r>
      <w:r w:rsidR="00391FBE" w:rsidRPr="006E1362">
        <w:t>X</w:t>
      </w:r>
      <w:r w:rsidR="00391FBE" w:rsidRPr="006E1362">
        <w:rPr>
          <w:lang w:val="ru-RU"/>
        </w:rPr>
        <w:t>.</w:t>
      </w:r>
      <w:r w:rsidR="00B30736" w:rsidRPr="006E1362">
        <w:rPr>
          <w:lang w:val="ru-RU"/>
        </w:rPr>
        <w:t xml:space="preserve"> В рамках отчета были исследованы органические перовскиты </w:t>
      </w:r>
      <w:r w:rsidR="00AA6EAF" w:rsidRPr="006E1362">
        <w:rPr>
          <w:rFonts w:cs="Times New Roman"/>
          <w:bCs/>
        </w:rPr>
        <w:t>CH</w:t>
      </w:r>
      <w:r w:rsidR="00AA6EAF" w:rsidRPr="006E1362">
        <w:rPr>
          <w:rFonts w:cs="Times New Roman"/>
          <w:bCs/>
          <w:vertAlign w:val="subscript"/>
          <w:lang w:val="ru-RU"/>
        </w:rPr>
        <w:t>3</w:t>
      </w:r>
      <w:r w:rsidR="00AA6EAF" w:rsidRPr="006E1362">
        <w:rPr>
          <w:rFonts w:cs="Times New Roman"/>
          <w:bCs/>
        </w:rPr>
        <w:t>NH</w:t>
      </w:r>
      <w:r w:rsidR="00AA6EAF" w:rsidRPr="006E1362">
        <w:rPr>
          <w:rFonts w:cs="Times New Roman"/>
          <w:bCs/>
          <w:vertAlign w:val="subscript"/>
          <w:lang w:val="ru-RU"/>
        </w:rPr>
        <w:t>3</w:t>
      </w:r>
      <w:proofErr w:type="spellStart"/>
      <w:r w:rsidR="00AA6EAF" w:rsidRPr="006E1362">
        <w:rPr>
          <w:rFonts w:cs="Times New Roman"/>
          <w:bCs/>
        </w:rPr>
        <w:t>PbI</w:t>
      </w:r>
      <w:proofErr w:type="spellEnd"/>
      <w:r w:rsidR="00AA6EAF" w:rsidRPr="006E1362">
        <w:rPr>
          <w:rFonts w:cs="Times New Roman"/>
          <w:bCs/>
          <w:vertAlign w:val="subscript"/>
          <w:lang w:val="ru-RU"/>
        </w:rPr>
        <w:t>3</w:t>
      </w:r>
      <w:r w:rsidR="00AA6EAF" w:rsidRPr="006E1362">
        <w:rPr>
          <w:rFonts w:cs="Times New Roman"/>
          <w:bCs/>
          <w:lang w:val="ru-RU"/>
        </w:rPr>
        <w:t>, неорганически</w:t>
      </w:r>
      <w:r w:rsidR="00B30736" w:rsidRPr="006E1362">
        <w:rPr>
          <w:rFonts w:cs="Times New Roman"/>
          <w:bCs/>
          <w:lang w:val="ru-RU"/>
        </w:rPr>
        <w:t>е</w:t>
      </w:r>
      <w:r w:rsidR="00AA6EAF" w:rsidRPr="006E1362">
        <w:rPr>
          <w:rFonts w:cs="Times New Roman"/>
          <w:bCs/>
          <w:lang w:val="ru-RU"/>
        </w:rPr>
        <w:t xml:space="preserve"> </w:t>
      </w:r>
      <w:proofErr w:type="spellStart"/>
      <w:r w:rsidR="00AA6EAF" w:rsidRPr="006E1362">
        <w:rPr>
          <w:rFonts w:cs="Times New Roman"/>
          <w:bCs/>
        </w:rPr>
        <w:t>CsPbI</w:t>
      </w:r>
      <w:r w:rsidR="00AA6EAF" w:rsidRPr="006E1362">
        <w:rPr>
          <w:rFonts w:cs="Times New Roman"/>
          <w:bCs/>
          <w:vertAlign w:val="subscript"/>
        </w:rPr>
        <w:t>x</w:t>
      </w:r>
      <w:r w:rsidR="00AA6EAF" w:rsidRPr="006E1362">
        <w:rPr>
          <w:rFonts w:cs="Times New Roman"/>
          <w:bCs/>
        </w:rPr>
        <w:t>Br</w:t>
      </w:r>
      <w:proofErr w:type="spellEnd"/>
      <w:r w:rsidR="00AA6EAF" w:rsidRPr="006E1362">
        <w:rPr>
          <w:rFonts w:cs="Times New Roman"/>
          <w:bCs/>
          <w:vertAlign w:val="subscript"/>
          <w:lang w:val="ru-RU"/>
        </w:rPr>
        <w:t>3-</w:t>
      </w:r>
      <w:r w:rsidR="00AA6EAF" w:rsidRPr="006E1362">
        <w:rPr>
          <w:rFonts w:cs="Times New Roman"/>
          <w:bCs/>
          <w:vertAlign w:val="subscript"/>
        </w:rPr>
        <w:t>x</w:t>
      </w:r>
      <w:r w:rsidR="00AA6EAF" w:rsidRPr="006E1362">
        <w:rPr>
          <w:rFonts w:cs="Times New Roman"/>
          <w:bCs/>
          <w:lang w:val="ru-RU"/>
        </w:rPr>
        <w:t xml:space="preserve"> либо смешанны</w:t>
      </w:r>
      <w:r w:rsidR="00B30736" w:rsidRPr="006E1362">
        <w:rPr>
          <w:rFonts w:cs="Times New Roman"/>
          <w:bCs/>
          <w:lang w:val="ru-RU"/>
        </w:rPr>
        <w:t xml:space="preserve">е </w:t>
      </w:r>
      <w:proofErr w:type="spellStart"/>
      <w:r w:rsidR="00B30736" w:rsidRPr="006E1362">
        <w:rPr>
          <w:rFonts w:cs="Times New Roman"/>
          <w:bCs/>
          <w:lang w:val="ru-RU"/>
        </w:rPr>
        <w:t>трикатионные</w:t>
      </w:r>
      <w:proofErr w:type="spellEnd"/>
      <w:r w:rsidR="00B30736" w:rsidRPr="006E1362">
        <w:rPr>
          <w:rFonts w:cs="Times New Roman"/>
          <w:bCs/>
          <w:lang w:val="ru-RU"/>
        </w:rPr>
        <w:t xml:space="preserve"> перовскиты</w:t>
      </w:r>
      <w:r w:rsidR="00AA6EAF" w:rsidRPr="006E1362">
        <w:rPr>
          <w:rFonts w:cs="Times New Roman"/>
          <w:bCs/>
          <w:lang w:val="ru-RU"/>
        </w:rPr>
        <w:t xml:space="preserve"> </w:t>
      </w:r>
      <w:proofErr w:type="spellStart"/>
      <w:r w:rsidR="00AA6EAF" w:rsidRPr="006E1362">
        <w:rPr>
          <w:rFonts w:cs="Times New Roman"/>
          <w:bCs/>
        </w:rPr>
        <w:t>CsFAMAPbIBr</w:t>
      </w:r>
      <w:proofErr w:type="spellEnd"/>
      <w:r w:rsidR="0019403B" w:rsidRPr="006E1362">
        <w:rPr>
          <w:rFonts w:cs="Times New Roman"/>
          <w:bCs/>
          <w:lang w:val="ru-RU"/>
        </w:rPr>
        <w:t>.</w:t>
      </w:r>
    </w:p>
    <w:p w14:paraId="1A433D45" w14:textId="77777777" w:rsidR="002A42A9" w:rsidRPr="006E1362" w:rsidRDefault="00951E9D" w:rsidP="00CD3C0E">
      <w:pPr>
        <w:spacing w:line="360" w:lineRule="auto"/>
        <w:ind w:firstLine="709"/>
        <w:jc w:val="both"/>
        <w:rPr>
          <w:rFonts w:cs="Times New Roman"/>
          <w:bCs/>
          <w:lang w:val="ru-RU"/>
        </w:rPr>
      </w:pPr>
      <w:r w:rsidRPr="006E1362">
        <w:rPr>
          <w:lang w:val="ru-RU"/>
        </w:rPr>
        <w:t xml:space="preserve">Органические перовскиты </w:t>
      </w:r>
      <w:r w:rsidRPr="006E1362">
        <w:rPr>
          <w:rFonts w:cs="Times New Roman"/>
          <w:bCs/>
        </w:rPr>
        <w:t>CH</w:t>
      </w:r>
      <w:r w:rsidRPr="006E1362">
        <w:rPr>
          <w:rFonts w:cs="Times New Roman"/>
          <w:bCs/>
          <w:vertAlign w:val="subscript"/>
          <w:lang w:val="ru-RU"/>
        </w:rPr>
        <w:t>3</w:t>
      </w:r>
      <w:r w:rsidRPr="006E1362">
        <w:rPr>
          <w:rFonts w:cs="Times New Roman"/>
          <w:bCs/>
        </w:rPr>
        <w:t>NH</w:t>
      </w:r>
      <w:r w:rsidRPr="006E1362">
        <w:rPr>
          <w:rFonts w:cs="Times New Roman"/>
          <w:bCs/>
          <w:vertAlign w:val="subscript"/>
          <w:lang w:val="ru-RU"/>
        </w:rPr>
        <w:t>3</w:t>
      </w:r>
      <w:proofErr w:type="spellStart"/>
      <w:r w:rsidRPr="006E1362">
        <w:rPr>
          <w:rFonts w:cs="Times New Roman"/>
          <w:bCs/>
        </w:rPr>
        <w:t>PbI</w:t>
      </w:r>
      <w:proofErr w:type="spellEnd"/>
      <w:r w:rsidRPr="006E1362">
        <w:rPr>
          <w:rFonts w:cs="Times New Roman"/>
          <w:bCs/>
          <w:vertAlign w:val="subscript"/>
          <w:lang w:val="ru-RU"/>
        </w:rPr>
        <w:t>3</w:t>
      </w:r>
      <w:r w:rsidRPr="006E1362">
        <w:rPr>
          <w:rFonts w:cs="Times New Roman"/>
          <w:bCs/>
          <w:lang w:val="ru-RU"/>
        </w:rPr>
        <w:t xml:space="preserve"> </w:t>
      </w:r>
      <w:r w:rsidR="00FE40C8" w:rsidRPr="006E1362">
        <w:rPr>
          <w:rFonts w:cs="Times New Roman"/>
          <w:bCs/>
          <w:lang w:val="ru-RU"/>
        </w:rPr>
        <w:t xml:space="preserve">были изготовлены методом </w:t>
      </w:r>
      <w:proofErr w:type="spellStart"/>
      <w:r w:rsidR="00FE40C8" w:rsidRPr="006E1362">
        <w:rPr>
          <w:rFonts w:cs="Times New Roman"/>
          <w:bCs/>
          <w:lang w:val="ru-RU"/>
        </w:rPr>
        <w:t>двухступеначтого</w:t>
      </w:r>
      <w:proofErr w:type="spellEnd"/>
      <w:r w:rsidR="00FE40C8" w:rsidRPr="006E1362">
        <w:rPr>
          <w:rFonts w:cs="Times New Roman"/>
          <w:bCs/>
          <w:lang w:val="ru-RU"/>
        </w:rPr>
        <w:t xml:space="preserve"> осаждения. </w:t>
      </w:r>
      <w:r w:rsidR="002A42A9" w:rsidRPr="006E1362">
        <w:rPr>
          <w:rFonts w:cs="Times New Roman"/>
          <w:bCs/>
          <w:lang w:val="ru-RU"/>
        </w:rPr>
        <w:t xml:space="preserve">Для нанесения слоев перовскита были приготовлены растворы </w:t>
      </w:r>
      <w:r w:rsidR="002A42A9" w:rsidRPr="006E1362">
        <w:rPr>
          <w:rFonts w:cs="Times New Roman"/>
          <w:bCs/>
        </w:rPr>
        <w:t>CH</w:t>
      </w:r>
      <w:r w:rsidR="002A42A9" w:rsidRPr="006E1362">
        <w:rPr>
          <w:rFonts w:cs="Times New Roman"/>
          <w:bCs/>
          <w:vertAlign w:val="subscript"/>
          <w:lang w:val="ru-RU"/>
        </w:rPr>
        <w:t>3</w:t>
      </w:r>
      <w:r w:rsidR="002A42A9" w:rsidRPr="006E1362">
        <w:rPr>
          <w:rFonts w:cs="Times New Roman"/>
          <w:bCs/>
        </w:rPr>
        <w:t>NH</w:t>
      </w:r>
      <w:r w:rsidR="002A42A9" w:rsidRPr="006E1362">
        <w:rPr>
          <w:rFonts w:cs="Times New Roman"/>
          <w:bCs/>
          <w:vertAlign w:val="subscript"/>
          <w:lang w:val="ru-RU"/>
        </w:rPr>
        <w:t>3</w:t>
      </w:r>
      <w:r w:rsidR="002A42A9" w:rsidRPr="006E1362">
        <w:rPr>
          <w:rFonts w:cs="Times New Roman"/>
          <w:bCs/>
        </w:rPr>
        <w:t>I</w:t>
      </w:r>
      <w:r w:rsidR="002A42A9" w:rsidRPr="006E1362">
        <w:rPr>
          <w:rFonts w:cs="Times New Roman"/>
          <w:bCs/>
          <w:lang w:val="ru-RU"/>
        </w:rPr>
        <w:t xml:space="preserve"> и </w:t>
      </w:r>
      <w:proofErr w:type="spellStart"/>
      <w:r w:rsidR="002A42A9" w:rsidRPr="006E1362">
        <w:rPr>
          <w:rFonts w:cs="Times New Roman"/>
          <w:bCs/>
        </w:rPr>
        <w:t>PbI</w:t>
      </w:r>
      <w:proofErr w:type="spellEnd"/>
      <w:r w:rsidR="002A42A9" w:rsidRPr="006E1362">
        <w:rPr>
          <w:rFonts w:cs="Times New Roman"/>
          <w:bCs/>
          <w:vertAlign w:val="subscript"/>
          <w:lang w:val="ru-RU"/>
        </w:rPr>
        <w:t>2</w:t>
      </w:r>
      <w:r w:rsidR="002A42A9" w:rsidRPr="006E1362">
        <w:rPr>
          <w:rFonts w:cs="Times New Roman"/>
          <w:bCs/>
          <w:lang w:val="ru-RU"/>
        </w:rPr>
        <w:t xml:space="preserve">. Йодид свинца растворялся в </w:t>
      </w:r>
      <w:proofErr w:type="gramStart"/>
      <w:r w:rsidR="002A42A9" w:rsidRPr="006E1362">
        <w:rPr>
          <w:rFonts w:cs="Times New Roman"/>
          <w:bCs/>
        </w:rPr>
        <w:t>N</w:t>
      </w:r>
      <w:r w:rsidR="002A42A9" w:rsidRPr="006E1362">
        <w:rPr>
          <w:rFonts w:cs="Times New Roman"/>
          <w:bCs/>
          <w:lang w:val="ru-RU"/>
        </w:rPr>
        <w:t>,</w:t>
      </w:r>
      <w:r w:rsidR="002A42A9" w:rsidRPr="006E1362">
        <w:rPr>
          <w:rFonts w:cs="Times New Roman"/>
          <w:bCs/>
        </w:rPr>
        <w:t>N</w:t>
      </w:r>
      <w:proofErr w:type="gramEnd"/>
      <w:r w:rsidR="002A42A9" w:rsidRPr="006E1362">
        <w:rPr>
          <w:rFonts w:cs="Times New Roman"/>
          <w:bCs/>
          <w:lang w:val="ru-RU"/>
        </w:rPr>
        <w:t xml:space="preserve">-диметилформамиде (ДМФА) с </w:t>
      </w:r>
      <w:r w:rsidR="002A42A9" w:rsidRPr="006E1362">
        <w:rPr>
          <w:rFonts w:cs="Times New Roman"/>
          <w:bCs/>
          <w:lang w:val="ru-RU"/>
        </w:rPr>
        <w:lastRenderedPageBreak/>
        <w:t xml:space="preserve">концентрацией 460 мг/мл. Йодид </w:t>
      </w:r>
      <w:proofErr w:type="spellStart"/>
      <w:r w:rsidR="002A42A9" w:rsidRPr="006E1362">
        <w:rPr>
          <w:rFonts w:cs="Times New Roman"/>
          <w:bCs/>
          <w:lang w:val="ru-RU"/>
        </w:rPr>
        <w:t>метиламмония</w:t>
      </w:r>
      <w:proofErr w:type="spellEnd"/>
      <w:r w:rsidR="002A42A9" w:rsidRPr="006E1362">
        <w:rPr>
          <w:rFonts w:cs="Times New Roman"/>
          <w:bCs/>
          <w:lang w:val="ru-RU"/>
        </w:rPr>
        <w:t xml:space="preserve"> растворялся в изопропиловом спирте с концентрацией 50 мг/мл. Далее растворы держались при температуре 70°</w:t>
      </w:r>
      <w:r w:rsidR="002A42A9" w:rsidRPr="006E1362">
        <w:rPr>
          <w:rFonts w:cs="Times New Roman"/>
          <w:bCs/>
        </w:rPr>
        <w:t>C</w:t>
      </w:r>
      <w:r w:rsidR="002A42A9" w:rsidRPr="006E1362">
        <w:rPr>
          <w:rFonts w:cs="Times New Roman"/>
          <w:bCs/>
          <w:lang w:val="ru-RU"/>
        </w:rPr>
        <w:t xml:space="preserve"> в течение суток для полного растворения порошков.</w:t>
      </w:r>
    </w:p>
    <w:p w14:paraId="1A433D46" w14:textId="77777777" w:rsidR="002A42A9" w:rsidRPr="006E1362" w:rsidRDefault="002A42A9" w:rsidP="00CD3C0E">
      <w:pPr>
        <w:spacing w:line="360" w:lineRule="auto"/>
        <w:ind w:firstLine="709"/>
        <w:jc w:val="both"/>
        <w:rPr>
          <w:rFonts w:cs="Times New Roman"/>
          <w:bCs/>
          <w:lang w:val="ru-RU"/>
        </w:rPr>
      </w:pPr>
      <w:r w:rsidRPr="006E1362">
        <w:rPr>
          <w:rFonts w:cs="Times New Roman"/>
          <w:bCs/>
          <w:lang w:val="ru-RU"/>
        </w:rPr>
        <w:t xml:space="preserve">Сами слои перовскита синтезировались </w:t>
      </w:r>
      <w:r w:rsidR="00F92B5E">
        <w:rPr>
          <w:rFonts w:cs="Times New Roman"/>
          <w:bCs/>
          <w:lang w:val="ru-RU"/>
        </w:rPr>
        <w:t xml:space="preserve">непосредственно </w:t>
      </w:r>
      <w:r w:rsidRPr="006E1362">
        <w:rPr>
          <w:rFonts w:cs="Times New Roman"/>
          <w:bCs/>
          <w:lang w:val="ru-RU"/>
        </w:rPr>
        <w:t xml:space="preserve">на материале с дырочной проводимостью двухступенчатым методом осаждения с использованием центрифугирования. Первым осаждаемым раствором был </w:t>
      </w:r>
      <w:proofErr w:type="spellStart"/>
      <w:r w:rsidRPr="006E1362">
        <w:rPr>
          <w:rFonts w:cs="Times New Roman"/>
          <w:bCs/>
        </w:rPr>
        <w:t>PbI</w:t>
      </w:r>
      <w:proofErr w:type="spellEnd"/>
      <w:r w:rsidRPr="006E1362">
        <w:rPr>
          <w:rFonts w:cs="Times New Roman"/>
          <w:bCs/>
          <w:vertAlign w:val="subscript"/>
          <w:lang w:val="ru-RU"/>
        </w:rPr>
        <w:t>2</w:t>
      </w:r>
      <w:r w:rsidRPr="006E1362">
        <w:rPr>
          <w:rFonts w:cs="Times New Roman"/>
          <w:bCs/>
          <w:lang w:val="ru-RU"/>
        </w:rPr>
        <w:t xml:space="preserve"> в ДМФА, параметры вращения 3000-3500 об/мин с продолжительностью вращения 35 секунд. Затем пленка осушалась в течение 10 минут при 70 °</w:t>
      </w:r>
      <w:r w:rsidRPr="006E1362">
        <w:rPr>
          <w:rFonts w:cs="Times New Roman"/>
          <w:bCs/>
        </w:rPr>
        <w:t>C</w:t>
      </w:r>
      <w:r w:rsidRPr="006E1362">
        <w:rPr>
          <w:rFonts w:cs="Times New Roman"/>
          <w:bCs/>
          <w:lang w:val="ru-RU"/>
        </w:rPr>
        <w:t xml:space="preserve">. Вторым осаждался раствор </w:t>
      </w:r>
      <w:r w:rsidRPr="006E1362">
        <w:rPr>
          <w:rFonts w:cs="Times New Roman"/>
          <w:bCs/>
        </w:rPr>
        <w:t>CH</w:t>
      </w:r>
      <w:r w:rsidRPr="006E1362">
        <w:rPr>
          <w:rFonts w:cs="Times New Roman"/>
          <w:bCs/>
          <w:vertAlign w:val="subscript"/>
          <w:lang w:val="ru-RU"/>
        </w:rPr>
        <w:t>3</w:t>
      </w:r>
      <w:r w:rsidRPr="006E1362">
        <w:rPr>
          <w:rFonts w:cs="Times New Roman"/>
          <w:bCs/>
        </w:rPr>
        <w:t>NH</w:t>
      </w:r>
      <w:r w:rsidRPr="006E1362">
        <w:rPr>
          <w:rFonts w:cs="Times New Roman"/>
          <w:bCs/>
          <w:vertAlign w:val="subscript"/>
          <w:lang w:val="ru-RU"/>
        </w:rPr>
        <w:t>3</w:t>
      </w:r>
      <w:r w:rsidRPr="006E1362">
        <w:rPr>
          <w:rFonts w:cs="Times New Roman"/>
          <w:bCs/>
        </w:rPr>
        <w:t>I</w:t>
      </w:r>
      <w:r w:rsidRPr="006E1362">
        <w:rPr>
          <w:rFonts w:cs="Times New Roman"/>
          <w:bCs/>
          <w:lang w:val="ru-RU"/>
        </w:rPr>
        <w:t xml:space="preserve"> в изопропиловом спирте – 3500 об/мин на протяжени</w:t>
      </w:r>
      <w:r w:rsidR="00F92B5E">
        <w:rPr>
          <w:rFonts w:cs="Times New Roman"/>
          <w:bCs/>
          <w:lang w:val="ru-RU"/>
        </w:rPr>
        <w:t>и</w:t>
      </w:r>
      <w:r w:rsidRPr="006E1362">
        <w:rPr>
          <w:rFonts w:cs="Times New Roman"/>
          <w:bCs/>
          <w:lang w:val="ru-RU"/>
        </w:rPr>
        <w:t xml:space="preserve"> 35 секунд. Далее следовала процедура отжига при 100 °С в течение 90 минут. Отжиг пленок требуется для кристаллизации перовскита.</w:t>
      </w:r>
      <w:r w:rsidR="008C6546" w:rsidRPr="006E1362">
        <w:rPr>
          <w:rFonts w:cs="Times New Roman"/>
          <w:bCs/>
          <w:lang w:val="ru-RU"/>
        </w:rPr>
        <w:t xml:space="preserve"> Все процессы проходили в сухом боксе, заполненном азотом.</w:t>
      </w:r>
    </w:p>
    <w:p w14:paraId="1A433D47" w14:textId="77777777" w:rsidR="008053B2" w:rsidRPr="006E1362" w:rsidRDefault="008053B2" w:rsidP="00CD3C0E">
      <w:pPr>
        <w:spacing w:line="360" w:lineRule="auto"/>
        <w:ind w:firstLine="709"/>
        <w:jc w:val="both"/>
        <w:rPr>
          <w:rFonts w:cs="Times New Roman"/>
          <w:bCs/>
          <w:lang w:val="ru-RU"/>
        </w:rPr>
      </w:pPr>
      <w:r w:rsidRPr="006E1362">
        <w:rPr>
          <w:rFonts w:cs="Times New Roman"/>
          <w:bCs/>
          <w:lang w:val="ru-RU"/>
        </w:rPr>
        <w:t xml:space="preserve">Для изучения морфологии пленок перовскита были проведены измерении сканирующей электронной микроскопией. Изображения </w:t>
      </w:r>
      <w:r w:rsidR="00684E72" w:rsidRPr="00A06754">
        <w:rPr>
          <w:rFonts w:cs="Times New Roman"/>
          <w:bCs/>
          <w:lang w:val="ru-RU"/>
        </w:rPr>
        <w:t>(</w:t>
      </w:r>
      <w:r w:rsidR="00684E72">
        <w:rPr>
          <w:rFonts w:cs="Times New Roman"/>
          <w:bCs/>
          <w:lang w:val="ru-RU"/>
        </w:rPr>
        <w:t>сканирующе</w:t>
      </w:r>
      <w:r w:rsidR="006D00DE">
        <w:rPr>
          <w:rFonts w:cs="Times New Roman"/>
          <w:bCs/>
          <w:lang w:val="ru-RU"/>
        </w:rPr>
        <w:t>й электронной микроскопии</w:t>
      </w:r>
      <w:r w:rsidR="00684E72" w:rsidRPr="00A06754">
        <w:rPr>
          <w:rFonts w:cs="Times New Roman"/>
          <w:bCs/>
          <w:lang w:val="ru-RU"/>
        </w:rPr>
        <w:t xml:space="preserve">) </w:t>
      </w:r>
      <w:r w:rsidRPr="006E1362">
        <w:rPr>
          <w:rFonts w:cs="Times New Roman"/>
          <w:bCs/>
          <w:lang w:val="ru-RU"/>
        </w:rPr>
        <w:t xml:space="preserve">СЭМ представлены на рисунке </w:t>
      </w:r>
      <w:r w:rsidR="002A609C">
        <w:rPr>
          <w:rFonts w:cs="Times New Roman"/>
          <w:bCs/>
          <w:lang w:val="ru-RU"/>
        </w:rPr>
        <w:t>5</w:t>
      </w:r>
      <w:r w:rsidRPr="006E1362">
        <w:rPr>
          <w:rFonts w:cs="Times New Roman"/>
          <w:bCs/>
          <w:lang w:val="ru-RU"/>
        </w:rPr>
        <w:t>. Показано, что пленки перовскита непрерывны и полностью покрывают дырочный проводящий материал. Слои не имеют пор и отверстий.</w:t>
      </w:r>
    </w:p>
    <w:p w14:paraId="1A433D48" w14:textId="77777777" w:rsidR="00FF0B5C" w:rsidRPr="006E1362" w:rsidRDefault="00FF0B5C" w:rsidP="00CD3C0E">
      <w:pPr>
        <w:spacing w:line="360" w:lineRule="auto"/>
        <w:ind w:firstLine="709"/>
        <w:jc w:val="both"/>
        <w:rPr>
          <w:rFonts w:cs="Times New Roman"/>
          <w:bCs/>
          <w:lang w:val="ru-RU"/>
        </w:rPr>
      </w:pPr>
    </w:p>
    <w:p w14:paraId="1A433D49" w14:textId="77777777" w:rsidR="00FF0B5C" w:rsidRPr="006E1362" w:rsidRDefault="00FF0B5C" w:rsidP="00FF0B5C">
      <w:pPr>
        <w:spacing w:line="360" w:lineRule="auto"/>
        <w:ind w:firstLine="709"/>
        <w:jc w:val="center"/>
        <w:rPr>
          <w:rFonts w:cs="Times New Roman"/>
          <w:bCs/>
          <w:lang w:val="ru-RU"/>
        </w:rPr>
      </w:pPr>
      <w:r w:rsidRPr="006E1362">
        <w:rPr>
          <w:noProof/>
          <w:lang w:val="ru-RU" w:eastAsia="ru-RU" w:bidi="ar-SA"/>
        </w:rPr>
        <w:drawing>
          <wp:inline distT="0" distB="0" distL="0" distR="0" wp14:anchorId="1A433DF6" wp14:editId="1A433DF7">
            <wp:extent cx="3938447" cy="3628340"/>
            <wp:effectExtent l="0" t="0" r="0" b="0"/>
            <wp:docPr id="9" name="Рисунок 9" descr="C:\Users\itsnt\AppData\Local\Microsoft\Windows\INetCache\Content.Word\3_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itsnt\AppData\Local\Microsoft\Windows\INetCache\Content.Word\3_001.tif"/>
                    <pic:cNvPicPr>
                      <a:picLocks noChangeAspect="1" noChangeArrowheads="1"/>
                    </pic:cNvPicPr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3866" cy="3688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33D4A" w14:textId="77777777" w:rsidR="00C14C4B" w:rsidRPr="006E1362" w:rsidRDefault="00C14C4B" w:rsidP="00FF0B5C">
      <w:pPr>
        <w:spacing w:line="360" w:lineRule="auto"/>
        <w:ind w:firstLine="709"/>
        <w:jc w:val="center"/>
        <w:rPr>
          <w:rFonts w:cs="Times New Roman"/>
          <w:bCs/>
          <w:lang w:val="ru-RU"/>
        </w:rPr>
      </w:pPr>
    </w:p>
    <w:p w14:paraId="1A433D4B" w14:textId="77777777" w:rsidR="00FF0B5C" w:rsidRPr="006E1362" w:rsidRDefault="00FF0B5C" w:rsidP="00FF0B5C">
      <w:pPr>
        <w:spacing w:line="360" w:lineRule="auto"/>
        <w:ind w:firstLine="709"/>
        <w:jc w:val="center"/>
        <w:rPr>
          <w:rFonts w:cs="Times New Roman"/>
          <w:bCs/>
          <w:lang w:val="ru-RU"/>
        </w:rPr>
      </w:pPr>
      <w:r w:rsidRPr="006E1362">
        <w:rPr>
          <w:rFonts w:cs="Times New Roman"/>
          <w:bCs/>
          <w:lang w:val="ru-RU"/>
        </w:rPr>
        <w:t xml:space="preserve">Рисунок </w:t>
      </w:r>
      <w:r w:rsidR="00896ED5" w:rsidRPr="006E1362">
        <w:rPr>
          <w:rFonts w:cs="Times New Roman"/>
          <w:bCs/>
          <w:lang w:val="ru-RU"/>
        </w:rPr>
        <w:t>5</w:t>
      </w:r>
      <w:r w:rsidR="009752BF" w:rsidRPr="006E1362">
        <w:rPr>
          <w:rFonts w:cs="Times New Roman"/>
          <w:bCs/>
          <w:lang w:val="ru-RU"/>
        </w:rPr>
        <w:t xml:space="preserve"> ‒ </w:t>
      </w:r>
      <w:r w:rsidRPr="006E1362">
        <w:rPr>
          <w:rFonts w:cs="Times New Roman"/>
          <w:bCs/>
          <w:lang w:val="ru-RU"/>
        </w:rPr>
        <w:t xml:space="preserve">СЭМ </w:t>
      </w:r>
      <w:r w:rsidR="009752BF" w:rsidRPr="006E1362">
        <w:rPr>
          <w:rFonts w:cs="Times New Roman"/>
          <w:bCs/>
          <w:lang w:val="ru-RU"/>
        </w:rPr>
        <w:t>изображение поперечного сечения пленки</w:t>
      </w:r>
      <w:r w:rsidRPr="006E1362">
        <w:rPr>
          <w:rFonts w:cs="Times New Roman"/>
          <w:bCs/>
          <w:lang w:val="ru-RU"/>
        </w:rPr>
        <w:t xml:space="preserve"> </w:t>
      </w:r>
      <w:r w:rsidR="009752BF" w:rsidRPr="006E1362">
        <w:rPr>
          <w:rFonts w:cs="Times New Roman"/>
          <w:bCs/>
          <w:lang w:val="ru-RU"/>
        </w:rPr>
        <w:t xml:space="preserve">дырочно-проводящего материала </w:t>
      </w:r>
      <w:r w:rsidRPr="006E1362">
        <w:rPr>
          <w:rFonts w:cs="Times New Roman"/>
          <w:bCs/>
          <w:lang w:val="ru-RU"/>
        </w:rPr>
        <w:t xml:space="preserve">и </w:t>
      </w:r>
      <w:r w:rsidR="009752BF" w:rsidRPr="006E1362">
        <w:rPr>
          <w:rFonts w:cs="Times New Roman"/>
          <w:bCs/>
          <w:lang w:val="ru-RU"/>
        </w:rPr>
        <w:t xml:space="preserve">нанесенного на него </w:t>
      </w:r>
      <w:r w:rsidRPr="006E1362">
        <w:rPr>
          <w:rFonts w:cs="Times New Roman"/>
          <w:bCs/>
          <w:lang w:val="ru-RU"/>
        </w:rPr>
        <w:t>перовскита</w:t>
      </w:r>
    </w:p>
    <w:p w14:paraId="1A433D4C" w14:textId="77777777" w:rsidR="004A2473" w:rsidRPr="006E1362" w:rsidRDefault="004A2473" w:rsidP="00FF0B5C">
      <w:pPr>
        <w:spacing w:line="360" w:lineRule="auto"/>
        <w:ind w:firstLine="709"/>
        <w:jc w:val="center"/>
        <w:rPr>
          <w:rFonts w:cs="Times New Roman"/>
          <w:bCs/>
          <w:lang w:val="ru-RU"/>
        </w:rPr>
      </w:pPr>
    </w:p>
    <w:p w14:paraId="1A433D4D" w14:textId="77777777" w:rsidR="005B2366" w:rsidRPr="006E1362" w:rsidRDefault="00EB3BD2" w:rsidP="00F843C6">
      <w:pPr>
        <w:spacing w:line="360" w:lineRule="auto"/>
        <w:ind w:firstLine="709"/>
        <w:jc w:val="both"/>
        <w:rPr>
          <w:rFonts w:cs="Times New Roman"/>
          <w:bCs/>
          <w:lang w:val="ru-RU"/>
        </w:rPr>
      </w:pPr>
      <w:r w:rsidRPr="006E1362">
        <w:rPr>
          <w:rFonts w:cs="Times New Roman"/>
          <w:bCs/>
          <w:lang w:val="ru-RU"/>
        </w:rPr>
        <w:lastRenderedPageBreak/>
        <w:t>Несмотря на хорошие оптоэлектронные свойства,</w:t>
      </w:r>
      <w:r w:rsidR="001441F0" w:rsidRPr="006E1362">
        <w:rPr>
          <w:rFonts w:cs="Times New Roman"/>
          <w:bCs/>
          <w:lang w:val="ru-RU"/>
        </w:rPr>
        <w:t xml:space="preserve"> пер</w:t>
      </w:r>
      <w:r w:rsidR="003A4026" w:rsidRPr="006E1362">
        <w:rPr>
          <w:rFonts w:cs="Times New Roman"/>
          <w:bCs/>
          <w:lang w:val="ru-RU"/>
        </w:rPr>
        <w:t>овскитные СЭ с полностью органическими катионами подвержены деградации при высоких температурах и влажности.</w:t>
      </w:r>
    </w:p>
    <w:p w14:paraId="1A433D4E" w14:textId="448524B2" w:rsidR="007122DB" w:rsidRPr="00D36429" w:rsidRDefault="00F153A9" w:rsidP="007122DB">
      <w:pPr>
        <w:spacing w:line="360" w:lineRule="auto"/>
        <w:ind w:firstLine="709"/>
        <w:jc w:val="both"/>
        <w:rPr>
          <w:lang w:val="ru-RU"/>
        </w:rPr>
      </w:pPr>
      <w:r w:rsidRPr="006E1362">
        <w:rPr>
          <w:lang w:val="ru-RU"/>
        </w:rPr>
        <w:t>Полностью неорганические</w:t>
      </w:r>
      <w:r w:rsidR="006B7D74" w:rsidRPr="006E1362">
        <w:rPr>
          <w:lang w:val="ru-RU"/>
        </w:rPr>
        <w:t xml:space="preserve"> цезиевые</w:t>
      </w:r>
      <w:r w:rsidRPr="006E1362">
        <w:rPr>
          <w:lang w:val="ru-RU"/>
        </w:rPr>
        <w:t xml:space="preserve"> перовскитные СЭ представляют собой новую стратегию производства недорогих, эффективных и высокостабильных солнечных элементов следующего поколения. </w:t>
      </w:r>
      <w:r w:rsidR="00486DD0" w:rsidRPr="006E1362">
        <w:rPr>
          <w:lang w:val="ru-RU"/>
        </w:rPr>
        <w:t xml:space="preserve">Однако неорганические перовскиты на основе </w:t>
      </w:r>
      <w:r w:rsidR="00486DD0" w:rsidRPr="006E1362">
        <w:t>Cs</w:t>
      </w:r>
      <w:r w:rsidR="00486DD0" w:rsidRPr="006E1362">
        <w:rPr>
          <w:lang w:val="ru-RU"/>
        </w:rPr>
        <w:t xml:space="preserve"> имеют низкие значения </w:t>
      </w:r>
      <w:r w:rsidR="00486DD0" w:rsidRPr="006E1362">
        <w:t>t</w:t>
      </w:r>
      <w:r w:rsidR="00486DD0" w:rsidRPr="006E1362">
        <w:rPr>
          <w:lang w:val="ru-RU"/>
        </w:rPr>
        <w:t>-фактора, что указывает на плохую фазовую стабильность, а их широкая запрещенная зона ограничивает дальнейшее улучшение СЭ на их основе [</w:t>
      </w:r>
      <w:r w:rsidR="00174AAA" w:rsidRPr="006E1362">
        <w:rPr>
          <w:lang w:val="ru-RU"/>
        </w:rPr>
        <w:t>7</w:t>
      </w:r>
      <w:r w:rsidR="00486DD0" w:rsidRPr="006E1362">
        <w:rPr>
          <w:lang w:val="ru-RU"/>
        </w:rPr>
        <w:t xml:space="preserve">]. </w:t>
      </w:r>
      <w:r w:rsidR="004A2473" w:rsidRPr="006E1362">
        <w:rPr>
          <w:lang w:val="ru-RU"/>
        </w:rPr>
        <w:t>Неорганические перовскитные СЭ на основе цезия впервые были описаны в</w:t>
      </w:r>
      <w:r w:rsidR="006C34F3">
        <w:rPr>
          <w:lang w:val="ru-RU"/>
        </w:rPr>
        <w:t xml:space="preserve"> </w:t>
      </w:r>
      <w:r w:rsidR="004A2473" w:rsidRPr="006E1362">
        <w:rPr>
          <w:lang w:val="ru-RU"/>
        </w:rPr>
        <w:t>2015 г.</w:t>
      </w:r>
      <w:r w:rsidR="006C34F3">
        <w:rPr>
          <w:lang w:val="ru-RU"/>
        </w:rPr>
        <w:t xml:space="preserve"> в работе</w:t>
      </w:r>
      <w:r w:rsidR="004A2473" w:rsidRPr="006E1362">
        <w:rPr>
          <w:lang w:val="ru-RU"/>
        </w:rPr>
        <w:t xml:space="preserve"> [</w:t>
      </w:r>
      <w:r w:rsidR="00174AAA" w:rsidRPr="006E1362">
        <w:rPr>
          <w:lang w:val="ru-RU"/>
        </w:rPr>
        <w:t>8</w:t>
      </w:r>
      <w:r w:rsidR="004A2473" w:rsidRPr="006E1362">
        <w:rPr>
          <w:lang w:val="ru-RU"/>
        </w:rPr>
        <w:t xml:space="preserve">]. </w:t>
      </w:r>
      <w:r w:rsidR="006C34F3">
        <w:rPr>
          <w:lang w:val="ru-RU"/>
        </w:rPr>
        <w:t>В ней были</w:t>
      </w:r>
      <w:r w:rsidR="004A2473" w:rsidRPr="006E1362">
        <w:rPr>
          <w:lang w:val="ru-RU"/>
        </w:rPr>
        <w:t xml:space="preserve"> изготовл</w:t>
      </w:r>
      <w:r w:rsidR="006C34F3">
        <w:rPr>
          <w:lang w:val="ru-RU"/>
        </w:rPr>
        <w:t>ены</w:t>
      </w:r>
      <w:r w:rsidR="004A2473" w:rsidRPr="006E1362">
        <w:rPr>
          <w:lang w:val="ru-RU"/>
        </w:rPr>
        <w:t xml:space="preserve"> неорганические СЭ на основе </w:t>
      </w:r>
      <w:proofErr w:type="spellStart"/>
      <w:r w:rsidR="004A2473" w:rsidRPr="006E1362">
        <w:t>CsPbBr</w:t>
      </w:r>
      <w:proofErr w:type="spellEnd"/>
      <w:r w:rsidR="004A2473" w:rsidRPr="006E1362">
        <w:rPr>
          <w:vertAlign w:val="subscript"/>
          <w:lang w:val="ru-RU"/>
        </w:rPr>
        <w:t>3</w:t>
      </w:r>
      <w:r w:rsidR="004A2473" w:rsidRPr="006E1362">
        <w:rPr>
          <w:lang w:val="ru-RU"/>
        </w:rPr>
        <w:t xml:space="preserve"> со структурой устройства стекло/</w:t>
      </w:r>
      <w:r w:rsidR="004A2473" w:rsidRPr="006E1362">
        <w:t>FTO</w:t>
      </w:r>
      <w:r w:rsidR="004A2473" w:rsidRPr="006E1362">
        <w:rPr>
          <w:lang w:val="ru-RU"/>
        </w:rPr>
        <w:t>/</w:t>
      </w:r>
      <w:proofErr w:type="spellStart"/>
      <w:r w:rsidR="004A2473" w:rsidRPr="006E1362">
        <w:t>TiO</w:t>
      </w:r>
      <w:proofErr w:type="spellEnd"/>
      <w:r w:rsidR="004A2473" w:rsidRPr="006E1362">
        <w:rPr>
          <w:vertAlign w:val="subscript"/>
          <w:lang w:val="ru-RU"/>
        </w:rPr>
        <w:t>2</w:t>
      </w:r>
      <w:r w:rsidR="004A2473" w:rsidRPr="006E1362">
        <w:rPr>
          <w:lang w:val="ru-RU"/>
        </w:rPr>
        <w:t>/</w:t>
      </w:r>
      <w:proofErr w:type="spellStart"/>
      <w:r w:rsidR="004A2473" w:rsidRPr="006E1362">
        <w:t>CsPbBr</w:t>
      </w:r>
      <w:proofErr w:type="spellEnd"/>
      <w:r w:rsidR="004A2473" w:rsidRPr="006E1362">
        <w:rPr>
          <w:vertAlign w:val="subscript"/>
          <w:lang w:val="ru-RU"/>
        </w:rPr>
        <w:t>3</w:t>
      </w:r>
      <w:r w:rsidR="004A2473" w:rsidRPr="006E1362">
        <w:rPr>
          <w:lang w:val="ru-RU"/>
        </w:rPr>
        <w:t>/</w:t>
      </w:r>
      <w:r w:rsidR="004A2473" w:rsidRPr="006E1362">
        <w:t>spiro</w:t>
      </w:r>
      <w:r w:rsidR="004A2473" w:rsidRPr="006E1362">
        <w:rPr>
          <w:lang w:val="ru-RU"/>
        </w:rPr>
        <w:t>-</w:t>
      </w:r>
      <w:proofErr w:type="spellStart"/>
      <w:r w:rsidR="004A2473" w:rsidRPr="006E1362">
        <w:t>OMeTAD</w:t>
      </w:r>
      <w:proofErr w:type="spellEnd"/>
      <w:r w:rsidR="004A2473" w:rsidRPr="006E1362">
        <w:rPr>
          <w:lang w:val="ru-RU"/>
        </w:rPr>
        <w:t>/</w:t>
      </w:r>
      <w:r w:rsidR="004A2473" w:rsidRPr="006E1362">
        <w:t>Au</w:t>
      </w:r>
      <w:r w:rsidR="004A2473" w:rsidRPr="006E1362">
        <w:rPr>
          <w:lang w:val="ru-RU"/>
        </w:rPr>
        <w:t xml:space="preserve"> и предположили, что органический катион </w:t>
      </w:r>
      <w:r w:rsidR="004A2473" w:rsidRPr="006E1362">
        <w:t>MA</w:t>
      </w:r>
      <w:r w:rsidR="004A2473" w:rsidRPr="006E1362">
        <w:rPr>
          <w:lang w:val="ru-RU"/>
        </w:rPr>
        <w:t xml:space="preserve"> орга</w:t>
      </w:r>
      <w:r w:rsidR="00923C29" w:rsidRPr="006E1362">
        <w:rPr>
          <w:lang w:val="ru-RU"/>
        </w:rPr>
        <w:t>нических</w:t>
      </w:r>
      <w:r w:rsidR="004A2473" w:rsidRPr="006E1362">
        <w:rPr>
          <w:lang w:val="ru-RU"/>
        </w:rPr>
        <w:t xml:space="preserve"> гибридных перовскитов </w:t>
      </w:r>
      <w:proofErr w:type="spellStart"/>
      <w:r w:rsidR="004A2473" w:rsidRPr="006E1362">
        <w:t>MAPbX</w:t>
      </w:r>
      <w:proofErr w:type="spellEnd"/>
      <w:r w:rsidR="004A2473" w:rsidRPr="006E1362">
        <w:rPr>
          <w:vertAlign w:val="subscript"/>
          <w:lang w:val="ru-RU"/>
        </w:rPr>
        <w:t>3</w:t>
      </w:r>
      <w:r w:rsidR="004A2473" w:rsidRPr="006E1362">
        <w:rPr>
          <w:lang w:val="ru-RU"/>
        </w:rPr>
        <w:t xml:space="preserve"> можно заменить неорганическими катионами (например, </w:t>
      </w:r>
      <w:r w:rsidR="004A2473" w:rsidRPr="006E1362">
        <w:t>Cs</w:t>
      </w:r>
      <w:r w:rsidR="004A2473" w:rsidRPr="006E1362">
        <w:rPr>
          <w:vertAlign w:val="superscript"/>
          <w:lang w:val="ru-RU"/>
        </w:rPr>
        <w:t>+</w:t>
      </w:r>
      <w:r w:rsidR="004A2473" w:rsidRPr="006E1362">
        <w:rPr>
          <w:lang w:val="ru-RU"/>
        </w:rPr>
        <w:t xml:space="preserve">) для повышения стабильности и </w:t>
      </w:r>
      <w:r w:rsidR="00923C29" w:rsidRPr="006E1362">
        <w:rPr>
          <w:lang w:val="ru-RU"/>
        </w:rPr>
        <w:t>напряжения холостого хода (</w:t>
      </w:r>
      <w:r w:rsidR="004A2473" w:rsidRPr="006E1362">
        <w:t>V</w:t>
      </w:r>
      <w:proofErr w:type="spellStart"/>
      <w:r w:rsidR="004A2473" w:rsidRPr="006E1362">
        <w:rPr>
          <w:vertAlign w:val="subscript"/>
          <w:lang w:val="ru-RU"/>
        </w:rPr>
        <w:t>хх</w:t>
      </w:r>
      <w:proofErr w:type="spellEnd"/>
      <w:r w:rsidR="00923C29" w:rsidRPr="006E1362">
        <w:rPr>
          <w:lang w:val="ru-RU"/>
        </w:rPr>
        <w:t>)</w:t>
      </w:r>
      <w:r w:rsidR="004A2473" w:rsidRPr="006E1362">
        <w:rPr>
          <w:lang w:val="ru-RU"/>
        </w:rPr>
        <w:t xml:space="preserve"> солнечного элемента. </w:t>
      </w:r>
      <w:r w:rsidR="004A2473" w:rsidRPr="006E1362">
        <w:t>V</w:t>
      </w:r>
      <w:proofErr w:type="spellStart"/>
      <w:r w:rsidR="004A2473" w:rsidRPr="006E1362">
        <w:rPr>
          <w:vertAlign w:val="subscript"/>
          <w:lang w:val="ru-RU"/>
        </w:rPr>
        <w:t>хх</w:t>
      </w:r>
      <w:proofErr w:type="spellEnd"/>
      <w:r w:rsidR="004A2473" w:rsidRPr="006E1362">
        <w:rPr>
          <w:lang w:val="ru-RU"/>
        </w:rPr>
        <w:t xml:space="preserve"> – важный показатель для солнечных элементов, поскольку он является мерой максимального напряжения, доступного от устройства. В 2016 году эта группа также сообщила, что СЭ на основе </w:t>
      </w:r>
      <w:proofErr w:type="spellStart"/>
      <w:r w:rsidR="004A2473" w:rsidRPr="006E1362">
        <w:t>CsPbBr</w:t>
      </w:r>
      <w:proofErr w:type="spellEnd"/>
      <w:r w:rsidR="004A2473" w:rsidRPr="006E1362">
        <w:rPr>
          <w:vertAlign w:val="subscript"/>
          <w:lang w:val="ru-RU"/>
        </w:rPr>
        <w:t>3</w:t>
      </w:r>
      <w:r w:rsidR="004A2473" w:rsidRPr="006E1362">
        <w:rPr>
          <w:lang w:val="ru-RU"/>
        </w:rPr>
        <w:t xml:space="preserve"> показали более высокую эффективность и термическую стабильность, чем СЭ на основе </w:t>
      </w:r>
      <w:proofErr w:type="spellStart"/>
      <w:r w:rsidR="004A2473" w:rsidRPr="006E1362">
        <w:t>MAPbBr</w:t>
      </w:r>
      <w:proofErr w:type="spellEnd"/>
      <w:r w:rsidR="004A2473" w:rsidRPr="006E1362">
        <w:rPr>
          <w:vertAlign w:val="subscript"/>
          <w:lang w:val="ru-RU"/>
        </w:rPr>
        <w:t>3</w:t>
      </w:r>
      <w:r w:rsidR="004A2473" w:rsidRPr="006E1362">
        <w:rPr>
          <w:lang w:val="ru-RU"/>
        </w:rPr>
        <w:t>, и были стабильны в течение двух недель в сухом воздухе при комнатной влажности, постоянном освещении без инкапсуляции [</w:t>
      </w:r>
      <w:r w:rsidR="00174AAA" w:rsidRPr="006E1362">
        <w:rPr>
          <w:lang w:val="ru-RU"/>
        </w:rPr>
        <w:t>8</w:t>
      </w:r>
      <w:r w:rsidR="004A2473" w:rsidRPr="006E1362">
        <w:rPr>
          <w:lang w:val="ru-RU"/>
        </w:rPr>
        <w:t xml:space="preserve">]. Тем не менее, органические дырочно-проводящие материалы (ДПМ), используемые в этих устройствах, довольно дороги и неустойчивы к влажности и теплу, что препятствует массовому производству и практическому развертыванию перовскитных СЭ. Неорганические перовскиты </w:t>
      </w:r>
      <w:proofErr w:type="spellStart"/>
      <w:r w:rsidR="004A2473" w:rsidRPr="006E1362">
        <w:t>CsPbBr</w:t>
      </w:r>
      <w:proofErr w:type="spellEnd"/>
      <w:r w:rsidR="004A2473" w:rsidRPr="006E1362">
        <w:rPr>
          <w:vertAlign w:val="subscript"/>
          <w:lang w:val="ru-RU"/>
        </w:rPr>
        <w:t>3</w:t>
      </w:r>
      <w:r w:rsidR="004A2473" w:rsidRPr="006E1362">
        <w:rPr>
          <w:lang w:val="ru-RU"/>
        </w:rPr>
        <w:t xml:space="preserve"> обладают более высокой стабильностью, чем органо-неорганические гибридные СЭ.</w:t>
      </w:r>
      <w:r w:rsidR="00486CE5" w:rsidRPr="006E1362">
        <w:rPr>
          <w:lang w:val="ru-RU"/>
        </w:rPr>
        <w:t xml:space="preserve"> </w:t>
      </w:r>
      <w:r w:rsidR="004A2473" w:rsidRPr="006E1362">
        <w:rPr>
          <w:lang w:val="ru-RU"/>
        </w:rPr>
        <w:t xml:space="preserve">Несмотря на сообщения об улучшении характеристик СЭ на основе </w:t>
      </w:r>
      <w:proofErr w:type="spellStart"/>
      <w:r w:rsidR="004A2473" w:rsidRPr="006E1362">
        <w:t>CsPbBr</w:t>
      </w:r>
      <w:proofErr w:type="spellEnd"/>
      <w:r w:rsidR="004A2473" w:rsidRPr="006E1362">
        <w:rPr>
          <w:vertAlign w:val="subscript"/>
          <w:lang w:val="ru-RU"/>
        </w:rPr>
        <w:t>3</w:t>
      </w:r>
      <w:r w:rsidR="004A2473" w:rsidRPr="006E1362">
        <w:rPr>
          <w:lang w:val="ru-RU"/>
        </w:rPr>
        <w:t xml:space="preserve"> [</w:t>
      </w:r>
      <w:r w:rsidR="00174AAA" w:rsidRPr="006E1362">
        <w:rPr>
          <w:lang w:val="ru-RU"/>
        </w:rPr>
        <w:t>9</w:t>
      </w:r>
      <w:r w:rsidR="004A2473" w:rsidRPr="006E1362">
        <w:rPr>
          <w:lang w:val="ru-RU"/>
        </w:rPr>
        <w:t xml:space="preserve">], рекомбинация носителей в этих перовскитных пленках по-прежнему высока из-за наличия дефектных состояний, связанных с границами зерен, и низкого времени жизни носителей заряда в пленке. Для преодоления таких проблем </w:t>
      </w:r>
      <w:r w:rsidR="00D47D12" w:rsidRPr="006E1362">
        <w:rPr>
          <w:lang w:val="ru-RU"/>
        </w:rPr>
        <w:t xml:space="preserve">решающими факторами для максимизации выходной мощности являются </w:t>
      </w:r>
      <w:r w:rsidR="004A2473" w:rsidRPr="006E1362">
        <w:rPr>
          <w:lang w:val="ru-RU"/>
        </w:rPr>
        <w:t xml:space="preserve">увеличение размера зерна кристаллов и обеспечение большого времени жизни </w:t>
      </w:r>
      <w:r w:rsidR="004A2473" w:rsidRPr="00D36429">
        <w:rPr>
          <w:lang w:val="ru-RU"/>
        </w:rPr>
        <w:t>носителей в пленке.</w:t>
      </w:r>
    </w:p>
    <w:p w14:paraId="1A433D4F" w14:textId="77777777" w:rsidR="004A2473" w:rsidRPr="006E1362" w:rsidRDefault="0098549A" w:rsidP="00632200">
      <w:pPr>
        <w:spacing w:line="360" w:lineRule="auto"/>
        <w:ind w:firstLine="709"/>
        <w:jc w:val="both"/>
        <w:rPr>
          <w:lang w:val="ru-RU"/>
        </w:rPr>
      </w:pPr>
      <w:r w:rsidRPr="00D36429">
        <w:rPr>
          <w:lang w:val="ru-RU"/>
        </w:rPr>
        <w:t>У</w:t>
      </w:r>
      <w:r w:rsidR="004A2473" w:rsidRPr="00D36429">
        <w:rPr>
          <w:lang w:val="ru-RU"/>
        </w:rPr>
        <w:t xml:space="preserve">стройства с </w:t>
      </w:r>
      <w:r w:rsidR="00C5598E" w:rsidRPr="00D36429">
        <w:rPr>
          <w:lang w:val="ru-RU"/>
        </w:rPr>
        <w:t>перовскитным слоем в виде соединения с бромом (</w:t>
      </w:r>
      <w:proofErr w:type="spellStart"/>
      <w:r w:rsidR="004A2473" w:rsidRPr="00D36429">
        <w:t>CsPbBr</w:t>
      </w:r>
      <w:proofErr w:type="spellEnd"/>
      <w:r w:rsidR="004A2473" w:rsidRPr="00D36429">
        <w:rPr>
          <w:vertAlign w:val="subscript"/>
          <w:lang w:val="ru-RU"/>
        </w:rPr>
        <w:t>3</w:t>
      </w:r>
      <w:r w:rsidR="00C5598E" w:rsidRPr="00D36429">
        <w:rPr>
          <w:lang w:val="ru-RU"/>
        </w:rPr>
        <w:t xml:space="preserve">) </w:t>
      </w:r>
      <w:r w:rsidR="004A2473" w:rsidRPr="00D36429">
        <w:rPr>
          <w:lang w:val="ru-RU"/>
        </w:rPr>
        <w:t>показывают более низкие значения КПД, чем органические-неорганические гибридные перовскитные СЭ из-за большой ширины запрещенной зоны (</w:t>
      </w:r>
      <w:proofErr w:type="spellStart"/>
      <w:r w:rsidR="004A2473" w:rsidRPr="00D36429">
        <w:t>E</w:t>
      </w:r>
      <w:r w:rsidR="004A2473" w:rsidRPr="00D36429">
        <w:rPr>
          <w:vertAlign w:val="subscript"/>
        </w:rPr>
        <w:t>g</w:t>
      </w:r>
      <w:proofErr w:type="spellEnd"/>
      <w:r w:rsidR="00C5598E" w:rsidRPr="00D36429">
        <w:rPr>
          <w:lang w:val="ru-RU"/>
        </w:rPr>
        <w:t>=</w:t>
      </w:r>
      <w:r w:rsidR="004A2473" w:rsidRPr="00D36429">
        <w:rPr>
          <w:lang w:val="ru-RU"/>
        </w:rPr>
        <w:t>2,3 эВ). Неорганические перовскиты</w:t>
      </w:r>
      <w:r w:rsidR="00C5598E" w:rsidRPr="00D36429">
        <w:rPr>
          <w:lang w:val="ru-RU"/>
        </w:rPr>
        <w:t xml:space="preserve"> на основе йодистых соединений, а именно:</w:t>
      </w:r>
      <w:r w:rsidR="004A2473" w:rsidRPr="00D36429">
        <w:rPr>
          <w:lang w:val="ru-RU"/>
        </w:rPr>
        <w:t xml:space="preserve"> </w:t>
      </w:r>
      <w:proofErr w:type="spellStart"/>
      <w:r w:rsidR="004A2473" w:rsidRPr="00D36429">
        <w:t>CsPbI</w:t>
      </w:r>
      <w:proofErr w:type="spellEnd"/>
      <w:r w:rsidR="004A2473" w:rsidRPr="00D36429">
        <w:rPr>
          <w:vertAlign w:val="subscript"/>
          <w:lang w:val="ru-RU"/>
        </w:rPr>
        <w:t>3</w:t>
      </w:r>
      <w:r w:rsidR="00C5598E" w:rsidRPr="00D36429">
        <w:rPr>
          <w:lang w:val="ru-RU"/>
        </w:rPr>
        <w:t xml:space="preserve">, </w:t>
      </w:r>
      <w:r w:rsidR="004A2473" w:rsidRPr="00D36429">
        <w:rPr>
          <w:lang w:val="ru-RU"/>
        </w:rPr>
        <w:t>более подходят для СЭ, поскольку они имеют более узкую запрещенную зону 1,73 эВ; однако невозможно изготовить и эксплуатировать</w:t>
      </w:r>
      <w:r w:rsidR="004A2473" w:rsidRPr="006E1362">
        <w:rPr>
          <w:lang w:val="ru-RU"/>
        </w:rPr>
        <w:t xml:space="preserve"> эти материалы в окружающей атмосфере из-за быстрой </w:t>
      </w:r>
      <w:r w:rsidR="004A2473" w:rsidRPr="006E1362">
        <w:rPr>
          <w:lang w:val="ru-RU"/>
        </w:rPr>
        <w:lastRenderedPageBreak/>
        <w:t>деградации кубической фазы перовскита (</w:t>
      </w:r>
      <w:r w:rsidR="004A2473" w:rsidRPr="006E1362">
        <w:t>α</w:t>
      </w:r>
      <w:r w:rsidR="004A2473" w:rsidRPr="006E1362">
        <w:rPr>
          <w:lang w:val="ru-RU"/>
        </w:rPr>
        <w:t>-</w:t>
      </w:r>
      <w:proofErr w:type="spellStart"/>
      <w:r w:rsidR="004A2473" w:rsidRPr="006E1362">
        <w:t>CsPbI</w:t>
      </w:r>
      <w:proofErr w:type="spellEnd"/>
      <w:r w:rsidR="004A2473" w:rsidRPr="006E1362">
        <w:rPr>
          <w:vertAlign w:val="subscript"/>
          <w:lang w:val="ru-RU"/>
        </w:rPr>
        <w:t>3</w:t>
      </w:r>
      <w:r w:rsidR="004A2473" w:rsidRPr="006E1362">
        <w:rPr>
          <w:lang w:val="ru-RU"/>
        </w:rPr>
        <w:t xml:space="preserve">) до </w:t>
      </w:r>
      <w:proofErr w:type="spellStart"/>
      <w:r w:rsidR="004A2473" w:rsidRPr="006E1362">
        <w:rPr>
          <w:lang w:val="ru-RU"/>
        </w:rPr>
        <w:t>неперовскитной</w:t>
      </w:r>
      <w:proofErr w:type="spellEnd"/>
      <w:r w:rsidR="004A2473" w:rsidRPr="006E1362">
        <w:rPr>
          <w:lang w:val="ru-RU"/>
        </w:rPr>
        <w:t xml:space="preserve"> орторомбической фазы (</w:t>
      </w:r>
      <w:r w:rsidR="004A2473" w:rsidRPr="006E1362">
        <w:t>δ</w:t>
      </w:r>
      <w:r w:rsidR="004A2473" w:rsidRPr="006E1362">
        <w:rPr>
          <w:lang w:val="ru-RU"/>
        </w:rPr>
        <w:t>-</w:t>
      </w:r>
      <w:proofErr w:type="spellStart"/>
      <w:r w:rsidR="004A2473" w:rsidRPr="006E1362">
        <w:t>CsPbI</w:t>
      </w:r>
      <w:proofErr w:type="spellEnd"/>
      <w:r w:rsidR="004A2473" w:rsidRPr="006E1362">
        <w:rPr>
          <w:vertAlign w:val="subscript"/>
          <w:lang w:val="ru-RU"/>
        </w:rPr>
        <w:t>3</w:t>
      </w:r>
      <w:r w:rsidR="004A2473" w:rsidRPr="006E1362">
        <w:rPr>
          <w:lang w:val="ru-RU"/>
        </w:rPr>
        <w:t xml:space="preserve">). </w:t>
      </w:r>
      <w:r w:rsidR="006C34F3">
        <w:rPr>
          <w:lang w:val="ru-RU"/>
        </w:rPr>
        <w:t>Д</w:t>
      </w:r>
      <w:r w:rsidR="004A2473" w:rsidRPr="006E1362">
        <w:rPr>
          <w:lang w:val="ru-RU"/>
        </w:rPr>
        <w:t xml:space="preserve">обавление небольшого количества </w:t>
      </w:r>
      <w:r w:rsidR="004A2473" w:rsidRPr="006E1362">
        <w:t>HI</w:t>
      </w:r>
      <w:r w:rsidR="004A2473" w:rsidRPr="006E1362">
        <w:rPr>
          <w:lang w:val="ru-RU"/>
        </w:rPr>
        <w:t xml:space="preserve"> к раствору прекурсора </w:t>
      </w:r>
      <w:proofErr w:type="spellStart"/>
      <w:r w:rsidR="004A2473" w:rsidRPr="006E1362">
        <w:t>CsPbI</w:t>
      </w:r>
      <w:proofErr w:type="spellEnd"/>
      <w:r w:rsidR="004A2473" w:rsidRPr="006E1362">
        <w:rPr>
          <w:vertAlign w:val="subscript"/>
          <w:lang w:val="ru-RU"/>
        </w:rPr>
        <w:t>3</w:t>
      </w:r>
      <w:r w:rsidR="004A2473" w:rsidRPr="006E1362">
        <w:rPr>
          <w:lang w:val="ru-RU"/>
        </w:rPr>
        <w:t xml:space="preserve"> стабилизирует кубическую фазу перовскита </w:t>
      </w:r>
      <w:proofErr w:type="spellStart"/>
      <w:r w:rsidR="004A2473" w:rsidRPr="006E1362">
        <w:t>CsPbI</w:t>
      </w:r>
      <w:proofErr w:type="spellEnd"/>
      <w:r w:rsidR="004A2473" w:rsidRPr="006E1362">
        <w:rPr>
          <w:vertAlign w:val="subscript"/>
          <w:lang w:val="ru-RU"/>
        </w:rPr>
        <w:t>3</w:t>
      </w:r>
      <w:r w:rsidR="004A2473" w:rsidRPr="006E1362">
        <w:rPr>
          <w:lang w:val="ru-RU"/>
        </w:rPr>
        <w:t xml:space="preserve"> [</w:t>
      </w:r>
      <w:r w:rsidR="00174AAA" w:rsidRPr="006E1362">
        <w:rPr>
          <w:lang w:val="ru-RU"/>
        </w:rPr>
        <w:t>10</w:t>
      </w:r>
      <w:r w:rsidR="004A2473" w:rsidRPr="006E1362">
        <w:rPr>
          <w:lang w:val="ru-RU"/>
        </w:rPr>
        <w:t>], которая проявляет выраженную кристалличность при низкой температуре 100 °</w:t>
      </w:r>
      <w:r w:rsidR="004A2473" w:rsidRPr="006E1362">
        <w:t>C</w:t>
      </w:r>
      <w:r w:rsidR="004A2473" w:rsidRPr="006E1362">
        <w:rPr>
          <w:lang w:val="ru-RU"/>
        </w:rPr>
        <w:t xml:space="preserve">. Они также предположили, что эти неорганические перовскиты имеют большую длину диффузии носителей заряда и гистерезис на </w:t>
      </w:r>
      <w:proofErr w:type="gramStart"/>
      <w:r w:rsidR="004A2473" w:rsidRPr="006E1362">
        <w:rPr>
          <w:lang w:val="ru-RU"/>
        </w:rPr>
        <w:t>вольт-амперных</w:t>
      </w:r>
      <w:proofErr w:type="gramEnd"/>
      <w:r w:rsidR="004A2473" w:rsidRPr="006E1362">
        <w:rPr>
          <w:lang w:val="ru-RU"/>
        </w:rPr>
        <w:t xml:space="preserve"> кривых СЭ не является следствием сегнетоэлектрических свойств, поскольку </w:t>
      </w:r>
      <w:proofErr w:type="spellStart"/>
      <w:r w:rsidR="004A2473" w:rsidRPr="006E1362">
        <w:t>CsPbI</w:t>
      </w:r>
      <w:proofErr w:type="spellEnd"/>
      <w:r w:rsidR="004A2473" w:rsidRPr="006E1362">
        <w:rPr>
          <w:vertAlign w:val="subscript"/>
          <w:lang w:val="ru-RU"/>
        </w:rPr>
        <w:t>3</w:t>
      </w:r>
      <w:r w:rsidR="004A2473" w:rsidRPr="006E1362">
        <w:rPr>
          <w:lang w:val="ru-RU"/>
        </w:rPr>
        <w:t xml:space="preserve"> не проявляет сегнетоэлектрических поляризационных свойств. </w:t>
      </w:r>
      <w:r w:rsidR="004A2473" w:rsidRPr="00D36429">
        <w:rPr>
          <w:lang w:val="ru-RU"/>
        </w:rPr>
        <w:t xml:space="preserve">Основная роль </w:t>
      </w:r>
      <w:r w:rsidR="00E00868" w:rsidRPr="00D36429">
        <w:rPr>
          <w:lang w:val="ru-RU"/>
        </w:rPr>
        <w:t>прекурсора на основе йода (</w:t>
      </w:r>
      <w:r w:rsidR="00E00868" w:rsidRPr="00D36429">
        <w:t>HI</w:t>
      </w:r>
      <w:r w:rsidR="00E00868" w:rsidRPr="00D36429">
        <w:rPr>
          <w:lang w:val="ru-RU"/>
        </w:rPr>
        <w:t>)</w:t>
      </w:r>
      <w:r w:rsidR="004A2473" w:rsidRPr="00D36429">
        <w:rPr>
          <w:lang w:val="ru-RU"/>
        </w:rPr>
        <w:t xml:space="preserve"> заключалась в формировании стабильной </w:t>
      </w:r>
      <w:r w:rsidR="00D47D12" w:rsidRPr="00D36429">
        <w:rPr>
          <w:lang w:val="ru-RU"/>
        </w:rPr>
        <w:t>«</w:t>
      </w:r>
      <w:r w:rsidR="004A2473" w:rsidRPr="00D36429">
        <w:rPr>
          <w:lang w:val="ru-RU"/>
        </w:rPr>
        <w:t>черной</w:t>
      </w:r>
      <w:r w:rsidR="00D47D12" w:rsidRPr="00D36429">
        <w:rPr>
          <w:lang w:val="ru-RU"/>
        </w:rPr>
        <w:t>»</w:t>
      </w:r>
      <w:r w:rsidR="004A2473" w:rsidRPr="00D36429">
        <w:rPr>
          <w:lang w:val="ru-RU"/>
        </w:rPr>
        <w:t xml:space="preserve"> фазы </w:t>
      </w:r>
      <w:proofErr w:type="spellStart"/>
      <w:r w:rsidR="004A2473" w:rsidRPr="00D36429">
        <w:t>CsPbI</w:t>
      </w:r>
      <w:proofErr w:type="spellEnd"/>
      <w:r w:rsidR="004A2473" w:rsidRPr="00D36429">
        <w:rPr>
          <w:vertAlign w:val="subscript"/>
          <w:lang w:val="ru-RU"/>
        </w:rPr>
        <w:t>3</w:t>
      </w:r>
      <w:r w:rsidR="004A2473" w:rsidRPr="00D36429">
        <w:rPr>
          <w:lang w:val="ru-RU"/>
        </w:rPr>
        <w:t xml:space="preserve"> при низкой температуре, которая характеризовалась образованием мелких кристаллов. Эти более</w:t>
      </w:r>
      <w:r w:rsidR="004A2473" w:rsidRPr="006E1362">
        <w:rPr>
          <w:lang w:val="ru-RU"/>
        </w:rPr>
        <w:t xml:space="preserve"> мелкие кристаллы </w:t>
      </w:r>
      <w:proofErr w:type="spellStart"/>
      <w:r w:rsidR="004A2473" w:rsidRPr="006E1362">
        <w:t>CsPbI</w:t>
      </w:r>
      <w:proofErr w:type="spellEnd"/>
      <w:r w:rsidR="004A2473" w:rsidRPr="006E1362">
        <w:rPr>
          <w:vertAlign w:val="subscript"/>
          <w:lang w:val="ru-RU"/>
        </w:rPr>
        <w:t>3</w:t>
      </w:r>
      <w:r w:rsidR="004A2473" w:rsidRPr="006E1362">
        <w:rPr>
          <w:lang w:val="ru-RU"/>
        </w:rPr>
        <w:t xml:space="preserve"> вызывали фазовый переход при низкой температуре из-за генерации деформаций решетки, которая частично стабилизировала фазу </w:t>
      </w:r>
      <w:r w:rsidR="004A2473" w:rsidRPr="006E1362">
        <w:t>α</w:t>
      </w:r>
      <w:r w:rsidR="004A2473" w:rsidRPr="006E1362">
        <w:rPr>
          <w:lang w:val="ru-RU"/>
        </w:rPr>
        <w:t xml:space="preserve"> -</w:t>
      </w:r>
      <w:proofErr w:type="spellStart"/>
      <w:r w:rsidR="004A2473" w:rsidRPr="006E1362">
        <w:t>CsPbI</w:t>
      </w:r>
      <w:proofErr w:type="spellEnd"/>
      <w:r w:rsidR="004A2473" w:rsidRPr="006E1362">
        <w:rPr>
          <w:vertAlign w:val="subscript"/>
          <w:lang w:val="ru-RU"/>
        </w:rPr>
        <w:t>3</w:t>
      </w:r>
      <w:r w:rsidR="004A2473" w:rsidRPr="006E1362">
        <w:rPr>
          <w:lang w:val="ru-RU"/>
        </w:rPr>
        <w:t>.</w:t>
      </w:r>
    </w:p>
    <w:p w14:paraId="1A433D50" w14:textId="77777777" w:rsidR="004A2473" w:rsidRPr="006E1362" w:rsidRDefault="004C375C" w:rsidP="004A2473">
      <w:pPr>
        <w:spacing w:line="360" w:lineRule="auto"/>
        <w:ind w:firstLine="709"/>
        <w:jc w:val="both"/>
        <w:rPr>
          <w:lang w:val="ru-RU"/>
        </w:rPr>
      </w:pPr>
      <w:r w:rsidRPr="00A10F94">
        <w:rPr>
          <w:lang w:val="ru-RU"/>
        </w:rPr>
        <w:t>С</w:t>
      </w:r>
      <w:r w:rsidR="004A2473" w:rsidRPr="00A10F94">
        <w:rPr>
          <w:lang w:val="ru-RU"/>
        </w:rPr>
        <w:t>мешивани</w:t>
      </w:r>
      <w:r w:rsidRPr="00A10F94">
        <w:rPr>
          <w:lang w:val="ru-RU"/>
        </w:rPr>
        <w:t>е</w:t>
      </w:r>
      <w:r w:rsidR="004A2473" w:rsidRPr="00A10F94">
        <w:rPr>
          <w:lang w:val="ru-RU"/>
        </w:rPr>
        <w:t xml:space="preserve"> галогенидов </w:t>
      </w:r>
      <w:r w:rsidR="00A10F94" w:rsidRPr="00D36429">
        <w:rPr>
          <w:lang w:val="ru-RU"/>
        </w:rPr>
        <w:t xml:space="preserve">- </w:t>
      </w:r>
      <w:r w:rsidR="00607BA7" w:rsidRPr="00A10F94">
        <w:rPr>
          <w:lang w:val="ru-RU"/>
        </w:rPr>
        <w:t>наиболее простой способ</w:t>
      </w:r>
      <w:r w:rsidRPr="00A10F94">
        <w:rPr>
          <w:lang w:val="ru-RU"/>
        </w:rPr>
        <w:t xml:space="preserve"> </w:t>
      </w:r>
      <w:r w:rsidR="004A2473" w:rsidRPr="00A10F94">
        <w:rPr>
          <w:lang w:val="ru-RU"/>
        </w:rPr>
        <w:t>для дальнейшего преодоления структурной и термической нестабильности</w:t>
      </w:r>
      <w:r w:rsidR="009D4E66" w:rsidRPr="009F759C">
        <w:rPr>
          <w:lang w:val="ru-RU"/>
        </w:rPr>
        <w:t xml:space="preserve"> перовскитных</w:t>
      </w:r>
      <w:r w:rsidR="004A2473" w:rsidRPr="009F759C">
        <w:rPr>
          <w:lang w:val="ru-RU"/>
        </w:rPr>
        <w:t xml:space="preserve"> СЭ. В начале 2016 года </w:t>
      </w:r>
      <w:r w:rsidR="006C34F3" w:rsidRPr="009F759C">
        <w:rPr>
          <w:lang w:val="ru-RU"/>
        </w:rPr>
        <w:t>в работе [11]</w:t>
      </w:r>
      <w:r w:rsidR="004A2473" w:rsidRPr="00A10F94">
        <w:rPr>
          <w:lang w:val="ru-RU"/>
        </w:rPr>
        <w:t xml:space="preserve"> </w:t>
      </w:r>
      <w:r w:rsidR="006C34F3" w:rsidRPr="00A10F94">
        <w:rPr>
          <w:lang w:val="ru-RU"/>
        </w:rPr>
        <w:t>были</w:t>
      </w:r>
      <w:r w:rsidR="004A2473" w:rsidRPr="00A10F94">
        <w:rPr>
          <w:lang w:val="ru-RU"/>
        </w:rPr>
        <w:t xml:space="preserve"> модифицирован</w:t>
      </w:r>
      <w:r w:rsidR="006C34F3" w:rsidRPr="00A10F94">
        <w:rPr>
          <w:lang w:val="ru-RU"/>
        </w:rPr>
        <w:t>ы</w:t>
      </w:r>
      <w:r w:rsidR="004A2473" w:rsidRPr="00A10F94">
        <w:rPr>
          <w:lang w:val="ru-RU"/>
        </w:rPr>
        <w:t xml:space="preserve"> неорганически</w:t>
      </w:r>
      <w:r w:rsidR="006C34F3" w:rsidRPr="00A10F94">
        <w:rPr>
          <w:lang w:val="ru-RU"/>
        </w:rPr>
        <w:t>е</w:t>
      </w:r>
      <w:r w:rsidR="004A2473" w:rsidRPr="00A10F94">
        <w:rPr>
          <w:lang w:val="ru-RU"/>
        </w:rPr>
        <w:t xml:space="preserve"> перовскит</w:t>
      </w:r>
      <w:r w:rsidR="006C34F3" w:rsidRPr="00A10F94">
        <w:rPr>
          <w:lang w:val="ru-RU"/>
        </w:rPr>
        <w:t>ы</w:t>
      </w:r>
      <w:r w:rsidR="004A2473" w:rsidRPr="00A10F94">
        <w:rPr>
          <w:lang w:val="ru-RU"/>
        </w:rPr>
        <w:t xml:space="preserve"> </w:t>
      </w:r>
      <w:proofErr w:type="spellStart"/>
      <w:r w:rsidR="004A2473" w:rsidRPr="00A10F94">
        <w:t>CsPbI</w:t>
      </w:r>
      <w:proofErr w:type="spellEnd"/>
      <w:r w:rsidR="004A2473" w:rsidRPr="00A10F94">
        <w:rPr>
          <w:vertAlign w:val="subscript"/>
          <w:lang w:val="ru-RU"/>
        </w:rPr>
        <w:t>3</w:t>
      </w:r>
      <w:r w:rsidR="004A2473" w:rsidRPr="00A10F94">
        <w:rPr>
          <w:lang w:val="ru-RU"/>
        </w:rPr>
        <w:t xml:space="preserve"> и изготовл</w:t>
      </w:r>
      <w:r w:rsidR="006C34F3" w:rsidRPr="00A10F94">
        <w:rPr>
          <w:lang w:val="ru-RU"/>
        </w:rPr>
        <w:t>ены</w:t>
      </w:r>
      <w:r w:rsidR="004A2473" w:rsidRPr="00A10F94">
        <w:rPr>
          <w:lang w:val="ru-RU"/>
        </w:rPr>
        <w:t xml:space="preserve"> </w:t>
      </w:r>
      <w:proofErr w:type="spellStart"/>
      <w:r w:rsidR="004A2473" w:rsidRPr="00A10F94">
        <w:t>CsPbI</w:t>
      </w:r>
      <w:proofErr w:type="spellEnd"/>
      <w:r w:rsidR="004A2473" w:rsidRPr="00A10F94">
        <w:rPr>
          <w:vertAlign w:val="subscript"/>
          <w:lang w:val="ru-RU"/>
        </w:rPr>
        <w:t>2</w:t>
      </w:r>
      <w:r w:rsidR="004A2473" w:rsidRPr="00A10F94">
        <w:t>Br</w:t>
      </w:r>
      <w:r w:rsidR="004A2473" w:rsidRPr="00A10F94">
        <w:rPr>
          <w:lang w:val="ru-RU"/>
        </w:rPr>
        <w:t xml:space="preserve"> варьир</w:t>
      </w:r>
      <w:r w:rsidR="006C34F3" w:rsidRPr="00A10F94">
        <w:rPr>
          <w:lang w:val="ru-RU"/>
        </w:rPr>
        <w:t>ованием</w:t>
      </w:r>
      <w:r w:rsidR="004A2473" w:rsidRPr="00A10F94">
        <w:rPr>
          <w:lang w:val="ru-RU"/>
        </w:rPr>
        <w:t xml:space="preserve"> соотношени</w:t>
      </w:r>
      <w:r w:rsidR="006C34F3" w:rsidRPr="00A10F94">
        <w:rPr>
          <w:lang w:val="ru-RU"/>
        </w:rPr>
        <w:t>я</w:t>
      </w:r>
      <w:r w:rsidR="004A2473" w:rsidRPr="00A10F94">
        <w:rPr>
          <w:lang w:val="ru-RU"/>
        </w:rPr>
        <w:t xml:space="preserve"> </w:t>
      </w:r>
      <w:r w:rsidR="004A2473" w:rsidRPr="00A10F94">
        <w:t>I</w:t>
      </w:r>
      <w:r w:rsidR="004A2473" w:rsidRPr="00A10F94">
        <w:rPr>
          <w:lang w:val="ru-RU"/>
        </w:rPr>
        <w:t xml:space="preserve"> и </w:t>
      </w:r>
      <w:r w:rsidR="004A2473" w:rsidRPr="00A10F94">
        <w:t>Br</w:t>
      </w:r>
      <w:r w:rsidR="004A2473" w:rsidRPr="00A10F94">
        <w:rPr>
          <w:lang w:val="ru-RU"/>
        </w:rPr>
        <w:t xml:space="preserve">. Частичное включение </w:t>
      </w:r>
      <w:r w:rsidR="004A2473" w:rsidRPr="00A10F94">
        <w:t>Br</w:t>
      </w:r>
      <w:r w:rsidR="004A2473" w:rsidRPr="00A10F94">
        <w:rPr>
          <w:lang w:val="ru-RU"/>
        </w:rPr>
        <w:t xml:space="preserve"> в </w:t>
      </w:r>
      <w:proofErr w:type="spellStart"/>
      <w:r w:rsidR="004A2473" w:rsidRPr="00A10F94">
        <w:t>CsPbI</w:t>
      </w:r>
      <w:proofErr w:type="spellEnd"/>
      <w:r w:rsidR="004A2473" w:rsidRPr="00A10F94">
        <w:rPr>
          <w:vertAlign w:val="subscript"/>
          <w:lang w:val="ru-RU"/>
        </w:rPr>
        <w:t>3</w:t>
      </w:r>
      <w:r w:rsidR="004A2473" w:rsidRPr="00A10F94">
        <w:rPr>
          <w:lang w:val="ru-RU"/>
        </w:rPr>
        <w:t xml:space="preserve"> стабилизирует</w:t>
      </w:r>
      <w:r w:rsidR="004A2473" w:rsidRPr="006E1362">
        <w:rPr>
          <w:lang w:val="ru-RU"/>
        </w:rPr>
        <w:t xml:space="preserve"> кубическую фазу даже в </w:t>
      </w:r>
      <w:r w:rsidR="00A10F94">
        <w:rPr>
          <w:lang w:val="ru-RU"/>
        </w:rPr>
        <w:t>условиях контакта с</w:t>
      </w:r>
      <w:r w:rsidR="00A10F94" w:rsidRPr="006E1362">
        <w:rPr>
          <w:lang w:val="ru-RU"/>
        </w:rPr>
        <w:t xml:space="preserve"> воздух</w:t>
      </w:r>
      <w:r w:rsidR="00A10F94">
        <w:rPr>
          <w:lang w:val="ru-RU"/>
        </w:rPr>
        <w:t>ом</w:t>
      </w:r>
      <w:r w:rsidR="004A2473" w:rsidRPr="006E1362">
        <w:rPr>
          <w:lang w:val="ru-RU"/>
        </w:rPr>
        <w:t xml:space="preserve">. Спектры поглощения и фотолюминесценции </w:t>
      </w:r>
      <w:proofErr w:type="spellStart"/>
      <w:r w:rsidR="004A2473" w:rsidRPr="006E1362">
        <w:t>CsPbI</w:t>
      </w:r>
      <w:proofErr w:type="spellEnd"/>
      <w:r w:rsidR="004A2473" w:rsidRPr="006E1362">
        <w:rPr>
          <w:vertAlign w:val="subscript"/>
          <w:lang w:val="ru-RU"/>
        </w:rPr>
        <w:t>2</w:t>
      </w:r>
      <w:r w:rsidR="004A2473" w:rsidRPr="006E1362">
        <w:t>Br</w:t>
      </w:r>
      <w:r w:rsidR="004A2473" w:rsidRPr="006E1362">
        <w:rPr>
          <w:lang w:val="ru-RU"/>
        </w:rPr>
        <w:t xml:space="preserve"> показали, что ширину запрещенной зоны можно соответствующим образом регулировать, варьируя соотношения </w:t>
      </w:r>
      <w:r w:rsidR="004A2473" w:rsidRPr="006E1362">
        <w:t>I</w:t>
      </w:r>
      <w:r w:rsidR="004A2473" w:rsidRPr="006E1362">
        <w:rPr>
          <w:lang w:val="ru-RU"/>
        </w:rPr>
        <w:t xml:space="preserve"> и </w:t>
      </w:r>
      <w:r w:rsidR="004A2473" w:rsidRPr="006E1362">
        <w:t>Br</w:t>
      </w:r>
      <w:r w:rsidR="004A2473" w:rsidRPr="006E1362">
        <w:rPr>
          <w:lang w:val="ru-RU"/>
        </w:rPr>
        <w:t xml:space="preserve">. Оптическая ширина запрещенной зоны неорганического перовскита </w:t>
      </w:r>
      <w:proofErr w:type="spellStart"/>
      <w:r w:rsidR="004A2473" w:rsidRPr="006E1362">
        <w:t>CsPbI</w:t>
      </w:r>
      <w:proofErr w:type="spellEnd"/>
      <w:r w:rsidR="004A2473" w:rsidRPr="006E1362">
        <w:rPr>
          <w:vertAlign w:val="subscript"/>
          <w:lang w:val="ru-RU"/>
        </w:rPr>
        <w:t>2</w:t>
      </w:r>
      <w:r w:rsidR="004A2473" w:rsidRPr="006E1362">
        <w:t>Br</w:t>
      </w:r>
      <w:r w:rsidR="004A2473" w:rsidRPr="006E1362">
        <w:rPr>
          <w:lang w:val="ru-RU"/>
        </w:rPr>
        <w:t xml:space="preserve"> составляла 1,92 эВ, что делало его пригодным для изготовления каскадных солнечных элементов на основе </w:t>
      </w:r>
      <w:r w:rsidR="004A2473" w:rsidRPr="006E1362">
        <w:t>c</w:t>
      </w:r>
      <w:r w:rsidR="004A2473" w:rsidRPr="006E1362">
        <w:rPr>
          <w:lang w:val="ru-RU"/>
        </w:rPr>
        <w:t>-</w:t>
      </w:r>
      <w:r w:rsidR="004A2473" w:rsidRPr="006E1362">
        <w:t>Si</w:t>
      </w:r>
      <w:r w:rsidR="004A2473" w:rsidRPr="006E1362">
        <w:rPr>
          <w:lang w:val="ru-RU"/>
        </w:rPr>
        <w:t xml:space="preserve">. В то же время </w:t>
      </w:r>
      <w:r w:rsidR="004A2473" w:rsidRPr="006E1362">
        <w:t>Beal</w:t>
      </w:r>
      <w:r w:rsidR="004A2473" w:rsidRPr="006E1362">
        <w:rPr>
          <w:lang w:val="ru-RU"/>
        </w:rPr>
        <w:t xml:space="preserve"> и др. использовали аналогичный подход для формирования однородных составов перовскитов </w:t>
      </w:r>
      <w:proofErr w:type="spellStart"/>
      <w:proofErr w:type="gramStart"/>
      <w:r w:rsidR="004A2473" w:rsidRPr="006E1362">
        <w:t>CsPb</w:t>
      </w:r>
      <w:proofErr w:type="spellEnd"/>
      <w:r w:rsidR="004A2473" w:rsidRPr="006E1362">
        <w:rPr>
          <w:lang w:val="ru-RU"/>
        </w:rPr>
        <w:t>(</w:t>
      </w:r>
      <w:proofErr w:type="spellStart"/>
      <w:proofErr w:type="gramEnd"/>
      <w:r w:rsidR="004A2473" w:rsidRPr="006E1362">
        <w:t>Br</w:t>
      </w:r>
      <w:r w:rsidR="004A2473" w:rsidRPr="006E1362">
        <w:rPr>
          <w:vertAlign w:val="subscript"/>
        </w:rPr>
        <w:t>x</w:t>
      </w:r>
      <w:r w:rsidR="004A2473" w:rsidRPr="006E1362">
        <w:t>I</w:t>
      </w:r>
      <w:proofErr w:type="spellEnd"/>
      <w:r w:rsidR="004A2473" w:rsidRPr="006E1362">
        <w:rPr>
          <w:vertAlign w:val="subscript"/>
          <w:lang w:val="ru-RU"/>
        </w:rPr>
        <w:t>1-</w:t>
      </w:r>
      <w:r w:rsidR="004A2473" w:rsidRPr="006E1362">
        <w:rPr>
          <w:vertAlign w:val="subscript"/>
        </w:rPr>
        <w:t>x</w:t>
      </w:r>
      <w:r w:rsidR="004A2473" w:rsidRPr="006E1362">
        <w:rPr>
          <w:lang w:val="ru-RU"/>
        </w:rPr>
        <w:t>)</w:t>
      </w:r>
      <w:r w:rsidR="004A2473" w:rsidRPr="006E1362">
        <w:rPr>
          <w:vertAlign w:val="subscript"/>
          <w:lang w:val="ru-RU"/>
        </w:rPr>
        <w:t>3</w:t>
      </w:r>
      <w:r w:rsidR="004A2473" w:rsidRPr="006E1362">
        <w:rPr>
          <w:lang w:val="ru-RU"/>
        </w:rPr>
        <w:t xml:space="preserve"> с низкими концентрациями </w:t>
      </w:r>
      <w:r w:rsidR="004A2473" w:rsidRPr="006E1362">
        <w:t>Br</w:t>
      </w:r>
      <w:r w:rsidR="004A2473" w:rsidRPr="006E1362">
        <w:rPr>
          <w:lang w:val="ru-RU"/>
        </w:rPr>
        <w:t xml:space="preserve"> [</w:t>
      </w:r>
      <w:r w:rsidR="0066195B" w:rsidRPr="006E1362">
        <w:rPr>
          <w:lang w:val="ru-RU"/>
        </w:rPr>
        <w:t>12</w:t>
      </w:r>
      <w:r w:rsidR="004A2473" w:rsidRPr="006E1362">
        <w:rPr>
          <w:lang w:val="ru-RU"/>
        </w:rPr>
        <w:t xml:space="preserve">]. Они также изменили запрещенную зону неорганических перовскитов до 1,9 эВ, заменив в решетке </w:t>
      </w:r>
      <w:proofErr w:type="spellStart"/>
      <w:r w:rsidR="004A2473" w:rsidRPr="006E1362">
        <w:t>CsPbI</w:t>
      </w:r>
      <w:proofErr w:type="spellEnd"/>
      <w:r w:rsidR="004A2473" w:rsidRPr="006E1362">
        <w:rPr>
          <w:vertAlign w:val="subscript"/>
          <w:lang w:val="ru-RU"/>
        </w:rPr>
        <w:t>3</w:t>
      </w:r>
      <w:r w:rsidR="004A2473" w:rsidRPr="006E1362">
        <w:rPr>
          <w:lang w:val="ru-RU"/>
        </w:rPr>
        <w:t xml:space="preserve"> на 33% </w:t>
      </w:r>
      <w:r w:rsidR="004A2473" w:rsidRPr="006E1362">
        <w:t>Br</w:t>
      </w:r>
      <w:r w:rsidR="004A2473" w:rsidRPr="006E1362">
        <w:rPr>
          <w:lang w:val="ru-RU"/>
        </w:rPr>
        <w:t xml:space="preserve">. Добавление </w:t>
      </w:r>
      <w:r w:rsidR="004A2473" w:rsidRPr="006E1362">
        <w:t>Br</w:t>
      </w:r>
      <w:r w:rsidR="004A2473" w:rsidRPr="006E1362">
        <w:rPr>
          <w:lang w:val="ru-RU"/>
        </w:rPr>
        <w:t xml:space="preserve"> также значительно улучшило оптическую и термическую стабильность.</w:t>
      </w:r>
    </w:p>
    <w:p w14:paraId="1A433D51" w14:textId="77777777" w:rsidR="004A2473" w:rsidRPr="006E1362" w:rsidRDefault="00A10F94" w:rsidP="004A2473">
      <w:pPr>
        <w:spacing w:line="360" w:lineRule="auto"/>
        <w:ind w:firstLine="709"/>
        <w:jc w:val="both"/>
        <w:rPr>
          <w:lang w:val="ru-RU"/>
        </w:rPr>
      </w:pPr>
      <w:r w:rsidRPr="006E1362">
        <w:rPr>
          <w:lang w:val="ru-RU"/>
        </w:rPr>
        <w:t>Долгов</w:t>
      </w:r>
      <w:r>
        <w:rPr>
          <w:lang w:val="ru-RU"/>
        </w:rPr>
        <w:t>ременная</w:t>
      </w:r>
      <w:r w:rsidRPr="006E1362">
        <w:rPr>
          <w:lang w:val="ru-RU"/>
        </w:rPr>
        <w:t xml:space="preserve"> </w:t>
      </w:r>
      <w:r w:rsidR="004A2473" w:rsidRPr="006E1362">
        <w:rPr>
          <w:lang w:val="ru-RU"/>
        </w:rPr>
        <w:t xml:space="preserve">стабильность и адекватные характеристики перовскитов </w:t>
      </w:r>
      <w:proofErr w:type="spellStart"/>
      <w:r w:rsidR="004A2473" w:rsidRPr="006E1362">
        <w:t>CsPbI</w:t>
      </w:r>
      <w:proofErr w:type="spellEnd"/>
      <w:r w:rsidR="004A2473" w:rsidRPr="006E1362">
        <w:rPr>
          <w:vertAlign w:val="subscript"/>
          <w:lang w:val="ru-RU"/>
        </w:rPr>
        <w:t>2</w:t>
      </w:r>
      <w:r w:rsidR="004A2473" w:rsidRPr="006E1362">
        <w:t>Br</w:t>
      </w:r>
      <w:r w:rsidR="004A2473" w:rsidRPr="006E1362">
        <w:rPr>
          <w:lang w:val="ru-RU"/>
        </w:rPr>
        <w:t xml:space="preserve"> вдохновили на разработку множества различных подходов к получению пленок из этого материала. Получение перовскитных пленок без пор с однородными зернами и высокой степенью кристалличности является ключевой стратегией при разработке неорганических перовскитных СЭ</w:t>
      </w:r>
      <w:r w:rsidRPr="00D36429">
        <w:rPr>
          <w:lang w:val="ru-RU"/>
        </w:rPr>
        <w:t xml:space="preserve"> </w:t>
      </w:r>
      <w:r>
        <w:rPr>
          <w:lang w:val="ru-RU"/>
        </w:rPr>
        <w:t xml:space="preserve">на основе </w:t>
      </w:r>
      <w:proofErr w:type="spellStart"/>
      <w:r w:rsidRPr="006E1362">
        <w:t>CsPbX</w:t>
      </w:r>
      <w:proofErr w:type="spellEnd"/>
      <w:r w:rsidRPr="006E1362">
        <w:rPr>
          <w:vertAlign w:val="subscript"/>
          <w:lang w:val="ru-RU"/>
        </w:rPr>
        <w:t>3</w:t>
      </w:r>
      <w:r w:rsidR="004A2473" w:rsidRPr="006E1362">
        <w:rPr>
          <w:lang w:val="ru-RU"/>
        </w:rPr>
        <w:t xml:space="preserve">. Примечательно, что неорганические перовскиты </w:t>
      </w:r>
      <w:proofErr w:type="spellStart"/>
      <w:r w:rsidR="004A2473" w:rsidRPr="006E1362">
        <w:t>CsPbX</w:t>
      </w:r>
      <w:proofErr w:type="spellEnd"/>
      <w:r w:rsidR="004A2473" w:rsidRPr="006E1362">
        <w:rPr>
          <w:vertAlign w:val="subscript"/>
          <w:lang w:val="ru-RU"/>
        </w:rPr>
        <w:t>3</w:t>
      </w:r>
      <w:r w:rsidR="004A2473" w:rsidRPr="006E1362">
        <w:rPr>
          <w:lang w:val="ru-RU"/>
        </w:rPr>
        <w:t xml:space="preserve"> требуют высокотемпературной обработки, что ограничивает их применение в многослойных или гибких солнечных элементах. </w:t>
      </w:r>
      <w:r w:rsidR="006C34F3">
        <w:rPr>
          <w:lang w:val="ru-RU"/>
        </w:rPr>
        <w:t xml:space="preserve">Известен </w:t>
      </w:r>
      <w:r w:rsidR="004A2473" w:rsidRPr="006E1362">
        <w:rPr>
          <w:lang w:val="ru-RU"/>
        </w:rPr>
        <w:t xml:space="preserve">метод отжига в растворителе при комнатной температуре для управления динамикой кристаллизации перовскита с использованием </w:t>
      </w:r>
      <w:proofErr w:type="spellStart"/>
      <w:r w:rsidR="00AC37F3" w:rsidRPr="00C5268A">
        <w:rPr>
          <w:color w:val="auto"/>
          <w:lang w:val="ru-RU"/>
        </w:rPr>
        <w:t>диметилсульфоксид</w:t>
      </w:r>
      <w:r>
        <w:rPr>
          <w:color w:val="auto"/>
          <w:lang w:val="ru-RU"/>
        </w:rPr>
        <w:t>а</w:t>
      </w:r>
      <w:proofErr w:type="spellEnd"/>
      <w:r w:rsidR="00AC37F3" w:rsidRPr="006E1362">
        <w:rPr>
          <w:lang w:val="ru-RU"/>
        </w:rPr>
        <w:t xml:space="preserve"> </w:t>
      </w:r>
      <w:r w:rsidR="00AC37F3">
        <w:rPr>
          <w:lang w:val="ru-RU"/>
        </w:rPr>
        <w:t>(</w:t>
      </w:r>
      <w:r w:rsidR="004A2473" w:rsidRPr="006E1362">
        <w:rPr>
          <w:lang w:val="ru-RU"/>
        </w:rPr>
        <w:t>ДМСО</w:t>
      </w:r>
      <w:r w:rsidR="00AC37F3">
        <w:rPr>
          <w:lang w:val="ru-RU"/>
        </w:rPr>
        <w:t>)</w:t>
      </w:r>
      <w:r w:rsidR="004A2473" w:rsidRPr="006E1362">
        <w:rPr>
          <w:lang w:val="ru-RU"/>
        </w:rPr>
        <w:t xml:space="preserve">, что привело к получению очень </w:t>
      </w:r>
      <w:r w:rsidR="004A2473" w:rsidRPr="006E1362">
        <w:rPr>
          <w:lang w:val="ru-RU"/>
        </w:rPr>
        <w:lastRenderedPageBreak/>
        <w:t xml:space="preserve">однородных пленок </w:t>
      </w:r>
      <w:proofErr w:type="spellStart"/>
      <w:r w:rsidR="004A2473" w:rsidRPr="006E1362">
        <w:t>CsPbI</w:t>
      </w:r>
      <w:proofErr w:type="spellEnd"/>
      <w:r w:rsidR="004A2473" w:rsidRPr="006E1362">
        <w:rPr>
          <w:vertAlign w:val="subscript"/>
          <w:lang w:val="ru-RU"/>
        </w:rPr>
        <w:t>2</w:t>
      </w:r>
      <w:r w:rsidR="004A2473" w:rsidRPr="006E1362">
        <w:t>Br</w:t>
      </w:r>
      <w:r w:rsidR="004A2473" w:rsidRPr="006E1362">
        <w:rPr>
          <w:lang w:val="ru-RU"/>
        </w:rPr>
        <w:t xml:space="preserve"> без пор при низкой температуре 120 °</w:t>
      </w:r>
      <w:r w:rsidR="004A2473" w:rsidRPr="006E1362">
        <w:t>C</w:t>
      </w:r>
      <w:r w:rsidR="004A2473" w:rsidRPr="006E1362">
        <w:rPr>
          <w:lang w:val="ru-RU"/>
        </w:rPr>
        <w:t xml:space="preserve"> [</w:t>
      </w:r>
      <w:r w:rsidR="0066195B" w:rsidRPr="006E1362">
        <w:rPr>
          <w:lang w:val="ru-RU"/>
        </w:rPr>
        <w:t>13</w:t>
      </w:r>
      <w:r w:rsidR="004A2473" w:rsidRPr="006E1362">
        <w:rPr>
          <w:lang w:val="ru-RU"/>
        </w:rPr>
        <w:t xml:space="preserve">]. Этот метод эффективно удалял ДМСО с </w:t>
      </w:r>
      <w:r>
        <w:rPr>
          <w:lang w:val="ru-RU"/>
        </w:rPr>
        <w:t xml:space="preserve">его </w:t>
      </w:r>
      <w:r w:rsidR="004A2473" w:rsidRPr="006E1362">
        <w:rPr>
          <w:lang w:val="ru-RU"/>
        </w:rPr>
        <w:t xml:space="preserve">высокой температурой кипения и вызывал образование однородных перовскитных пленок без пор. Внедрение </w:t>
      </w:r>
      <w:proofErr w:type="spellStart"/>
      <w:r w:rsidR="004A2473" w:rsidRPr="006E1362">
        <w:t>CsI</w:t>
      </w:r>
      <w:proofErr w:type="spellEnd"/>
      <w:r w:rsidR="004A2473" w:rsidRPr="006E1362">
        <w:rPr>
          <w:lang w:val="ru-RU"/>
        </w:rPr>
        <w:t xml:space="preserve"> в </w:t>
      </w:r>
      <w:proofErr w:type="spellStart"/>
      <w:r w:rsidR="004A2473" w:rsidRPr="006E1362">
        <w:t>PbI</w:t>
      </w:r>
      <w:proofErr w:type="spellEnd"/>
      <w:r w:rsidR="004A2473" w:rsidRPr="006E1362">
        <w:rPr>
          <w:vertAlign w:val="subscript"/>
          <w:lang w:val="ru-RU"/>
        </w:rPr>
        <w:t>2</w:t>
      </w:r>
      <w:r w:rsidR="004A2473" w:rsidRPr="006E1362">
        <w:rPr>
          <w:lang w:val="ru-RU"/>
        </w:rPr>
        <w:t xml:space="preserve"> удаляет молекулы ДМСО и формирует кубическую фазу перовскита </w:t>
      </w:r>
      <w:proofErr w:type="spellStart"/>
      <w:r w:rsidR="004A2473" w:rsidRPr="006E1362">
        <w:t>CsPbI</w:t>
      </w:r>
      <w:proofErr w:type="spellEnd"/>
      <w:r w:rsidR="004A2473" w:rsidRPr="006E1362">
        <w:rPr>
          <w:vertAlign w:val="subscript"/>
          <w:lang w:val="ru-RU"/>
        </w:rPr>
        <w:t>2</w:t>
      </w:r>
      <w:r w:rsidR="004A2473" w:rsidRPr="006E1362">
        <w:t>Br</w:t>
      </w:r>
      <w:r w:rsidR="004A2473" w:rsidRPr="006E1362">
        <w:rPr>
          <w:lang w:val="ru-RU"/>
        </w:rPr>
        <w:t xml:space="preserve">. СЭ на основе </w:t>
      </w:r>
      <w:proofErr w:type="spellStart"/>
      <w:r w:rsidR="004A2473" w:rsidRPr="006E1362">
        <w:t>CsPbI</w:t>
      </w:r>
      <w:proofErr w:type="spellEnd"/>
      <w:r w:rsidR="004A2473" w:rsidRPr="006E1362">
        <w:rPr>
          <w:vertAlign w:val="subscript"/>
          <w:lang w:val="ru-RU"/>
        </w:rPr>
        <w:t>2</w:t>
      </w:r>
      <w:r w:rsidR="004A2473" w:rsidRPr="006E1362">
        <w:t>Br</w:t>
      </w:r>
      <w:r w:rsidR="004A2473" w:rsidRPr="006E1362">
        <w:rPr>
          <w:lang w:val="ru-RU"/>
        </w:rPr>
        <w:t xml:space="preserve"> (с инвертной планарной структурой) достигли максимального </w:t>
      </w:r>
      <w:r w:rsidR="004A2473" w:rsidRPr="006E1362">
        <w:t>PCE</w:t>
      </w:r>
      <w:r w:rsidR="004A2473" w:rsidRPr="006E1362">
        <w:rPr>
          <w:lang w:val="ru-RU"/>
        </w:rPr>
        <w:t xml:space="preserve"> 6%. После </w:t>
      </w:r>
      <w:r>
        <w:rPr>
          <w:lang w:val="ru-RU"/>
        </w:rPr>
        <w:t>изготовления</w:t>
      </w:r>
      <w:r w:rsidRPr="006E1362">
        <w:rPr>
          <w:lang w:val="ru-RU"/>
        </w:rPr>
        <w:t xml:space="preserve"> </w:t>
      </w:r>
      <w:r w:rsidR="004A2473" w:rsidRPr="006E1362">
        <w:rPr>
          <w:lang w:val="ru-RU"/>
        </w:rPr>
        <w:t xml:space="preserve">этих пленок применялся дополнительный этап отжига, </w:t>
      </w:r>
      <w:r>
        <w:rPr>
          <w:lang w:val="ru-RU"/>
        </w:rPr>
        <w:t xml:space="preserve">при этом </w:t>
      </w:r>
      <w:r w:rsidR="004A2473" w:rsidRPr="006E1362">
        <w:rPr>
          <w:lang w:val="ru-RU"/>
        </w:rPr>
        <w:t>размер зерен перовскита увеличивался с повышением температуры (с 50 до 300 °</w:t>
      </w:r>
      <w:r w:rsidR="004A2473" w:rsidRPr="006E1362">
        <w:t>C</w:t>
      </w:r>
      <w:r w:rsidR="004A2473" w:rsidRPr="006E1362">
        <w:rPr>
          <w:lang w:val="ru-RU"/>
        </w:rPr>
        <w:t>). Относительно низкая температура отжига 120 °</w:t>
      </w:r>
      <w:r w:rsidR="004A2473" w:rsidRPr="006E1362">
        <w:t>C</w:t>
      </w:r>
      <w:r w:rsidR="004A2473" w:rsidRPr="006E1362">
        <w:rPr>
          <w:lang w:val="ru-RU"/>
        </w:rPr>
        <w:t xml:space="preserve"> была оптимальной для обеспечения равномерного роста зерна, что привело к максимальной </w:t>
      </w:r>
      <w:r>
        <w:rPr>
          <w:lang w:val="ru-RU"/>
        </w:rPr>
        <w:t>эффективности</w:t>
      </w:r>
      <w:r w:rsidRPr="006E1362">
        <w:rPr>
          <w:lang w:val="ru-RU"/>
        </w:rPr>
        <w:t xml:space="preserve"> </w:t>
      </w:r>
      <w:r w:rsidR="004A2473" w:rsidRPr="006E1362">
        <w:rPr>
          <w:lang w:val="ru-RU"/>
        </w:rPr>
        <w:t xml:space="preserve">устройства </w:t>
      </w:r>
      <w:r>
        <w:rPr>
          <w:lang w:val="ru-RU"/>
        </w:rPr>
        <w:t xml:space="preserve">порядка </w:t>
      </w:r>
      <w:r w:rsidR="004A2473" w:rsidRPr="006E1362">
        <w:rPr>
          <w:lang w:val="ru-RU"/>
        </w:rPr>
        <w:t xml:space="preserve">10,4%. Благодаря низкотемпературной обработке были получены эффективные, гибкие СЭ на основе </w:t>
      </w:r>
      <w:proofErr w:type="spellStart"/>
      <w:r w:rsidR="004A2473" w:rsidRPr="006E1362">
        <w:t>CsPbI</w:t>
      </w:r>
      <w:proofErr w:type="spellEnd"/>
      <w:r w:rsidR="004A2473" w:rsidRPr="006E1362">
        <w:rPr>
          <w:vertAlign w:val="subscript"/>
          <w:lang w:val="ru-RU"/>
        </w:rPr>
        <w:t>2</w:t>
      </w:r>
      <w:r w:rsidR="004A2473" w:rsidRPr="006E1362">
        <w:t>Br</w:t>
      </w:r>
      <w:r w:rsidR="004A2473" w:rsidRPr="006E1362">
        <w:rPr>
          <w:lang w:val="ru-RU"/>
        </w:rPr>
        <w:t xml:space="preserve">, максимальный КПД которых составил 7,3%. </w:t>
      </w:r>
      <w:r>
        <w:rPr>
          <w:lang w:val="ru-RU"/>
        </w:rPr>
        <w:t xml:space="preserve">При этом </w:t>
      </w:r>
      <w:r w:rsidRPr="006E1362">
        <w:rPr>
          <w:lang w:val="ru-RU"/>
        </w:rPr>
        <w:t xml:space="preserve">необходимо точно контролировать </w:t>
      </w:r>
      <w:r>
        <w:rPr>
          <w:lang w:val="ru-RU"/>
        </w:rPr>
        <w:t>с</w:t>
      </w:r>
      <w:r w:rsidR="004A2473" w:rsidRPr="006E1362">
        <w:rPr>
          <w:lang w:val="ru-RU"/>
        </w:rPr>
        <w:t xml:space="preserve">техиометрические соотношения прекурсоров в пленках </w:t>
      </w:r>
      <w:proofErr w:type="spellStart"/>
      <w:r w:rsidR="004A2473" w:rsidRPr="006E1362">
        <w:t>CsPbI</w:t>
      </w:r>
      <w:proofErr w:type="spellEnd"/>
      <w:r w:rsidR="004A2473" w:rsidRPr="006E1362">
        <w:rPr>
          <w:vertAlign w:val="subscript"/>
          <w:lang w:val="ru-RU"/>
        </w:rPr>
        <w:t>3-</w:t>
      </w:r>
      <w:proofErr w:type="spellStart"/>
      <w:r w:rsidR="004A2473" w:rsidRPr="006E1362">
        <w:rPr>
          <w:vertAlign w:val="subscript"/>
        </w:rPr>
        <w:t>x</w:t>
      </w:r>
      <w:r w:rsidR="004A2473" w:rsidRPr="006E1362">
        <w:t>Br</w:t>
      </w:r>
      <w:r w:rsidR="004A2473" w:rsidRPr="006E1362">
        <w:rPr>
          <w:vertAlign w:val="subscript"/>
        </w:rPr>
        <w:t>x</w:t>
      </w:r>
      <w:proofErr w:type="spellEnd"/>
      <w:r w:rsidR="004A2473" w:rsidRPr="006E1362">
        <w:rPr>
          <w:lang w:val="ru-RU"/>
        </w:rPr>
        <w:t xml:space="preserve">, тщательно учитывая гигроскопическую природу </w:t>
      </w:r>
      <w:proofErr w:type="spellStart"/>
      <w:r w:rsidR="004A2473" w:rsidRPr="006E1362">
        <w:t>CsI</w:t>
      </w:r>
      <w:proofErr w:type="spellEnd"/>
      <w:r w:rsidR="004A2473" w:rsidRPr="006E1362">
        <w:rPr>
          <w:lang w:val="ru-RU"/>
        </w:rPr>
        <w:t xml:space="preserve"> и </w:t>
      </w:r>
      <w:proofErr w:type="spellStart"/>
      <w:r w:rsidR="004A2473" w:rsidRPr="006E1362">
        <w:t>CsBr</w:t>
      </w:r>
      <w:proofErr w:type="spellEnd"/>
      <w:r w:rsidR="004A2473" w:rsidRPr="006E1362">
        <w:rPr>
          <w:lang w:val="ru-RU"/>
        </w:rPr>
        <w:t>.</w:t>
      </w:r>
    </w:p>
    <w:p w14:paraId="1A433D52" w14:textId="77777777" w:rsidR="003A01CF" w:rsidRPr="006E1362" w:rsidRDefault="005E5B0F" w:rsidP="005E5B0F">
      <w:pPr>
        <w:spacing w:line="360" w:lineRule="auto"/>
        <w:ind w:firstLine="709"/>
        <w:jc w:val="both"/>
        <w:rPr>
          <w:rFonts w:cs="Times New Roman"/>
          <w:bCs/>
          <w:lang w:val="ru-RU"/>
        </w:rPr>
      </w:pPr>
      <w:r w:rsidRPr="006E1362">
        <w:rPr>
          <w:rFonts w:cs="Times New Roman"/>
          <w:bCs/>
          <w:lang w:val="ru-RU"/>
        </w:rPr>
        <w:t xml:space="preserve">Из анализа литературных данных было решено синтезировать </w:t>
      </w:r>
      <w:proofErr w:type="spellStart"/>
      <w:r w:rsidRPr="006E1362">
        <w:rPr>
          <w:rFonts w:cs="Times New Roman"/>
          <w:bCs/>
          <w:lang w:val="ru-RU"/>
        </w:rPr>
        <w:t>цезивые</w:t>
      </w:r>
      <w:proofErr w:type="spellEnd"/>
      <w:r w:rsidRPr="006E1362">
        <w:rPr>
          <w:rFonts w:cs="Times New Roman"/>
          <w:bCs/>
          <w:lang w:val="ru-RU"/>
        </w:rPr>
        <w:t xml:space="preserve"> перовскитные СЭ двух составов: </w:t>
      </w:r>
      <w:proofErr w:type="spellStart"/>
      <w:r w:rsidRPr="006E1362">
        <w:t>CsPbI</w:t>
      </w:r>
      <w:proofErr w:type="spellEnd"/>
      <w:r w:rsidRPr="006E1362">
        <w:rPr>
          <w:vertAlign w:val="subscript"/>
          <w:lang w:val="ru-RU"/>
        </w:rPr>
        <w:t>3</w:t>
      </w:r>
      <w:r w:rsidRPr="006E1362">
        <w:rPr>
          <w:lang w:val="ru-RU"/>
        </w:rPr>
        <w:t xml:space="preserve"> и </w:t>
      </w:r>
      <w:proofErr w:type="spellStart"/>
      <w:r w:rsidRPr="006E1362">
        <w:t>CsPbI</w:t>
      </w:r>
      <w:proofErr w:type="spellEnd"/>
      <w:r w:rsidRPr="006E1362">
        <w:rPr>
          <w:vertAlign w:val="subscript"/>
          <w:lang w:val="ru-RU"/>
        </w:rPr>
        <w:t>2</w:t>
      </w:r>
      <w:r w:rsidRPr="006E1362">
        <w:t>Br</w:t>
      </w:r>
      <w:r w:rsidRPr="006E1362">
        <w:rPr>
          <w:lang w:val="ru-RU"/>
        </w:rPr>
        <w:t>.</w:t>
      </w:r>
      <w:r w:rsidR="006C34F3">
        <w:rPr>
          <w:lang w:val="ru-RU"/>
        </w:rPr>
        <w:t xml:space="preserve"> </w:t>
      </w:r>
      <w:r w:rsidR="00AD104E">
        <w:rPr>
          <w:rFonts w:cs="Times New Roman"/>
          <w:bCs/>
          <w:lang w:val="ru-RU"/>
        </w:rPr>
        <w:t>Сначала готовили смешанный</w:t>
      </w:r>
      <w:r w:rsidR="003A01CF" w:rsidRPr="006E1362">
        <w:rPr>
          <w:rFonts w:cs="Times New Roman"/>
          <w:bCs/>
          <w:lang w:val="ru-RU"/>
        </w:rPr>
        <w:t xml:space="preserve"> раствор ДМФ</w:t>
      </w:r>
      <w:r w:rsidR="00AD104E">
        <w:rPr>
          <w:rFonts w:cs="Times New Roman"/>
          <w:bCs/>
          <w:lang w:val="ru-RU"/>
        </w:rPr>
        <w:t>А</w:t>
      </w:r>
      <w:r w:rsidR="003A01CF" w:rsidRPr="006E1362">
        <w:rPr>
          <w:rFonts w:cs="Times New Roman"/>
          <w:bCs/>
          <w:lang w:val="ru-RU"/>
        </w:rPr>
        <w:t xml:space="preserve"> и ДМСО (1:1) и перемешивали в течение 30 мин при комнатной температуре. Раствор </w:t>
      </w:r>
      <w:r w:rsidR="00A10F94">
        <w:rPr>
          <w:rFonts w:cs="Times New Roman"/>
          <w:bCs/>
          <w:lang w:val="ru-RU"/>
        </w:rPr>
        <w:t>прекурсора</w:t>
      </w:r>
      <w:r w:rsidR="00A10F94" w:rsidRPr="006E1362">
        <w:rPr>
          <w:rFonts w:cs="Times New Roman"/>
          <w:bCs/>
          <w:lang w:val="ru-RU"/>
        </w:rPr>
        <w:t xml:space="preserve"> </w:t>
      </w:r>
      <w:proofErr w:type="spellStart"/>
      <w:r w:rsidR="003A01CF" w:rsidRPr="006E1362">
        <w:rPr>
          <w:rFonts w:cs="Times New Roman"/>
          <w:bCs/>
        </w:rPr>
        <w:t>CsPbI</w:t>
      </w:r>
      <w:proofErr w:type="spellEnd"/>
      <w:r w:rsidR="003A01CF" w:rsidRPr="006E1362">
        <w:rPr>
          <w:rFonts w:cs="Times New Roman"/>
          <w:bCs/>
          <w:vertAlign w:val="subscript"/>
          <w:lang w:val="ru-RU"/>
        </w:rPr>
        <w:t>3</w:t>
      </w:r>
      <w:r w:rsidR="003A01CF" w:rsidRPr="006E1362">
        <w:rPr>
          <w:rFonts w:cs="Times New Roman"/>
          <w:bCs/>
          <w:lang w:val="ru-RU"/>
        </w:rPr>
        <w:t xml:space="preserve"> (0,8 </w:t>
      </w:r>
      <w:r w:rsidR="003A01CF" w:rsidRPr="006E1362">
        <w:rPr>
          <w:rFonts w:cs="Times New Roman"/>
          <w:bCs/>
        </w:rPr>
        <w:t>M</w:t>
      </w:r>
      <w:r w:rsidR="003A01CF" w:rsidRPr="006E1362">
        <w:rPr>
          <w:rFonts w:cs="Times New Roman"/>
          <w:bCs/>
          <w:lang w:val="ru-RU"/>
        </w:rPr>
        <w:t xml:space="preserve">) </w:t>
      </w:r>
      <w:r w:rsidR="00A10F94">
        <w:rPr>
          <w:rFonts w:cs="Times New Roman"/>
          <w:bCs/>
          <w:lang w:val="ru-RU"/>
        </w:rPr>
        <w:t>приготавливался</w:t>
      </w:r>
      <w:r w:rsidR="00A10F94" w:rsidRPr="006E1362">
        <w:rPr>
          <w:rFonts w:cs="Times New Roman"/>
          <w:bCs/>
          <w:lang w:val="ru-RU"/>
        </w:rPr>
        <w:t xml:space="preserve"> </w:t>
      </w:r>
      <w:r w:rsidR="003A01CF" w:rsidRPr="006E1362">
        <w:rPr>
          <w:rFonts w:cs="Times New Roman"/>
          <w:bCs/>
          <w:lang w:val="ru-RU"/>
        </w:rPr>
        <w:t>растворением стехиометрического</w:t>
      </w:r>
      <w:r w:rsidR="008F18DF" w:rsidRPr="006E1362">
        <w:rPr>
          <w:rFonts w:cs="Times New Roman"/>
          <w:bCs/>
          <w:lang w:val="ru-RU"/>
        </w:rPr>
        <w:t xml:space="preserve"> количества</w:t>
      </w:r>
      <w:r w:rsidR="003A01CF" w:rsidRPr="006E1362">
        <w:rPr>
          <w:rFonts w:cs="Times New Roman"/>
          <w:bCs/>
          <w:lang w:val="ru-RU"/>
        </w:rPr>
        <w:t xml:space="preserve"> </w:t>
      </w:r>
      <w:proofErr w:type="spellStart"/>
      <w:r w:rsidR="003A01CF" w:rsidRPr="006E1362">
        <w:rPr>
          <w:rFonts w:cs="Times New Roman"/>
          <w:bCs/>
        </w:rPr>
        <w:t>CsI</w:t>
      </w:r>
      <w:proofErr w:type="spellEnd"/>
      <w:r w:rsidR="003A01CF" w:rsidRPr="006E1362">
        <w:rPr>
          <w:rFonts w:cs="Times New Roman"/>
          <w:bCs/>
          <w:lang w:val="ru-RU"/>
        </w:rPr>
        <w:t xml:space="preserve"> и </w:t>
      </w:r>
      <w:proofErr w:type="spellStart"/>
      <w:r w:rsidR="003A01CF" w:rsidRPr="006E1362">
        <w:rPr>
          <w:rFonts w:cs="Times New Roman"/>
          <w:bCs/>
        </w:rPr>
        <w:t>PbI</w:t>
      </w:r>
      <w:proofErr w:type="spellEnd"/>
      <w:r w:rsidR="003A01CF" w:rsidRPr="006E1362">
        <w:rPr>
          <w:rFonts w:cs="Times New Roman"/>
          <w:bCs/>
          <w:vertAlign w:val="subscript"/>
          <w:lang w:val="ru-RU"/>
        </w:rPr>
        <w:t>2</w:t>
      </w:r>
      <w:r w:rsidR="003A01CF" w:rsidRPr="006E1362">
        <w:rPr>
          <w:rFonts w:cs="Times New Roman"/>
          <w:bCs/>
          <w:lang w:val="ru-RU"/>
        </w:rPr>
        <w:t xml:space="preserve"> в растворе</w:t>
      </w:r>
      <w:r w:rsidR="008F18DF" w:rsidRPr="006E1362">
        <w:rPr>
          <w:rFonts w:cs="Times New Roman"/>
          <w:bCs/>
          <w:lang w:val="ru-RU"/>
        </w:rPr>
        <w:t xml:space="preserve"> </w:t>
      </w:r>
      <w:r w:rsidR="00E14BFC" w:rsidRPr="006E1362">
        <w:rPr>
          <w:rFonts w:cs="Times New Roman"/>
          <w:bCs/>
          <w:lang w:val="ru-RU"/>
        </w:rPr>
        <w:t xml:space="preserve">ДМФА и </w:t>
      </w:r>
      <w:proofErr w:type="gramStart"/>
      <w:r w:rsidR="00E14BFC" w:rsidRPr="006E1362">
        <w:rPr>
          <w:rFonts w:cs="Times New Roman"/>
          <w:bCs/>
          <w:lang w:val="ru-RU"/>
        </w:rPr>
        <w:t>ДМСО</w:t>
      </w:r>
      <w:proofErr w:type="gramEnd"/>
      <w:r w:rsidR="00E14BFC" w:rsidRPr="006E1362">
        <w:rPr>
          <w:rFonts w:cs="Times New Roman"/>
          <w:bCs/>
          <w:lang w:val="ru-RU"/>
        </w:rPr>
        <w:t xml:space="preserve"> и</w:t>
      </w:r>
      <w:r w:rsidR="003A01CF" w:rsidRPr="006E1362">
        <w:rPr>
          <w:rFonts w:cs="Times New Roman"/>
          <w:bCs/>
          <w:lang w:val="ru-RU"/>
        </w:rPr>
        <w:t xml:space="preserve"> перемешива</w:t>
      </w:r>
      <w:r w:rsidR="00E14BFC" w:rsidRPr="006E1362">
        <w:rPr>
          <w:rFonts w:cs="Times New Roman"/>
          <w:bCs/>
          <w:lang w:val="ru-RU"/>
        </w:rPr>
        <w:t>нием</w:t>
      </w:r>
      <w:r w:rsidR="003A01CF" w:rsidRPr="006E1362">
        <w:rPr>
          <w:rFonts w:cs="Times New Roman"/>
          <w:bCs/>
          <w:lang w:val="ru-RU"/>
        </w:rPr>
        <w:t xml:space="preserve"> при 90 °</w:t>
      </w:r>
      <w:r w:rsidR="003A01CF" w:rsidRPr="006E1362">
        <w:rPr>
          <w:rFonts w:cs="Times New Roman"/>
          <w:bCs/>
        </w:rPr>
        <w:t>C</w:t>
      </w:r>
      <w:r w:rsidR="003A01CF" w:rsidRPr="006E1362">
        <w:rPr>
          <w:rFonts w:cs="Times New Roman"/>
          <w:bCs/>
          <w:lang w:val="ru-RU"/>
        </w:rPr>
        <w:t xml:space="preserve"> в течение 1 часа. Раствор прекурсора перовскита наносил</w:t>
      </w:r>
      <w:r w:rsidR="00E14BFC" w:rsidRPr="006E1362">
        <w:rPr>
          <w:rFonts w:cs="Times New Roman"/>
          <w:bCs/>
          <w:lang w:val="ru-RU"/>
        </w:rPr>
        <w:t>ся</w:t>
      </w:r>
      <w:r w:rsidR="003A01CF" w:rsidRPr="006E1362">
        <w:rPr>
          <w:rFonts w:cs="Times New Roman"/>
          <w:bCs/>
          <w:lang w:val="ru-RU"/>
        </w:rPr>
        <w:t xml:space="preserve"> центрифугированием на </w:t>
      </w:r>
      <w:r w:rsidR="00E14BFC" w:rsidRPr="006E1362">
        <w:rPr>
          <w:rFonts w:cs="Times New Roman"/>
          <w:bCs/>
          <w:lang w:val="ru-RU"/>
        </w:rPr>
        <w:t xml:space="preserve">дырочно-проводящий материал и отжигался </w:t>
      </w:r>
      <w:r w:rsidR="003A01CF" w:rsidRPr="006E1362">
        <w:rPr>
          <w:rFonts w:cs="Times New Roman"/>
          <w:bCs/>
          <w:lang w:val="ru-RU"/>
        </w:rPr>
        <w:t xml:space="preserve">с образованием пленки </w:t>
      </w:r>
      <w:proofErr w:type="spellStart"/>
      <w:r w:rsidR="003A01CF" w:rsidRPr="006E1362">
        <w:rPr>
          <w:rFonts w:cs="Times New Roman"/>
          <w:bCs/>
        </w:rPr>
        <w:t>CsPbI</w:t>
      </w:r>
      <w:proofErr w:type="spellEnd"/>
      <w:r w:rsidR="003A01CF" w:rsidRPr="006E1362">
        <w:rPr>
          <w:rFonts w:cs="Times New Roman"/>
          <w:bCs/>
          <w:vertAlign w:val="subscript"/>
          <w:lang w:val="ru-RU"/>
        </w:rPr>
        <w:t>3</w:t>
      </w:r>
      <w:r w:rsidR="003A01CF" w:rsidRPr="006E1362">
        <w:rPr>
          <w:rFonts w:cs="Times New Roman"/>
          <w:bCs/>
          <w:lang w:val="ru-RU"/>
        </w:rPr>
        <w:t xml:space="preserve">. Другая серия перовскитных пленок с различными соотношениями йод/бром была синтезирована путем изменения процентного содержания </w:t>
      </w:r>
      <w:proofErr w:type="spellStart"/>
      <w:r w:rsidR="003A01CF" w:rsidRPr="006E1362">
        <w:rPr>
          <w:rFonts w:cs="Times New Roman"/>
          <w:bCs/>
        </w:rPr>
        <w:t>PbI</w:t>
      </w:r>
      <w:proofErr w:type="spellEnd"/>
      <w:r w:rsidR="003A01CF" w:rsidRPr="006E1362">
        <w:rPr>
          <w:rFonts w:cs="Times New Roman"/>
          <w:bCs/>
          <w:vertAlign w:val="subscript"/>
          <w:lang w:val="ru-RU"/>
        </w:rPr>
        <w:t>2</w:t>
      </w:r>
      <w:r w:rsidR="003A01CF" w:rsidRPr="006E1362">
        <w:rPr>
          <w:rFonts w:cs="Times New Roman"/>
          <w:bCs/>
          <w:lang w:val="ru-RU"/>
        </w:rPr>
        <w:t xml:space="preserve"> и </w:t>
      </w:r>
      <w:proofErr w:type="spellStart"/>
      <w:r w:rsidR="003A01CF" w:rsidRPr="006E1362">
        <w:rPr>
          <w:rFonts w:cs="Times New Roman"/>
          <w:bCs/>
        </w:rPr>
        <w:t>PbBr</w:t>
      </w:r>
      <w:proofErr w:type="spellEnd"/>
      <w:r w:rsidR="003A01CF" w:rsidRPr="006E1362">
        <w:rPr>
          <w:rFonts w:cs="Times New Roman"/>
          <w:bCs/>
          <w:vertAlign w:val="subscript"/>
          <w:lang w:val="ru-RU"/>
        </w:rPr>
        <w:t>2</w:t>
      </w:r>
      <w:r w:rsidR="003A01CF" w:rsidRPr="006E1362">
        <w:rPr>
          <w:rFonts w:cs="Times New Roman"/>
          <w:bCs/>
          <w:lang w:val="ru-RU"/>
        </w:rPr>
        <w:t>.</w:t>
      </w:r>
      <w:r w:rsidR="0033375F" w:rsidRPr="006E1362">
        <w:rPr>
          <w:rFonts w:cs="Times New Roman"/>
          <w:bCs/>
          <w:lang w:val="ru-RU"/>
        </w:rPr>
        <w:t xml:space="preserve"> Результаты рентгеновской дифракции </w:t>
      </w:r>
      <w:r w:rsidR="00DD784C">
        <w:rPr>
          <w:rFonts w:cs="Times New Roman"/>
          <w:bCs/>
          <w:lang w:val="ru-RU"/>
        </w:rPr>
        <w:t xml:space="preserve">(рисунок 6) </w:t>
      </w:r>
      <w:r w:rsidR="0033375F" w:rsidRPr="006E1362">
        <w:rPr>
          <w:rFonts w:cs="Times New Roman"/>
          <w:bCs/>
          <w:lang w:val="ru-RU"/>
        </w:rPr>
        <w:t xml:space="preserve">подтвердили образование </w:t>
      </w:r>
      <w:r w:rsidR="00145C3F" w:rsidRPr="006E1362">
        <w:rPr>
          <w:rFonts w:cs="Times New Roman"/>
          <w:bCs/>
          <w:lang w:val="ru-RU"/>
        </w:rPr>
        <w:t>пленок с соответствующей перовскитной кристаллической решеткой.</w:t>
      </w:r>
    </w:p>
    <w:p w14:paraId="1A433D53" w14:textId="77777777" w:rsidR="005E5B0F" w:rsidRPr="006E1362" w:rsidRDefault="005E5B0F" w:rsidP="0032154B">
      <w:pPr>
        <w:spacing w:line="360" w:lineRule="auto"/>
        <w:ind w:firstLine="709"/>
        <w:rPr>
          <w:rFonts w:cs="Times New Roman"/>
          <w:bCs/>
          <w:lang w:val="ru-RU"/>
        </w:rPr>
      </w:pPr>
      <w:r w:rsidRPr="006E1362">
        <w:rPr>
          <w:noProof/>
          <w:lang w:val="ru-RU" w:eastAsia="ru-RU" w:bidi="ar-SA"/>
        </w:rPr>
        <w:lastRenderedPageBreak/>
        <w:drawing>
          <wp:inline distT="0" distB="0" distL="0" distR="0" wp14:anchorId="1A433DF8" wp14:editId="1A433DF9">
            <wp:extent cx="4057650" cy="3561783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90" r="12361"/>
                    <a:stretch/>
                  </pic:blipFill>
                  <pic:spPr bwMode="auto">
                    <a:xfrm>
                      <a:off x="0" y="0"/>
                      <a:ext cx="4135276" cy="3629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433D54" w14:textId="77777777" w:rsidR="0032154B" w:rsidRDefault="0032154B" w:rsidP="00C33F60">
      <w:pPr>
        <w:spacing w:after="120" w:line="360" w:lineRule="auto"/>
        <w:ind w:firstLine="567"/>
        <w:contextualSpacing/>
        <w:jc w:val="center"/>
        <w:rPr>
          <w:lang w:val="ru-RU"/>
        </w:rPr>
      </w:pPr>
    </w:p>
    <w:p w14:paraId="1A433D55" w14:textId="77777777" w:rsidR="001F3EBD" w:rsidRDefault="001F3EBD" w:rsidP="00C33F60">
      <w:pPr>
        <w:spacing w:after="120" w:line="360" w:lineRule="auto"/>
        <w:ind w:firstLine="567"/>
        <w:contextualSpacing/>
        <w:jc w:val="center"/>
        <w:rPr>
          <w:rFonts w:eastAsia="Times New Roman"/>
          <w:lang w:val="ru-RU"/>
        </w:rPr>
      </w:pPr>
      <w:r w:rsidRPr="006E1362">
        <w:rPr>
          <w:lang w:val="ru-RU"/>
        </w:rPr>
        <w:t xml:space="preserve">Рисунок 6 </w:t>
      </w:r>
      <w:r w:rsidR="005E0F08" w:rsidRPr="006E1362">
        <w:rPr>
          <w:lang w:val="ru-RU"/>
        </w:rPr>
        <w:t>–</w:t>
      </w:r>
      <w:r w:rsidRPr="006E1362">
        <w:rPr>
          <w:lang w:val="ru-RU"/>
        </w:rPr>
        <w:t xml:space="preserve"> </w:t>
      </w:r>
      <w:r w:rsidRPr="006E1362">
        <w:rPr>
          <w:rFonts w:eastAsia="Times New Roman"/>
          <w:lang w:val="ru-RU"/>
        </w:rPr>
        <w:t xml:space="preserve">Рентгеновская </w:t>
      </w:r>
      <w:proofErr w:type="spellStart"/>
      <w:r w:rsidRPr="006E1362">
        <w:rPr>
          <w:rFonts w:eastAsia="Times New Roman"/>
          <w:lang w:val="ru-RU"/>
        </w:rPr>
        <w:t>дифрактограмма</w:t>
      </w:r>
      <w:proofErr w:type="spellEnd"/>
      <w:r w:rsidRPr="006E1362">
        <w:rPr>
          <w:rFonts w:eastAsia="Times New Roman"/>
          <w:lang w:val="ru-RU"/>
        </w:rPr>
        <w:t xml:space="preserve"> пленок неорганического цезиевого перовскита с различным составом галогенов</w:t>
      </w:r>
    </w:p>
    <w:p w14:paraId="1A433D56" w14:textId="77777777" w:rsidR="00E00868" w:rsidRPr="006E1362" w:rsidRDefault="00E00868" w:rsidP="00C33F60">
      <w:pPr>
        <w:spacing w:after="120" w:line="360" w:lineRule="auto"/>
        <w:ind w:firstLine="567"/>
        <w:contextualSpacing/>
        <w:jc w:val="center"/>
        <w:rPr>
          <w:lang w:val="ru-RU"/>
        </w:rPr>
      </w:pPr>
    </w:p>
    <w:p w14:paraId="1A433D57" w14:textId="77777777" w:rsidR="00896ED5" w:rsidRPr="006E1362" w:rsidRDefault="00896ED5" w:rsidP="00D74768">
      <w:pPr>
        <w:spacing w:after="120" w:line="360" w:lineRule="auto"/>
        <w:ind w:firstLine="709"/>
        <w:jc w:val="both"/>
        <w:rPr>
          <w:rFonts w:cs="Times New Roman"/>
          <w:bCs/>
          <w:lang w:val="ru-RU"/>
        </w:rPr>
      </w:pPr>
      <w:r w:rsidRPr="00CF6E1D">
        <w:rPr>
          <w:rFonts w:cs="Times New Roman"/>
          <w:b/>
          <w:lang w:val="ru-RU"/>
        </w:rPr>
        <w:t xml:space="preserve">1.4 </w:t>
      </w:r>
      <w:proofErr w:type="spellStart"/>
      <w:r w:rsidR="00077111" w:rsidRPr="00CF6E1D">
        <w:rPr>
          <w:rFonts w:cs="Times New Roman"/>
          <w:b/>
          <w:lang w:val="ru-RU"/>
        </w:rPr>
        <w:t>Трикатионные</w:t>
      </w:r>
      <w:proofErr w:type="spellEnd"/>
      <w:r w:rsidR="00077111" w:rsidRPr="00CF6E1D">
        <w:rPr>
          <w:rFonts w:cs="Times New Roman"/>
          <w:b/>
          <w:lang w:val="ru-RU"/>
        </w:rPr>
        <w:t xml:space="preserve"> перовскиты смешанного состава</w:t>
      </w:r>
    </w:p>
    <w:p w14:paraId="1A433D58" w14:textId="77777777" w:rsidR="001E084C" w:rsidRPr="006E1362" w:rsidRDefault="001E084C" w:rsidP="00516970">
      <w:pPr>
        <w:spacing w:line="360" w:lineRule="auto"/>
        <w:ind w:firstLine="709"/>
        <w:jc w:val="both"/>
        <w:rPr>
          <w:shd w:val="clear" w:color="auto" w:fill="FFFFFF"/>
          <w:lang w:val="ru-RU"/>
        </w:rPr>
      </w:pPr>
      <w:r w:rsidRPr="006E1362">
        <w:rPr>
          <w:shd w:val="clear" w:color="auto" w:fill="FFFFFF"/>
          <w:lang w:val="ru-RU"/>
        </w:rPr>
        <w:t>Хотя неорганические цезиевые перовскиты демонстрируют превосходную термическую стабильность,</w:t>
      </w:r>
      <w:r w:rsidR="006A47B1" w:rsidRPr="006E1362">
        <w:rPr>
          <w:shd w:val="clear" w:color="auto" w:fill="FFFFFF"/>
          <w:lang w:val="ru-RU"/>
        </w:rPr>
        <w:t xml:space="preserve"> они имеют ряд недостатков</w:t>
      </w:r>
      <w:r w:rsidR="0054513A" w:rsidRPr="006E1362">
        <w:rPr>
          <w:shd w:val="clear" w:color="auto" w:fill="FFFFFF"/>
          <w:lang w:val="ru-RU"/>
        </w:rPr>
        <w:t>. Так</w:t>
      </w:r>
      <w:r w:rsidR="009F759C">
        <w:rPr>
          <w:shd w:val="clear" w:color="auto" w:fill="FFFFFF"/>
          <w:lang w:val="ru-RU"/>
        </w:rPr>
        <w:t>,</w:t>
      </w:r>
      <w:r w:rsidRPr="006E1362">
        <w:rPr>
          <w:shd w:val="clear" w:color="auto" w:fill="FFFFFF"/>
          <w:lang w:val="ru-RU"/>
        </w:rPr>
        <w:t xml:space="preserve"> </w:t>
      </w:r>
      <w:proofErr w:type="spellStart"/>
      <w:r w:rsidR="006A47B1" w:rsidRPr="006E1362">
        <w:rPr>
          <w:shd w:val="clear" w:color="auto" w:fill="FFFFFF"/>
        </w:rPr>
        <w:t>CsPbBr</w:t>
      </w:r>
      <w:proofErr w:type="spellEnd"/>
      <w:r w:rsidR="006A47B1" w:rsidRPr="006E1362">
        <w:rPr>
          <w:shd w:val="clear" w:color="auto" w:fill="FFFFFF"/>
          <w:vertAlign w:val="subscript"/>
          <w:lang w:val="ru-RU"/>
        </w:rPr>
        <w:t>3</w:t>
      </w:r>
      <w:r w:rsidR="006A47B1" w:rsidRPr="006E1362">
        <w:rPr>
          <w:shd w:val="clear" w:color="auto" w:fill="FFFFFF"/>
          <w:lang w:val="ru-RU"/>
        </w:rPr>
        <w:t xml:space="preserve"> </w:t>
      </w:r>
      <w:r w:rsidR="0054513A" w:rsidRPr="006E1362">
        <w:rPr>
          <w:shd w:val="clear" w:color="auto" w:fill="FFFFFF"/>
          <w:lang w:val="ru-RU"/>
        </w:rPr>
        <w:t>не</w:t>
      </w:r>
      <w:r w:rsidRPr="006E1362">
        <w:rPr>
          <w:shd w:val="clear" w:color="auto" w:fill="FFFFFF"/>
          <w:lang w:val="ru-RU"/>
        </w:rPr>
        <w:t xml:space="preserve"> име</w:t>
      </w:r>
      <w:r w:rsidR="0054513A" w:rsidRPr="006E1362">
        <w:rPr>
          <w:shd w:val="clear" w:color="auto" w:fill="FFFFFF"/>
          <w:lang w:val="ru-RU"/>
        </w:rPr>
        <w:t>е</w:t>
      </w:r>
      <w:r w:rsidRPr="006E1362">
        <w:rPr>
          <w:shd w:val="clear" w:color="auto" w:fill="FFFFFF"/>
          <w:lang w:val="ru-RU"/>
        </w:rPr>
        <w:t xml:space="preserve">т идеальной запрещенной зоны для СЭ. С другой стороны, </w:t>
      </w:r>
      <w:proofErr w:type="spellStart"/>
      <w:r w:rsidRPr="006E1362">
        <w:rPr>
          <w:shd w:val="clear" w:color="auto" w:fill="FFFFFF"/>
          <w:lang w:val="ru-RU"/>
        </w:rPr>
        <w:t>перовскитная</w:t>
      </w:r>
      <w:proofErr w:type="spellEnd"/>
      <w:r w:rsidRPr="006E1362">
        <w:rPr>
          <w:shd w:val="clear" w:color="auto" w:fill="FFFFFF"/>
          <w:lang w:val="ru-RU"/>
        </w:rPr>
        <w:t xml:space="preserve"> фаза </w:t>
      </w:r>
      <w:proofErr w:type="spellStart"/>
      <w:r w:rsidRPr="006E1362">
        <w:rPr>
          <w:shd w:val="clear" w:color="auto" w:fill="FFFFFF"/>
        </w:rPr>
        <w:t>CsPbI</w:t>
      </w:r>
      <w:proofErr w:type="spellEnd"/>
      <w:r w:rsidRPr="006E1362">
        <w:rPr>
          <w:shd w:val="clear" w:color="auto" w:fill="FFFFFF"/>
          <w:vertAlign w:val="subscript"/>
          <w:lang w:val="ru-RU"/>
        </w:rPr>
        <w:t>3</w:t>
      </w:r>
      <w:r w:rsidRPr="006E1362">
        <w:rPr>
          <w:shd w:val="clear" w:color="auto" w:fill="FFFFFF"/>
          <w:lang w:val="ru-RU"/>
        </w:rPr>
        <w:t xml:space="preserve"> имеет более подходящую ширину запрещенной зоны 1,73 эВ</w:t>
      </w:r>
      <w:r w:rsidR="00934803">
        <w:rPr>
          <w:shd w:val="clear" w:color="auto" w:fill="FFFFFF"/>
          <w:lang w:val="ru-RU"/>
        </w:rPr>
        <w:t xml:space="preserve"> </w:t>
      </w:r>
      <w:r w:rsidR="00934803" w:rsidRPr="00934803">
        <w:rPr>
          <w:shd w:val="clear" w:color="auto" w:fill="FFFFFF"/>
          <w:lang w:val="ru-RU"/>
        </w:rPr>
        <w:t>[</w:t>
      </w:r>
      <w:r w:rsidR="00894EC3" w:rsidRPr="00894EC3">
        <w:rPr>
          <w:shd w:val="clear" w:color="auto" w:fill="FFFFFF"/>
          <w:lang w:val="ru-RU"/>
        </w:rPr>
        <w:t>14</w:t>
      </w:r>
      <w:r w:rsidR="00934803" w:rsidRPr="00934803">
        <w:rPr>
          <w:shd w:val="clear" w:color="auto" w:fill="FFFFFF"/>
          <w:lang w:val="ru-RU"/>
        </w:rPr>
        <w:t>]</w:t>
      </w:r>
      <w:r w:rsidR="0054513A" w:rsidRPr="006E1362">
        <w:rPr>
          <w:shd w:val="clear" w:color="auto" w:fill="FFFFFF"/>
          <w:lang w:val="ru-RU"/>
        </w:rPr>
        <w:t>.</w:t>
      </w:r>
      <w:r w:rsidRPr="006E1362">
        <w:rPr>
          <w:shd w:val="clear" w:color="auto" w:fill="FFFFFF"/>
          <w:lang w:val="ru-RU"/>
        </w:rPr>
        <w:t xml:space="preserve"> К сожалению, </w:t>
      </w:r>
      <w:proofErr w:type="spellStart"/>
      <w:r w:rsidRPr="006E1362">
        <w:rPr>
          <w:shd w:val="clear" w:color="auto" w:fill="FFFFFF"/>
        </w:rPr>
        <w:t>CsPbI</w:t>
      </w:r>
      <w:proofErr w:type="spellEnd"/>
      <w:r w:rsidRPr="006E1362">
        <w:rPr>
          <w:shd w:val="clear" w:color="auto" w:fill="FFFFFF"/>
          <w:vertAlign w:val="subscript"/>
          <w:lang w:val="ru-RU"/>
        </w:rPr>
        <w:t>3</w:t>
      </w:r>
      <w:r w:rsidRPr="006E1362">
        <w:rPr>
          <w:shd w:val="clear" w:color="auto" w:fill="FFFFFF"/>
          <w:lang w:val="ru-RU"/>
        </w:rPr>
        <w:t xml:space="preserve"> кристаллизуется в </w:t>
      </w:r>
      <w:proofErr w:type="spellStart"/>
      <w:r w:rsidRPr="006E1362">
        <w:rPr>
          <w:shd w:val="clear" w:color="auto" w:fill="FFFFFF"/>
          <w:lang w:val="ru-RU"/>
        </w:rPr>
        <w:t>фотоактивной</w:t>
      </w:r>
      <w:proofErr w:type="spellEnd"/>
      <w:r w:rsidRPr="006E1362">
        <w:rPr>
          <w:shd w:val="clear" w:color="auto" w:fill="FFFFFF"/>
          <w:lang w:val="ru-RU"/>
        </w:rPr>
        <w:t xml:space="preserve"> орторомбической фазе («желтая фаза») при комнатной температуре, а </w:t>
      </w:r>
      <w:proofErr w:type="spellStart"/>
      <w:r w:rsidRPr="006E1362">
        <w:rPr>
          <w:shd w:val="clear" w:color="auto" w:fill="FFFFFF"/>
          <w:lang w:val="ru-RU"/>
        </w:rPr>
        <w:t>фотоактивная</w:t>
      </w:r>
      <w:proofErr w:type="spellEnd"/>
      <w:r w:rsidRPr="006E1362">
        <w:rPr>
          <w:shd w:val="clear" w:color="auto" w:fill="FFFFFF"/>
          <w:lang w:val="ru-RU"/>
        </w:rPr>
        <w:t xml:space="preserve"> фаза перовскита («черная фаза») стабильна только при температурах выше 300°</w:t>
      </w:r>
      <w:r w:rsidRPr="006E1362">
        <w:rPr>
          <w:shd w:val="clear" w:color="auto" w:fill="FFFFFF"/>
        </w:rPr>
        <w:t>C</w:t>
      </w:r>
      <w:r w:rsidRPr="006E1362">
        <w:rPr>
          <w:shd w:val="clear" w:color="auto" w:fill="FFFFFF"/>
          <w:lang w:val="ru-RU"/>
        </w:rPr>
        <w:t>. Следовательно, соединения чистого перовскита не работают в основном из-за термической или структурной нестабильности. Поэтому важным принципом проектирования стало смешение катионов и галогенидов для получения перовскитных соединений с улучшенной термической и структурной стабильностью.</w:t>
      </w:r>
    </w:p>
    <w:p w14:paraId="1A433D59" w14:textId="77777777" w:rsidR="002C0888" w:rsidRPr="006E1362" w:rsidRDefault="002C0888" w:rsidP="00516970">
      <w:pPr>
        <w:spacing w:line="360" w:lineRule="auto"/>
        <w:ind w:firstLine="709"/>
        <w:jc w:val="both"/>
        <w:rPr>
          <w:shd w:val="clear" w:color="auto" w:fill="FFFFFF"/>
          <w:lang w:val="ru-RU"/>
        </w:rPr>
      </w:pPr>
      <w:r w:rsidRPr="006E1362">
        <w:rPr>
          <w:shd w:val="clear" w:color="auto" w:fill="FFFFFF"/>
          <w:lang w:val="ru-RU"/>
        </w:rPr>
        <w:t xml:space="preserve">Перовскиты с рекордными </w:t>
      </w:r>
      <w:r w:rsidR="00EE12B2">
        <w:rPr>
          <w:shd w:val="clear" w:color="auto" w:fill="FFFFFF"/>
          <w:lang w:val="ru-RU"/>
        </w:rPr>
        <w:t>коэффициентами полезного действия (</w:t>
      </w:r>
      <w:r w:rsidRPr="006E1362">
        <w:rPr>
          <w:shd w:val="clear" w:color="auto" w:fill="FFFFFF"/>
          <w:lang w:val="ru-RU"/>
        </w:rPr>
        <w:t>КПД</w:t>
      </w:r>
      <w:r w:rsidR="00EE12B2">
        <w:rPr>
          <w:shd w:val="clear" w:color="auto" w:fill="FFFFFF"/>
          <w:lang w:val="ru-RU"/>
        </w:rPr>
        <w:t>)</w:t>
      </w:r>
      <w:r w:rsidRPr="006E1362">
        <w:rPr>
          <w:shd w:val="clear" w:color="auto" w:fill="FFFFFF"/>
          <w:lang w:val="ru-RU"/>
        </w:rPr>
        <w:t xml:space="preserve"> состоят из смешанных катионов и галогенов </w:t>
      </w:r>
      <w:r w:rsidR="00DB54D2" w:rsidRPr="006E1362">
        <w:rPr>
          <w:shd w:val="clear" w:color="auto" w:fill="FFFFFF"/>
          <w:lang w:val="ru-RU"/>
        </w:rPr>
        <w:t>[1</w:t>
      </w:r>
      <w:r w:rsidR="00894EC3" w:rsidRPr="00894EC3">
        <w:rPr>
          <w:shd w:val="clear" w:color="auto" w:fill="FFFFFF"/>
          <w:lang w:val="ru-RU"/>
        </w:rPr>
        <w:t>5</w:t>
      </w:r>
      <w:r w:rsidR="00DB54D2" w:rsidRPr="006E1362">
        <w:rPr>
          <w:shd w:val="clear" w:color="auto" w:fill="FFFFFF"/>
          <w:lang w:val="ru-RU"/>
        </w:rPr>
        <w:t>].</w:t>
      </w:r>
      <w:r w:rsidRPr="006E1362">
        <w:rPr>
          <w:shd w:val="clear" w:color="auto" w:fill="FFFFFF"/>
          <w:lang w:val="ru-RU"/>
        </w:rPr>
        <w:t xml:space="preserve"> </w:t>
      </w:r>
      <w:r w:rsidR="00AC71D3" w:rsidRPr="006E1362">
        <w:rPr>
          <w:shd w:val="clear" w:color="auto" w:fill="FFFFFF"/>
          <w:lang w:val="ru-RU"/>
        </w:rPr>
        <w:t>К</w:t>
      </w:r>
      <w:r w:rsidRPr="006E1362">
        <w:rPr>
          <w:shd w:val="clear" w:color="auto" w:fill="FFFFFF"/>
          <w:lang w:val="ru-RU"/>
        </w:rPr>
        <w:t xml:space="preserve">омбинирование различных катионов может объединить преимущества компонентов, избегая при этом их недостатков. Недавний успех смесей </w:t>
      </w:r>
      <w:r w:rsidRPr="006E1362">
        <w:rPr>
          <w:shd w:val="clear" w:color="auto" w:fill="FFFFFF"/>
        </w:rPr>
        <w:t>MA</w:t>
      </w:r>
      <w:r w:rsidRPr="006E1362">
        <w:rPr>
          <w:shd w:val="clear" w:color="auto" w:fill="FFFFFF"/>
          <w:lang w:val="ru-RU"/>
        </w:rPr>
        <w:t>/</w:t>
      </w:r>
      <w:r w:rsidRPr="006E1362">
        <w:rPr>
          <w:shd w:val="clear" w:color="auto" w:fill="FFFFFF"/>
        </w:rPr>
        <w:t>FA</w:t>
      </w:r>
      <w:r w:rsidRPr="006E1362">
        <w:rPr>
          <w:shd w:val="clear" w:color="auto" w:fill="FFFFFF"/>
          <w:lang w:val="ru-RU"/>
        </w:rPr>
        <w:t xml:space="preserve"> демонстрирует, что небольшое количество </w:t>
      </w:r>
      <w:r w:rsidRPr="006E1362">
        <w:rPr>
          <w:shd w:val="clear" w:color="auto" w:fill="FFFFFF"/>
        </w:rPr>
        <w:t>MA</w:t>
      </w:r>
      <w:r w:rsidRPr="006E1362">
        <w:rPr>
          <w:shd w:val="clear" w:color="auto" w:fill="FFFFFF"/>
          <w:lang w:val="ru-RU"/>
        </w:rPr>
        <w:t xml:space="preserve"> уже достаточно для того, чтобы вызвать предпочтительную кристаллизацию в </w:t>
      </w:r>
      <w:proofErr w:type="spellStart"/>
      <w:r w:rsidRPr="006E1362">
        <w:rPr>
          <w:shd w:val="clear" w:color="auto" w:fill="FFFFFF"/>
          <w:lang w:val="ru-RU"/>
        </w:rPr>
        <w:t>фотоактивную</w:t>
      </w:r>
      <w:proofErr w:type="spellEnd"/>
      <w:r w:rsidRPr="006E1362">
        <w:rPr>
          <w:shd w:val="clear" w:color="auto" w:fill="FFFFFF"/>
          <w:lang w:val="ru-RU"/>
        </w:rPr>
        <w:t xml:space="preserve"> фазу перовскита </w:t>
      </w:r>
      <w:r w:rsidRPr="006E1362">
        <w:rPr>
          <w:shd w:val="clear" w:color="auto" w:fill="FFFFFF"/>
        </w:rPr>
        <w:t>FA</w:t>
      </w:r>
      <w:r w:rsidRPr="006E1362">
        <w:rPr>
          <w:shd w:val="clear" w:color="auto" w:fill="FFFFFF"/>
          <w:lang w:val="ru-RU"/>
        </w:rPr>
        <w:t xml:space="preserve">, что приводит к более термически и структурно стабильной композиции, чем чистые </w:t>
      </w:r>
      <w:r w:rsidRPr="006E1362">
        <w:rPr>
          <w:shd w:val="clear" w:color="auto" w:fill="FFFFFF"/>
          <w:lang w:val="ru-RU"/>
        </w:rPr>
        <w:lastRenderedPageBreak/>
        <w:t xml:space="preserve">соединения </w:t>
      </w:r>
      <w:r w:rsidRPr="006E1362">
        <w:rPr>
          <w:shd w:val="clear" w:color="auto" w:fill="FFFFFF"/>
        </w:rPr>
        <w:t>MA</w:t>
      </w:r>
      <w:r w:rsidRPr="006E1362">
        <w:rPr>
          <w:shd w:val="clear" w:color="auto" w:fill="FFFFFF"/>
          <w:lang w:val="ru-RU"/>
        </w:rPr>
        <w:t xml:space="preserve"> или </w:t>
      </w:r>
      <w:r w:rsidRPr="006E1362">
        <w:rPr>
          <w:shd w:val="clear" w:color="auto" w:fill="FFFFFF"/>
        </w:rPr>
        <w:t>FA</w:t>
      </w:r>
      <w:r w:rsidRPr="006E1362">
        <w:rPr>
          <w:shd w:val="clear" w:color="auto" w:fill="FFFFFF"/>
          <w:lang w:val="ru-RU"/>
        </w:rPr>
        <w:t xml:space="preserve">. Это показывает, что МА можно рассматривать как </w:t>
      </w:r>
      <w:r w:rsidR="00AC71D3" w:rsidRPr="006E1362">
        <w:rPr>
          <w:shd w:val="clear" w:color="auto" w:fill="FFFFFF"/>
          <w:lang w:val="ru-RU"/>
        </w:rPr>
        <w:t>«</w:t>
      </w:r>
      <w:r w:rsidRPr="006E1362">
        <w:rPr>
          <w:shd w:val="clear" w:color="auto" w:fill="FFFFFF"/>
          <w:lang w:val="ru-RU"/>
        </w:rPr>
        <w:t>кристаллизатор</w:t>
      </w:r>
      <w:r w:rsidR="00AC71D3" w:rsidRPr="006E1362">
        <w:rPr>
          <w:shd w:val="clear" w:color="auto" w:fill="FFFFFF"/>
          <w:lang w:val="ru-RU"/>
        </w:rPr>
        <w:t>»</w:t>
      </w:r>
      <w:r w:rsidRPr="006E1362">
        <w:rPr>
          <w:shd w:val="clear" w:color="auto" w:fill="FFFFFF"/>
          <w:lang w:val="ru-RU"/>
        </w:rPr>
        <w:t xml:space="preserve"> (или стабилизатор) черной фазы перовскита </w:t>
      </w:r>
      <w:r w:rsidRPr="006E1362">
        <w:rPr>
          <w:shd w:val="clear" w:color="auto" w:fill="FFFFFF"/>
        </w:rPr>
        <w:t>FA</w:t>
      </w:r>
      <w:r w:rsidRPr="006E1362">
        <w:rPr>
          <w:shd w:val="clear" w:color="auto" w:fill="FFFFFF"/>
          <w:lang w:val="ru-RU"/>
        </w:rPr>
        <w:t xml:space="preserve">. </w:t>
      </w:r>
      <w:r w:rsidR="00AC71D3" w:rsidRPr="006E1362">
        <w:rPr>
          <w:shd w:val="clear" w:color="auto" w:fill="FFFFFF"/>
          <w:lang w:val="ru-RU"/>
        </w:rPr>
        <w:t>И</w:t>
      </w:r>
      <w:r w:rsidRPr="006E1362">
        <w:rPr>
          <w:shd w:val="clear" w:color="auto" w:fill="FFFFFF"/>
          <w:lang w:val="ru-RU"/>
        </w:rPr>
        <w:t>спользование более мелких катионов, таких как МА, играет ключевую роль в формировании структурно стабильной черной фазы</w:t>
      </w:r>
      <w:r w:rsidR="00AC71D3" w:rsidRPr="006E1362">
        <w:rPr>
          <w:shd w:val="clear" w:color="auto" w:fill="FFFFFF"/>
          <w:lang w:val="ru-RU"/>
        </w:rPr>
        <w:t xml:space="preserve"> п</w:t>
      </w:r>
      <w:r w:rsidRPr="006E1362">
        <w:rPr>
          <w:shd w:val="clear" w:color="auto" w:fill="FFFFFF"/>
          <w:lang w:val="ru-RU"/>
        </w:rPr>
        <w:t>еровскит</w:t>
      </w:r>
      <w:r w:rsidR="00AC71D3" w:rsidRPr="006E1362">
        <w:rPr>
          <w:shd w:val="clear" w:color="auto" w:fill="FFFFFF"/>
          <w:lang w:val="ru-RU"/>
        </w:rPr>
        <w:t>а</w:t>
      </w:r>
      <w:r w:rsidRPr="006E1362">
        <w:rPr>
          <w:shd w:val="clear" w:color="auto" w:fill="FFFFFF"/>
          <w:lang w:val="ru-RU"/>
        </w:rPr>
        <w:t xml:space="preserve"> </w:t>
      </w:r>
      <w:r w:rsidRPr="006E1362">
        <w:rPr>
          <w:shd w:val="clear" w:color="auto" w:fill="FFFFFF"/>
        </w:rPr>
        <w:t>FA</w:t>
      </w:r>
      <w:r w:rsidRPr="006E1362">
        <w:rPr>
          <w:shd w:val="clear" w:color="auto" w:fill="FFFFFF"/>
          <w:lang w:val="ru-RU"/>
        </w:rPr>
        <w:t xml:space="preserve">. Однако даже при наличии МА все еще сложно получить перовскит </w:t>
      </w:r>
      <w:r w:rsidRPr="006E1362">
        <w:rPr>
          <w:shd w:val="clear" w:color="auto" w:fill="FFFFFF"/>
        </w:rPr>
        <w:t>FA</w:t>
      </w:r>
      <w:r w:rsidRPr="006E1362">
        <w:rPr>
          <w:shd w:val="clear" w:color="auto" w:fill="FFFFFF"/>
          <w:lang w:val="ru-RU"/>
        </w:rPr>
        <w:t xml:space="preserve"> без следов желтой фазы, что часто наблюдается даже для очень эффективных </w:t>
      </w:r>
      <w:r w:rsidR="00AC71D3" w:rsidRPr="006E1362">
        <w:rPr>
          <w:shd w:val="clear" w:color="auto" w:fill="FFFFFF"/>
          <w:lang w:val="ru-RU"/>
        </w:rPr>
        <w:t>СЭ</w:t>
      </w:r>
      <w:r w:rsidRPr="006E1362">
        <w:rPr>
          <w:shd w:val="clear" w:color="auto" w:fill="FFFFFF"/>
          <w:lang w:val="ru-RU"/>
        </w:rPr>
        <w:t xml:space="preserve"> </w:t>
      </w:r>
      <w:r w:rsidR="00686A9B" w:rsidRPr="006E1362">
        <w:rPr>
          <w:shd w:val="clear" w:color="auto" w:fill="FFFFFF"/>
          <w:lang w:val="ru-RU"/>
        </w:rPr>
        <w:t>[1</w:t>
      </w:r>
      <w:r w:rsidR="00894EC3" w:rsidRPr="00894EC3">
        <w:rPr>
          <w:shd w:val="clear" w:color="auto" w:fill="FFFFFF"/>
          <w:lang w:val="ru-RU"/>
        </w:rPr>
        <w:t>6</w:t>
      </w:r>
      <w:r w:rsidRPr="006E1362">
        <w:rPr>
          <w:shd w:val="clear" w:color="auto" w:fill="FFFFFF"/>
          <w:lang w:val="ru-RU"/>
        </w:rPr>
        <w:t>,</w:t>
      </w:r>
      <w:r w:rsidR="00686A9B" w:rsidRPr="006E1362">
        <w:rPr>
          <w:shd w:val="clear" w:color="auto" w:fill="FFFFFF"/>
          <w:lang w:val="ru-RU"/>
        </w:rPr>
        <w:t>1</w:t>
      </w:r>
      <w:r w:rsidR="00894EC3" w:rsidRPr="00894EC3">
        <w:rPr>
          <w:shd w:val="clear" w:color="auto" w:fill="FFFFFF"/>
          <w:lang w:val="ru-RU"/>
        </w:rPr>
        <w:t>7</w:t>
      </w:r>
      <w:r w:rsidR="00686A9B" w:rsidRPr="006E1362">
        <w:rPr>
          <w:shd w:val="clear" w:color="auto" w:fill="FFFFFF"/>
          <w:lang w:val="ru-RU"/>
        </w:rPr>
        <w:t>].</w:t>
      </w:r>
      <w:r w:rsidRPr="006E1362">
        <w:rPr>
          <w:shd w:val="clear" w:color="auto" w:fill="FFFFFF"/>
          <w:lang w:val="ru-RU"/>
        </w:rPr>
        <w:t xml:space="preserve"> </w:t>
      </w:r>
      <w:r w:rsidR="009F759C">
        <w:rPr>
          <w:shd w:val="clear" w:color="auto" w:fill="FFFFFF"/>
          <w:lang w:val="ru-RU"/>
        </w:rPr>
        <w:t>Н</w:t>
      </w:r>
      <w:r w:rsidR="009F759C" w:rsidRPr="006E1362">
        <w:rPr>
          <w:shd w:val="clear" w:color="auto" w:fill="FFFFFF"/>
          <w:lang w:val="ru-RU"/>
        </w:rPr>
        <w:t xml:space="preserve">еобходимо избегать </w:t>
      </w:r>
      <w:r w:rsidR="009F759C">
        <w:rPr>
          <w:shd w:val="clear" w:color="auto" w:fill="FFFFFF"/>
          <w:lang w:val="ru-RU"/>
        </w:rPr>
        <w:t>этих</w:t>
      </w:r>
      <w:r w:rsidR="009F759C" w:rsidRPr="006E1362">
        <w:rPr>
          <w:shd w:val="clear" w:color="auto" w:fill="FFFFFF"/>
          <w:lang w:val="ru-RU"/>
        </w:rPr>
        <w:t xml:space="preserve"> </w:t>
      </w:r>
      <w:r w:rsidRPr="006E1362">
        <w:rPr>
          <w:shd w:val="clear" w:color="auto" w:fill="FFFFFF"/>
          <w:lang w:val="ru-RU"/>
        </w:rPr>
        <w:t>примес</w:t>
      </w:r>
      <w:r w:rsidR="009F759C">
        <w:rPr>
          <w:shd w:val="clear" w:color="auto" w:fill="FFFFFF"/>
          <w:lang w:val="ru-RU"/>
        </w:rPr>
        <w:t>ей</w:t>
      </w:r>
      <w:r w:rsidRPr="006E1362">
        <w:rPr>
          <w:shd w:val="clear" w:color="auto" w:fill="FFFFFF"/>
          <w:lang w:val="ru-RU"/>
        </w:rPr>
        <w:t xml:space="preserve"> желтой фазы, поскольку даже небольшие </w:t>
      </w:r>
      <w:r w:rsidR="009F759C">
        <w:rPr>
          <w:shd w:val="clear" w:color="auto" w:fill="FFFFFF"/>
          <w:lang w:val="ru-RU"/>
        </w:rPr>
        <w:t xml:space="preserve">их </w:t>
      </w:r>
      <w:r w:rsidRPr="006E1362">
        <w:rPr>
          <w:shd w:val="clear" w:color="auto" w:fill="FFFFFF"/>
          <w:lang w:val="ru-RU"/>
        </w:rPr>
        <w:t>количества влияют на рост кристаллов и морфологию перовскита, препятствуя эффективному сбору заряда и тем самым ограничивая производительность устройств.</w:t>
      </w:r>
    </w:p>
    <w:p w14:paraId="1A433D5A" w14:textId="77777777" w:rsidR="00B721F7" w:rsidRPr="00B721F7" w:rsidRDefault="00B67D73" w:rsidP="00516970">
      <w:pPr>
        <w:spacing w:line="360" w:lineRule="auto"/>
        <w:ind w:firstLine="709"/>
        <w:jc w:val="both"/>
        <w:rPr>
          <w:rFonts w:cs="Times New Roman"/>
          <w:bCs/>
          <w:lang w:val="ru-RU"/>
        </w:rPr>
      </w:pPr>
      <w:r w:rsidRPr="006E1362">
        <w:rPr>
          <w:rFonts w:cs="Times New Roman"/>
          <w:bCs/>
          <w:lang w:val="ru-RU"/>
        </w:rPr>
        <w:t>Н</w:t>
      </w:r>
      <w:r w:rsidR="00B721F7" w:rsidRPr="006E1362">
        <w:rPr>
          <w:rFonts w:cs="Times New Roman"/>
          <w:bCs/>
          <w:lang w:val="ru-RU"/>
        </w:rPr>
        <w:t>еорганический цезий (</w:t>
      </w:r>
      <w:r w:rsidR="00B721F7" w:rsidRPr="006E1362">
        <w:rPr>
          <w:rFonts w:cs="Times New Roman"/>
          <w:bCs/>
        </w:rPr>
        <w:t>Cs</w:t>
      </w:r>
      <w:r w:rsidR="00B721F7" w:rsidRPr="006E1362">
        <w:rPr>
          <w:rFonts w:cs="Times New Roman"/>
          <w:bCs/>
          <w:lang w:val="ru-RU"/>
        </w:rPr>
        <w:t xml:space="preserve">) </w:t>
      </w:r>
      <w:r w:rsidRPr="006E1362">
        <w:rPr>
          <w:rFonts w:cs="Times New Roman"/>
          <w:bCs/>
          <w:lang w:val="ru-RU"/>
        </w:rPr>
        <w:t xml:space="preserve">имеет </w:t>
      </w:r>
      <w:r w:rsidR="00B721F7" w:rsidRPr="006E1362">
        <w:rPr>
          <w:rFonts w:cs="Times New Roman"/>
          <w:bCs/>
          <w:lang w:val="ru-RU"/>
        </w:rPr>
        <w:t>ионны</w:t>
      </w:r>
      <w:r w:rsidRPr="006E1362">
        <w:rPr>
          <w:rFonts w:cs="Times New Roman"/>
          <w:bCs/>
          <w:lang w:val="ru-RU"/>
        </w:rPr>
        <w:t>й</w:t>
      </w:r>
      <w:r w:rsidR="00B721F7" w:rsidRPr="006E1362">
        <w:rPr>
          <w:rFonts w:cs="Times New Roman"/>
          <w:bCs/>
          <w:lang w:val="ru-RU"/>
        </w:rPr>
        <w:t xml:space="preserve"> радиус 1,81 Å, что значительно меньше, чем </w:t>
      </w:r>
      <w:r w:rsidR="00B721F7" w:rsidRPr="006E1362">
        <w:rPr>
          <w:rFonts w:cs="Times New Roman"/>
          <w:bCs/>
        </w:rPr>
        <w:t>MA</w:t>
      </w:r>
      <w:r w:rsidR="00B721F7" w:rsidRPr="006E1362">
        <w:rPr>
          <w:rFonts w:cs="Times New Roman"/>
          <w:bCs/>
          <w:lang w:val="ru-RU"/>
        </w:rPr>
        <w:t xml:space="preserve"> (2,70 Å) или </w:t>
      </w:r>
      <w:r w:rsidR="00B721F7" w:rsidRPr="006E1362">
        <w:rPr>
          <w:rFonts w:cs="Times New Roman"/>
          <w:bCs/>
        </w:rPr>
        <w:t>FA</w:t>
      </w:r>
      <w:r w:rsidR="00B721F7" w:rsidRPr="006E1362">
        <w:rPr>
          <w:rFonts w:cs="Times New Roman"/>
          <w:bCs/>
          <w:lang w:val="ru-RU"/>
        </w:rPr>
        <w:t xml:space="preserve"> (2,79 Å) </w:t>
      </w:r>
      <w:r w:rsidR="00AE3203" w:rsidRPr="006E1362">
        <w:rPr>
          <w:rFonts w:cs="Times New Roman"/>
          <w:bCs/>
          <w:lang w:val="ru-RU"/>
        </w:rPr>
        <w:t>[1</w:t>
      </w:r>
      <w:r w:rsidR="00894EC3" w:rsidRPr="00894EC3">
        <w:rPr>
          <w:rFonts w:cs="Times New Roman"/>
          <w:bCs/>
          <w:lang w:val="ru-RU"/>
        </w:rPr>
        <w:t>7</w:t>
      </w:r>
      <w:r w:rsidR="00AE3203" w:rsidRPr="006E1362">
        <w:rPr>
          <w:rFonts w:cs="Times New Roman"/>
          <w:bCs/>
          <w:lang w:val="ru-RU"/>
        </w:rPr>
        <w:t>].</w:t>
      </w:r>
      <w:r w:rsidR="00B721F7" w:rsidRPr="006E1362">
        <w:rPr>
          <w:rFonts w:cs="Times New Roman"/>
          <w:bCs/>
          <w:lang w:val="ru-RU"/>
        </w:rPr>
        <w:t xml:space="preserve"> Внедрение небольших количеств </w:t>
      </w:r>
      <w:r w:rsidR="00B721F7" w:rsidRPr="006E1362">
        <w:rPr>
          <w:rFonts w:cs="Times New Roman"/>
          <w:bCs/>
        </w:rPr>
        <w:t>Cs</w:t>
      </w:r>
      <w:r w:rsidR="00B721F7" w:rsidRPr="006E1362">
        <w:rPr>
          <w:rFonts w:cs="Times New Roman"/>
          <w:bCs/>
          <w:lang w:val="ru-RU"/>
        </w:rPr>
        <w:t xml:space="preserve"> в структуру </w:t>
      </w:r>
      <w:proofErr w:type="spellStart"/>
      <w:r w:rsidR="00B721F7" w:rsidRPr="006E1362">
        <w:rPr>
          <w:rFonts w:cs="Times New Roman"/>
          <w:bCs/>
        </w:rPr>
        <w:t>MAPbI</w:t>
      </w:r>
      <w:proofErr w:type="spellEnd"/>
      <w:r w:rsidR="00B721F7" w:rsidRPr="006E1362">
        <w:rPr>
          <w:rFonts w:cs="Times New Roman"/>
          <w:bCs/>
          <w:vertAlign w:val="subscript"/>
          <w:lang w:val="ru-RU"/>
        </w:rPr>
        <w:t>3</w:t>
      </w:r>
      <w:r w:rsidR="00B721F7" w:rsidRPr="006E1362">
        <w:rPr>
          <w:rFonts w:cs="Times New Roman"/>
          <w:bCs/>
          <w:lang w:val="ru-RU"/>
        </w:rPr>
        <w:t xml:space="preserve"> может привести к стабильной перовскитной пленке, достигающей 8% </w:t>
      </w:r>
      <w:r w:rsidRPr="006E1362">
        <w:rPr>
          <w:rFonts w:cs="Times New Roman"/>
          <w:bCs/>
          <w:lang w:val="ru-RU"/>
        </w:rPr>
        <w:t>КПД</w:t>
      </w:r>
      <w:r w:rsidR="00B721F7" w:rsidRPr="006E1362">
        <w:rPr>
          <w:rFonts w:cs="Times New Roman"/>
          <w:bCs/>
          <w:lang w:val="ru-RU"/>
        </w:rPr>
        <w:t>.</w:t>
      </w:r>
      <w:r w:rsidRPr="006E1362">
        <w:rPr>
          <w:rFonts w:cs="Times New Roman"/>
          <w:bCs/>
          <w:lang w:val="ru-RU"/>
        </w:rPr>
        <w:t xml:space="preserve"> </w:t>
      </w:r>
      <w:r w:rsidR="00945BF5" w:rsidRPr="006E1362">
        <w:rPr>
          <w:rFonts w:cs="Times New Roman"/>
          <w:bCs/>
          <w:lang w:val="ru-RU"/>
        </w:rPr>
        <w:t>[17]</w:t>
      </w:r>
      <w:r w:rsidR="00B721F7" w:rsidRPr="006E1362">
        <w:rPr>
          <w:rFonts w:cs="Times New Roman"/>
          <w:bCs/>
          <w:lang w:val="ru-RU"/>
        </w:rPr>
        <w:t xml:space="preserve"> </w:t>
      </w:r>
      <w:r w:rsidR="00AC0A1C" w:rsidRPr="006E1362">
        <w:rPr>
          <w:rFonts w:cs="Times New Roman"/>
          <w:bCs/>
          <w:lang w:val="ru-RU"/>
        </w:rPr>
        <w:t>С</w:t>
      </w:r>
      <w:r w:rsidR="00B721F7" w:rsidRPr="006E1362">
        <w:rPr>
          <w:rFonts w:cs="Times New Roman"/>
          <w:bCs/>
          <w:lang w:val="ru-RU"/>
        </w:rPr>
        <w:t>мес</w:t>
      </w:r>
      <w:r w:rsidR="00AC0A1C" w:rsidRPr="006E1362">
        <w:rPr>
          <w:rFonts w:cs="Times New Roman"/>
          <w:bCs/>
          <w:lang w:val="ru-RU"/>
        </w:rPr>
        <w:t>и</w:t>
      </w:r>
      <w:r w:rsidR="00B721F7" w:rsidRPr="006E1362">
        <w:rPr>
          <w:rFonts w:cs="Times New Roman"/>
          <w:bCs/>
          <w:lang w:val="ru-RU"/>
        </w:rPr>
        <w:t xml:space="preserve"> </w:t>
      </w:r>
      <w:r w:rsidR="00B721F7" w:rsidRPr="006E1362">
        <w:rPr>
          <w:rFonts w:cs="Times New Roman"/>
          <w:bCs/>
        </w:rPr>
        <w:t>Cs</w:t>
      </w:r>
      <w:r w:rsidR="00B721F7" w:rsidRPr="006E1362">
        <w:rPr>
          <w:rFonts w:cs="Times New Roman"/>
          <w:bCs/>
          <w:lang w:val="ru-RU"/>
        </w:rPr>
        <w:t>/</w:t>
      </w:r>
      <w:r w:rsidR="00B721F7" w:rsidRPr="006E1362">
        <w:rPr>
          <w:rFonts w:cs="Times New Roman"/>
          <w:bCs/>
        </w:rPr>
        <w:t>FA</w:t>
      </w:r>
      <w:r w:rsidR="00B721F7" w:rsidRPr="006E1362">
        <w:rPr>
          <w:rFonts w:cs="Times New Roman"/>
          <w:bCs/>
          <w:lang w:val="ru-RU"/>
        </w:rPr>
        <w:t xml:space="preserve"> демонстрирую</w:t>
      </w:r>
      <w:r w:rsidR="00AC0A1C" w:rsidRPr="006E1362">
        <w:rPr>
          <w:rFonts w:cs="Times New Roman"/>
          <w:bCs/>
          <w:lang w:val="ru-RU"/>
        </w:rPr>
        <w:t>т</w:t>
      </w:r>
      <w:r w:rsidR="00B721F7" w:rsidRPr="006E1362">
        <w:rPr>
          <w:rFonts w:cs="Times New Roman"/>
          <w:bCs/>
          <w:lang w:val="ru-RU"/>
        </w:rPr>
        <w:t xml:space="preserve"> повышенную </w:t>
      </w:r>
      <w:r w:rsidR="00AC0A1C" w:rsidRPr="006E1362">
        <w:rPr>
          <w:rFonts w:cs="Times New Roman"/>
          <w:bCs/>
          <w:lang w:val="ru-RU"/>
        </w:rPr>
        <w:t>стабильность</w:t>
      </w:r>
      <w:r w:rsidR="00513664" w:rsidRPr="006E1362">
        <w:rPr>
          <w:rFonts w:cs="Times New Roman"/>
          <w:bCs/>
          <w:lang w:val="ru-RU"/>
        </w:rPr>
        <w:t xml:space="preserve"> при высоких температурах</w:t>
      </w:r>
      <w:r w:rsidR="00AC0A1C" w:rsidRPr="006E1362">
        <w:rPr>
          <w:rFonts w:cs="Times New Roman"/>
          <w:bCs/>
          <w:lang w:val="ru-RU"/>
        </w:rPr>
        <w:t xml:space="preserve"> </w:t>
      </w:r>
      <w:r w:rsidR="00B721F7" w:rsidRPr="006E1362">
        <w:rPr>
          <w:rFonts w:cs="Times New Roman"/>
          <w:bCs/>
          <w:lang w:val="ru-RU"/>
        </w:rPr>
        <w:t>и вла</w:t>
      </w:r>
      <w:r w:rsidR="00513664" w:rsidRPr="006E1362">
        <w:rPr>
          <w:rFonts w:cs="Times New Roman"/>
          <w:bCs/>
          <w:lang w:val="ru-RU"/>
        </w:rPr>
        <w:t>жности</w:t>
      </w:r>
      <w:r w:rsidR="00B721F7" w:rsidRPr="006E1362">
        <w:rPr>
          <w:rFonts w:cs="Times New Roman"/>
          <w:bCs/>
          <w:lang w:val="ru-RU"/>
        </w:rPr>
        <w:t xml:space="preserve"> </w:t>
      </w:r>
      <w:r w:rsidR="00ED69AB" w:rsidRPr="006E1362">
        <w:rPr>
          <w:rFonts w:cs="Times New Roman"/>
          <w:bCs/>
          <w:lang w:val="ru-RU"/>
        </w:rPr>
        <w:t>при</w:t>
      </w:r>
      <w:r w:rsidR="00B721F7" w:rsidRPr="006E1362">
        <w:rPr>
          <w:rFonts w:cs="Times New Roman"/>
          <w:bCs/>
          <w:lang w:val="ru-RU"/>
        </w:rPr>
        <w:t xml:space="preserve"> </w:t>
      </w:r>
      <w:r w:rsidRPr="006E1362">
        <w:rPr>
          <w:rFonts w:cs="Times New Roman"/>
          <w:bCs/>
          <w:lang w:val="ru-RU"/>
        </w:rPr>
        <w:t>КПД</w:t>
      </w:r>
      <w:r w:rsidR="00B721F7" w:rsidRPr="006E1362">
        <w:rPr>
          <w:rFonts w:cs="Times New Roman"/>
          <w:bCs/>
          <w:lang w:val="ru-RU"/>
        </w:rPr>
        <w:t xml:space="preserve"> 16,5% </w:t>
      </w:r>
      <w:r w:rsidR="00945BF5" w:rsidRPr="006E1362">
        <w:rPr>
          <w:rFonts w:cs="Times New Roman"/>
          <w:bCs/>
          <w:lang w:val="ru-RU"/>
        </w:rPr>
        <w:t>[1</w:t>
      </w:r>
      <w:r w:rsidR="00894EC3" w:rsidRPr="00894EC3">
        <w:rPr>
          <w:rFonts w:cs="Times New Roman"/>
          <w:bCs/>
          <w:lang w:val="ru-RU"/>
        </w:rPr>
        <w:t>9</w:t>
      </w:r>
      <w:r w:rsidR="00945BF5" w:rsidRPr="006E1362">
        <w:rPr>
          <w:rFonts w:cs="Times New Roman"/>
          <w:bCs/>
          <w:lang w:val="ru-RU"/>
        </w:rPr>
        <w:t>]</w:t>
      </w:r>
      <w:r w:rsidR="00CB6A33" w:rsidRPr="00CB6A33">
        <w:rPr>
          <w:rFonts w:cs="Times New Roman"/>
          <w:bCs/>
          <w:lang w:val="ru-RU"/>
        </w:rPr>
        <w:t>.</w:t>
      </w:r>
      <w:r w:rsidR="00B721F7" w:rsidRPr="006E1362">
        <w:rPr>
          <w:rFonts w:cs="Times New Roman"/>
          <w:bCs/>
          <w:lang w:val="ru-RU"/>
        </w:rPr>
        <w:t xml:space="preserve"> Повышенная структурная стабильность объясняется </w:t>
      </w:r>
      <w:r w:rsidR="00ED69AB" w:rsidRPr="006E1362">
        <w:rPr>
          <w:rFonts w:cs="Times New Roman"/>
          <w:bCs/>
          <w:lang w:val="ru-RU"/>
        </w:rPr>
        <w:t>тем, что</w:t>
      </w:r>
      <w:r w:rsidR="00B721F7" w:rsidRPr="006E1362">
        <w:rPr>
          <w:rFonts w:cs="Times New Roman"/>
          <w:bCs/>
          <w:lang w:val="ru-RU"/>
        </w:rPr>
        <w:t xml:space="preserve"> </w:t>
      </w:r>
      <w:r w:rsidR="00B721F7" w:rsidRPr="006E1362">
        <w:rPr>
          <w:rFonts w:cs="Times New Roman"/>
          <w:bCs/>
        </w:rPr>
        <w:t>Cs</w:t>
      </w:r>
      <w:r w:rsidR="00B721F7" w:rsidRPr="006E1362">
        <w:rPr>
          <w:rFonts w:cs="Times New Roman"/>
          <w:bCs/>
          <w:lang w:val="ru-RU"/>
        </w:rPr>
        <w:t xml:space="preserve"> эффективен в содействии кристаллизации черной фазы </w:t>
      </w:r>
      <w:r w:rsidR="00972E89" w:rsidRPr="006E1362">
        <w:rPr>
          <w:rFonts w:cs="Times New Roman"/>
          <w:bCs/>
          <w:lang w:val="ru-RU"/>
        </w:rPr>
        <w:t xml:space="preserve">перовскита </w:t>
      </w:r>
      <w:r w:rsidR="00B721F7" w:rsidRPr="006E1362">
        <w:rPr>
          <w:rFonts w:cs="Times New Roman"/>
          <w:bCs/>
        </w:rPr>
        <w:t>FA</w:t>
      </w:r>
      <w:r w:rsidR="00B721F7" w:rsidRPr="006E1362">
        <w:rPr>
          <w:rFonts w:cs="Times New Roman"/>
          <w:bCs/>
          <w:lang w:val="ru-RU"/>
        </w:rPr>
        <w:t xml:space="preserve"> за счет энтропийной стабилизации </w:t>
      </w:r>
      <w:r w:rsidR="00945BF5" w:rsidRPr="006E1362">
        <w:rPr>
          <w:rFonts w:cs="Times New Roman"/>
          <w:bCs/>
          <w:lang w:val="ru-RU"/>
        </w:rPr>
        <w:t>[</w:t>
      </w:r>
      <w:r w:rsidR="00894EC3" w:rsidRPr="00894EC3">
        <w:rPr>
          <w:rFonts w:cs="Times New Roman"/>
          <w:bCs/>
          <w:lang w:val="ru-RU"/>
        </w:rPr>
        <w:t>20</w:t>
      </w:r>
      <w:r w:rsidR="00945BF5" w:rsidRPr="006E1362">
        <w:rPr>
          <w:rFonts w:cs="Times New Roman"/>
          <w:bCs/>
          <w:lang w:val="ru-RU"/>
        </w:rPr>
        <w:t>]</w:t>
      </w:r>
      <w:r w:rsidR="00CB6A33" w:rsidRPr="00CB6A33">
        <w:rPr>
          <w:rFonts w:cs="Times New Roman"/>
          <w:bCs/>
          <w:lang w:val="ru-RU"/>
        </w:rPr>
        <w:t>.</w:t>
      </w:r>
      <w:r w:rsidR="00B721F7" w:rsidRPr="006E1362">
        <w:rPr>
          <w:rFonts w:cs="Times New Roman"/>
          <w:bCs/>
          <w:lang w:val="ru-RU"/>
        </w:rPr>
        <w:t xml:space="preserve"> В этой работе также смешивают галогениды (</w:t>
      </w:r>
      <w:r w:rsidR="00B721F7" w:rsidRPr="006E1362">
        <w:rPr>
          <w:rFonts w:cs="Times New Roman"/>
          <w:bCs/>
        </w:rPr>
        <w:t>Br</w:t>
      </w:r>
      <w:r w:rsidR="00B721F7" w:rsidRPr="006E1362">
        <w:rPr>
          <w:rFonts w:cs="Times New Roman"/>
          <w:bCs/>
          <w:lang w:val="ru-RU"/>
        </w:rPr>
        <w:t xml:space="preserve"> и </w:t>
      </w:r>
      <w:r w:rsidR="00B721F7" w:rsidRPr="006E1362">
        <w:rPr>
          <w:rFonts w:cs="Times New Roman"/>
          <w:bCs/>
        </w:rPr>
        <w:t>I</w:t>
      </w:r>
      <w:r w:rsidR="00B721F7" w:rsidRPr="006E1362">
        <w:rPr>
          <w:rFonts w:cs="Times New Roman"/>
          <w:bCs/>
          <w:lang w:val="ru-RU"/>
        </w:rPr>
        <w:t xml:space="preserve">), в результате чего получают </w:t>
      </w:r>
      <w:r w:rsidR="00ED69AB" w:rsidRPr="006E1362">
        <w:rPr>
          <w:rFonts w:cs="Times New Roman"/>
          <w:bCs/>
          <w:lang w:val="ru-RU"/>
        </w:rPr>
        <w:t>КПД</w:t>
      </w:r>
      <w:r w:rsidR="00B721F7" w:rsidRPr="006E1362">
        <w:rPr>
          <w:rFonts w:cs="Times New Roman"/>
          <w:bCs/>
          <w:lang w:val="ru-RU"/>
        </w:rPr>
        <w:t xml:space="preserve"> до 18%. Также было обнаружено, что подобный состав со смещенной запрещенной зоной особенно подходит для </w:t>
      </w:r>
      <w:r w:rsidR="00ED69AB" w:rsidRPr="006E1362">
        <w:rPr>
          <w:rFonts w:cs="Times New Roman"/>
          <w:bCs/>
          <w:lang w:val="ru-RU"/>
        </w:rPr>
        <w:t>каскадных СЭ</w:t>
      </w:r>
      <w:r w:rsidR="00B721F7" w:rsidRPr="006E1362">
        <w:rPr>
          <w:rFonts w:cs="Times New Roman"/>
          <w:bCs/>
          <w:lang w:val="ru-RU"/>
        </w:rPr>
        <w:t xml:space="preserve"> перовскит – кремний </w:t>
      </w:r>
      <w:r w:rsidR="00D42935" w:rsidRPr="006E1362">
        <w:rPr>
          <w:rFonts w:cs="Times New Roman"/>
          <w:bCs/>
          <w:lang w:val="ru-RU"/>
        </w:rPr>
        <w:t>[2</w:t>
      </w:r>
      <w:r w:rsidR="00894EC3" w:rsidRPr="00894EC3">
        <w:rPr>
          <w:rFonts w:cs="Times New Roman"/>
          <w:bCs/>
          <w:lang w:val="ru-RU"/>
        </w:rPr>
        <w:t>1</w:t>
      </w:r>
      <w:r w:rsidR="00D42935" w:rsidRPr="006E1362">
        <w:rPr>
          <w:rFonts w:cs="Times New Roman"/>
          <w:bCs/>
          <w:lang w:val="ru-RU"/>
        </w:rPr>
        <w:t>]</w:t>
      </w:r>
      <w:r w:rsidR="00CB6A33" w:rsidRPr="00CB6A33">
        <w:rPr>
          <w:rFonts w:cs="Times New Roman"/>
          <w:bCs/>
          <w:lang w:val="ru-RU"/>
        </w:rPr>
        <w:t>.</w:t>
      </w:r>
      <w:r w:rsidR="00B721F7" w:rsidRPr="006E1362">
        <w:rPr>
          <w:rFonts w:cs="Times New Roman"/>
          <w:bCs/>
          <w:lang w:val="ru-RU"/>
        </w:rPr>
        <w:t xml:space="preserve"> </w:t>
      </w:r>
      <w:r w:rsidR="00ED69AB" w:rsidRPr="006E1362">
        <w:rPr>
          <w:rFonts w:cs="Times New Roman"/>
          <w:bCs/>
          <w:lang w:val="ru-RU"/>
        </w:rPr>
        <w:t>Э</w:t>
      </w:r>
      <w:r w:rsidR="00B721F7" w:rsidRPr="006E1362">
        <w:rPr>
          <w:rFonts w:cs="Times New Roman"/>
          <w:bCs/>
          <w:lang w:val="ru-RU"/>
        </w:rPr>
        <w:t xml:space="preserve">ффективный ионный радиус катиона </w:t>
      </w:r>
      <w:r w:rsidR="00B721F7" w:rsidRPr="006E1362">
        <w:rPr>
          <w:rFonts w:cs="Times New Roman"/>
          <w:bCs/>
        </w:rPr>
        <w:t>Cs</w:t>
      </w:r>
      <w:r w:rsidR="00B721F7" w:rsidRPr="006E1362">
        <w:rPr>
          <w:rFonts w:cs="Times New Roman"/>
          <w:bCs/>
          <w:lang w:val="ru-RU"/>
        </w:rPr>
        <w:t>/</w:t>
      </w:r>
      <w:r w:rsidR="00B721F7" w:rsidRPr="006E1362">
        <w:rPr>
          <w:rFonts w:cs="Times New Roman"/>
          <w:bCs/>
        </w:rPr>
        <w:t>FA</w:t>
      </w:r>
      <w:r w:rsidR="00B721F7" w:rsidRPr="006E1362">
        <w:rPr>
          <w:rFonts w:cs="Times New Roman"/>
          <w:bCs/>
          <w:lang w:val="ru-RU"/>
        </w:rPr>
        <w:t xml:space="preserve"> можно использовать для точной настройки фактора толерантности Гольдшмидта к более структурно стабильным областям </w:t>
      </w:r>
      <w:r w:rsidR="00D42935" w:rsidRPr="006E1362">
        <w:rPr>
          <w:rFonts w:cs="Times New Roman"/>
          <w:bCs/>
          <w:lang w:val="ru-RU"/>
        </w:rPr>
        <w:t>[</w:t>
      </w:r>
      <w:r w:rsidR="00C12350" w:rsidRPr="006E1362">
        <w:rPr>
          <w:rFonts w:cs="Times New Roman"/>
          <w:bCs/>
          <w:lang w:val="ru-RU"/>
        </w:rPr>
        <w:t>7</w:t>
      </w:r>
      <w:r w:rsidR="00D42935" w:rsidRPr="006E1362">
        <w:rPr>
          <w:rFonts w:cs="Times New Roman"/>
          <w:bCs/>
          <w:lang w:val="ru-RU"/>
        </w:rPr>
        <w:t>]</w:t>
      </w:r>
      <w:r w:rsidR="00CB6A33" w:rsidRPr="00CB6A33">
        <w:rPr>
          <w:rFonts w:cs="Times New Roman"/>
          <w:bCs/>
          <w:lang w:val="ru-RU"/>
        </w:rPr>
        <w:t>.</w:t>
      </w:r>
      <w:r w:rsidR="00B721F7" w:rsidRPr="006E1362">
        <w:rPr>
          <w:rFonts w:cs="Times New Roman"/>
          <w:bCs/>
          <w:lang w:val="ru-RU"/>
        </w:rPr>
        <w:t xml:space="preserve"> Из этого очевидно, что </w:t>
      </w:r>
      <w:r w:rsidR="00B721F7" w:rsidRPr="006E1362">
        <w:rPr>
          <w:rFonts w:cs="Times New Roman"/>
          <w:bCs/>
        </w:rPr>
        <w:t>Cs</w:t>
      </w:r>
      <w:r w:rsidR="00B721F7" w:rsidRPr="006E1362">
        <w:rPr>
          <w:rFonts w:cs="Times New Roman"/>
          <w:bCs/>
          <w:lang w:val="ru-RU"/>
        </w:rPr>
        <w:t xml:space="preserve"> очень эффективен в «проталкивании» </w:t>
      </w:r>
      <w:r w:rsidR="00B721F7" w:rsidRPr="006E1362">
        <w:rPr>
          <w:rFonts w:cs="Times New Roman"/>
          <w:bCs/>
        </w:rPr>
        <w:t>FA</w:t>
      </w:r>
      <w:r w:rsidR="00B721F7" w:rsidRPr="006E1362">
        <w:rPr>
          <w:rFonts w:cs="Times New Roman"/>
          <w:bCs/>
          <w:lang w:val="ru-RU"/>
        </w:rPr>
        <w:t xml:space="preserve"> в полезную черную фазу перовскита из-за большой разницы в размерах между </w:t>
      </w:r>
      <w:r w:rsidR="00B721F7" w:rsidRPr="006E1362">
        <w:rPr>
          <w:rFonts w:cs="Times New Roman"/>
          <w:bCs/>
        </w:rPr>
        <w:t>Cs</w:t>
      </w:r>
      <w:r w:rsidR="00B721F7" w:rsidRPr="006E1362">
        <w:rPr>
          <w:rFonts w:cs="Times New Roman"/>
          <w:bCs/>
          <w:lang w:val="ru-RU"/>
        </w:rPr>
        <w:t xml:space="preserve"> и </w:t>
      </w:r>
      <w:r w:rsidR="00B721F7" w:rsidRPr="006E1362">
        <w:rPr>
          <w:rFonts w:cs="Times New Roman"/>
          <w:bCs/>
        </w:rPr>
        <w:t>FA</w:t>
      </w:r>
      <w:r w:rsidR="00B721F7" w:rsidRPr="006E1362">
        <w:rPr>
          <w:rFonts w:cs="Times New Roman"/>
          <w:bCs/>
          <w:lang w:val="ru-RU"/>
        </w:rPr>
        <w:t xml:space="preserve">. МА, с другой стороны, также вызывает кристаллизацию перовскита </w:t>
      </w:r>
      <w:r w:rsidR="00B721F7" w:rsidRPr="006E1362">
        <w:rPr>
          <w:rFonts w:cs="Times New Roman"/>
          <w:bCs/>
        </w:rPr>
        <w:t>FA</w:t>
      </w:r>
      <w:r w:rsidR="00B721F7" w:rsidRPr="006E1362">
        <w:rPr>
          <w:rFonts w:cs="Times New Roman"/>
          <w:bCs/>
          <w:lang w:val="ru-RU"/>
        </w:rPr>
        <w:t>, но с гораздо более медленной скоростью (</w:t>
      </w:r>
      <w:r w:rsidR="0096674C" w:rsidRPr="006E1362">
        <w:rPr>
          <w:rFonts w:cs="Times New Roman"/>
          <w:bCs/>
          <w:lang w:val="ru-RU"/>
        </w:rPr>
        <w:t>т. к.</w:t>
      </w:r>
      <w:r w:rsidR="00B721F7" w:rsidRPr="006E1362">
        <w:rPr>
          <w:rFonts w:cs="Times New Roman"/>
          <w:bCs/>
          <w:lang w:val="ru-RU"/>
        </w:rPr>
        <w:t xml:space="preserve"> </w:t>
      </w:r>
      <w:r w:rsidR="00B721F7" w:rsidRPr="006E1362">
        <w:rPr>
          <w:rFonts w:cs="Times New Roman"/>
          <w:bCs/>
        </w:rPr>
        <w:t>MA</w:t>
      </w:r>
      <w:r w:rsidR="00B721F7" w:rsidRPr="006E1362">
        <w:rPr>
          <w:rFonts w:cs="Times New Roman"/>
          <w:bCs/>
          <w:lang w:val="ru-RU"/>
        </w:rPr>
        <w:t xml:space="preserve"> лишь немного меньше, чем </w:t>
      </w:r>
      <w:r w:rsidR="00B721F7" w:rsidRPr="006E1362">
        <w:rPr>
          <w:rFonts w:cs="Times New Roman"/>
          <w:bCs/>
        </w:rPr>
        <w:t>FA</w:t>
      </w:r>
      <w:r w:rsidR="00B721F7" w:rsidRPr="006E1362">
        <w:rPr>
          <w:rFonts w:cs="Times New Roman"/>
          <w:bCs/>
          <w:lang w:val="ru-RU"/>
        </w:rPr>
        <w:t xml:space="preserve">), что позволяет значительной части желтой фазы сохраняться. </w:t>
      </w:r>
      <w:r w:rsidR="003F2C3D" w:rsidRPr="006E1362">
        <w:rPr>
          <w:rFonts w:cs="Times New Roman"/>
          <w:bCs/>
          <w:lang w:val="ru-RU"/>
        </w:rPr>
        <w:t>С</w:t>
      </w:r>
      <w:r w:rsidR="00B721F7" w:rsidRPr="006E1362">
        <w:rPr>
          <w:rFonts w:cs="Times New Roman"/>
          <w:bCs/>
          <w:lang w:val="ru-RU"/>
        </w:rPr>
        <w:t xml:space="preserve">оединения </w:t>
      </w:r>
      <w:r w:rsidR="00B721F7" w:rsidRPr="006E1362">
        <w:rPr>
          <w:rFonts w:cs="Times New Roman"/>
          <w:bCs/>
        </w:rPr>
        <w:t>MA</w:t>
      </w:r>
      <w:r w:rsidR="00B721F7" w:rsidRPr="006E1362">
        <w:rPr>
          <w:rFonts w:cs="Times New Roman"/>
          <w:bCs/>
          <w:lang w:val="ru-RU"/>
        </w:rPr>
        <w:t>/</w:t>
      </w:r>
      <w:r w:rsidR="00B721F7" w:rsidRPr="006E1362">
        <w:rPr>
          <w:rFonts w:cs="Times New Roman"/>
          <w:bCs/>
        </w:rPr>
        <w:t>FA</w:t>
      </w:r>
      <w:r w:rsidR="00B721F7" w:rsidRPr="006E1362">
        <w:rPr>
          <w:rFonts w:cs="Times New Roman"/>
          <w:bCs/>
          <w:lang w:val="ru-RU"/>
        </w:rPr>
        <w:t xml:space="preserve"> уже показывают впечатляющие </w:t>
      </w:r>
      <w:r w:rsidR="003F2C3D" w:rsidRPr="006E1362">
        <w:rPr>
          <w:rFonts w:cs="Times New Roman"/>
          <w:bCs/>
          <w:lang w:val="ru-RU"/>
        </w:rPr>
        <w:t>КПД</w:t>
      </w:r>
      <w:r w:rsidR="00B721F7" w:rsidRPr="006E1362">
        <w:rPr>
          <w:rFonts w:cs="Times New Roman"/>
          <w:bCs/>
          <w:lang w:val="ru-RU"/>
        </w:rPr>
        <w:t xml:space="preserve"> и, таким образом, развитие этих соединений является вероятным направлением развития перовскитных солнечных элементов в целом. </w:t>
      </w:r>
      <w:r w:rsidR="00EA4249" w:rsidRPr="006E1362">
        <w:rPr>
          <w:rFonts w:cs="Times New Roman"/>
          <w:bCs/>
          <w:lang w:val="ru-RU"/>
        </w:rPr>
        <w:t>В этом свете перспективна</w:t>
      </w:r>
      <w:r w:rsidR="00B721F7" w:rsidRPr="006E1362">
        <w:rPr>
          <w:rFonts w:cs="Times New Roman"/>
          <w:bCs/>
          <w:lang w:val="ru-RU"/>
        </w:rPr>
        <w:t xml:space="preserve"> стратеги</w:t>
      </w:r>
      <w:r w:rsidR="00EA4249" w:rsidRPr="006E1362">
        <w:rPr>
          <w:rFonts w:cs="Times New Roman"/>
          <w:bCs/>
          <w:lang w:val="ru-RU"/>
        </w:rPr>
        <w:t>я</w:t>
      </w:r>
      <w:r w:rsidR="00B721F7" w:rsidRPr="006E1362">
        <w:rPr>
          <w:rFonts w:cs="Times New Roman"/>
          <w:bCs/>
          <w:lang w:val="ru-RU"/>
        </w:rPr>
        <w:t xml:space="preserve"> использования смеси тройных катионов </w:t>
      </w:r>
      <w:r w:rsidR="00B721F7" w:rsidRPr="006E1362">
        <w:rPr>
          <w:rFonts w:cs="Times New Roman"/>
          <w:bCs/>
        </w:rPr>
        <w:t>Cs</w:t>
      </w:r>
      <w:r w:rsidR="00B721F7" w:rsidRPr="006E1362">
        <w:rPr>
          <w:rFonts w:cs="Times New Roman"/>
          <w:bCs/>
          <w:lang w:val="ru-RU"/>
        </w:rPr>
        <w:t>/</w:t>
      </w:r>
      <w:r w:rsidR="00B721F7" w:rsidRPr="006E1362">
        <w:rPr>
          <w:rFonts w:cs="Times New Roman"/>
          <w:bCs/>
        </w:rPr>
        <w:t>MA</w:t>
      </w:r>
      <w:r w:rsidR="00B721F7" w:rsidRPr="006E1362">
        <w:rPr>
          <w:rFonts w:cs="Times New Roman"/>
          <w:bCs/>
          <w:lang w:val="ru-RU"/>
        </w:rPr>
        <w:t>/</w:t>
      </w:r>
      <w:r w:rsidR="00B721F7" w:rsidRPr="006E1362">
        <w:rPr>
          <w:rFonts w:cs="Times New Roman"/>
          <w:bCs/>
        </w:rPr>
        <w:t>FA</w:t>
      </w:r>
      <w:r w:rsidR="00B721F7" w:rsidRPr="006E1362">
        <w:rPr>
          <w:rFonts w:cs="Times New Roman"/>
          <w:bCs/>
          <w:lang w:val="ru-RU"/>
        </w:rPr>
        <w:t xml:space="preserve">, где </w:t>
      </w:r>
      <w:r w:rsidR="00B721F7" w:rsidRPr="006E1362">
        <w:rPr>
          <w:rFonts w:cs="Times New Roman"/>
          <w:bCs/>
        </w:rPr>
        <w:t>Cs</w:t>
      </w:r>
      <w:r w:rsidR="00B721F7" w:rsidRPr="006E1362">
        <w:rPr>
          <w:rFonts w:cs="Times New Roman"/>
          <w:bCs/>
          <w:lang w:val="ru-RU"/>
        </w:rPr>
        <w:t xml:space="preserve"> используется для дальнейшего улучшения соединений </w:t>
      </w:r>
      <w:r w:rsidR="00B721F7" w:rsidRPr="006E1362">
        <w:rPr>
          <w:rFonts w:cs="Times New Roman"/>
          <w:bCs/>
        </w:rPr>
        <w:t>MA</w:t>
      </w:r>
      <w:r w:rsidR="00B721F7" w:rsidRPr="006E1362">
        <w:rPr>
          <w:rFonts w:cs="Times New Roman"/>
          <w:bCs/>
          <w:lang w:val="ru-RU"/>
        </w:rPr>
        <w:t>/</w:t>
      </w:r>
      <w:r w:rsidR="00B721F7" w:rsidRPr="006E1362">
        <w:rPr>
          <w:rFonts w:cs="Times New Roman"/>
          <w:bCs/>
        </w:rPr>
        <w:t>FA</w:t>
      </w:r>
      <w:r w:rsidR="00B721F7" w:rsidRPr="006E1362">
        <w:rPr>
          <w:rFonts w:cs="Times New Roman"/>
          <w:bCs/>
          <w:lang w:val="ru-RU"/>
        </w:rPr>
        <w:t xml:space="preserve"> перовскита. </w:t>
      </w:r>
      <w:r w:rsidR="00EA4249" w:rsidRPr="006E1362">
        <w:rPr>
          <w:rFonts w:cs="Times New Roman"/>
          <w:bCs/>
          <w:lang w:val="ru-RU"/>
        </w:rPr>
        <w:t>У</w:t>
      </w:r>
      <w:r w:rsidR="00B721F7" w:rsidRPr="006E1362">
        <w:rPr>
          <w:rFonts w:cs="Times New Roman"/>
          <w:bCs/>
          <w:lang w:val="ru-RU"/>
        </w:rPr>
        <w:t xml:space="preserve">же небольшого количества </w:t>
      </w:r>
      <w:r w:rsidR="00B721F7" w:rsidRPr="006E1362">
        <w:rPr>
          <w:rFonts w:cs="Times New Roman"/>
          <w:bCs/>
        </w:rPr>
        <w:t>Cs</w:t>
      </w:r>
      <w:r w:rsidR="00B721F7" w:rsidRPr="006E1362">
        <w:rPr>
          <w:rFonts w:cs="Times New Roman"/>
          <w:bCs/>
          <w:lang w:val="ru-RU"/>
        </w:rPr>
        <w:t xml:space="preserve"> достаточно для эффективного подавления примесей желтой фазы, что позволяет получить</w:t>
      </w:r>
      <w:r w:rsidR="00B721F7" w:rsidRPr="00B721F7">
        <w:rPr>
          <w:rFonts w:cs="Times New Roman"/>
          <w:bCs/>
          <w:lang w:val="ru-RU"/>
        </w:rPr>
        <w:t xml:space="preserve"> более чистые бездефектные пленки перовскита. </w:t>
      </w:r>
      <w:r w:rsidR="00EA4249">
        <w:rPr>
          <w:rFonts w:cs="Times New Roman"/>
          <w:bCs/>
          <w:lang w:val="ru-RU"/>
        </w:rPr>
        <w:t>И</w:t>
      </w:r>
      <w:r w:rsidR="00B721F7" w:rsidRPr="00B721F7">
        <w:rPr>
          <w:rFonts w:cs="Times New Roman"/>
          <w:bCs/>
          <w:lang w:val="ru-RU"/>
        </w:rPr>
        <w:t xml:space="preserve">спользование всех трех катионов, </w:t>
      </w:r>
      <w:r w:rsidR="00B721F7" w:rsidRPr="00B721F7">
        <w:rPr>
          <w:rFonts w:cs="Times New Roman"/>
          <w:bCs/>
        </w:rPr>
        <w:t>Cs</w:t>
      </w:r>
      <w:r w:rsidR="00B721F7" w:rsidRPr="00B721F7">
        <w:rPr>
          <w:rFonts w:cs="Times New Roman"/>
          <w:bCs/>
          <w:lang w:val="ru-RU"/>
        </w:rPr>
        <w:t xml:space="preserve">, </w:t>
      </w:r>
      <w:r w:rsidR="00B721F7" w:rsidRPr="00B721F7">
        <w:rPr>
          <w:rFonts w:cs="Times New Roman"/>
          <w:bCs/>
        </w:rPr>
        <w:t>MA</w:t>
      </w:r>
      <w:r w:rsidR="00B721F7" w:rsidRPr="00B721F7">
        <w:rPr>
          <w:rFonts w:cs="Times New Roman"/>
          <w:bCs/>
          <w:lang w:val="ru-RU"/>
        </w:rPr>
        <w:t xml:space="preserve"> и</w:t>
      </w:r>
      <w:r w:rsidR="00EA4249">
        <w:rPr>
          <w:rFonts w:cs="Times New Roman"/>
          <w:bCs/>
          <w:lang w:val="ru-RU"/>
        </w:rPr>
        <w:t xml:space="preserve"> </w:t>
      </w:r>
      <w:r w:rsidR="00B721F7" w:rsidRPr="00B721F7">
        <w:rPr>
          <w:rFonts w:cs="Times New Roman"/>
          <w:bCs/>
        </w:rPr>
        <w:t>FA</w:t>
      </w:r>
      <w:r w:rsidR="00B721F7" w:rsidRPr="00B721F7">
        <w:rPr>
          <w:rFonts w:cs="Times New Roman"/>
          <w:bCs/>
          <w:lang w:val="ru-RU"/>
        </w:rPr>
        <w:t>, обеспечивает дополнительную универсальность</w:t>
      </w:r>
      <w:r w:rsidR="00EA4249">
        <w:rPr>
          <w:rFonts w:cs="Times New Roman"/>
          <w:bCs/>
          <w:lang w:val="ru-RU"/>
        </w:rPr>
        <w:t>.</w:t>
      </w:r>
      <w:r w:rsidR="00B721F7" w:rsidRPr="00B721F7">
        <w:rPr>
          <w:rFonts w:cs="Times New Roman"/>
          <w:bCs/>
          <w:lang w:val="ru-RU"/>
        </w:rPr>
        <w:t xml:space="preserve"> </w:t>
      </w:r>
      <w:r w:rsidR="009717E5">
        <w:rPr>
          <w:rFonts w:cs="Times New Roman"/>
          <w:bCs/>
          <w:lang w:val="ru-RU"/>
        </w:rPr>
        <w:t>Это позволяет точно к</w:t>
      </w:r>
      <w:r w:rsidR="00EA4249">
        <w:rPr>
          <w:rFonts w:cs="Times New Roman"/>
          <w:bCs/>
          <w:lang w:val="ru-RU"/>
        </w:rPr>
        <w:t>онтрол</w:t>
      </w:r>
      <w:r w:rsidR="009717E5">
        <w:rPr>
          <w:rFonts w:cs="Times New Roman"/>
          <w:bCs/>
          <w:lang w:val="ru-RU"/>
        </w:rPr>
        <w:t>ировать</w:t>
      </w:r>
      <w:r w:rsidR="00EA4249">
        <w:rPr>
          <w:rFonts w:cs="Times New Roman"/>
          <w:bCs/>
          <w:lang w:val="ru-RU"/>
        </w:rPr>
        <w:t xml:space="preserve"> свойств</w:t>
      </w:r>
      <w:r w:rsidR="009717E5">
        <w:rPr>
          <w:rFonts w:cs="Times New Roman"/>
          <w:bCs/>
          <w:lang w:val="ru-RU"/>
        </w:rPr>
        <w:t>а</w:t>
      </w:r>
      <w:r w:rsidR="00B721F7" w:rsidRPr="00B721F7">
        <w:rPr>
          <w:rFonts w:cs="Times New Roman"/>
          <w:bCs/>
          <w:lang w:val="ru-RU"/>
        </w:rPr>
        <w:t xml:space="preserve"> высококачественных пленок из перовскита, которые могут давать стабил</w:t>
      </w:r>
      <w:r w:rsidR="009717E5">
        <w:rPr>
          <w:rFonts w:cs="Times New Roman"/>
          <w:bCs/>
          <w:lang w:val="ru-RU"/>
        </w:rPr>
        <w:t>ьные</w:t>
      </w:r>
      <w:r w:rsidR="00B721F7" w:rsidRPr="00B721F7">
        <w:rPr>
          <w:rFonts w:cs="Times New Roman"/>
          <w:bCs/>
          <w:lang w:val="ru-RU"/>
        </w:rPr>
        <w:t xml:space="preserve"> </w:t>
      </w:r>
      <w:r w:rsidR="009717E5">
        <w:rPr>
          <w:rFonts w:cs="Times New Roman"/>
          <w:bCs/>
          <w:lang w:val="ru-RU"/>
        </w:rPr>
        <w:t>КПД</w:t>
      </w:r>
      <w:r w:rsidR="00286ACD" w:rsidRPr="00286ACD">
        <w:rPr>
          <w:rFonts w:cs="Times New Roman"/>
          <w:bCs/>
          <w:lang w:val="ru-RU"/>
        </w:rPr>
        <w:t xml:space="preserve"> [</w:t>
      </w:r>
      <w:r w:rsidR="00894EC3" w:rsidRPr="00894EC3">
        <w:rPr>
          <w:rFonts w:cs="Times New Roman"/>
          <w:bCs/>
          <w:lang w:val="ru-RU"/>
        </w:rPr>
        <w:t>22</w:t>
      </w:r>
      <w:r w:rsidR="00286ACD" w:rsidRPr="00286ACD">
        <w:rPr>
          <w:rFonts w:cs="Times New Roman"/>
          <w:bCs/>
          <w:lang w:val="ru-RU"/>
        </w:rPr>
        <w:t>]</w:t>
      </w:r>
      <w:r w:rsidR="009717E5">
        <w:rPr>
          <w:rFonts w:cs="Times New Roman"/>
          <w:bCs/>
          <w:lang w:val="ru-RU"/>
        </w:rPr>
        <w:t>.</w:t>
      </w:r>
      <w:r w:rsidR="00B721F7" w:rsidRPr="00B721F7">
        <w:rPr>
          <w:rFonts w:cs="Times New Roman"/>
          <w:bCs/>
          <w:lang w:val="ru-RU"/>
        </w:rPr>
        <w:t xml:space="preserve"> Пленки </w:t>
      </w:r>
      <w:proofErr w:type="spellStart"/>
      <w:r w:rsidR="009717E5">
        <w:rPr>
          <w:rFonts w:cs="Times New Roman"/>
          <w:bCs/>
          <w:lang w:val="ru-RU"/>
        </w:rPr>
        <w:t>три</w:t>
      </w:r>
      <w:r w:rsidR="00B721F7" w:rsidRPr="00B721F7">
        <w:rPr>
          <w:rFonts w:cs="Times New Roman"/>
          <w:bCs/>
          <w:lang w:val="ru-RU"/>
        </w:rPr>
        <w:t>катионного</w:t>
      </w:r>
      <w:proofErr w:type="spellEnd"/>
      <w:r w:rsidR="00B721F7" w:rsidRPr="00B721F7">
        <w:rPr>
          <w:rFonts w:cs="Times New Roman"/>
          <w:bCs/>
          <w:lang w:val="ru-RU"/>
        </w:rPr>
        <w:t xml:space="preserve"> перовскита термически более стабильны и не подвержены влиянию </w:t>
      </w:r>
      <w:r w:rsidR="009717E5">
        <w:rPr>
          <w:rFonts w:cs="Times New Roman"/>
          <w:bCs/>
          <w:lang w:val="ru-RU"/>
        </w:rPr>
        <w:t>воздействию</w:t>
      </w:r>
      <w:r w:rsidR="00B721F7" w:rsidRPr="00B721F7">
        <w:rPr>
          <w:rFonts w:cs="Times New Roman"/>
          <w:bCs/>
          <w:lang w:val="ru-RU"/>
        </w:rPr>
        <w:t xml:space="preserve"> </w:t>
      </w:r>
      <w:r w:rsidR="00B721F7" w:rsidRPr="00B721F7">
        <w:rPr>
          <w:rFonts w:cs="Times New Roman"/>
          <w:bCs/>
          <w:lang w:val="ru-RU"/>
        </w:rPr>
        <w:lastRenderedPageBreak/>
        <w:t>окруж</w:t>
      </w:r>
      <w:r w:rsidR="009717E5">
        <w:rPr>
          <w:rFonts w:cs="Times New Roman"/>
          <w:bCs/>
          <w:lang w:val="ru-RU"/>
        </w:rPr>
        <w:t>ения</w:t>
      </w:r>
      <w:r w:rsidR="00B721F7" w:rsidRPr="00B721F7">
        <w:rPr>
          <w:rFonts w:cs="Times New Roman"/>
          <w:bCs/>
          <w:lang w:val="ru-RU"/>
        </w:rPr>
        <w:t xml:space="preserve">, таких как температура, пары растворителя или режимы нагрева. Эта надежность важна для воспроизводимости, которая является одним из ключевых требований для рентабельного крупномасштабного производства перовскитных </w:t>
      </w:r>
      <w:r w:rsidR="009717E5">
        <w:rPr>
          <w:rFonts w:cs="Times New Roman"/>
          <w:bCs/>
          <w:lang w:val="ru-RU"/>
        </w:rPr>
        <w:t>СЭ</w:t>
      </w:r>
      <w:r w:rsidR="00B721F7" w:rsidRPr="00B721F7">
        <w:rPr>
          <w:rFonts w:cs="Times New Roman"/>
          <w:bCs/>
          <w:lang w:val="ru-RU"/>
        </w:rPr>
        <w:t>.</w:t>
      </w:r>
    </w:p>
    <w:p w14:paraId="1A433D5B" w14:textId="77777777" w:rsidR="00A334E3" w:rsidRDefault="00EE42AB" w:rsidP="00516970">
      <w:pPr>
        <w:spacing w:line="360" w:lineRule="auto"/>
        <w:ind w:firstLine="709"/>
        <w:jc w:val="both"/>
        <w:rPr>
          <w:rFonts w:cs="Times New Roman"/>
          <w:bCs/>
          <w:lang w:val="ru-RU"/>
        </w:rPr>
      </w:pPr>
      <w:proofErr w:type="spellStart"/>
      <w:r>
        <w:rPr>
          <w:rFonts w:cs="Times New Roman"/>
          <w:bCs/>
          <w:lang w:val="ru-RU"/>
        </w:rPr>
        <w:t>Трикатионные</w:t>
      </w:r>
      <w:proofErr w:type="spellEnd"/>
      <w:r>
        <w:rPr>
          <w:rFonts w:cs="Times New Roman"/>
          <w:bCs/>
          <w:lang w:val="ru-RU"/>
        </w:rPr>
        <w:t xml:space="preserve"> перовскиты </w:t>
      </w:r>
      <w:proofErr w:type="spellStart"/>
      <w:r w:rsidR="00611D77" w:rsidRPr="00611D77">
        <w:rPr>
          <w:rFonts w:cs="Times New Roman"/>
          <w:bCs/>
        </w:rPr>
        <w:t>CsFAMAPbIBr</w:t>
      </w:r>
      <w:proofErr w:type="spellEnd"/>
      <w:r>
        <w:rPr>
          <w:rFonts w:cs="Times New Roman"/>
          <w:bCs/>
          <w:lang w:val="ru-RU"/>
        </w:rPr>
        <w:t xml:space="preserve"> были </w:t>
      </w:r>
      <w:r w:rsidR="005D7CC0">
        <w:rPr>
          <w:rFonts w:cs="Times New Roman"/>
          <w:bCs/>
          <w:lang w:val="ru-RU"/>
        </w:rPr>
        <w:t xml:space="preserve">синтезированы одноступенчатым методом осаждения центрифугированием. </w:t>
      </w:r>
      <w:r w:rsidR="00A334E3">
        <w:rPr>
          <w:rFonts w:cs="Times New Roman"/>
          <w:bCs/>
          <w:lang w:val="ru-RU"/>
        </w:rPr>
        <w:t>Осаждаемый раствор</w:t>
      </w:r>
      <w:r w:rsidR="00A334E3" w:rsidRPr="00A334E3">
        <w:rPr>
          <w:rFonts w:cs="Times New Roman"/>
          <w:bCs/>
          <w:lang w:val="ru-RU"/>
        </w:rPr>
        <w:t xml:space="preserve"> </w:t>
      </w:r>
      <w:r w:rsidR="00A334E3">
        <w:rPr>
          <w:rFonts w:cs="Times New Roman"/>
          <w:bCs/>
          <w:lang w:val="ru-RU"/>
        </w:rPr>
        <w:t xml:space="preserve">солей перовскита приготовлен растворением 1,1 М </w:t>
      </w:r>
      <w:proofErr w:type="spellStart"/>
      <w:r w:rsidR="00A334E3">
        <w:rPr>
          <w:rFonts w:cs="Times New Roman"/>
          <w:bCs/>
        </w:rPr>
        <w:t>Pb</w:t>
      </w:r>
      <w:r w:rsidR="00912FC1">
        <w:rPr>
          <w:rFonts w:cs="Times New Roman"/>
          <w:bCs/>
        </w:rPr>
        <w:t>I</w:t>
      </w:r>
      <w:proofErr w:type="spellEnd"/>
      <w:r w:rsidR="00912FC1" w:rsidRPr="00912FC1">
        <w:rPr>
          <w:rFonts w:cs="Times New Roman"/>
          <w:bCs/>
          <w:vertAlign w:val="subscript"/>
          <w:lang w:val="ru-RU"/>
        </w:rPr>
        <w:t>2</w:t>
      </w:r>
      <w:r w:rsidR="00912FC1" w:rsidRPr="00912FC1">
        <w:rPr>
          <w:rFonts w:cs="Times New Roman"/>
          <w:bCs/>
          <w:lang w:val="ru-RU"/>
        </w:rPr>
        <w:t xml:space="preserve">, 1 </w:t>
      </w:r>
      <w:r w:rsidR="00912FC1">
        <w:rPr>
          <w:rFonts w:cs="Times New Roman"/>
          <w:bCs/>
        </w:rPr>
        <w:t>M</w:t>
      </w:r>
      <w:r w:rsidR="00912FC1" w:rsidRPr="00912FC1">
        <w:rPr>
          <w:rFonts w:cs="Times New Roman"/>
          <w:bCs/>
          <w:lang w:val="ru-RU"/>
        </w:rPr>
        <w:t xml:space="preserve"> </w:t>
      </w:r>
      <w:r w:rsidR="00912FC1">
        <w:rPr>
          <w:rFonts w:cs="Times New Roman"/>
          <w:bCs/>
        </w:rPr>
        <w:t>FA</w:t>
      </w:r>
      <w:r w:rsidR="00B857AD">
        <w:rPr>
          <w:rFonts w:cs="Times New Roman"/>
          <w:bCs/>
        </w:rPr>
        <w:t>I</w:t>
      </w:r>
      <w:r w:rsidR="00912FC1" w:rsidRPr="00912FC1">
        <w:rPr>
          <w:rFonts w:cs="Times New Roman"/>
          <w:bCs/>
          <w:lang w:val="ru-RU"/>
        </w:rPr>
        <w:t xml:space="preserve">, 0.2 </w:t>
      </w:r>
      <w:r w:rsidR="00912FC1">
        <w:rPr>
          <w:rFonts w:cs="Times New Roman"/>
          <w:bCs/>
        </w:rPr>
        <w:t>M</w:t>
      </w:r>
      <w:r w:rsidR="00912FC1" w:rsidRPr="00912FC1">
        <w:rPr>
          <w:rFonts w:cs="Times New Roman"/>
          <w:bCs/>
          <w:lang w:val="ru-RU"/>
        </w:rPr>
        <w:t xml:space="preserve"> </w:t>
      </w:r>
      <w:proofErr w:type="spellStart"/>
      <w:r w:rsidR="00912FC1">
        <w:rPr>
          <w:rFonts w:cs="Times New Roman"/>
          <w:bCs/>
        </w:rPr>
        <w:t>PbBr</w:t>
      </w:r>
      <w:proofErr w:type="spellEnd"/>
      <w:r w:rsidR="00EA4175" w:rsidRPr="00EA4175">
        <w:rPr>
          <w:rFonts w:cs="Times New Roman"/>
          <w:bCs/>
          <w:vertAlign w:val="subscript"/>
          <w:lang w:val="ru-RU"/>
        </w:rPr>
        <w:t>2</w:t>
      </w:r>
      <w:r w:rsidR="00EA4175">
        <w:rPr>
          <w:rFonts w:cs="Times New Roman"/>
          <w:bCs/>
          <w:lang w:val="ru-RU"/>
        </w:rPr>
        <w:t xml:space="preserve"> </w:t>
      </w:r>
      <w:r w:rsidR="00B857AD">
        <w:rPr>
          <w:rFonts w:cs="Times New Roman"/>
          <w:bCs/>
          <w:lang w:val="ru-RU"/>
        </w:rPr>
        <w:t xml:space="preserve">и 0,2 М </w:t>
      </w:r>
      <w:proofErr w:type="spellStart"/>
      <w:r w:rsidR="00B857AD">
        <w:rPr>
          <w:rFonts w:cs="Times New Roman"/>
          <w:bCs/>
        </w:rPr>
        <w:t>MABr</w:t>
      </w:r>
      <w:proofErr w:type="spellEnd"/>
      <w:r w:rsidR="00BA2541" w:rsidRPr="00BA2541">
        <w:rPr>
          <w:rFonts w:cs="Times New Roman"/>
          <w:bCs/>
          <w:lang w:val="ru-RU"/>
        </w:rPr>
        <w:t xml:space="preserve"> </w:t>
      </w:r>
      <w:r w:rsidR="00BA2541">
        <w:rPr>
          <w:rFonts w:cs="Times New Roman"/>
          <w:bCs/>
          <w:lang w:val="ru-RU"/>
        </w:rPr>
        <w:t xml:space="preserve">в смеси ДМФА и ДМСО (4:1). Затем </w:t>
      </w:r>
      <w:r w:rsidR="00446276">
        <w:rPr>
          <w:rFonts w:cs="Times New Roman"/>
          <w:bCs/>
          <w:lang w:val="ru-RU"/>
        </w:rPr>
        <w:t>в этот раствор</w:t>
      </w:r>
      <w:r w:rsidR="00BA2541" w:rsidRPr="00446276">
        <w:rPr>
          <w:rFonts w:cs="Times New Roman"/>
          <w:bCs/>
          <w:lang w:val="ru-RU"/>
        </w:rPr>
        <w:t xml:space="preserve"> </w:t>
      </w:r>
      <w:r w:rsidR="00BA2541">
        <w:rPr>
          <w:rFonts w:cs="Times New Roman"/>
          <w:bCs/>
          <w:lang w:val="ru-RU"/>
        </w:rPr>
        <w:t xml:space="preserve">было добавлено </w:t>
      </w:r>
      <w:r w:rsidR="004C5CFD">
        <w:rPr>
          <w:rFonts w:cs="Times New Roman"/>
          <w:bCs/>
          <w:lang w:val="ru-RU"/>
        </w:rPr>
        <w:t xml:space="preserve">1,5 М </w:t>
      </w:r>
      <w:proofErr w:type="spellStart"/>
      <w:r w:rsidR="004C5CFD">
        <w:rPr>
          <w:rFonts w:cs="Times New Roman"/>
          <w:bCs/>
        </w:rPr>
        <w:t>CsI</w:t>
      </w:r>
      <w:proofErr w:type="spellEnd"/>
      <w:r w:rsidR="003638F3">
        <w:rPr>
          <w:rFonts w:cs="Times New Roman"/>
          <w:bCs/>
          <w:lang w:val="ru-RU"/>
        </w:rPr>
        <w:t xml:space="preserve">. Полученный раствор </w:t>
      </w:r>
      <w:r w:rsidR="007976A0">
        <w:rPr>
          <w:rFonts w:cs="Times New Roman"/>
          <w:bCs/>
          <w:lang w:val="ru-RU"/>
        </w:rPr>
        <w:t>перовскита осаждался на дырочно-проводящий материал и отжигался в течение часа при 10</w:t>
      </w:r>
      <w:r w:rsidR="00A524DA">
        <w:rPr>
          <w:rFonts w:cs="Times New Roman"/>
          <w:bCs/>
          <w:lang w:val="ru-RU"/>
        </w:rPr>
        <w:t>5°</w:t>
      </w:r>
      <w:r w:rsidR="00A524DA">
        <w:rPr>
          <w:rFonts w:cs="Times New Roman"/>
          <w:bCs/>
        </w:rPr>
        <w:t>C</w:t>
      </w:r>
      <w:r w:rsidR="00A524DA" w:rsidRPr="00A524DA">
        <w:rPr>
          <w:rFonts w:cs="Times New Roman"/>
          <w:bCs/>
          <w:lang w:val="ru-RU"/>
        </w:rPr>
        <w:t>.</w:t>
      </w:r>
    </w:p>
    <w:p w14:paraId="1A433D5C" w14:textId="77777777" w:rsidR="007228E7" w:rsidRDefault="004337E4" w:rsidP="007228E7">
      <w:pPr>
        <w:spacing w:line="360" w:lineRule="auto"/>
        <w:ind w:firstLine="709"/>
        <w:jc w:val="both"/>
        <w:rPr>
          <w:rFonts w:cs="Times New Roman"/>
          <w:bCs/>
          <w:lang w:val="ru-RU"/>
        </w:rPr>
      </w:pPr>
      <w:r>
        <w:rPr>
          <w:rFonts w:cs="Times New Roman"/>
          <w:bCs/>
          <w:lang w:val="ru-RU"/>
        </w:rPr>
        <w:t xml:space="preserve">Измерения </w:t>
      </w:r>
      <w:r w:rsidR="009F759C">
        <w:rPr>
          <w:rFonts w:cs="Times New Roman"/>
          <w:bCs/>
          <w:lang w:val="ru-RU"/>
        </w:rPr>
        <w:t xml:space="preserve">методом </w:t>
      </w:r>
      <w:r>
        <w:rPr>
          <w:rFonts w:cs="Times New Roman"/>
          <w:bCs/>
          <w:lang w:val="ru-RU"/>
        </w:rPr>
        <w:t xml:space="preserve">рентгеновской </w:t>
      </w:r>
      <w:proofErr w:type="spellStart"/>
      <w:r>
        <w:rPr>
          <w:rFonts w:cs="Times New Roman"/>
          <w:bCs/>
          <w:lang w:val="ru-RU"/>
        </w:rPr>
        <w:t>дифрактометрии</w:t>
      </w:r>
      <w:proofErr w:type="spellEnd"/>
      <w:r w:rsidR="00DD784C">
        <w:rPr>
          <w:rFonts w:cs="Times New Roman"/>
          <w:bCs/>
          <w:lang w:val="ru-RU"/>
        </w:rPr>
        <w:t xml:space="preserve"> (рисунок 7)</w:t>
      </w:r>
      <w:r>
        <w:rPr>
          <w:rFonts w:cs="Times New Roman"/>
          <w:bCs/>
          <w:lang w:val="ru-RU"/>
        </w:rPr>
        <w:t xml:space="preserve"> подтвердили </w:t>
      </w:r>
      <w:r w:rsidR="000D6013">
        <w:rPr>
          <w:rFonts w:cs="Times New Roman"/>
          <w:bCs/>
          <w:lang w:val="ru-RU"/>
        </w:rPr>
        <w:t xml:space="preserve">формирования </w:t>
      </w:r>
      <w:proofErr w:type="spellStart"/>
      <w:r w:rsidR="000D6013">
        <w:rPr>
          <w:rFonts w:cs="Times New Roman"/>
          <w:bCs/>
          <w:lang w:val="ru-RU"/>
        </w:rPr>
        <w:t>трикатионного</w:t>
      </w:r>
      <w:proofErr w:type="spellEnd"/>
      <w:r w:rsidR="000D6013">
        <w:rPr>
          <w:rFonts w:cs="Times New Roman"/>
          <w:bCs/>
          <w:lang w:val="ru-RU"/>
        </w:rPr>
        <w:t xml:space="preserve"> смешанного перовскита </w:t>
      </w:r>
      <w:proofErr w:type="spellStart"/>
      <w:r w:rsidR="000D6013" w:rsidRPr="00611D77">
        <w:rPr>
          <w:rFonts w:cs="Times New Roman"/>
          <w:bCs/>
        </w:rPr>
        <w:t>CsFAMAPbIBr</w:t>
      </w:r>
      <w:proofErr w:type="spellEnd"/>
      <w:r w:rsidR="000D6013">
        <w:rPr>
          <w:rFonts w:cs="Times New Roman"/>
          <w:bCs/>
          <w:lang w:val="ru-RU"/>
        </w:rPr>
        <w:t>.</w:t>
      </w:r>
      <w:r w:rsidR="007B49F2">
        <w:rPr>
          <w:rFonts w:cs="Times New Roman"/>
          <w:bCs/>
          <w:lang w:val="ru-RU"/>
        </w:rPr>
        <w:t xml:space="preserve"> </w:t>
      </w:r>
      <w:r w:rsidR="007228E7" w:rsidRPr="007B49F2">
        <w:rPr>
          <w:rFonts w:cs="Times New Roman"/>
          <w:bCs/>
          <w:lang w:val="ru-RU"/>
        </w:rPr>
        <w:t xml:space="preserve">Морфология </w:t>
      </w:r>
      <w:proofErr w:type="spellStart"/>
      <w:r w:rsidR="007228E7" w:rsidRPr="007B49F2">
        <w:rPr>
          <w:rFonts w:cs="Times New Roman"/>
          <w:bCs/>
          <w:lang w:val="ru-RU"/>
        </w:rPr>
        <w:t>перосвкитного</w:t>
      </w:r>
      <w:proofErr w:type="spellEnd"/>
      <w:r w:rsidR="007228E7" w:rsidRPr="007B49F2">
        <w:rPr>
          <w:rFonts w:cs="Times New Roman"/>
          <w:bCs/>
          <w:lang w:val="ru-RU"/>
        </w:rPr>
        <w:t xml:space="preserve"> СЭ была проворена </w:t>
      </w:r>
      <w:r w:rsidR="00EE12B2" w:rsidRPr="007B49F2">
        <w:rPr>
          <w:rFonts w:cs="Times New Roman"/>
          <w:bCs/>
          <w:lang w:val="ru-RU"/>
        </w:rPr>
        <w:t>с помощью</w:t>
      </w:r>
      <w:r w:rsidR="007228E7" w:rsidRPr="007B49F2">
        <w:rPr>
          <w:rFonts w:cs="Times New Roman"/>
          <w:bCs/>
          <w:lang w:val="ru-RU"/>
        </w:rPr>
        <w:t xml:space="preserve"> </w:t>
      </w:r>
      <w:r w:rsidR="0075461D" w:rsidRPr="007B49F2">
        <w:rPr>
          <w:rFonts w:cs="Times New Roman"/>
          <w:bCs/>
          <w:lang w:val="ru-RU"/>
        </w:rPr>
        <w:t>сканирующей электронной микроскопии (рисунок 8)</w:t>
      </w:r>
      <w:r w:rsidR="007228E7" w:rsidRPr="007B49F2">
        <w:rPr>
          <w:rFonts w:cs="Times New Roman"/>
          <w:bCs/>
          <w:lang w:val="ru-RU"/>
        </w:rPr>
        <w:t>. Снимки показали однородность и хорошее качество планарной структуры</w:t>
      </w:r>
      <w:r w:rsidR="006645A0" w:rsidRPr="007B49F2">
        <w:rPr>
          <w:rFonts w:cs="Times New Roman"/>
          <w:bCs/>
          <w:lang w:val="ru-RU"/>
        </w:rPr>
        <w:t xml:space="preserve"> </w:t>
      </w:r>
      <w:r w:rsidR="00663508" w:rsidRPr="007B49F2">
        <w:rPr>
          <w:rFonts w:cs="Times New Roman"/>
          <w:bCs/>
          <w:lang w:val="ru-RU"/>
        </w:rPr>
        <w:t>СЭ</w:t>
      </w:r>
      <w:r w:rsidR="007228E7" w:rsidRPr="007B49F2">
        <w:rPr>
          <w:rFonts w:cs="Times New Roman"/>
          <w:bCs/>
          <w:lang w:val="ru-RU"/>
        </w:rPr>
        <w:t>.</w:t>
      </w:r>
    </w:p>
    <w:p w14:paraId="1A433D5D" w14:textId="77777777" w:rsidR="00CE51AF" w:rsidRPr="00430AC4" w:rsidRDefault="00E57E51" w:rsidP="00430AC4">
      <w:pPr>
        <w:spacing w:line="360" w:lineRule="auto"/>
        <w:ind w:firstLine="709"/>
        <w:jc w:val="both"/>
        <w:rPr>
          <w:rFonts w:cs="Times New Roman"/>
          <w:bCs/>
          <w:lang w:val="ru-RU"/>
        </w:rPr>
      </w:pPr>
      <w:r>
        <w:rPr>
          <w:rFonts w:cs="Times New Roman"/>
          <w:bCs/>
          <w:lang w:val="ru-RU"/>
        </w:rPr>
        <w:t>Следующим этапом на слой перовскита наносился слой ЭПМ</w:t>
      </w:r>
      <w:r w:rsidR="002D39A4">
        <w:rPr>
          <w:rFonts w:cs="Times New Roman"/>
          <w:bCs/>
          <w:lang w:val="ru-RU"/>
        </w:rPr>
        <w:t xml:space="preserve"> согласно архитектуре, приведенной на рисунке 1</w:t>
      </w:r>
      <w:r>
        <w:rPr>
          <w:rFonts w:cs="Times New Roman"/>
          <w:bCs/>
          <w:lang w:val="ru-RU"/>
        </w:rPr>
        <w:t>.</w:t>
      </w:r>
      <w:r w:rsidR="002D39A4">
        <w:rPr>
          <w:rFonts w:cs="Times New Roman"/>
          <w:bCs/>
          <w:lang w:val="ru-RU"/>
        </w:rPr>
        <w:t xml:space="preserve"> В качестве ЭПМ использовался </w:t>
      </w:r>
      <w:r w:rsidR="00430AC4">
        <w:rPr>
          <w:rFonts w:cs="Times New Roman"/>
          <w:bCs/>
          <w:lang w:val="ru-RU"/>
        </w:rPr>
        <w:t xml:space="preserve">материал </w:t>
      </w:r>
      <w:r w:rsidR="00430AC4" w:rsidRPr="00430AC4">
        <w:rPr>
          <w:rFonts w:cs="Times New Roman"/>
          <w:bCs/>
          <w:lang w:val="ru-RU"/>
        </w:rPr>
        <w:t xml:space="preserve">phenyl-C61-butyric </w:t>
      </w:r>
      <w:r w:rsidR="00430AC4" w:rsidRPr="00430AC4">
        <w:rPr>
          <w:rFonts w:cs="Times New Roman"/>
          <w:bCs/>
        </w:rPr>
        <w:t>acid</w:t>
      </w:r>
      <w:r w:rsidR="00430AC4" w:rsidRPr="00D65444">
        <w:rPr>
          <w:rFonts w:cs="Times New Roman"/>
          <w:bCs/>
          <w:lang w:val="ru-RU"/>
        </w:rPr>
        <w:t xml:space="preserve"> </w:t>
      </w:r>
      <w:r w:rsidR="00430AC4" w:rsidRPr="00430AC4">
        <w:rPr>
          <w:rFonts w:cs="Times New Roman"/>
          <w:bCs/>
        </w:rPr>
        <w:t>methyl</w:t>
      </w:r>
      <w:r w:rsidR="00430AC4" w:rsidRPr="00D65444">
        <w:rPr>
          <w:rFonts w:cs="Times New Roman"/>
          <w:bCs/>
          <w:lang w:val="ru-RU"/>
        </w:rPr>
        <w:t xml:space="preserve"> </w:t>
      </w:r>
      <w:r w:rsidR="00430AC4" w:rsidRPr="00430AC4">
        <w:rPr>
          <w:rFonts w:cs="Times New Roman"/>
          <w:bCs/>
        </w:rPr>
        <w:t>ester</w:t>
      </w:r>
      <w:r w:rsidR="00430AC4" w:rsidRPr="00D65444">
        <w:rPr>
          <w:rFonts w:cs="Times New Roman"/>
          <w:bCs/>
          <w:lang w:val="ru-RU"/>
        </w:rPr>
        <w:t xml:space="preserve"> </w:t>
      </w:r>
      <w:r w:rsidR="00430AC4">
        <w:rPr>
          <w:rFonts w:cs="Times New Roman"/>
          <w:bCs/>
          <w:lang w:val="ru-RU"/>
        </w:rPr>
        <w:t>(</w:t>
      </w:r>
      <w:r w:rsidR="002D39A4">
        <w:rPr>
          <w:rFonts w:cs="Times New Roman"/>
          <w:bCs/>
        </w:rPr>
        <w:t>PCBM</w:t>
      </w:r>
      <w:r w:rsidR="00430AC4">
        <w:rPr>
          <w:rFonts w:cs="Times New Roman"/>
          <w:bCs/>
          <w:lang w:val="ru-RU"/>
        </w:rPr>
        <w:t>)</w:t>
      </w:r>
      <w:r w:rsidR="002D39A4" w:rsidRPr="00430AC4">
        <w:rPr>
          <w:rFonts w:cs="Times New Roman"/>
          <w:bCs/>
          <w:lang w:val="ru-RU"/>
        </w:rPr>
        <w:t>.</w:t>
      </w:r>
      <w:r w:rsidR="00430AC4">
        <w:rPr>
          <w:rFonts w:cs="Times New Roman"/>
          <w:bCs/>
          <w:lang w:val="ru-RU"/>
        </w:rPr>
        <w:t xml:space="preserve"> Нанесение </w:t>
      </w:r>
      <w:r w:rsidR="00430AC4">
        <w:rPr>
          <w:rFonts w:cs="Times New Roman"/>
          <w:bCs/>
        </w:rPr>
        <w:t xml:space="preserve">PCBM </w:t>
      </w:r>
      <w:r w:rsidR="00430AC4">
        <w:rPr>
          <w:rFonts w:cs="Times New Roman"/>
          <w:bCs/>
          <w:lang w:val="ru-RU"/>
        </w:rPr>
        <w:t>происходило методом осаждения центрифугированием.</w:t>
      </w:r>
    </w:p>
    <w:p w14:paraId="1A433D5E" w14:textId="77777777" w:rsidR="004A2473" w:rsidRPr="00CE51AF" w:rsidRDefault="00490754" w:rsidP="000D44E5">
      <w:pPr>
        <w:spacing w:line="360" w:lineRule="auto"/>
        <w:ind w:firstLine="709"/>
        <w:jc w:val="center"/>
        <w:rPr>
          <w:rFonts w:cs="Times New Roman"/>
          <w:bCs/>
          <w:i/>
          <w:iCs/>
        </w:rPr>
      </w:pPr>
      <w:r>
        <w:rPr>
          <w:noProof/>
        </w:rPr>
        <w:object w:dxaOrig="6274" w:dyaOrig="4700" w14:anchorId="1A433DFA">
          <v:shape id="_x0000_i1026" type="#_x0000_t75" alt="" style="width:397.5pt;height:297pt;mso-width-percent:0;mso-height-percent:0;mso-width-percent:0;mso-height-percent:0" o:ole="">
            <v:imagedata r:id="rId16" o:title=""/>
          </v:shape>
          <o:OLEObject Type="Embed" ProgID="Origin50.Graph" ShapeID="_x0000_i1026" DrawAspect="Content" ObjectID="_1665416415" r:id="rId17"/>
        </w:object>
      </w:r>
    </w:p>
    <w:p w14:paraId="1A433D5F" w14:textId="77777777" w:rsidR="00E81C53" w:rsidRDefault="00E81C53" w:rsidP="00EF43BB">
      <w:pPr>
        <w:spacing w:line="360" w:lineRule="auto"/>
        <w:ind w:firstLine="709"/>
        <w:jc w:val="center"/>
        <w:rPr>
          <w:rFonts w:cs="Times New Roman"/>
          <w:bCs/>
          <w:lang w:val="ru-RU"/>
        </w:rPr>
      </w:pPr>
      <w:r w:rsidRPr="00AB0269">
        <w:rPr>
          <w:lang w:val="ru-RU"/>
        </w:rPr>
        <w:t xml:space="preserve">Рисунок </w:t>
      </w:r>
      <w:r w:rsidR="005E0F08">
        <w:rPr>
          <w:lang w:val="ru-RU"/>
        </w:rPr>
        <w:t>7</w:t>
      </w:r>
      <w:r>
        <w:rPr>
          <w:lang w:val="ru-RU"/>
        </w:rPr>
        <w:t xml:space="preserve"> – </w:t>
      </w:r>
      <w:r>
        <w:rPr>
          <w:rFonts w:eastAsia="Times New Roman"/>
          <w:lang w:val="ru-RU"/>
        </w:rPr>
        <w:t xml:space="preserve">Рентгеновская </w:t>
      </w:r>
      <w:proofErr w:type="spellStart"/>
      <w:r>
        <w:rPr>
          <w:rFonts w:eastAsia="Times New Roman"/>
          <w:lang w:val="ru-RU"/>
        </w:rPr>
        <w:t>дифрактограмма</w:t>
      </w:r>
      <w:proofErr w:type="spellEnd"/>
      <w:r>
        <w:rPr>
          <w:rFonts w:eastAsia="Times New Roman"/>
          <w:lang w:val="ru-RU"/>
        </w:rPr>
        <w:t xml:space="preserve"> пленок </w:t>
      </w:r>
      <w:proofErr w:type="spellStart"/>
      <w:r w:rsidR="00EF43BB">
        <w:rPr>
          <w:rFonts w:eastAsia="Times New Roman"/>
          <w:lang w:val="ru-RU"/>
        </w:rPr>
        <w:t>трикатионного</w:t>
      </w:r>
      <w:proofErr w:type="spellEnd"/>
      <w:r w:rsidR="00EF43BB">
        <w:rPr>
          <w:rFonts w:eastAsia="Times New Roman"/>
          <w:lang w:val="ru-RU"/>
        </w:rPr>
        <w:t xml:space="preserve"> смешанного</w:t>
      </w:r>
      <w:r>
        <w:rPr>
          <w:rFonts w:eastAsia="Times New Roman"/>
          <w:lang w:val="ru-RU"/>
        </w:rPr>
        <w:t xml:space="preserve"> перовскита </w:t>
      </w:r>
      <w:proofErr w:type="spellStart"/>
      <w:r w:rsidRPr="00611D77">
        <w:rPr>
          <w:rFonts w:cs="Times New Roman"/>
          <w:bCs/>
        </w:rPr>
        <w:t>CsFAMAPbIBr</w:t>
      </w:r>
      <w:proofErr w:type="spellEnd"/>
    </w:p>
    <w:p w14:paraId="1A433D60" w14:textId="77777777" w:rsidR="00D7040F" w:rsidRDefault="00D7040F" w:rsidP="0032154B">
      <w:pPr>
        <w:spacing w:line="360" w:lineRule="auto"/>
        <w:ind w:firstLine="709"/>
        <w:rPr>
          <w:rFonts w:cs="Times New Roman"/>
          <w:bCs/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1A433DFB" wp14:editId="1A433DFC">
            <wp:extent cx="4876787" cy="3657335"/>
            <wp:effectExtent l="19050" t="0" r="13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8771" cy="3688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433D61" w14:textId="77777777" w:rsidR="0032154B" w:rsidRDefault="00D7040F" w:rsidP="00D172AE">
      <w:pPr>
        <w:spacing w:line="360" w:lineRule="auto"/>
        <w:ind w:firstLine="709"/>
        <w:jc w:val="center"/>
        <w:rPr>
          <w:rFonts w:cs="Times New Roman"/>
          <w:bCs/>
          <w:lang w:val="ru-RU"/>
        </w:rPr>
      </w:pPr>
      <w:r>
        <w:rPr>
          <w:rFonts w:cs="Times New Roman"/>
          <w:bCs/>
          <w:lang w:val="ru-RU"/>
        </w:rPr>
        <w:t>Рисунок</w:t>
      </w:r>
      <w:r w:rsidR="005E0F08">
        <w:rPr>
          <w:rFonts w:cs="Times New Roman"/>
          <w:bCs/>
          <w:lang w:val="ru-RU"/>
        </w:rPr>
        <w:t xml:space="preserve"> 8</w:t>
      </w:r>
      <w:r w:rsidR="00D172AE">
        <w:rPr>
          <w:rFonts w:cs="Times New Roman"/>
          <w:bCs/>
          <w:lang w:val="ru-RU"/>
        </w:rPr>
        <w:t xml:space="preserve"> – СЭМ изображения перовскитного солнечного элемента </w:t>
      </w:r>
    </w:p>
    <w:p w14:paraId="1A433D62" w14:textId="77777777" w:rsidR="00D7040F" w:rsidRPr="005E0F08" w:rsidRDefault="00D172AE" w:rsidP="00D172AE">
      <w:pPr>
        <w:spacing w:line="360" w:lineRule="auto"/>
        <w:ind w:firstLine="709"/>
        <w:jc w:val="center"/>
        <w:rPr>
          <w:rFonts w:cs="Times New Roman"/>
          <w:bCs/>
          <w:lang w:val="ru-RU"/>
        </w:rPr>
      </w:pPr>
      <w:r>
        <w:rPr>
          <w:rFonts w:cs="Times New Roman"/>
          <w:bCs/>
          <w:lang w:val="ru-RU"/>
        </w:rPr>
        <w:t xml:space="preserve">состава </w:t>
      </w:r>
      <w:proofErr w:type="spellStart"/>
      <w:r w:rsidRPr="00611D77">
        <w:rPr>
          <w:rFonts w:cs="Times New Roman"/>
          <w:bCs/>
        </w:rPr>
        <w:t>CsFAMAPbIBr</w:t>
      </w:r>
      <w:proofErr w:type="spellEnd"/>
    </w:p>
    <w:p w14:paraId="1A433D63" w14:textId="77777777" w:rsidR="0032154B" w:rsidRDefault="0032154B" w:rsidP="004A2473">
      <w:pPr>
        <w:spacing w:line="360" w:lineRule="auto"/>
        <w:ind w:firstLine="709"/>
        <w:jc w:val="both"/>
        <w:rPr>
          <w:rFonts w:cs="Times New Roman"/>
          <w:bCs/>
          <w:lang w:val="ru-RU"/>
        </w:rPr>
      </w:pPr>
    </w:p>
    <w:p w14:paraId="1A433D64" w14:textId="77777777" w:rsidR="004A2473" w:rsidRDefault="004A2473" w:rsidP="004A2473">
      <w:pPr>
        <w:spacing w:line="360" w:lineRule="auto"/>
        <w:ind w:firstLine="709"/>
        <w:jc w:val="both"/>
        <w:rPr>
          <w:lang w:val="ru-RU"/>
        </w:rPr>
      </w:pPr>
      <w:r>
        <w:rPr>
          <w:rFonts w:cs="Times New Roman"/>
          <w:bCs/>
          <w:lang w:val="ru-RU"/>
        </w:rPr>
        <w:t>На заключительном этапе, методом термического испарения наносился алюминиевый зеркальный тыльный электрод. В</w:t>
      </w:r>
      <w:r w:rsidRPr="0068183D">
        <w:rPr>
          <w:lang w:val="ru-RU"/>
        </w:rPr>
        <w:t xml:space="preserve"> </w:t>
      </w:r>
      <w:r w:rsidR="00D800F5">
        <w:rPr>
          <w:lang w:val="ru-RU"/>
        </w:rPr>
        <w:t>СЭ</w:t>
      </w:r>
      <w:r w:rsidRPr="0068183D">
        <w:rPr>
          <w:lang w:val="ru-RU"/>
        </w:rPr>
        <w:t xml:space="preserve"> с зеркальным отражением света от тыльного контакта проявляются интерференционные эффекты, дающие вклад в увеличение эффективности преобразования</w:t>
      </w:r>
      <w:r>
        <w:rPr>
          <w:lang w:val="ru-RU"/>
        </w:rPr>
        <w:t>.</w:t>
      </w:r>
    </w:p>
    <w:p w14:paraId="1A433D65" w14:textId="77777777" w:rsidR="004A2473" w:rsidRPr="00E17A92" w:rsidRDefault="004A2473" w:rsidP="00DA57BF">
      <w:pPr>
        <w:spacing w:line="360" w:lineRule="auto"/>
        <w:ind w:firstLine="709"/>
        <w:jc w:val="both"/>
        <w:rPr>
          <w:rFonts w:cs="Times New Roman"/>
          <w:bCs/>
          <w:i/>
          <w:iCs/>
          <w:lang w:val="ru-RU"/>
        </w:rPr>
      </w:pPr>
      <w:r>
        <w:rPr>
          <w:rFonts w:cs="Times New Roman"/>
          <w:bCs/>
          <w:lang w:val="ru-RU"/>
        </w:rPr>
        <w:t xml:space="preserve">Таким образом были получены перовскитные </w:t>
      </w:r>
      <w:r w:rsidR="00D800F5">
        <w:rPr>
          <w:rFonts w:cs="Times New Roman"/>
          <w:bCs/>
          <w:lang w:val="ru-RU"/>
        </w:rPr>
        <w:t>солнечные</w:t>
      </w:r>
      <w:r>
        <w:rPr>
          <w:rFonts w:cs="Times New Roman"/>
          <w:bCs/>
          <w:lang w:val="ru-RU"/>
        </w:rPr>
        <w:t xml:space="preserve"> </w:t>
      </w:r>
      <w:r w:rsidR="00D800F5">
        <w:rPr>
          <w:rFonts w:cs="Times New Roman"/>
          <w:bCs/>
          <w:lang w:val="ru-RU"/>
        </w:rPr>
        <w:t>элементы с</w:t>
      </w:r>
      <w:r>
        <w:rPr>
          <w:rFonts w:cs="Times New Roman"/>
          <w:bCs/>
          <w:lang w:val="ru-RU"/>
        </w:rPr>
        <w:t xml:space="preserve"> </w:t>
      </w:r>
      <w:r>
        <w:rPr>
          <w:rFonts w:cs="Times New Roman"/>
          <w:bCs/>
          <w:i/>
        </w:rPr>
        <w:t>p</w:t>
      </w:r>
      <w:r w:rsidRPr="00450826">
        <w:rPr>
          <w:rFonts w:cs="Times New Roman"/>
          <w:bCs/>
          <w:i/>
          <w:lang w:val="ru-RU"/>
        </w:rPr>
        <w:t>-</w:t>
      </w:r>
      <w:proofErr w:type="spellStart"/>
      <w:r>
        <w:rPr>
          <w:rFonts w:cs="Times New Roman"/>
          <w:bCs/>
          <w:i/>
        </w:rPr>
        <w:t>i</w:t>
      </w:r>
      <w:proofErr w:type="spellEnd"/>
      <w:r w:rsidRPr="00450826">
        <w:rPr>
          <w:rFonts w:cs="Times New Roman"/>
          <w:bCs/>
          <w:i/>
          <w:lang w:val="ru-RU"/>
        </w:rPr>
        <w:t>-</w:t>
      </w:r>
      <w:r>
        <w:rPr>
          <w:rFonts w:cs="Times New Roman"/>
          <w:bCs/>
          <w:i/>
        </w:rPr>
        <w:t>n</w:t>
      </w:r>
      <w:r>
        <w:rPr>
          <w:rFonts w:cs="Times New Roman"/>
          <w:bCs/>
          <w:i/>
          <w:lang w:val="ru-RU"/>
        </w:rPr>
        <w:t xml:space="preserve"> </w:t>
      </w:r>
      <w:r>
        <w:rPr>
          <w:rFonts w:cs="Times New Roman"/>
          <w:bCs/>
          <w:lang w:val="ru-RU"/>
        </w:rPr>
        <w:t>архитектур</w:t>
      </w:r>
      <w:r w:rsidR="00D800F5">
        <w:rPr>
          <w:rFonts w:cs="Times New Roman"/>
          <w:bCs/>
          <w:lang w:val="ru-RU"/>
        </w:rPr>
        <w:t>ой</w:t>
      </w:r>
      <w:r>
        <w:rPr>
          <w:rFonts w:cs="Times New Roman"/>
          <w:bCs/>
          <w:lang w:val="ru-RU"/>
        </w:rPr>
        <w:t>.</w:t>
      </w:r>
      <w:r w:rsidR="00D800F5">
        <w:rPr>
          <w:rFonts w:cs="Times New Roman"/>
          <w:bCs/>
          <w:lang w:val="ru-RU"/>
        </w:rPr>
        <w:t xml:space="preserve"> Были исследованы </w:t>
      </w:r>
      <w:r w:rsidR="00CE57D1">
        <w:rPr>
          <w:rFonts w:cs="Times New Roman"/>
          <w:bCs/>
          <w:lang w:val="ru-RU"/>
        </w:rPr>
        <w:t xml:space="preserve">перовскиты различной композиции органического </w:t>
      </w:r>
      <w:r w:rsidR="005F1E1F">
        <w:rPr>
          <w:rFonts w:cs="Times New Roman"/>
          <w:bCs/>
          <w:lang w:val="ru-RU"/>
        </w:rPr>
        <w:t>состава катионов, неорганического и смешанного</w:t>
      </w:r>
      <w:r w:rsidR="00D800F5">
        <w:rPr>
          <w:rFonts w:cs="Times New Roman"/>
          <w:bCs/>
          <w:lang w:val="ru-RU"/>
        </w:rPr>
        <w:t>.</w:t>
      </w:r>
      <w:r>
        <w:rPr>
          <w:rFonts w:cs="Times New Roman"/>
          <w:bCs/>
          <w:lang w:val="ru-RU"/>
        </w:rPr>
        <w:t xml:space="preserve"> Исследованы свойства слоев</w:t>
      </w:r>
      <w:r w:rsidRPr="00B90312">
        <w:rPr>
          <w:rFonts w:cs="Times New Roman"/>
          <w:bCs/>
          <w:lang w:val="ru-RU"/>
        </w:rPr>
        <w:t xml:space="preserve"> </w:t>
      </w:r>
      <w:r>
        <w:rPr>
          <w:rFonts w:cs="Times New Roman"/>
          <w:bCs/>
          <w:lang w:val="ru-RU"/>
        </w:rPr>
        <w:t>методами рентгеноструктурного анализа, сканирующей электронной микроскопии, оптической спектроскопии.</w:t>
      </w:r>
    </w:p>
    <w:p w14:paraId="1A433D66" w14:textId="77777777" w:rsidR="00BC420B" w:rsidRPr="00E17A92" w:rsidRDefault="00BC420B">
      <w:pPr>
        <w:widowControl/>
        <w:suppressAutoHyphens w:val="0"/>
        <w:spacing w:after="160" w:line="259" w:lineRule="auto"/>
        <w:rPr>
          <w:rFonts w:cs="Times New Roman"/>
          <w:bCs/>
          <w:lang w:val="ru-RU"/>
        </w:rPr>
      </w:pPr>
      <w:r w:rsidRPr="00E17A92">
        <w:rPr>
          <w:rFonts w:cs="Times New Roman"/>
          <w:bCs/>
          <w:lang w:val="ru-RU"/>
        </w:rPr>
        <w:br w:type="page"/>
      </w:r>
    </w:p>
    <w:p w14:paraId="1A433D67" w14:textId="77777777" w:rsidR="002D1641" w:rsidRDefault="007E49EF" w:rsidP="00D74768">
      <w:pPr>
        <w:pStyle w:val="Default"/>
        <w:tabs>
          <w:tab w:val="left" w:pos="1134"/>
        </w:tabs>
        <w:spacing w:after="120" w:line="360" w:lineRule="auto"/>
        <w:ind w:firstLine="709"/>
        <w:jc w:val="both"/>
        <w:rPr>
          <w:szCs w:val="23"/>
        </w:rPr>
      </w:pPr>
      <w:r w:rsidRPr="00CF6E1D">
        <w:rPr>
          <w:b/>
          <w:bCs/>
          <w:szCs w:val="23"/>
        </w:rPr>
        <w:lastRenderedPageBreak/>
        <w:t>2</w:t>
      </w:r>
      <w:r w:rsidR="0050677E" w:rsidRPr="00CF6E1D">
        <w:rPr>
          <w:b/>
          <w:bCs/>
          <w:szCs w:val="23"/>
        </w:rPr>
        <w:tab/>
      </w:r>
      <w:r w:rsidR="00CF6E1D" w:rsidRPr="00CF6E1D">
        <w:rPr>
          <w:b/>
          <w:bCs/>
          <w:szCs w:val="23"/>
        </w:rPr>
        <w:t>Исследование фотоэлектрических характеристик полученных солнечных элементов</w:t>
      </w:r>
    </w:p>
    <w:p w14:paraId="1A433D68" w14:textId="77777777" w:rsidR="001A451A" w:rsidRDefault="001A451A" w:rsidP="00D74768">
      <w:pPr>
        <w:pStyle w:val="Default"/>
        <w:tabs>
          <w:tab w:val="left" w:pos="1134"/>
        </w:tabs>
        <w:spacing w:after="120" w:line="360" w:lineRule="auto"/>
        <w:ind w:firstLine="709"/>
        <w:jc w:val="both"/>
        <w:rPr>
          <w:b/>
          <w:bCs/>
          <w:szCs w:val="23"/>
        </w:rPr>
      </w:pPr>
      <w:r w:rsidRPr="00CF6E1D">
        <w:rPr>
          <w:b/>
          <w:bCs/>
          <w:szCs w:val="23"/>
        </w:rPr>
        <w:t xml:space="preserve">2.1 </w:t>
      </w:r>
      <w:r w:rsidR="00307B6D" w:rsidRPr="00CF6E1D">
        <w:rPr>
          <w:b/>
          <w:bCs/>
          <w:szCs w:val="23"/>
        </w:rPr>
        <w:t xml:space="preserve">Фотоэлектрические характеристики </w:t>
      </w:r>
      <w:r w:rsidR="00532FC1" w:rsidRPr="00CF6E1D">
        <w:rPr>
          <w:b/>
          <w:bCs/>
          <w:szCs w:val="23"/>
        </w:rPr>
        <w:t>солнечных элементов</w:t>
      </w:r>
      <w:r w:rsidR="00DB1486" w:rsidRPr="00CF6E1D">
        <w:rPr>
          <w:b/>
          <w:bCs/>
          <w:szCs w:val="23"/>
        </w:rPr>
        <w:t xml:space="preserve"> на основе перовскитов с органическими катионами</w:t>
      </w:r>
    </w:p>
    <w:p w14:paraId="1A433D69" w14:textId="77777777" w:rsidR="00FC2DFE" w:rsidRDefault="006500DE" w:rsidP="0050677E">
      <w:pPr>
        <w:pStyle w:val="Default"/>
        <w:tabs>
          <w:tab w:val="left" w:pos="1134"/>
        </w:tabs>
        <w:spacing w:line="360" w:lineRule="auto"/>
        <w:ind w:firstLine="709"/>
        <w:jc w:val="both"/>
        <w:rPr>
          <w:szCs w:val="23"/>
        </w:rPr>
      </w:pPr>
      <w:r>
        <w:rPr>
          <w:szCs w:val="23"/>
        </w:rPr>
        <w:t>Были исследованы</w:t>
      </w:r>
      <w:r w:rsidR="002A36C4">
        <w:rPr>
          <w:szCs w:val="23"/>
        </w:rPr>
        <w:t xml:space="preserve"> фотоэлектрические характеристики</w:t>
      </w:r>
      <w:r>
        <w:rPr>
          <w:szCs w:val="23"/>
        </w:rPr>
        <w:t xml:space="preserve"> перов</w:t>
      </w:r>
      <w:r w:rsidR="002A36C4">
        <w:rPr>
          <w:szCs w:val="23"/>
        </w:rPr>
        <w:t>с</w:t>
      </w:r>
      <w:r>
        <w:rPr>
          <w:szCs w:val="23"/>
        </w:rPr>
        <w:t>китны</w:t>
      </w:r>
      <w:r w:rsidR="002A36C4">
        <w:rPr>
          <w:szCs w:val="23"/>
        </w:rPr>
        <w:t>х</w:t>
      </w:r>
      <w:r>
        <w:rPr>
          <w:szCs w:val="23"/>
        </w:rPr>
        <w:t xml:space="preserve"> СЭ</w:t>
      </w:r>
      <w:r w:rsidR="00022555">
        <w:rPr>
          <w:szCs w:val="23"/>
        </w:rPr>
        <w:t xml:space="preserve"> с</w:t>
      </w:r>
      <w:r w:rsidR="00077DE3">
        <w:rPr>
          <w:szCs w:val="23"/>
        </w:rPr>
        <w:t xml:space="preserve"> составами </w:t>
      </w:r>
      <w:r w:rsidR="00077DE3" w:rsidRPr="007228E7">
        <w:rPr>
          <w:bCs/>
          <w:lang w:val="en-US"/>
        </w:rPr>
        <w:t>CH</w:t>
      </w:r>
      <w:r w:rsidR="00077DE3" w:rsidRPr="007228E7">
        <w:rPr>
          <w:bCs/>
          <w:vertAlign w:val="subscript"/>
        </w:rPr>
        <w:t>3</w:t>
      </w:r>
      <w:r w:rsidR="00077DE3">
        <w:rPr>
          <w:bCs/>
          <w:lang w:val="en-US"/>
        </w:rPr>
        <w:t>NH</w:t>
      </w:r>
      <w:r w:rsidR="00077DE3" w:rsidRPr="007228E7">
        <w:rPr>
          <w:bCs/>
          <w:vertAlign w:val="subscript"/>
        </w:rPr>
        <w:t>3</w:t>
      </w:r>
      <w:r w:rsidR="00077DE3">
        <w:rPr>
          <w:bCs/>
          <w:lang w:val="en-US"/>
        </w:rPr>
        <w:t>Pb</w:t>
      </w:r>
      <w:r w:rsidR="00077DE3" w:rsidRPr="007228E7">
        <w:rPr>
          <w:bCs/>
        </w:rPr>
        <w:t>I</w:t>
      </w:r>
      <w:r w:rsidR="00077DE3" w:rsidRPr="007228E7">
        <w:rPr>
          <w:bCs/>
          <w:vertAlign w:val="subscript"/>
        </w:rPr>
        <w:t>3</w:t>
      </w:r>
      <w:r w:rsidR="00077DE3">
        <w:rPr>
          <w:szCs w:val="23"/>
        </w:rPr>
        <w:t xml:space="preserve"> и </w:t>
      </w:r>
      <w:r w:rsidR="00077DE3" w:rsidRPr="006E1362">
        <w:t>NH</w:t>
      </w:r>
      <w:r w:rsidR="00077DE3" w:rsidRPr="006E1362">
        <w:rPr>
          <w:vertAlign w:val="subscript"/>
        </w:rPr>
        <w:t>2</w:t>
      </w:r>
      <w:r w:rsidR="00077DE3" w:rsidRPr="006E1362">
        <w:t>CHNH</w:t>
      </w:r>
      <w:r w:rsidR="00077DE3" w:rsidRPr="006E1362">
        <w:rPr>
          <w:vertAlign w:val="subscript"/>
        </w:rPr>
        <w:t>2</w:t>
      </w:r>
      <w:r w:rsidR="00077DE3">
        <w:rPr>
          <w:bCs/>
        </w:rPr>
        <w:t>PbI</w:t>
      </w:r>
      <w:r w:rsidR="00077DE3" w:rsidRPr="003848B1">
        <w:rPr>
          <w:bCs/>
          <w:vertAlign w:val="subscript"/>
        </w:rPr>
        <w:t>3</w:t>
      </w:r>
      <w:r w:rsidR="002A36C4">
        <w:rPr>
          <w:szCs w:val="23"/>
        </w:rPr>
        <w:t>,</w:t>
      </w:r>
      <w:r>
        <w:rPr>
          <w:szCs w:val="23"/>
        </w:rPr>
        <w:t xml:space="preserve"> полученны</w:t>
      </w:r>
      <w:r w:rsidR="002A36C4">
        <w:rPr>
          <w:szCs w:val="23"/>
        </w:rPr>
        <w:t>х</w:t>
      </w:r>
      <w:r>
        <w:rPr>
          <w:szCs w:val="23"/>
        </w:rPr>
        <w:t xml:space="preserve"> по методикам упомянут</w:t>
      </w:r>
      <w:r w:rsidR="004A723C">
        <w:rPr>
          <w:szCs w:val="23"/>
        </w:rPr>
        <w:t>ым</w:t>
      </w:r>
      <w:r>
        <w:rPr>
          <w:szCs w:val="23"/>
        </w:rPr>
        <w:t xml:space="preserve"> в раздел</w:t>
      </w:r>
      <w:r w:rsidR="004A723C">
        <w:rPr>
          <w:szCs w:val="23"/>
        </w:rPr>
        <w:t>е</w:t>
      </w:r>
      <w:r>
        <w:rPr>
          <w:szCs w:val="23"/>
        </w:rPr>
        <w:t xml:space="preserve"> 1.3. </w:t>
      </w:r>
      <w:r w:rsidR="002D1641">
        <w:rPr>
          <w:szCs w:val="23"/>
        </w:rPr>
        <w:t>На рисунке</w:t>
      </w:r>
      <w:r w:rsidR="00AF0B7F" w:rsidRPr="00AF0B7F">
        <w:rPr>
          <w:szCs w:val="23"/>
        </w:rPr>
        <w:t xml:space="preserve"> 9 </w:t>
      </w:r>
      <w:r w:rsidR="002D1641">
        <w:rPr>
          <w:szCs w:val="23"/>
        </w:rPr>
        <w:t xml:space="preserve">представлены </w:t>
      </w:r>
      <w:r w:rsidR="00AF0B7F">
        <w:rPr>
          <w:szCs w:val="23"/>
        </w:rPr>
        <w:t>изображения</w:t>
      </w:r>
      <w:r w:rsidR="00D128D0">
        <w:rPr>
          <w:szCs w:val="23"/>
        </w:rPr>
        <w:t xml:space="preserve"> </w:t>
      </w:r>
      <w:r w:rsidR="00EC4915">
        <w:rPr>
          <w:szCs w:val="23"/>
        </w:rPr>
        <w:t>исследованных</w:t>
      </w:r>
      <w:r w:rsidR="00D128D0">
        <w:rPr>
          <w:szCs w:val="23"/>
        </w:rPr>
        <w:t xml:space="preserve"> перов</w:t>
      </w:r>
      <w:r w:rsidR="002A36C4">
        <w:rPr>
          <w:szCs w:val="23"/>
        </w:rPr>
        <w:t>с</w:t>
      </w:r>
      <w:r w:rsidR="00D128D0">
        <w:rPr>
          <w:szCs w:val="23"/>
        </w:rPr>
        <w:t>китных СЭ</w:t>
      </w:r>
      <w:r w:rsidR="00EC4915">
        <w:rPr>
          <w:szCs w:val="23"/>
        </w:rPr>
        <w:t xml:space="preserve"> состава </w:t>
      </w:r>
      <w:r w:rsidR="00EC4915" w:rsidRPr="007228E7">
        <w:rPr>
          <w:bCs/>
          <w:lang w:val="en-US"/>
        </w:rPr>
        <w:t>CH</w:t>
      </w:r>
      <w:r w:rsidR="00EC4915" w:rsidRPr="007228E7">
        <w:rPr>
          <w:bCs/>
          <w:vertAlign w:val="subscript"/>
        </w:rPr>
        <w:t>3</w:t>
      </w:r>
      <w:r w:rsidR="00EC4915">
        <w:rPr>
          <w:bCs/>
          <w:lang w:val="en-US"/>
        </w:rPr>
        <w:t>NH</w:t>
      </w:r>
      <w:r w:rsidR="00EC4915" w:rsidRPr="007228E7">
        <w:rPr>
          <w:bCs/>
          <w:vertAlign w:val="subscript"/>
        </w:rPr>
        <w:t>3</w:t>
      </w:r>
      <w:r w:rsidR="00EC4915">
        <w:rPr>
          <w:bCs/>
          <w:lang w:val="en-US"/>
        </w:rPr>
        <w:t>Pb</w:t>
      </w:r>
      <w:r w:rsidR="00EC4915" w:rsidRPr="007228E7">
        <w:rPr>
          <w:bCs/>
        </w:rPr>
        <w:t>I</w:t>
      </w:r>
      <w:r w:rsidR="00EC4915" w:rsidRPr="007228E7">
        <w:rPr>
          <w:bCs/>
          <w:vertAlign w:val="subscript"/>
        </w:rPr>
        <w:t>3</w:t>
      </w:r>
      <w:r w:rsidR="00AF0B7F">
        <w:rPr>
          <w:szCs w:val="23"/>
        </w:rPr>
        <w:t xml:space="preserve"> </w:t>
      </w:r>
      <w:r w:rsidR="009B2727">
        <w:rPr>
          <w:szCs w:val="23"/>
        </w:rPr>
        <w:t xml:space="preserve">с нанесенными на них алюминиевыми контактами </w:t>
      </w:r>
      <w:r w:rsidR="00E47498">
        <w:rPr>
          <w:szCs w:val="23"/>
        </w:rPr>
        <w:t xml:space="preserve">со структурой </w:t>
      </w:r>
      <w:r w:rsidR="00E47498">
        <w:rPr>
          <w:szCs w:val="23"/>
          <w:lang w:val="en-US"/>
        </w:rPr>
        <w:t>ITO</w:t>
      </w:r>
      <w:r w:rsidR="00E47498" w:rsidRPr="00E47498">
        <w:rPr>
          <w:szCs w:val="23"/>
        </w:rPr>
        <w:t>/</w:t>
      </w:r>
      <w:r w:rsidR="00E47498">
        <w:rPr>
          <w:szCs w:val="23"/>
        </w:rPr>
        <w:t>ДПМ</w:t>
      </w:r>
      <w:r w:rsidR="00E47498" w:rsidRPr="00E47498">
        <w:rPr>
          <w:szCs w:val="23"/>
        </w:rPr>
        <w:t>/</w:t>
      </w:r>
      <w:r w:rsidR="00E47498">
        <w:rPr>
          <w:szCs w:val="23"/>
        </w:rPr>
        <w:t>перовскит</w:t>
      </w:r>
      <w:r w:rsidR="00E47498" w:rsidRPr="00E47498">
        <w:rPr>
          <w:szCs w:val="23"/>
        </w:rPr>
        <w:t>/</w:t>
      </w:r>
      <w:r w:rsidR="00C73E9A">
        <w:rPr>
          <w:szCs w:val="23"/>
        </w:rPr>
        <w:t>ЭПМ</w:t>
      </w:r>
      <w:r w:rsidR="00AF0B7F" w:rsidRPr="00AF0B7F">
        <w:rPr>
          <w:szCs w:val="23"/>
        </w:rPr>
        <w:t>/</w:t>
      </w:r>
      <w:r w:rsidR="00AF0B7F">
        <w:rPr>
          <w:szCs w:val="23"/>
          <w:lang w:val="en-US"/>
        </w:rPr>
        <w:t>Al</w:t>
      </w:r>
      <w:r w:rsidR="00D128D0">
        <w:rPr>
          <w:szCs w:val="23"/>
        </w:rPr>
        <w:t>.</w:t>
      </w:r>
    </w:p>
    <w:p w14:paraId="1A433D6A" w14:textId="77777777" w:rsidR="005D66D2" w:rsidRDefault="005D66D2" w:rsidP="0050677E">
      <w:pPr>
        <w:pStyle w:val="Default"/>
        <w:tabs>
          <w:tab w:val="left" w:pos="1134"/>
        </w:tabs>
        <w:spacing w:line="360" w:lineRule="auto"/>
        <w:ind w:firstLine="709"/>
        <w:jc w:val="both"/>
        <w:rPr>
          <w:szCs w:val="23"/>
        </w:rPr>
      </w:pPr>
    </w:p>
    <w:p w14:paraId="1A433D6B" w14:textId="77777777" w:rsidR="00E17A92" w:rsidRDefault="00E17A92" w:rsidP="004A723C">
      <w:pPr>
        <w:pStyle w:val="Default"/>
        <w:tabs>
          <w:tab w:val="left" w:pos="1134"/>
        </w:tabs>
        <w:spacing w:line="360" w:lineRule="auto"/>
        <w:ind w:firstLine="709"/>
        <w:jc w:val="center"/>
        <w:rPr>
          <w:szCs w:val="23"/>
        </w:rPr>
      </w:pPr>
      <w:r>
        <w:rPr>
          <w:noProof/>
          <w:lang w:eastAsia="ru-RU"/>
        </w:rPr>
        <w:drawing>
          <wp:inline distT="0" distB="0" distL="0" distR="0" wp14:anchorId="1A433DFD" wp14:editId="1A433DFE">
            <wp:extent cx="2631882" cy="3509266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0987" cy="358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433D6C" w14:textId="77777777" w:rsidR="00B716EF" w:rsidRDefault="00B716EF" w:rsidP="0050677E">
      <w:pPr>
        <w:pStyle w:val="Default"/>
        <w:tabs>
          <w:tab w:val="left" w:pos="1134"/>
        </w:tabs>
        <w:spacing w:line="360" w:lineRule="auto"/>
        <w:ind w:firstLine="709"/>
        <w:jc w:val="both"/>
        <w:rPr>
          <w:szCs w:val="23"/>
        </w:rPr>
      </w:pPr>
    </w:p>
    <w:p w14:paraId="1A433D6D" w14:textId="77777777" w:rsidR="00515445" w:rsidRPr="0070098F" w:rsidRDefault="00D27207" w:rsidP="00260692">
      <w:pPr>
        <w:pStyle w:val="Default"/>
        <w:tabs>
          <w:tab w:val="left" w:pos="1134"/>
        </w:tabs>
        <w:spacing w:line="360" w:lineRule="auto"/>
        <w:ind w:firstLine="709"/>
        <w:jc w:val="center"/>
        <w:rPr>
          <w:szCs w:val="23"/>
        </w:rPr>
      </w:pPr>
      <w:r>
        <w:rPr>
          <w:szCs w:val="23"/>
        </w:rPr>
        <w:t xml:space="preserve">Рисунок </w:t>
      </w:r>
      <w:r w:rsidR="005E0F08">
        <w:rPr>
          <w:szCs w:val="23"/>
        </w:rPr>
        <w:t xml:space="preserve">9 </w:t>
      </w:r>
      <w:r>
        <w:rPr>
          <w:szCs w:val="23"/>
        </w:rPr>
        <w:t xml:space="preserve">– </w:t>
      </w:r>
      <w:r w:rsidR="00260692">
        <w:rPr>
          <w:szCs w:val="23"/>
        </w:rPr>
        <w:t xml:space="preserve">Изображения </w:t>
      </w:r>
      <w:r w:rsidR="00DA31CB">
        <w:rPr>
          <w:szCs w:val="23"/>
        </w:rPr>
        <w:t>перовскитных</w:t>
      </w:r>
      <w:r w:rsidR="00260692">
        <w:rPr>
          <w:szCs w:val="23"/>
        </w:rPr>
        <w:t xml:space="preserve"> солнечных элементов</w:t>
      </w:r>
      <w:r w:rsidR="005D66D2" w:rsidRPr="005D66D2">
        <w:rPr>
          <w:szCs w:val="23"/>
        </w:rPr>
        <w:t xml:space="preserve"> </w:t>
      </w:r>
      <w:r w:rsidR="005D66D2">
        <w:rPr>
          <w:szCs w:val="23"/>
        </w:rPr>
        <w:t xml:space="preserve">со структурой </w:t>
      </w:r>
      <w:r w:rsidR="0070098F">
        <w:rPr>
          <w:szCs w:val="23"/>
        </w:rPr>
        <w:t>стекло</w:t>
      </w:r>
      <w:r w:rsidR="0070098F" w:rsidRPr="0070098F">
        <w:rPr>
          <w:szCs w:val="23"/>
        </w:rPr>
        <w:t>/</w:t>
      </w:r>
      <w:r w:rsidR="005D66D2">
        <w:rPr>
          <w:szCs w:val="23"/>
          <w:lang w:val="en-US"/>
        </w:rPr>
        <w:t>ITO</w:t>
      </w:r>
      <w:r w:rsidR="005D66D2" w:rsidRPr="00E47498">
        <w:rPr>
          <w:szCs w:val="23"/>
        </w:rPr>
        <w:t>/</w:t>
      </w:r>
      <w:proofErr w:type="gramStart"/>
      <w:r w:rsidR="0070098F">
        <w:rPr>
          <w:szCs w:val="23"/>
          <w:lang w:val="en-US"/>
        </w:rPr>
        <w:t>PEDOT</w:t>
      </w:r>
      <w:r w:rsidR="0070098F" w:rsidRPr="0070098F">
        <w:rPr>
          <w:szCs w:val="23"/>
        </w:rPr>
        <w:t>:</w:t>
      </w:r>
      <w:r w:rsidR="0070098F">
        <w:rPr>
          <w:szCs w:val="23"/>
          <w:lang w:val="en-US"/>
        </w:rPr>
        <w:t>PSS</w:t>
      </w:r>
      <w:proofErr w:type="gramEnd"/>
      <w:r w:rsidR="005D66D2" w:rsidRPr="00E47498">
        <w:rPr>
          <w:szCs w:val="23"/>
        </w:rPr>
        <w:t>/</w:t>
      </w:r>
      <w:r w:rsidR="005D66D2">
        <w:rPr>
          <w:szCs w:val="23"/>
        </w:rPr>
        <w:t>перовскит</w:t>
      </w:r>
      <w:r w:rsidR="005D66D2" w:rsidRPr="00E47498">
        <w:rPr>
          <w:szCs w:val="23"/>
        </w:rPr>
        <w:t>/</w:t>
      </w:r>
      <w:r w:rsidR="0070098F">
        <w:rPr>
          <w:szCs w:val="23"/>
          <w:lang w:val="en-US"/>
        </w:rPr>
        <w:t>PCBM</w:t>
      </w:r>
      <w:r w:rsidR="0070098F" w:rsidRPr="0070098F">
        <w:rPr>
          <w:szCs w:val="23"/>
        </w:rPr>
        <w:t>/</w:t>
      </w:r>
      <w:r w:rsidR="0070098F">
        <w:rPr>
          <w:szCs w:val="23"/>
          <w:lang w:val="en-US"/>
        </w:rPr>
        <w:t>Al</w:t>
      </w:r>
    </w:p>
    <w:p w14:paraId="1A433D6E" w14:textId="77777777" w:rsidR="00975F23" w:rsidRDefault="00975F23" w:rsidP="00260692">
      <w:pPr>
        <w:pStyle w:val="Default"/>
        <w:tabs>
          <w:tab w:val="left" w:pos="1134"/>
        </w:tabs>
        <w:spacing w:line="360" w:lineRule="auto"/>
        <w:ind w:firstLine="709"/>
        <w:jc w:val="center"/>
        <w:rPr>
          <w:szCs w:val="23"/>
        </w:rPr>
      </w:pPr>
    </w:p>
    <w:p w14:paraId="1A433D6F" w14:textId="77777777" w:rsidR="00C20964" w:rsidRDefault="00C20964" w:rsidP="00C20964">
      <w:pPr>
        <w:spacing w:line="360" w:lineRule="auto"/>
        <w:ind w:firstLine="709"/>
        <w:jc w:val="both"/>
        <w:rPr>
          <w:rFonts w:cs="Times New Roman"/>
          <w:bCs/>
          <w:lang w:val="ru-RU"/>
        </w:rPr>
      </w:pPr>
      <w:r>
        <w:rPr>
          <w:rFonts w:cs="Times New Roman"/>
          <w:bCs/>
          <w:lang w:val="ru-RU"/>
        </w:rPr>
        <w:t xml:space="preserve">Измерены вольтамперные характеристики органических перовскитных СЭ с различным составом катиона </w:t>
      </w:r>
      <w:r w:rsidRPr="007228E7">
        <w:rPr>
          <w:bCs/>
        </w:rPr>
        <w:t>CH</w:t>
      </w:r>
      <w:r w:rsidRPr="007228E7">
        <w:rPr>
          <w:bCs/>
          <w:vertAlign w:val="subscript"/>
          <w:lang w:val="ru-RU"/>
        </w:rPr>
        <w:t>3</w:t>
      </w:r>
      <w:r>
        <w:rPr>
          <w:bCs/>
        </w:rPr>
        <w:t>NH</w:t>
      </w:r>
      <w:r w:rsidRPr="007228E7">
        <w:rPr>
          <w:bCs/>
          <w:vertAlign w:val="subscript"/>
          <w:lang w:val="ru-RU"/>
        </w:rPr>
        <w:t>3</w:t>
      </w:r>
      <w:proofErr w:type="spellStart"/>
      <w:r>
        <w:rPr>
          <w:bCs/>
        </w:rPr>
        <w:t>Pb</w:t>
      </w:r>
      <w:r w:rsidRPr="007228E7">
        <w:rPr>
          <w:rFonts w:cs="Times New Roman"/>
          <w:bCs/>
        </w:rPr>
        <w:t>I</w:t>
      </w:r>
      <w:proofErr w:type="spellEnd"/>
      <w:r w:rsidRPr="007228E7">
        <w:rPr>
          <w:rFonts w:cs="Times New Roman"/>
          <w:bCs/>
          <w:vertAlign w:val="subscript"/>
          <w:lang w:val="ru-RU"/>
        </w:rPr>
        <w:t>3</w:t>
      </w:r>
      <w:r>
        <w:rPr>
          <w:rFonts w:cs="Times New Roman"/>
          <w:bCs/>
          <w:lang w:val="ru-RU"/>
        </w:rPr>
        <w:t xml:space="preserve"> </w:t>
      </w:r>
      <w:r w:rsidR="003848B1" w:rsidRPr="003848B1">
        <w:rPr>
          <w:rFonts w:cs="Times New Roman"/>
          <w:bCs/>
          <w:lang w:val="ru-RU"/>
        </w:rPr>
        <w:t>(</w:t>
      </w:r>
      <w:r w:rsidR="003848B1">
        <w:rPr>
          <w:rFonts w:cs="Times New Roman"/>
          <w:bCs/>
        </w:rPr>
        <w:t>MAPI</w:t>
      </w:r>
      <w:r w:rsidR="003848B1" w:rsidRPr="003848B1">
        <w:rPr>
          <w:rFonts w:cs="Times New Roman"/>
          <w:bCs/>
          <w:lang w:val="ru-RU"/>
        </w:rPr>
        <w:t xml:space="preserve">) </w:t>
      </w:r>
      <w:r>
        <w:rPr>
          <w:rFonts w:cs="Times New Roman"/>
          <w:bCs/>
          <w:lang w:val="ru-RU"/>
        </w:rPr>
        <w:t xml:space="preserve">(рисунок 10) и </w:t>
      </w:r>
      <w:r w:rsidR="00D06AF3" w:rsidRPr="006E1362">
        <w:rPr>
          <w:lang w:val="ru-RU"/>
        </w:rPr>
        <w:t>NH</w:t>
      </w:r>
      <w:r w:rsidR="00D06AF3" w:rsidRPr="006E1362">
        <w:rPr>
          <w:vertAlign w:val="subscript"/>
          <w:lang w:val="ru-RU"/>
        </w:rPr>
        <w:t>2</w:t>
      </w:r>
      <w:r w:rsidR="00D06AF3" w:rsidRPr="006E1362">
        <w:rPr>
          <w:lang w:val="ru-RU"/>
        </w:rPr>
        <w:t>CHNH</w:t>
      </w:r>
      <w:r w:rsidR="00D06AF3" w:rsidRPr="006E1362">
        <w:rPr>
          <w:vertAlign w:val="subscript"/>
          <w:lang w:val="ru-RU"/>
        </w:rPr>
        <w:t>2</w:t>
      </w:r>
      <w:proofErr w:type="spellStart"/>
      <w:r w:rsidR="00D06AF3">
        <w:rPr>
          <w:rFonts w:cs="Times New Roman"/>
          <w:bCs/>
        </w:rPr>
        <w:t>PbI</w:t>
      </w:r>
      <w:proofErr w:type="spellEnd"/>
      <w:r w:rsidR="00D06AF3" w:rsidRPr="003848B1">
        <w:rPr>
          <w:rFonts w:cs="Times New Roman"/>
          <w:bCs/>
          <w:vertAlign w:val="subscript"/>
          <w:lang w:val="ru-RU"/>
        </w:rPr>
        <w:t>3</w:t>
      </w:r>
      <w:r>
        <w:rPr>
          <w:rFonts w:cs="Times New Roman"/>
          <w:bCs/>
          <w:lang w:val="ru-RU"/>
        </w:rPr>
        <w:t xml:space="preserve"> </w:t>
      </w:r>
      <w:r w:rsidR="003848B1" w:rsidRPr="003848B1">
        <w:rPr>
          <w:rFonts w:cs="Times New Roman"/>
          <w:bCs/>
          <w:lang w:val="ru-RU"/>
        </w:rPr>
        <w:t>(</w:t>
      </w:r>
      <w:r w:rsidR="003848B1">
        <w:rPr>
          <w:rFonts w:cs="Times New Roman"/>
          <w:bCs/>
        </w:rPr>
        <w:t>FAPI</w:t>
      </w:r>
      <w:r w:rsidR="003848B1" w:rsidRPr="003848B1">
        <w:rPr>
          <w:rFonts w:cs="Times New Roman"/>
          <w:bCs/>
          <w:lang w:val="ru-RU"/>
        </w:rPr>
        <w:t xml:space="preserve">) </w:t>
      </w:r>
      <w:r>
        <w:rPr>
          <w:rFonts w:cs="Times New Roman"/>
          <w:bCs/>
          <w:lang w:val="ru-RU"/>
        </w:rPr>
        <w:t xml:space="preserve">(рисунок 11). </w:t>
      </w:r>
      <w:r w:rsidR="009B1427">
        <w:rPr>
          <w:rFonts w:cs="Times New Roman"/>
          <w:bCs/>
          <w:lang w:val="ru-RU"/>
        </w:rPr>
        <w:t xml:space="preserve">Вольтамперные характеристики </w:t>
      </w:r>
      <w:r>
        <w:rPr>
          <w:rFonts w:cs="Times New Roman"/>
          <w:bCs/>
          <w:lang w:val="ru-RU"/>
        </w:rPr>
        <w:t xml:space="preserve">СЭ </w:t>
      </w:r>
      <w:r w:rsidR="001B217D">
        <w:rPr>
          <w:rFonts w:cs="Times New Roman"/>
          <w:bCs/>
          <w:lang w:val="ru-RU"/>
        </w:rPr>
        <w:t>обоих составов имеют</w:t>
      </w:r>
      <w:r>
        <w:rPr>
          <w:rFonts w:cs="Times New Roman"/>
          <w:bCs/>
          <w:lang w:val="ru-RU"/>
        </w:rPr>
        <w:t xml:space="preserve"> гистерезис</w:t>
      </w:r>
      <w:r w:rsidR="001B217D">
        <w:rPr>
          <w:rFonts w:cs="Times New Roman"/>
          <w:bCs/>
          <w:lang w:val="ru-RU"/>
        </w:rPr>
        <w:t>.</w:t>
      </w:r>
      <w:r>
        <w:rPr>
          <w:rFonts w:cs="Times New Roman"/>
          <w:bCs/>
          <w:lang w:val="ru-RU"/>
        </w:rPr>
        <w:t xml:space="preserve"> </w:t>
      </w:r>
      <w:proofErr w:type="spellStart"/>
      <w:r w:rsidR="00F94A0A">
        <w:rPr>
          <w:rFonts w:cs="Times New Roman"/>
          <w:bCs/>
          <w:lang w:val="ru-RU"/>
        </w:rPr>
        <w:t>Формамидиневый</w:t>
      </w:r>
      <w:proofErr w:type="spellEnd"/>
      <w:r w:rsidR="00F94A0A">
        <w:rPr>
          <w:rFonts w:cs="Times New Roman"/>
          <w:bCs/>
          <w:lang w:val="ru-RU"/>
        </w:rPr>
        <w:t xml:space="preserve"> перовскит </w:t>
      </w:r>
      <w:r w:rsidR="00F94A0A">
        <w:rPr>
          <w:rFonts w:cs="Times New Roman"/>
          <w:bCs/>
        </w:rPr>
        <w:t>FAPI</w:t>
      </w:r>
      <w:r w:rsidR="00F94A0A" w:rsidRPr="00F94A0A">
        <w:rPr>
          <w:rFonts w:cs="Times New Roman"/>
          <w:bCs/>
          <w:lang w:val="ru-RU"/>
        </w:rPr>
        <w:t xml:space="preserve"> </w:t>
      </w:r>
      <w:r w:rsidR="00F94A0A">
        <w:rPr>
          <w:rFonts w:cs="Times New Roman"/>
          <w:bCs/>
          <w:lang w:val="ru-RU"/>
        </w:rPr>
        <w:t xml:space="preserve">показал больший </w:t>
      </w:r>
      <w:r>
        <w:rPr>
          <w:rFonts w:cs="Times New Roman"/>
          <w:bCs/>
          <w:lang w:val="ru-RU"/>
        </w:rPr>
        <w:t xml:space="preserve">КПД </w:t>
      </w:r>
      <w:r w:rsidR="00F94A0A">
        <w:rPr>
          <w:rFonts w:cs="Times New Roman"/>
          <w:bCs/>
          <w:lang w:val="ru-RU"/>
        </w:rPr>
        <w:t xml:space="preserve">в сравнении с </w:t>
      </w:r>
      <w:proofErr w:type="spellStart"/>
      <w:r w:rsidR="00F94A0A">
        <w:rPr>
          <w:rFonts w:cs="Times New Roman"/>
          <w:bCs/>
          <w:lang w:val="ru-RU"/>
        </w:rPr>
        <w:t>метиламмониевым</w:t>
      </w:r>
      <w:proofErr w:type="spellEnd"/>
      <w:r w:rsidR="00F94A0A">
        <w:rPr>
          <w:rFonts w:cs="Times New Roman"/>
          <w:bCs/>
          <w:lang w:val="ru-RU"/>
        </w:rPr>
        <w:t>, 6</w:t>
      </w:r>
      <w:r>
        <w:rPr>
          <w:rFonts w:cs="Times New Roman"/>
          <w:bCs/>
          <w:lang w:val="ru-RU"/>
        </w:rPr>
        <w:t>,</w:t>
      </w:r>
      <w:r w:rsidR="00F94A0A">
        <w:rPr>
          <w:rFonts w:cs="Times New Roman"/>
          <w:bCs/>
          <w:lang w:val="ru-RU"/>
        </w:rPr>
        <w:t>5</w:t>
      </w:r>
      <w:r>
        <w:rPr>
          <w:rFonts w:cs="Times New Roman"/>
          <w:bCs/>
          <w:lang w:val="ru-RU"/>
        </w:rPr>
        <w:t xml:space="preserve">% и </w:t>
      </w:r>
      <w:r w:rsidR="00F94A0A">
        <w:rPr>
          <w:rFonts w:cs="Times New Roman"/>
          <w:bCs/>
          <w:lang w:val="ru-RU"/>
        </w:rPr>
        <w:t>5</w:t>
      </w:r>
      <w:r>
        <w:rPr>
          <w:rFonts w:cs="Times New Roman"/>
          <w:bCs/>
          <w:lang w:val="ru-RU"/>
        </w:rPr>
        <w:t>,</w:t>
      </w:r>
      <w:r w:rsidR="00F94A0A">
        <w:rPr>
          <w:rFonts w:cs="Times New Roman"/>
          <w:bCs/>
          <w:lang w:val="ru-RU"/>
        </w:rPr>
        <w:t>4</w:t>
      </w:r>
      <w:r>
        <w:rPr>
          <w:rFonts w:cs="Times New Roman"/>
          <w:bCs/>
          <w:lang w:val="ru-RU"/>
        </w:rPr>
        <w:t>%</w:t>
      </w:r>
      <w:r w:rsidR="00F94A0A">
        <w:rPr>
          <w:rFonts w:cs="Times New Roman"/>
          <w:bCs/>
          <w:lang w:val="ru-RU"/>
        </w:rPr>
        <w:t xml:space="preserve">, </w:t>
      </w:r>
      <w:proofErr w:type="spellStart"/>
      <w:r w:rsidR="00F94A0A">
        <w:rPr>
          <w:rFonts w:cs="Times New Roman"/>
          <w:bCs/>
          <w:lang w:val="ru-RU"/>
        </w:rPr>
        <w:t>соотвественно</w:t>
      </w:r>
      <w:proofErr w:type="spellEnd"/>
      <w:r>
        <w:rPr>
          <w:rFonts w:cs="Times New Roman"/>
          <w:bCs/>
          <w:lang w:val="ru-RU"/>
        </w:rPr>
        <w:t>. СЭ на основе перовскитов</w:t>
      </w:r>
      <w:r w:rsidR="003A13D2">
        <w:rPr>
          <w:rFonts w:cs="Times New Roman"/>
          <w:bCs/>
          <w:lang w:val="ru-RU"/>
        </w:rPr>
        <w:t xml:space="preserve"> </w:t>
      </w:r>
      <w:r w:rsidR="003A13D2">
        <w:rPr>
          <w:rFonts w:cs="Times New Roman"/>
          <w:bCs/>
        </w:rPr>
        <w:t>FAPI</w:t>
      </w:r>
      <w:r>
        <w:rPr>
          <w:rFonts w:cs="Times New Roman"/>
          <w:bCs/>
          <w:lang w:val="ru-RU"/>
        </w:rPr>
        <w:t xml:space="preserve"> имеют больший ток короткого замыкания (</w:t>
      </w:r>
      <w:r>
        <w:rPr>
          <w:rFonts w:cs="Times New Roman"/>
          <w:bCs/>
        </w:rPr>
        <w:t>I</w:t>
      </w:r>
      <w:proofErr w:type="spellStart"/>
      <w:r>
        <w:rPr>
          <w:rFonts w:cs="Times New Roman"/>
          <w:bCs/>
          <w:vertAlign w:val="subscript"/>
          <w:lang w:val="ru-RU"/>
        </w:rPr>
        <w:t>кз</w:t>
      </w:r>
      <w:proofErr w:type="spellEnd"/>
      <w:r>
        <w:rPr>
          <w:rFonts w:cs="Times New Roman"/>
          <w:bCs/>
          <w:lang w:val="ru-RU"/>
        </w:rPr>
        <w:t>), фактор заполнения (</w:t>
      </w:r>
      <w:r>
        <w:rPr>
          <w:rFonts w:cs="Times New Roman"/>
          <w:bCs/>
        </w:rPr>
        <w:t>FF</w:t>
      </w:r>
      <w:r>
        <w:rPr>
          <w:rFonts w:cs="Times New Roman"/>
          <w:bCs/>
          <w:lang w:val="ru-RU"/>
        </w:rPr>
        <w:t>) и КПД.</w:t>
      </w:r>
      <w:r w:rsidR="003A13D2">
        <w:rPr>
          <w:rFonts w:cs="Times New Roman"/>
          <w:bCs/>
          <w:lang w:val="ru-RU"/>
        </w:rPr>
        <w:t xml:space="preserve"> Несмотря на </w:t>
      </w:r>
      <w:r w:rsidR="003A13D2">
        <w:rPr>
          <w:rFonts w:cs="Times New Roman"/>
          <w:bCs/>
          <w:lang w:val="ru-RU"/>
        </w:rPr>
        <w:lastRenderedPageBreak/>
        <w:t>хорошие оптоэлектронные свойства</w:t>
      </w:r>
      <w:r w:rsidR="009F759C">
        <w:rPr>
          <w:rFonts w:cs="Times New Roman"/>
          <w:bCs/>
          <w:lang w:val="ru-RU"/>
        </w:rPr>
        <w:t>,</w:t>
      </w:r>
      <w:r w:rsidR="003A13D2">
        <w:rPr>
          <w:rFonts w:cs="Times New Roman"/>
          <w:bCs/>
          <w:lang w:val="ru-RU"/>
        </w:rPr>
        <w:t xml:space="preserve"> </w:t>
      </w:r>
      <w:r w:rsidR="003A4301">
        <w:rPr>
          <w:rFonts w:cs="Times New Roman"/>
          <w:bCs/>
          <w:lang w:val="ru-RU"/>
        </w:rPr>
        <w:t>образцы быстро деградируют при воздействии температуры и влаги</w:t>
      </w:r>
      <w:r>
        <w:rPr>
          <w:rFonts w:cs="Times New Roman"/>
          <w:bCs/>
          <w:lang w:val="ru-RU"/>
        </w:rPr>
        <w:t>.</w:t>
      </w:r>
    </w:p>
    <w:p w14:paraId="1A433D70" w14:textId="77777777" w:rsidR="00B716EF" w:rsidRDefault="00490754" w:rsidP="00FC5D76">
      <w:pPr>
        <w:pStyle w:val="Default"/>
        <w:tabs>
          <w:tab w:val="left" w:pos="1134"/>
        </w:tabs>
        <w:spacing w:before="120" w:line="360" w:lineRule="auto"/>
        <w:ind w:firstLine="709"/>
        <w:jc w:val="center"/>
      </w:pPr>
      <w:r>
        <w:rPr>
          <w:noProof/>
        </w:rPr>
        <w:object w:dxaOrig="6304" w:dyaOrig="4690" w14:anchorId="1A433DFF">
          <v:shape id="_x0000_i1027" type="#_x0000_t75" alt="" style="width:371.25pt;height:277.5pt;mso-width-percent:0;mso-height-percent:0;mso-width-percent:0;mso-height-percent:0" o:ole="">
            <v:imagedata r:id="rId20" o:title=""/>
          </v:shape>
          <o:OLEObject Type="Embed" ProgID="Origin50.Graph" ShapeID="_x0000_i1027" DrawAspect="Content" ObjectID="_1665416416" r:id="rId21"/>
        </w:object>
      </w:r>
    </w:p>
    <w:p w14:paraId="1A433D71" w14:textId="77777777" w:rsidR="00DB7A80" w:rsidRPr="0032154B" w:rsidRDefault="00DB7A80" w:rsidP="0032154B">
      <w:pPr>
        <w:pStyle w:val="Default"/>
        <w:tabs>
          <w:tab w:val="left" w:pos="1134"/>
        </w:tabs>
        <w:spacing w:line="360" w:lineRule="auto"/>
        <w:jc w:val="center"/>
        <w:rPr>
          <w:bCs/>
        </w:rPr>
      </w:pPr>
      <w:r>
        <w:rPr>
          <w:szCs w:val="23"/>
        </w:rPr>
        <w:t>Рисунок</w:t>
      </w:r>
      <w:r w:rsidR="00CB1CAD" w:rsidRPr="00CB1CAD">
        <w:rPr>
          <w:szCs w:val="23"/>
        </w:rPr>
        <w:t xml:space="preserve"> </w:t>
      </w:r>
      <w:r w:rsidR="00A61581">
        <w:rPr>
          <w:szCs w:val="23"/>
        </w:rPr>
        <w:t xml:space="preserve">10 </w:t>
      </w:r>
      <w:r w:rsidR="00CB1CAD" w:rsidRPr="00CB1CAD">
        <w:rPr>
          <w:szCs w:val="23"/>
        </w:rPr>
        <w:t xml:space="preserve">– </w:t>
      </w:r>
      <w:r>
        <w:rPr>
          <w:bCs/>
        </w:rPr>
        <w:t>Вольтамперная характеристика обратного и прямого хода</w:t>
      </w:r>
      <w:r w:rsidR="0032154B">
        <w:rPr>
          <w:bCs/>
        </w:rPr>
        <w:t xml:space="preserve"> </w:t>
      </w:r>
      <w:r>
        <w:rPr>
          <w:bCs/>
        </w:rPr>
        <w:t xml:space="preserve">перовскитного солнечного элемента состава </w:t>
      </w:r>
      <w:r w:rsidR="007228E7" w:rsidRPr="007228E7">
        <w:rPr>
          <w:bCs/>
          <w:lang w:val="en-US"/>
        </w:rPr>
        <w:t>CH</w:t>
      </w:r>
      <w:r w:rsidR="007228E7" w:rsidRPr="007228E7">
        <w:rPr>
          <w:bCs/>
          <w:vertAlign w:val="subscript"/>
        </w:rPr>
        <w:t>3</w:t>
      </w:r>
      <w:r w:rsidR="007228E7">
        <w:rPr>
          <w:bCs/>
          <w:lang w:val="en-US"/>
        </w:rPr>
        <w:t>NH</w:t>
      </w:r>
      <w:r w:rsidR="007228E7" w:rsidRPr="007228E7">
        <w:rPr>
          <w:bCs/>
          <w:vertAlign w:val="subscript"/>
        </w:rPr>
        <w:t>3</w:t>
      </w:r>
      <w:r w:rsidR="007228E7">
        <w:rPr>
          <w:bCs/>
          <w:lang w:val="en-US"/>
        </w:rPr>
        <w:t>Pb</w:t>
      </w:r>
      <w:r w:rsidRPr="007228E7">
        <w:rPr>
          <w:bCs/>
        </w:rPr>
        <w:t>I</w:t>
      </w:r>
      <w:r w:rsidRPr="007228E7">
        <w:rPr>
          <w:bCs/>
          <w:vertAlign w:val="subscript"/>
        </w:rPr>
        <w:t>3</w:t>
      </w:r>
      <w:r w:rsidRPr="00D135CE">
        <w:rPr>
          <w:bCs/>
        </w:rPr>
        <w:t xml:space="preserve"> </w:t>
      </w:r>
      <w:r>
        <w:rPr>
          <w:bCs/>
        </w:rPr>
        <w:t xml:space="preserve">с КПД </w:t>
      </w:r>
      <w:r w:rsidR="00841CB0">
        <w:rPr>
          <w:bCs/>
        </w:rPr>
        <w:t>5,4</w:t>
      </w:r>
      <w:r>
        <w:rPr>
          <w:bCs/>
        </w:rPr>
        <w:t>%</w:t>
      </w:r>
    </w:p>
    <w:p w14:paraId="1A433D72" w14:textId="77777777" w:rsidR="00926514" w:rsidRDefault="00490754" w:rsidP="00260692">
      <w:pPr>
        <w:pStyle w:val="Default"/>
        <w:tabs>
          <w:tab w:val="left" w:pos="1134"/>
        </w:tabs>
        <w:spacing w:line="360" w:lineRule="auto"/>
        <w:ind w:firstLine="709"/>
        <w:jc w:val="center"/>
        <w:rPr>
          <w:szCs w:val="23"/>
        </w:rPr>
      </w:pPr>
      <w:r>
        <w:rPr>
          <w:noProof/>
        </w:rPr>
        <w:object w:dxaOrig="6304" w:dyaOrig="4690" w14:anchorId="1A433E00">
          <v:shape id="_x0000_i1028" type="#_x0000_t75" alt="" style="width:378pt;height:282pt;mso-width-percent:0;mso-height-percent:0;mso-width-percent:0;mso-height-percent:0" o:ole="">
            <v:imagedata r:id="rId22" o:title=""/>
          </v:shape>
          <o:OLEObject Type="Embed" ProgID="Origin50.Graph" ShapeID="_x0000_i1028" DrawAspect="Content" ObjectID="_1665416417" r:id="rId23"/>
        </w:object>
      </w:r>
    </w:p>
    <w:p w14:paraId="1A433D73" w14:textId="77777777" w:rsidR="00926514" w:rsidRDefault="00926514" w:rsidP="0032154B">
      <w:pPr>
        <w:pStyle w:val="Default"/>
        <w:tabs>
          <w:tab w:val="left" w:pos="1134"/>
        </w:tabs>
        <w:spacing w:after="120" w:line="360" w:lineRule="auto"/>
        <w:jc w:val="center"/>
        <w:rPr>
          <w:szCs w:val="23"/>
        </w:rPr>
      </w:pPr>
      <w:r>
        <w:rPr>
          <w:szCs w:val="23"/>
        </w:rPr>
        <w:t>Рисунок</w:t>
      </w:r>
      <w:r w:rsidRPr="00CB1CAD">
        <w:rPr>
          <w:szCs w:val="23"/>
        </w:rPr>
        <w:t xml:space="preserve"> </w:t>
      </w:r>
      <w:r w:rsidR="00A61581">
        <w:rPr>
          <w:szCs w:val="23"/>
        </w:rPr>
        <w:t xml:space="preserve">11 </w:t>
      </w:r>
      <w:r w:rsidRPr="00CB1CAD">
        <w:rPr>
          <w:szCs w:val="23"/>
        </w:rPr>
        <w:t xml:space="preserve">– </w:t>
      </w:r>
      <w:r>
        <w:rPr>
          <w:bCs/>
        </w:rPr>
        <w:t xml:space="preserve">Вольтамперная характеристика обратного и прямого хода перовскитного солнечного элемента состава </w:t>
      </w:r>
      <w:r w:rsidR="003848B1" w:rsidRPr="006E1362">
        <w:t>NH</w:t>
      </w:r>
      <w:r w:rsidR="003848B1" w:rsidRPr="006E1362">
        <w:rPr>
          <w:vertAlign w:val="subscript"/>
        </w:rPr>
        <w:t>2</w:t>
      </w:r>
      <w:r w:rsidR="003848B1" w:rsidRPr="006E1362">
        <w:t>CHNH</w:t>
      </w:r>
      <w:r w:rsidR="003848B1" w:rsidRPr="006E1362">
        <w:rPr>
          <w:vertAlign w:val="subscript"/>
        </w:rPr>
        <w:t>2</w:t>
      </w:r>
      <w:r w:rsidR="003848B1">
        <w:rPr>
          <w:bCs/>
        </w:rPr>
        <w:t>PbI</w:t>
      </w:r>
      <w:r w:rsidR="003848B1" w:rsidRPr="003848B1">
        <w:rPr>
          <w:bCs/>
          <w:vertAlign w:val="subscript"/>
        </w:rPr>
        <w:t>3</w:t>
      </w:r>
      <w:r w:rsidRPr="00D135CE">
        <w:rPr>
          <w:bCs/>
        </w:rPr>
        <w:t xml:space="preserve"> </w:t>
      </w:r>
      <w:r>
        <w:rPr>
          <w:bCs/>
        </w:rPr>
        <w:t xml:space="preserve">с КПД </w:t>
      </w:r>
      <w:r w:rsidR="009B1427" w:rsidRPr="009B1427">
        <w:rPr>
          <w:bCs/>
        </w:rPr>
        <w:t>6</w:t>
      </w:r>
      <w:r>
        <w:rPr>
          <w:bCs/>
        </w:rPr>
        <w:t>,</w:t>
      </w:r>
      <w:r w:rsidR="009B1427" w:rsidRPr="009B1427">
        <w:rPr>
          <w:bCs/>
        </w:rPr>
        <w:t>5</w:t>
      </w:r>
      <w:r>
        <w:rPr>
          <w:bCs/>
        </w:rPr>
        <w:t>%</w:t>
      </w:r>
    </w:p>
    <w:p w14:paraId="1A433D74" w14:textId="77777777" w:rsidR="00A05A2E" w:rsidRDefault="00A05A2E" w:rsidP="00D74768">
      <w:pPr>
        <w:pStyle w:val="Default"/>
        <w:tabs>
          <w:tab w:val="left" w:pos="1134"/>
        </w:tabs>
        <w:spacing w:after="120" w:line="360" w:lineRule="auto"/>
        <w:ind w:firstLine="709"/>
        <w:jc w:val="both"/>
        <w:rPr>
          <w:szCs w:val="23"/>
        </w:rPr>
      </w:pPr>
      <w:r w:rsidRPr="00CF6E1D">
        <w:rPr>
          <w:b/>
          <w:bCs/>
          <w:szCs w:val="23"/>
        </w:rPr>
        <w:lastRenderedPageBreak/>
        <w:t>2.</w:t>
      </w:r>
      <w:r w:rsidR="00ED62F6" w:rsidRPr="00CF6E1D">
        <w:rPr>
          <w:b/>
          <w:bCs/>
          <w:szCs w:val="23"/>
        </w:rPr>
        <w:t>2</w:t>
      </w:r>
      <w:r w:rsidRPr="00CF6E1D">
        <w:rPr>
          <w:b/>
          <w:bCs/>
          <w:szCs w:val="23"/>
        </w:rPr>
        <w:t xml:space="preserve"> Фотоэлектрические характеристики солнечных элементов на основе неорганического цезиевого перовскита</w:t>
      </w:r>
    </w:p>
    <w:p w14:paraId="1A433D75" w14:textId="77777777" w:rsidR="008B25F5" w:rsidRDefault="00D30418" w:rsidP="008B25F5">
      <w:pPr>
        <w:spacing w:line="360" w:lineRule="auto"/>
        <w:ind w:firstLine="709"/>
        <w:jc w:val="both"/>
        <w:rPr>
          <w:szCs w:val="23"/>
          <w:lang w:val="ru-RU"/>
        </w:rPr>
      </w:pPr>
      <w:r>
        <w:rPr>
          <w:szCs w:val="23"/>
          <w:lang w:val="ru-RU"/>
        </w:rPr>
        <w:t>Также были</w:t>
      </w:r>
      <w:r w:rsidRPr="00D30418">
        <w:rPr>
          <w:szCs w:val="23"/>
          <w:lang w:val="ru-RU"/>
        </w:rPr>
        <w:t xml:space="preserve"> исследованы фотоэлектрические характеристики </w:t>
      </w:r>
      <w:r w:rsidR="007B60A3">
        <w:rPr>
          <w:szCs w:val="23"/>
          <w:lang w:val="ru-RU"/>
        </w:rPr>
        <w:t xml:space="preserve">неорганические </w:t>
      </w:r>
      <w:r w:rsidRPr="00D30418">
        <w:rPr>
          <w:szCs w:val="23"/>
          <w:lang w:val="ru-RU"/>
        </w:rPr>
        <w:t>перовскитны</w:t>
      </w:r>
      <w:r w:rsidR="007B60A3">
        <w:rPr>
          <w:szCs w:val="23"/>
          <w:lang w:val="ru-RU"/>
        </w:rPr>
        <w:t>е</w:t>
      </w:r>
      <w:r w:rsidRPr="00D30418">
        <w:rPr>
          <w:szCs w:val="23"/>
          <w:lang w:val="ru-RU"/>
        </w:rPr>
        <w:t xml:space="preserve"> СЭ с составами </w:t>
      </w:r>
      <w:proofErr w:type="spellStart"/>
      <w:r w:rsidR="007B60A3">
        <w:rPr>
          <w:rFonts w:cs="Times New Roman"/>
          <w:bCs/>
        </w:rPr>
        <w:t>CsPbI</w:t>
      </w:r>
      <w:proofErr w:type="spellEnd"/>
      <w:r w:rsidR="007B60A3" w:rsidRPr="00D135CE">
        <w:rPr>
          <w:rFonts w:cs="Times New Roman"/>
          <w:bCs/>
          <w:vertAlign w:val="subscript"/>
          <w:lang w:val="ru-RU"/>
        </w:rPr>
        <w:t>3</w:t>
      </w:r>
      <w:r w:rsidRPr="00D30418">
        <w:rPr>
          <w:szCs w:val="23"/>
          <w:lang w:val="ru-RU"/>
        </w:rPr>
        <w:t xml:space="preserve"> и </w:t>
      </w:r>
      <w:proofErr w:type="spellStart"/>
      <w:r w:rsidR="007B60A3">
        <w:rPr>
          <w:rFonts w:cs="Times New Roman"/>
          <w:bCs/>
        </w:rPr>
        <w:t>CsPbI</w:t>
      </w:r>
      <w:proofErr w:type="spellEnd"/>
      <w:r w:rsidR="007B60A3" w:rsidRPr="00443E00">
        <w:rPr>
          <w:rFonts w:cs="Times New Roman"/>
          <w:bCs/>
          <w:vertAlign w:val="subscript"/>
          <w:lang w:val="ru-RU"/>
        </w:rPr>
        <w:t>2</w:t>
      </w:r>
      <w:r w:rsidR="007B60A3">
        <w:rPr>
          <w:rFonts w:cs="Times New Roman"/>
          <w:bCs/>
        </w:rPr>
        <w:t>Br</w:t>
      </w:r>
      <w:r w:rsidRPr="00D30418">
        <w:rPr>
          <w:szCs w:val="23"/>
          <w:lang w:val="ru-RU"/>
        </w:rPr>
        <w:t xml:space="preserve">, полученных по методикам упомянутым в разделе 1.3. </w:t>
      </w:r>
      <w:r w:rsidR="008B25F5">
        <w:rPr>
          <w:szCs w:val="23"/>
          <w:lang w:val="ru-RU"/>
        </w:rPr>
        <w:t xml:space="preserve">На рисунке </w:t>
      </w:r>
      <w:r w:rsidR="00AA0292">
        <w:rPr>
          <w:szCs w:val="23"/>
          <w:lang w:val="ru-RU"/>
        </w:rPr>
        <w:t xml:space="preserve">12 </w:t>
      </w:r>
      <w:r w:rsidR="008B25F5">
        <w:rPr>
          <w:szCs w:val="23"/>
          <w:lang w:val="ru-RU"/>
        </w:rPr>
        <w:t>представлен</w:t>
      </w:r>
      <w:r>
        <w:rPr>
          <w:szCs w:val="23"/>
          <w:lang w:val="ru-RU"/>
        </w:rPr>
        <w:t xml:space="preserve"> </w:t>
      </w:r>
      <w:r w:rsidR="00AA0292">
        <w:rPr>
          <w:szCs w:val="23"/>
          <w:lang w:val="ru-RU"/>
        </w:rPr>
        <w:t xml:space="preserve">один из </w:t>
      </w:r>
      <w:r>
        <w:rPr>
          <w:szCs w:val="23"/>
          <w:lang w:val="ru-RU"/>
        </w:rPr>
        <w:t>исследуемы</w:t>
      </w:r>
      <w:r w:rsidR="00AA0292">
        <w:rPr>
          <w:szCs w:val="23"/>
          <w:lang w:val="ru-RU"/>
        </w:rPr>
        <w:t>х образцов:</w:t>
      </w:r>
      <w:r>
        <w:rPr>
          <w:szCs w:val="23"/>
          <w:lang w:val="ru-RU"/>
        </w:rPr>
        <w:t xml:space="preserve"> </w:t>
      </w:r>
      <w:r w:rsidR="008B25F5">
        <w:rPr>
          <w:szCs w:val="23"/>
          <w:lang w:val="ru-RU"/>
        </w:rPr>
        <w:t xml:space="preserve">солнечный элемент на основе </w:t>
      </w:r>
      <w:r w:rsidR="00AA0292">
        <w:rPr>
          <w:szCs w:val="23"/>
          <w:lang w:val="ru-RU"/>
        </w:rPr>
        <w:t xml:space="preserve">неорганического </w:t>
      </w:r>
      <w:r w:rsidR="008B25F5">
        <w:rPr>
          <w:szCs w:val="23"/>
          <w:lang w:val="ru-RU"/>
        </w:rPr>
        <w:t xml:space="preserve">перовскита </w:t>
      </w:r>
      <w:proofErr w:type="spellStart"/>
      <w:r w:rsidR="009C498D">
        <w:rPr>
          <w:rFonts w:cs="Times New Roman"/>
          <w:bCs/>
        </w:rPr>
        <w:t>CsPbI</w:t>
      </w:r>
      <w:proofErr w:type="spellEnd"/>
      <w:r w:rsidR="009C498D" w:rsidRPr="00D135CE">
        <w:rPr>
          <w:rFonts w:cs="Times New Roman"/>
          <w:bCs/>
          <w:vertAlign w:val="subscript"/>
          <w:lang w:val="ru-RU"/>
        </w:rPr>
        <w:t>3</w:t>
      </w:r>
      <w:r w:rsidR="008B25F5" w:rsidRPr="004A723C">
        <w:rPr>
          <w:szCs w:val="23"/>
          <w:lang w:val="ru-RU"/>
        </w:rPr>
        <w:t>.</w:t>
      </w:r>
    </w:p>
    <w:p w14:paraId="1A433D76" w14:textId="77777777" w:rsidR="008B25F5" w:rsidRPr="004A723C" w:rsidRDefault="008B25F5" w:rsidP="008B25F5">
      <w:pPr>
        <w:spacing w:line="360" w:lineRule="auto"/>
        <w:ind w:firstLine="709"/>
        <w:jc w:val="both"/>
        <w:rPr>
          <w:szCs w:val="23"/>
          <w:lang w:val="ru-RU"/>
        </w:rPr>
      </w:pPr>
    </w:p>
    <w:p w14:paraId="1A433D77" w14:textId="77777777" w:rsidR="008B25F5" w:rsidRDefault="008B25F5" w:rsidP="008B25F5">
      <w:pPr>
        <w:spacing w:line="360" w:lineRule="auto"/>
        <w:ind w:firstLine="709"/>
        <w:jc w:val="center"/>
        <w:rPr>
          <w:rFonts w:cs="Times New Roman"/>
          <w:bCs/>
          <w:lang w:val="ru-RU"/>
        </w:rPr>
      </w:pPr>
      <w:r w:rsidRPr="00515445">
        <w:rPr>
          <w:noProof/>
          <w:szCs w:val="23"/>
          <w:lang w:val="ru-RU" w:eastAsia="ru-RU" w:bidi="ar-SA"/>
        </w:rPr>
        <w:drawing>
          <wp:inline distT="0" distB="0" distL="0" distR="0" wp14:anchorId="1A433E01" wp14:editId="1A433E02">
            <wp:extent cx="4686300" cy="4545991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0896" cy="4608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433D78" w14:textId="77777777" w:rsidR="008B25F5" w:rsidRDefault="008B25F5" w:rsidP="008B25F5">
      <w:pPr>
        <w:spacing w:line="360" w:lineRule="auto"/>
        <w:ind w:firstLine="709"/>
        <w:jc w:val="center"/>
        <w:rPr>
          <w:rFonts w:cs="Times New Roman"/>
          <w:bCs/>
          <w:lang w:val="ru-RU"/>
        </w:rPr>
      </w:pPr>
    </w:p>
    <w:p w14:paraId="1A433D79" w14:textId="77777777" w:rsidR="008B25F5" w:rsidRDefault="008B25F5" w:rsidP="008B25F5">
      <w:pPr>
        <w:pStyle w:val="Default"/>
        <w:tabs>
          <w:tab w:val="left" w:pos="1134"/>
        </w:tabs>
        <w:spacing w:line="360" w:lineRule="auto"/>
        <w:ind w:firstLine="709"/>
        <w:jc w:val="center"/>
        <w:rPr>
          <w:szCs w:val="23"/>
        </w:rPr>
      </w:pPr>
      <w:r>
        <w:rPr>
          <w:szCs w:val="23"/>
        </w:rPr>
        <w:t xml:space="preserve">Рисунок </w:t>
      </w:r>
      <w:r w:rsidR="00091FAE">
        <w:rPr>
          <w:szCs w:val="23"/>
        </w:rPr>
        <w:t>12</w:t>
      </w:r>
      <w:r>
        <w:rPr>
          <w:szCs w:val="23"/>
        </w:rPr>
        <w:t xml:space="preserve"> – Изображения перовскитных солнечных элементов</w:t>
      </w:r>
      <w:r w:rsidRPr="005D66D2">
        <w:rPr>
          <w:szCs w:val="23"/>
        </w:rPr>
        <w:t xml:space="preserve"> </w:t>
      </w:r>
      <w:r>
        <w:rPr>
          <w:szCs w:val="23"/>
        </w:rPr>
        <w:t xml:space="preserve">со структурой </w:t>
      </w:r>
      <w:r w:rsidR="0070098F">
        <w:rPr>
          <w:szCs w:val="23"/>
        </w:rPr>
        <w:t>стекло</w:t>
      </w:r>
      <w:r w:rsidR="0070098F" w:rsidRPr="0070098F">
        <w:rPr>
          <w:szCs w:val="23"/>
        </w:rPr>
        <w:t>/</w:t>
      </w:r>
      <w:r w:rsidR="0070098F">
        <w:rPr>
          <w:szCs w:val="23"/>
          <w:lang w:val="en-US"/>
        </w:rPr>
        <w:t>ITO</w:t>
      </w:r>
      <w:r w:rsidR="0070098F" w:rsidRPr="00E47498">
        <w:rPr>
          <w:szCs w:val="23"/>
        </w:rPr>
        <w:t>/</w:t>
      </w:r>
      <w:proofErr w:type="gramStart"/>
      <w:r w:rsidR="0070098F">
        <w:rPr>
          <w:szCs w:val="23"/>
          <w:lang w:val="en-US"/>
        </w:rPr>
        <w:t>PEDOT</w:t>
      </w:r>
      <w:r w:rsidR="0070098F" w:rsidRPr="0070098F">
        <w:rPr>
          <w:szCs w:val="23"/>
        </w:rPr>
        <w:t>:</w:t>
      </w:r>
      <w:r w:rsidR="0070098F">
        <w:rPr>
          <w:szCs w:val="23"/>
          <w:lang w:val="en-US"/>
        </w:rPr>
        <w:t>PSS</w:t>
      </w:r>
      <w:proofErr w:type="gramEnd"/>
      <w:r w:rsidR="0070098F" w:rsidRPr="00E47498">
        <w:rPr>
          <w:szCs w:val="23"/>
        </w:rPr>
        <w:t>/</w:t>
      </w:r>
      <w:r w:rsidR="0070098F">
        <w:rPr>
          <w:szCs w:val="23"/>
        </w:rPr>
        <w:t>перовскит</w:t>
      </w:r>
      <w:r w:rsidR="0070098F" w:rsidRPr="00E47498">
        <w:rPr>
          <w:szCs w:val="23"/>
        </w:rPr>
        <w:t>/</w:t>
      </w:r>
      <w:r w:rsidR="0070098F">
        <w:rPr>
          <w:szCs w:val="23"/>
          <w:lang w:val="en-US"/>
        </w:rPr>
        <w:t>PCBM</w:t>
      </w:r>
      <w:r w:rsidR="0070098F" w:rsidRPr="0070098F">
        <w:rPr>
          <w:szCs w:val="23"/>
        </w:rPr>
        <w:t>/</w:t>
      </w:r>
      <w:r w:rsidR="0070098F">
        <w:rPr>
          <w:szCs w:val="23"/>
          <w:lang w:val="en-US"/>
        </w:rPr>
        <w:t>Al</w:t>
      </w:r>
    </w:p>
    <w:p w14:paraId="1A433D7A" w14:textId="77777777" w:rsidR="008B25F5" w:rsidRDefault="008B25F5" w:rsidP="004B2D9A">
      <w:pPr>
        <w:spacing w:line="360" w:lineRule="auto"/>
        <w:ind w:firstLine="709"/>
        <w:jc w:val="both"/>
        <w:rPr>
          <w:rFonts w:cs="Times New Roman"/>
          <w:bCs/>
          <w:lang w:val="ru-RU"/>
        </w:rPr>
      </w:pPr>
    </w:p>
    <w:p w14:paraId="1A433D7B" w14:textId="77777777" w:rsidR="00FC6346" w:rsidRDefault="004D484F" w:rsidP="004B2D9A">
      <w:pPr>
        <w:spacing w:line="360" w:lineRule="auto"/>
        <w:ind w:firstLine="709"/>
        <w:jc w:val="both"/>
        <w:rPr>
          <w:rFonts w:cs="Times New Roman"/>
          <w:bCs/>
          <w:lang w:val="ru-RU"/>
        </w:rPr>
      </w:pPr>
      <w:r>
        <w:rPr>
          <w:rFonts w:cs="Times New Roman"/>
          <w:bCs/>
          <w:lang w:val="ru-RU"/>
        </w:rPr>
        <w:t>И</w:t>
      </w:r>
      <w:r w:rsidR="003A37A3">
        <w:rPr>
          <w:rFonts w:cs="Times New Roman"/>
          <w:bCs/>
          <w:lang w:val="ru-RU"/>
        </w:rPr>
        <w:t>змерены вольтамперные характеристики</w:t>
      </w:r>
      <w:r w:rsidR="005F500B">
        <w:rPr>
          <w:rFonts w:cs="Times New Roman"/>
          <w:bCs/>
          <w:lang w:val="ru-RU"/>
        </w:rPr>
        <w:t xml:space="preserve"> цезиевых неорганических перовскит</w:t>
      </w:r>
      <w:r w:rsidR="000F15B2">
        <w:rPr>
          <w:rFonts w:cs="Times New Roman"/>
          <w:bCs/>
          <w:lang w:val="ru-RU"/>
        </w:rPr>
        <w:t>ных СЭ</w:t>
      </w:r>
      <w:r w:rsidR="005F500B">
        <w:rPr>
          <w:rFonts w:cs="Times New Roman"/>
          <w:bCs/>
          <w:lang w:val="ru-RU"/>
        </w:rPr>
        <w:t xml:space="preserve"> с различным составом галогенов </w:t>
      </w:r>
      <w:proofErr w:type="spellStart"/>
      <w:r w:rsidR="005F500B">
        <w:rPr>
          <w:rFonts w:cs="Times New Roman"/>
          <w:bCs/>
        </w:rPr>
        <w:t>CsPbI</w:t>
      </w:r>
      <w:proofErr w:type="spellEnd"/>
      <w:r w:rsidR="005F500B" w:rsidRPr="00D135CE">
        <w:rPr>
          <w:rFonts w:cs="Times New Roman"/>
          <w:bCs/>
          <w:vertAlign w:val="subscript"/>
          <w:lang w:val="ru-RU"/>
        </w:rPr>
        <w:t>3</w:t>
      </w:r>
      <w:r w:rsidR="005F500B">
        <w:rPr>
          <w:rFonts w:cs="Times New Roman"/>
          <w:bCs/>
          <w:lang w:val="ru-RU"/>
        </w:rPr>
        <w:t xml:space="preserve"> </w:t>
      </w:r>
      <w:r>
        <w:rPr>
          <w:rFonts w:cs="Times New Roman"/>
          <w:bCs/>
          <w:lang w:val="ru-RU"/>
        </w:rPr>
        <w:t>(рисунок 1</w:t>
      </w:r>
      <w:r w:rsidR="00AA0292">
        <w:rPr>
          <w:rFonts w:cs="Times New Roman"/>
          <w:bCs/>
          <w:lang w:val="ru-RU"/>
        </w:rPr>
        <w:t>3</w:t>
      </w:r>
      <w:r>
        <w:rPr>
          <w:rFonts w:cs="Times New Roman"/>
          <w:bCs/>
          <w:lang w:val="ru-RU"/>
        </w:rPr>
        <w:t xml:space="preserve">) </w:t>
      </w:r>
      <w:r w:rsidR="005F500B">
        <w:rPr>
          <w:rFonts w:cs="Times New Roman"/>
          <w:bCs/>
          <w:lang w:val="ru-RU"/>
        </w:rPr>
        <w:t xml:space="preserve">и </w:t>
      </w:r>
      <w:proofErr w:type="spellStart"/>
      <w:r w:rsidR="005F500B">
        <w:rPr>
          <w:rFonts w:cs="Times New Roman"/>
          <w:bCs/>
        </w:rPr>
        <w:t>CsPbI</w:t>
      </w:r>
      <w:proofErr w:type="spellEnd"/>
      <w:r w:rsidR="005F500B" w:rsidRPr="00443E00">
        <w:rPr>
          <w:rFonts w:cs="Times New Roman"/>
          <w:bCs/>
          <w:vertAlign w:val="subscript"/>
          <w:lang w:val="ru-RU"/>
        </w:rPr>
        <w:t>2</w:t>
      </w:r>
      <w:r w:rsidR="005F500B">
        <w:rPr>
          <w:rFonts w:cs="Times New Roman"/>
          <w:bCs/>
        </w:rPr>
        <w:t>Br</w:t>
      </w:r>
      <w:r>
        <w:rPr>
          <w:rFonts w:cs="Times New Roman"/>
          <w:bCs/>
          <w:lang w:val="ru-RU"/>
        </w:rPr>
        <w:t xml:space="preserve"> (рисунок 1</w:t>
      </w:r>
      <w:r w:rsidR="00AA0292">
        <w:rPr>
          <w:rFonts w:cs="Times New Roman"/>
          <w:bCs/>
          <w:lang w:val="ru-RU"/>
        </w:rPr>
        <w:t>4</w:t>
      </w:r>
      <w:r>
        <w:rPr>
          <w:rFonts w:cs="Times New Roman"/>
          <w:bCs/>
          <w:lang w:val="ru-RU"/>
        </w:rPr>
        <w:t>)</w:t>
      </w:r>
      <w:r w:rsidR="005F500B">
        <w:rPr>
          <w:rFonts w:cs="Times New Roman"/>
          <w:bCs/>
          <w:lang w:val="ru-RU"/>
        </w:rPr>
        <w:t>.</w:t>
      </w:r>
      <w:r w:rsidR="000F15B2">
        <w:rPr>
          <w:rFonts w:cs="Times New Roman"/>
          <w:bCs/>
          <w:lang w:val="ru-RU"/>
        </w:rPr>
        <w:t xml:space="preserve"> Цезиевые СЭ показали наличие гистерезиса, причем</w:t>
      </w:r>
      <w:r w:rsidR="00290412">
        <w:rPr>
          <w:rFonts w:cs="Times New Roman"/>
          <w:bCs/>
          <w:lang w:val="ru-RU"/>
        </w:rPr>
        <w:t xml:space="preserve"> перовскиты со смешанным составом галогенов </w:t>
      </w:r>
      <w:r w:rsidR="00A96343">
        <w:rPr>
          <w:rFonts w:cs="Times New Roman"/>
          <w:bCs/>
          <w:lang w:val="ru-RU"/>
        </w:rPr>
        <w:t>проявляют</w:t>
      </w:r>
      <w:r w:rsidR="00290412">
        <w:rPr>
          <w:rFonts w:cs="Times New Roman"/>
          <w:bCs/>
          <w:lang w:val="ru-RU"/>
        </w:rPr>
        <w:t xml:space="preserve"> более сильный гистерезис.</w:t>
      </w:r>
      <w:r w:rsidR="00221793">
        <w:rPr>
          <w:rFonts w:cs="Times New Roman"/>
          <w:bCs/>
          <w:lang w:val="ru-RU"/>
        </w:rPr>
        <w:t xml:space="preserve"> КПД обоих составов оказалась на уровне 1,</w:t>
      </w:r>
      <w:r w:rsidR="006B3612">
        <w:rPr>
          <w:rFonts w:cs="Times New Roman"/>
          <w:bCs/>
          <w:lang w:val="ru-RU"/>
        </w:rPr>
        <w:t>5</w:t>
      </w:r>
      <w:r w:rsidR="00221793">
        <w:rPr>
          <w:rFonts w:cs="Times New Roman"/>
          <w:bCs/>
          <w:lang w:val="ru-RU"/>
        </w:rPr>
        <w:t>%</w:t>
      </w:r>
      <w:r w:rsidR="006B3612">
        <w:rPr>
          <w:rFonts w:cs="Times New Roman"/>
          <w:bCs/>
          <w:lang w:val="ru-RU"/>
        </w:rPr>
        <w:t xml:space="preserve"> </w:t>
      </w:r>
      <w:proofErr w:type="spellStart"/>
      <w:r w:rsidR="006B3612">
        <w:rPr>
          <w:rFonts w:cs="Times New Roman"/>
          <w:bCs/>
        </w:rPr>
        <w:t>CsPbI</w:t>
      </w:r>
      <w:proofErr w:type="spellEnd"/>
      <w:r w:rsidR="006B3612" w:rsidRPr="00D135CE">
        <w:rPr>
          <w:rFonts w:cs="Times New Roman"/>
          <w:bCs/>
          <w:vertAlign w:val="subscript"/>
          <w:lang w:val="ru-RU"/>
        </w:rPr>
        <w:t>3</w:t>
      </w:r>
      <w:r w:rsidR="006B3612">
        <w:rPr>
          <w:rFonts w:cs="Times New Roman"/>
          <w:bCs/>
          <w:lang w:val="ru-RU"/>
        </w:rPr>
        <w:t xml:space="preserve"> для </w:t>
      </w:r>
      <w:proofErr w:type="spellStart"/>
      <w:r w:rsidR="001727DA">
        <w:rPr>
          <w:rFonts w:cs="Times New Roman"/>
          <w:bCs/>
        </w:rPr>
        <w:t>CsPbI</w:t>
      </w:r>
      <w:proofErr w:type="spellEnd"/>
      <w:r w:rsidR="001727DA" w:rsidRPr="00443E00">
        <w:rPr>
          <w:rFonts w:cs="Times New Roman"/>
          <w:bCs/>
          <w:vertAlign w:val="subscript"/>
          <w:lang w:val="ru-RU"/>
        </w:rPr>
        <w:t>2</w:t>
      </w:r>
      <w:r w:rsidR="001727DA">
        <w:rPr>
          <w:rFonts w:cs="Times New Roman"/>
          <w:bCs/>
        </w:rPr>
        <w:t>Br</w:t>
      </w:r>
      <w:r w:rsidR="00221793">
        <w:rPr>
          <w:rFonts w:cs="Times New Roman"/>
          <w:bCs/>
          <w:lang w:val="ru-RU"/>
        </w:rPr>
        <w:t xml:space="preserve"> и 1,</w:t>
      </w:r>
      <w:r w:rsidR="001727DA">
        <w:rPr>
          <w:rFonts w:cs="Times New Roman"/>
          <w:bCs/>
          <w:lang w:val="ru-RU"/>
        </w:rPr>
        <w:t>8</w:t>
      </w:r>
      <w:r w:rsidR="003F064E">
        <w:rPr>
          <w:rFonts w:cs="Times New Roman"/>
          <w:bCs/>
          <w:lang w:val="ru-RU"/>
        </w:rPr>
        <w:t>%.</w:t>
      </w:r>
    </w:p>
    <w:p w14:paraId="1A433D7C" w14:textId="77777777" w:rsidR="004B2D9A" w:rsidRDefault="004B2D9A" w:rsidP="002D1641">
      <w:pPr>
        <w:spacing w:line="360" w:lineRule="auto"/>
        <w:ind w:firstLine="709"/>
        <w:jc w:val="center"/>
        <w:rPr>
          <w:rFonts w:cs="Times New Roman"/>
          <w:bCs/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1A433E03" wp14:editId="1A433E04">
            <wp:extent cx="5448300" cy="3816796"/>
            <wp:effectExtent l="1905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0712" cy="3860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33D7D" w14:textId="77777777" w:rsidR="00E46EF6" w:rsidRDefault="00D27207" w:rsidP="0032154B">
      <w:pPr>
        <w:spacing w:line="360" w:lineRule="auto"/>
        <w:jc w:val="center"/>
        <w:rPr>
          <w:rFonts w:cs="Times New Roman"/>
          <w:bCs/>
          <w:lang w:val="ru-RU"/>
        </w:rPr>
      </w:pPr>
      <w:r w:rsidRPr="00D27207">
        <w:rPr>
          <w:szCs w:val="23"/>
          <w:lang w:val="ru-RU"/>
        </w:rPr>
        <w:t>Рисунок</w:t>
      </w:r>
      <w:r w:rsidR="005E0F08">
        <w:rPr>
          <w:szCs w:val="23"/>
          <w:lang w:val="ru-RU"/>
        </w:rPr>
        <w:t xml:space="preserve"> 1</w:t>
      </w:r>
      <w:r w:rsidR="00091FAE">
        <w:rPr>
          <w:szCs w:val="23"/>
          <w:lang w:val="ru-RU"/>
        </w:rPr>
        <w:t>3</w:t>
      </w:r>
      <w:r w:rsidRPr="00D27207">
        <w:rPr>
          <w:szCs w:val="23"/>
          <w:lang w:val="ru-RU"/>
        </w:rPr>
        <w:t xml:space="preserve"> – </w:t>
      </w:r>
      <w:r w:rsidR="00443E00">
        <w:rPr>
          <w:rFonts w:cs="Times New Roman"/>
          <w:bCs/>
          <w:lang w:val="ru-RU"/>
        </w:rPr>
        <w:t>Вольтамперная характеристика</w:t>
      </w:r>
      <w:r w:rsidR="00C20EF0">
        <w:rPr>
          <w:rFonts w:cs="Times New Roman"/>
          <w:bCs/>
          <w:lang w:val="ru-RU"/>
        </w:rPr>
        <w:t xml:space="preserve"> обратного и прямого хода</w:t>
      </w:r>
      <w:r w:rsidR="0032154B">
        <w:rPr>
          <w:rFonts w:cs="Times New Roman"/>
          <w:bCs/>
          <w:lang w:val="ru-RU"/>
        </w:rPr>
        <w:t xml:space="preserve"> </w:t>
      </w:r>
      <w:r w:rsidR="00443E00">
        <w:rPr>
          <w:rFonts w:cs="Times New Roman"/>
          <w:bCs/>
          <w:lang w:val="ru-RU"/>
        </w:rPr>
        <w:t xml:space="preserve">перовскитного солнечного элемента состава </w:t>
      </w:r>
      <w:proofErr w:type="spellStart"/>
      <w:r w:rsidR="00E46EF6">
        <w:rPr>
          <w:rFonts w:cs="Times New Roman"/>
          <w:bCs/>
        </w:rPr>
        <w:t>CsPbI</w:t>
      </w:r>
      <w:proofErr w:type="spellEnd"/>
      <w:r w:rsidR="00E46EF6" w:rsidRPr="00D135CE">
        <w:rPr>
          <w:rFonts w:cs="Times New Roman"/>
          <w:bCs/>
          <w:vertAlign w:val="subscript"/>
          <w:lang w:val="ru-RU"/>
        </w:rPr>
        <w:t>3</w:t>
      </w:r>
      <w:r w:rsidR="00792A54" w:rsidRPr="00D135CE">
        <w:rPr>
          <w:rFonts w:cs="Times New Roman"/>
          <w:bCs/>
          <w:lang w:val="ru-RU"/>
        </w:rPr>
        <w:t xml:space="preserve"> </w:t>
      </w:r>
      <w:r w:rsidR="004D484F">
        <w:rPr>
          <w:rFonts w:cs="Times New Roman"/>
          <w:bCs/>
          <w:lang w:val="ru-RU"/>
        </w:rPr>
        <w:t xml:space="preserve">с КПД </w:t>
      </w:r>
      <w:r w:rsidR="00F2343D">
        <w:rPr>
          <w:rFonts w:cs="Times New Roman"/>
          <w:bCs/>
          <w:lang w:val="ru-RU"/>
        </w:rPr>
        <w:t>5,</w:t>
      </w:r>
      <w:r w:rsidR="00381F5F">
        <w:rPr>
          <w:rFonts w:cs="Times New Roman"/>
          <w:bCs/>
          <w:lang w:val="ru-RU"/>
        </w:rPr>
        <w:t>7</w:t>
      </w:r>
      <w:r w:rsidR="00F7684C">
        <w:rPr>
          <w:rFonts w:cs="Times New Roman"/>
          <w:bCs/>
          <w:lang w:val="ru-RU"/>
        </w:rPr>
        <w:t>%</w:t>
      </w:r>
    </w:p>
    <w:p w14:paraId="1A433D7E" w14:textId="77777777" w:rsidR="00F7684C" w:rsidRDefault="00F7684C" w:rsidP="00D27207">
      <w:pPr>
        <w:spacing w:line="360" w:lineRule="auto"/>
        <w:ind w:firstLine="709"/>
        <w:jc w:val="center"/>
        <w:rPr>
          <w:rFonts w:cs="Times New Roman"/>
          <w:bCs/>
          <w:lang w:val="ru-RU"/>
        </w:rPr>
      </w:pPr>
    </w:p>
    <w:p w14:paraId="1A433D7F" w14:textId="77777777" w:rsidR="004D484F" w:rsidRDefault="004D484F" w:rsidP="004D484F">
      <w:pPr>
        <w:spacing w:line="360" w:lineRule="auto"/>
        <w:ind w:firstLine="709"/>
        <w:jc w:val="center"/>
        <w:rPr>
          <w:rFonts w:cs="Times New Roman"/>
          <w:bCs/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 wp14:anchorId="1A433E05" wp14:editId="1A433E06">
            <wp:extent cx="5409762" cy="3795623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7978" cy="3822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33D80" w14:textId="77777777" w:rsidR="004D484F" w:rsidRDefault="004D484F" w:rsidP="0032154B">
      <w:pPr>
        <w:spacing w:after="120" w:line="360" w:lineRule="auto"/>
        <w:jc w:val="center"/>
        <w:rPr>
          <w:rFonts w:cs="Times New Roman"/>
          <w:bCs/>
          <w:lang w:val="ru-RU"/>
        </w:rPr>
      </w:pPr>
      <w:r w:rsidRPr="00D27207">
        <w:rPr>
          <w:szCs w:val="23"/>
          <w:lang w:val="ru-RU"/>
        </w:rPr>
        <w:t>Рисунок</w:t>
      </w:r>
      <w:r>
        <w:rPr>
          <w:szCs w:val="23"/>
          <w:lang w:val="ru-RU"/>
        </w:rPr>
        <w:t xml:space="preserve"> 1</w:t>
      </w:r>
      <w:r w:rsidR="00091FAE">
        <w:rPr>
          <w:szCs w:val="23"/>
          <w:lang w:val="ru-RU"/>
        </w:rPr>
        <w:t>4</w:t>
      </w:r>
      <w:r w:rsidRPr="00D27207">
        <w:rPr>
          <w:szCs w:val="23"/>
          <w:lang w:val="ru-RU"/>
        </w:rPr>
        <w:t xml:space="preserve"> – </w:t>
      </w:r>
      <w:r>
        <w:rPr>
          <w:rFonts w:cs="Times New Roman"/>
          <w:bCs/>
          <w:lang w:val="ru-RU"/>
        </w:rPr>
        <w:t xml:space="preserve">Вольтамперная характеристика </w:t>
      </w:r>
      <w:r w:rsidR="00C20EF0">
        <w:rPr>
          <w:rFonts w:cs="Times New Roman"/>
          <w:bCs/>
          <w:lang w:val="ru-RU"/>
        </w:rPr>
        <w:t xml:space="preserve">обратного и прямого хода </w:t>
      </w:r>
      <w:r>
        <w:rPr>
          <w:rFonts w:cs="Times New Roman"/>
          <w:bCs/>
          <w:lang w:val="ru-RU"/>
        </w:rPr>
        <w:t xml:space="preserve">перовскитного солнечного элемента состава </w:t>
      </w:r>
      <w:proofErr w:type="spellStart"/>
      <w:r>
        <w:rPr>
          <w:rFonts w:cs="Times New Roman"/>
          <w:bCs/>
        </w:rPr>
        <w:t>CsPbI</w:t>
      </w:r>
      <w:proofErr w:type="spellEnd"/>
      <w:r w:rsidRPr="00443E00">
        <w:rPr>
          <w:rFonts w:cs="Times New Roman"/>
          <w:bCs/>
          <w:vertAlign w:val="subscript"/>
          <w:lang w:val="ru-RU"/>
        </w:rPr>
        <w:t>2</w:t>
      </w:r>
      <w:r>
        <w:rPr>
          <w:rFonts w:cs="Times New Roman"/>
          <w:bCs/>
        </w:rPr>
        <w:t>Br</w:t>
      </w:r>
      <w:r w:rsidRPr="00443E00">
        <w:rPr>
          <w:rFonts w:cs="Times New Roman"/>
          <w:bCs/>
          <w:lang w:val="ru-RU"/>
        </w:rPr>
        <w:t xml:space="preserve"> </w:t>
      </w:r>
      <w:r>
        <w:rPr>
          <w:rFonts w:cs="Times New Roman"/>
          <w:bCs/>
          <w:lang w:val="ru-RU"/>
        </w:rPr>
        <w:t xml:space="preserve">с КПД </w:t>
      </w:r>
      <w:r w:rsidR="00381F5F">
        <w:rPr>
          <w:rFonts w:cs="Times New Roman"/>
          <w:bCs/>
          <w:lang w:val="ru-RU"/>
        </w:rPr>
        <w:t>4</w:t>
      </w:r>
      <w:r w:rsidR="00F2343D">
        <w:rPr>
          <w:rFonts w:cs="Times New Roman"/>
          <w:bCs/>
          <w:lang w:val="ru-RU"/>
        </w:rPr>
        <w:t>,</w:t>
      </w:r>
      <w:r w:rsidR="00381F5F">
        <w:rPr>
          <w:rFonts w:cs="Times New Roman"/>
          <w:bCs/>
          <w:lang w:val="ru-RU"/>
        </w:rPr>
        <w:t>4</w:t>
      </w:r>
      <w:r>
        <w:rPr>
          <w:rFonts w:cs="Times New Roman"/>
          <w:bCs/>
          <w:lang w:val="ru-RU"/>
        </w:rPr>
        <w:t>%</w:t>
      </w:r>
    </w:p>
    <w:p w14:paraId="1A433D81" w14:textId="77777777" w:rsidR="003F064E" w:rsidRDefault="003F064E" w:rsidP="003F064E">
      <w:pPr>
        <w:spacing w:line="360" w:lineRule="auto"/>
        <w:ind w:firstLine="709"/>
        <w:jc w:val="both"/>
        <w:rPr>
          <w:rFonts w:cs="Times New Roman"/>
          <w:bCs/>
          <w:lang w:val="ru-RU"/>
        </w:rPr>
      </w:pPr>
      <w:r>
        <w:rPr>
          <w:rFonts w:cs="Times New Roman"/>
          <w:bCs/>
          <w:lang w:val="ru-RU"/>
        </w:rPr>
        <w:lastRenderedPageBreak/>
        <w:t>СЭ на основе смешанных перовскитов имеют больший ток короткого замыкания (</w:t>
      </w:r>
      <w:r>
        <w:rPr>
          <w:rFonts w:cs="Times New Roman"/>
          <w:bCs/>
        </w:rPr>
        <w:t>I</w:t>
      </w:r>
      <w:proofErr w:type="spellStart"/>
      <w:r>
        <w:rPr>
          <w:rFonts w:cs="Times New Roman"/>
          <w:bCs/>
          <w:vertAlign w:val="subscript"/>
          <w:lang w:val="ru-RU"/>
        </w:rPr>
        <w:t>кз</w:t>
      </w:r>
      <w:proofErr w:type="spellEnd"/>
      <w:r>
        <w:rPr>
          <w:rFonts w:cs="Times New Roman"/>
          <w:bCs/>
          <w:lang w:val="ru-RU"/>
        </w:rPr>
        <w:t>), фактор заполнения (</w:t>
      </w:r>
      <w:r>
        <w:rPr>
          <w:rFonts w:cs="Times New Roman"/>
          <w:bCs/>
        </w:rPr>
        <w:t>FF</w:t>
      </w:r>
      <w:r>
        <w:rPr>
          <w:rFonts w:cs="Times New Roman"/>
          <w:bCs/>
          <w:lang w:val="ru-RU"/>
        </w:rPr>
        <w:t xml:space="preserve">) и КПД. Образцы стабильны воздействию температуры и влажности. Однако эффективность полностью неорганических цезиевых перовскитов ниже, чем у стандартных </w:t>
      </w:r>
      <w:proofErr w:type="spellStart"/>
      <w:r>
        <w:rPr>
          <w:rFonts w:cs="Times New Roman"/>
          <w:bCs/>
          <w:lang w:val="ru-RU"/>
        </w:rPr>
        <w:t>метиламмиониевых</w:t>
      </w:r>
      <w:proofErr w:type="spellEnd"/>
      <w:r>
        <w:rPr>
          <w:rFonts w:cs="Times New Roman"/>
          <w:bCs/>
          <w:lang w:val="ru-RU"/>
        </w:rPr>
        <w:t xml:space="preserve"> и </w:t>
      </w:r>
      <w:proofErr w:type="spellStart"/>
      <w:r>
        <w:rPr>
          <w:rFonts w:cs="Times New Roman"/>
          <w:bCs/>
          <w:lang w:val="ru-RU"/>
        </w:rPr>
        <w:t>формамидиневых</w:t>
      </w:r>
      <w:proofErr w:type="spellEnd"/>
      <w:r>
        <w:rPr>
          <w:rFonts w:cs="Times New Roman"/>
          <w:bCs/>
          <w:lang w:val="ru-RU"/>
        </w:rPr>
        <w:t xml:space="preserve"> перовскитов.</w:t>
      </w:r>
    </w:p>
    <w:p w14:paraId="1A433D82" w14:textId="77777777" w:rsidR="003F064E" w:rsidRDefault="003F064E" w:rsidP="001C4871">
      <w:pPr>
        <w:spacing w:line="360" w:lineRule="auto"/>
        <w:ind w:firstLine="709"/>
        <w:jc w:val="both"/>
        <w:rPr>
          <w:rFonts w:cs="Times New Roman"/>
          <w:bCs/>
          <w:lang w:val="ru-RU"/>
        </w:rPr>
      </w:pPr>
    </w:p>
    <w:p w14:paraId="1A433D83" w14:textId="77777777" w:rsidR="007E306E" w:rsidRDefault="00532981" w:rsidP="00D74768">
      <w:pPr>
        <w:spacing w:after="120" w:line="360" w:lineRule="auto"/>
        <w:ind w:firstLine="709"/>
        <w:jc w:val="both"/>
        <w:rPr>
          <w:szCs w:val="23"/>
          <w:lang w:val="ru-RU"/>
        </w:rPr>
      </w:pPr>
      <w:r w:rsidRPr="00CF6E1D">
        <w:rPr>
          <w:rFonts w:cs="Times New Roman"/>
          <w:b/>
          <w:lang w:val="ru-RU"/>
        </w:rPr>
        <w:t>2.</w:t>
      </w:r>
      <w:r w:rsidR="00ED62F6" w:rsidRPr="00CF6E1D">
        <w:rPr>
          <w:rFonts w:cs="Times New Roman"/>
          <w:b/>
          <w:lang w:val="ru-RU"/>
        </w:rPr>
        <w:t>3</w:t>
      </w:r>
      <w:r w:rsidRPr="00CF6E1D">
        <w:rPr>
          <w:rFonts w:cs="Times New Roman"/>
          <w:b/>
          <w:lang w:val="ru-RU"/>
        </w:rPr>
        <w:t xml:space="preserve"> </w:t>
      </w:r>
      <w:r w:rsidR="00532FC1" w:rsidRPr="00CF6E1D">
        <w:rPr>
          <w:b/>
          <w:szCs w:val="23"/>
          <w:lang w:val="ru-RU"/>
        </w:rPr>
        <w:t>Фотоэлектрические характеристики солнечных элементов</w:t>
      </w:r>
      <w:r w:rsidR="00ED62F6" w:rsidRPr="00CF6E1D">
        <w:rPr>
          <w:b/>
          <w:szCs w:val="23"/>
          <w:lang w:val="ru-RU"/>
        </w:rPr>
        <w:t xml:space="preserve"> на основе </w:t>
      </w:r>
      <w:proofErr w:type="spellStart"/>
      <w:r w:rsidR="00ED62F6" w:rsidRPr="00CF6E1D">
        <w:rPr>
          <w:rFonts w:cs="Times New Roman"/>
          <w:b/>
          <w:lang w:val="ru-RU"/>
        </w:rPr>
        <w:t>трикатионных</w:t>
      </w:r>
      <w:proofErr w:type="spellEnd"/>
      <w:r w:rsidR="00ED62F6" w:rsidRPr="00CF6E1D">
        <w:rPr>
          <w:rFonts w:cs="Times New Roman"/>
          <w:b/>
          <w:lang w:val="ru-RU"/>
        </w:rPr>
        <w:t xml:space="preserve"> смешанных </w:t>
      </w:r>
      <w:r w:rsidR="00ED62F6" w:rsidRPr="00CF6E1D">
        <w:rPr>
          <w:b/>
          <w:szCs w:val="23"/>
          <w:lang w:val="ru-RU"/>
        </w:rPr>
        <w:t>перовскитов</w:t>
      </w:r>
    </w:p>
    <w:p w14:paraId="1A433D84" w14:textId="77777777" w:rsidR="007E306E" w:rsidRDefault="009C498D" w:rsidP="007E306E">
      <w:pPr>
        <w:spacing w:line="360" w:lineRule="auto"/>
        <w:ind w:firstLine="709"/>
        <w:jc w:val="both"/>
        <w:rPr>
          <w:rFonts w:cs="Times New Roman"/>
          <w:bCs/>
          <w:lang w:val="ru-RU"/>
        </w:rPr>
      </w:pPr>
      <w:r>
        <w:rPr>
          <w:szCs w:val="23"/>
          <w:lang w:val="ru-RU"/>
        </w:rPr>
        <w:t>На рисунке</w:t>
      </w:r>
      <w:r w:rsidR="004B3367">
        <w:rPr>
          <w:szCs w:val="23"/>
          <w:lang w:val="ru-RU"/>
        </w:rPr>
        <w:t xml:space="preserve"> 15</w:t>
      </w:r>
      <w:r>
        <w:rPr>
          <w:szCs w:val="23"/>
          <w:lang w:val="ru-RU"/>
        </w:rPr>
        <w:t xml:space="preserve"> представлен </w:t>
      </w:r>
      <w:r w:rsidR="007E306E">
        <w:rPr>
          <w:szCs w:val="23"/>
          <w:lang w:val="ru-RU"/>
        </w:rPr>
        <w:t xml:space="preserve">наиболее перспективный </w:t>
      </w:r>
      <w:r>
        <w:rPr>
          <w:szCs w:val="23"/>
          <w:lang w:val="ru-RU"/>
        </w:rPr>
        <w:t xml:space="preserve">солнечный элемент на основе смешанного перовскита </w:t>
      </w:r>
      <w:proofErr w:type="spellStart"/>
      <w:r w:rsidRPr="00611D77">
        <w:rPr>
          <w:rFonts w:cs="Times New Roman"/>
          <w:bCs/>
        </w:rPr>
        <w:t>CsFAMAPbIBr</w:t>
      </w:r>
      <w:proofErr w:type="spellEnd"/>
      <w:r>
        <w:rPr>
          <w:rFonts w:cs="Times New Roman"/>
          <w:bCs/>
          <w:lang w:val="ru-RU"/>
        </w:rPr>
        <w:t xml:space="preserve">, </w:t>
      </w:r>
      <w:r w:rsidRPr="004A723C">
        <w:rPr>
          <w:szCs w:val="23"/>
          <w:lang w:val="ru-RU"/>
        </w:rPr>
        <w:t>полученн</w:t>
      </w:r>
      <w:r>
        <w:rPr>
          <w:szCs w:val="23"/>
          <w:lang w:val="ru-RU"/>
        </w:rPr>
        <w:t>ого</w:t>
      </w:r>
      <w:r w:rsidRPr="004A723C">
        <w:rPr>
          <w:szCs w:val="23"/>
          <w:lang w:val="ru-RU"/>
        </w:rPr>
        <w:t xml:space="preserve"> по методик</w:t>
      </w:r>
      <w:r>
        <w:rPr>
          <w:szCs w:val="23"/>
          <w:lang w:val="ru-RU"/>
        </w:rPr>
        <w:t>е</w:t>
      </w:r>
      <w:r w:rsidRPr="004A723C">
        <w:rPr>
          <w:szCs w:val="23"/>
          <w:lang w:val="ru-RU"/>
        </w:rPr>
        <w:t xml:space="preserve"> упомянуто</w:t>
      </w:r>
      <w:r>
        <w:rPr>
          <w:szCs w:val="23"/>
          <w:lang w:val="ru-RU"/>
        </w:rPr>
        <w:t>й</w:t>
      </w:r>
      <w:r w:rsidRPr="004A723C">
        <w:rPr>
          <w:szCs w:val="23"/>
          <w:lang w:val="ru-RU"/>
        </w:rPr>
        <w:t xml:space="preserve"> в разделе 1.</w:t>
      </w:r>
      <w:r>
        <w:rPr>
          <w:szCs w:val="23"/>
          <w:lang w:val="ru-RU"/>
        </w:rPr>
        <w:t>4</w:t>
      </w:r>
      <w:r w:rsidRPr="004A723C">
        <w:rPr>
          <w:szCs w:val="23"/>
          <w:lang w:val="ru-RU"/>
        </w:rPr>
        <w:t>.</w:t>
      </w:r>
      <w:r w:rsidR="007E306E">
        <w:rPr>
          <w:szCs w:val="23"/>
          <w:lang w:val="ru-RU"/>
        </w:rPr>
        <w:t xml:space="preserve"> </w:t>
      </w:r>
      <w:r w:rsidR="003843C0">
        <w:rPr>
          <w:szCs w:val="23"/>
          <w:lang w:val="ru-RU"/>
        </w:rPr>
        <w:t>Проведено исследование фотоэлектрических характеристик</w:t>
      </w:r>
      <w:r w:rsidR="001A02F1">
        <w:rPr>
          <w:szCs w:val="23"/>
          <w:lang w:val="ru-RU"/>
        </w:rPr>
        <w:t xml:space="preserve"> СЭ на основе </w:t>
      </w:r>
      <w:proofErr w:type="spellStart"/>
      <w:r w:rsidR="001A02F1">
        <w:rPr>
          <w:szCs w:val="23"/>
          <w:lang w:val="ru-RU"/>
        </w:rPr>
        <w:t>трикатионных</w:t>
      </w:r>
      <w:proofErr w:type="spellEnd"/>
      <w:r w:rsidR="001A02F1">
        <w:rPr>
          <w:szCs w:val="23"/>
          <w:lang w:val="ru-RU"/>
        </w:rPr>
        <w:t xml:space="preserve"> перовскитов</w:t>
      </w:r>
      <w:r w:rsidR="003A5054">
        <w:rPr>
          <w:szCs w:val="23"/>
          <w:lang w:val="ru-RU"/>
        </w:rPr>
        <w:t xml:space="preserve"> </w:t>
      </w:r>
      <w:proofErr w:type="spellStart"/>
      <w:r w:rsidR="003A5054" w:rsidRPr="00611D77">
        <w:rPr>
          <w:rFonts w:cs="Times New Roman"/>
          <w:bCs/>
        </w:rPr>
        <w:t>CsFAMAPbIBr</w:t>
      </w:r>
      <w:proofErr w:type="spellEnd"/>
      <w:r w:rsidR="001A02F1">
        <w:rPr>
          <w:szCs w:val="23"/>
          <w:lang w:val="ru-RU"/>
        </w:rPr>
        <w:t xml:space="preserve"> методами измерени</w:t>
      </w:r>
      <w:r w:rsidR="00D45723">
        <w:rPr>
          <w:szCs w:val="23"/>
          <w:lang w:val="ru-RU"/>
        </w:rPr>
        <w:t>я</w:t>
      </w:r>
      <w:r w:rsidR="001A02F1">
        <w:rPr>
          <w:szCs w:val="23"/>
          <w:lang w:val="ru-RU"/>
        </w:rPr>
        <w:t xml:space="preserve"> квантовой эффективности и вольтамперной характеристики.</w:t>
      </w:r>
    </w:p>
    <w:p w14:paraId="1A433D85" w14:textId="77777777" w:rsidR="009C498D" w:rsidRDefault="009C498D" w:rsidP="001C4871">
      <w:pPr>
        <w:spacing w:line="360" w:lineRule="auto"/>
        <w:ind w:firstLine="709"/>
        <w:jc w:val="both"/>
        <w:rPr>
          <w:rFonts w:cs="Times New Roman"/>
          <w:bCs/>
          <w:lang w:val="ru-RU"/>
        </w:rPr>
      </w:pPr>
    </w:p>
    <w:p w14:paraId="1A433D86" w14:textId="77777777" w:rsidR="00DC2F82" w:rsidRDefault="00A05A2E" w:rsidP="00ED62F6">
      <w:pPr>
        <w:spacing w:line="360" w:lineRule="auto"/>
        <w:ind w:firstLine="709"/>
        <w:jc w:val="center"/>
        <w:rPr>
          <w:rFonts w:cs="Times New Roman"/>
          <w:bCs/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 wp14:anchorId="1A433E07" wp14:editId="1A433E08">
            <wp:extent cx="3884646" cy="3252083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/>
                    <a:srcRect l="12912" t="58306" r="27471" b="4263"/>
                    <a:stretch/>
                  </pic:blipFill>
                  <pic:spPr bwMode="auto">
                    <a:xfrm>
                      <a:off x="0" y="0"/>
                      <a:ext cx="3926549" cy="32871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433D87" w14:textId="77777777" w:rsidR="00BF3632" w:rsidRDefault="00BF3632" w:rsidP="00BF3632">
      <w:pPr>
        <w:pStyle w:val="Default"/>
        <w:tabs>
          <w:tab w:val="left" w:pos="1134"/>
        </w:tabs>
        <w:spacing w:line="360" w:lineRule="auto"/>
        <w:ind w:firstLine="709"/>
        <w:jc w:val="center"/>
        <w:rPr>
          <w:szCs w:val="23"/>
        </w:rPr>
      </w:pPr>
      <w:r>
        <w:rPr>
          <w:szCs w:val="23"/>
        </w:rPr>
        <w:t xml:space="preserve">Рисунок </w:t>
      </w:r>
      <w:r w:rsidR="00D77E5F">
        <w:rPr>
          <w:szCs w:val="23"/>
        </w:rPr>
        <w:t>1</w:t>
      </w:r>
      <w:r w:rsidR="00091FAE">
        <w:rPr>
          <w:szCs w:val="23"/>
        </w:rPr>
        <w:t>5</w:t>
      </w:r>
      <w:r>
        <w:rPr>
          <w:szCs w:val="23"/>
        </w:rPr>
        <w:t xml:space="preserve"> – Изображения перовскитных солнечных элементов</w:t>
      </w:r>
      <w:r w:rsidRPr="005D66D2">
        <w:rPr>
          <w:szCs w:val="23"/>
        </w:rPr>
        <w:t xml:space="preserve"> </w:t>
      </w:r>
      <w:r>
        <w:rPr>
          <w:szCs w:val="23"/>
        </w:rPr>
        <w:t xml:space="preserve">со структурой </w:t>
      </w:r>
      <w:r w:rsidR="0070098F">
        <w:rPr>
          <w:szCs w:val="23"/>
        </w:rPr>
        <w:t>стекло</w:t>
      </w:r>
      <w:r w:rsidR="0070098F" w:rsidRPr="0070098F">
        <w:rPr>
          <w:szCs w:val="23"/>
        </w:rPr>
        <w:t>/</w:t>
      </w:r>
      <w:r w:rsidR="0070098F">
        <w:rPr>
          <w:szCs w:val="23"/>
          <w:lang w:val="en-US"/>
        </w:rPr>
        <w:t>ITO</w:t>
      </w:r>
      <w:r w:rsidR="0070098F" w:rsidRPr="00E47498">
        <w:rPr>
          <w:szCs w:val="23"/>
        </w:rPr>
        <w:t>/</w:t>
      </w:r>
      <w:proofErr w:type="gramStart"/>
      <w:r w:rsidR="0070098F">
        <w:rPr>
          <w:szCs w:val="23"/>
          <w:lang w:val="en-US"/>
        </w:rPr>
        <w:t>PEDOT</w:t>
      </w:r>
      <w:r w:rsidR="0070098F" w:rsidRPr="0070098F">
        <w:rPr>
          <w:szCs w:val="23"/>
        </w:rPr>
        <w:t>:</w:t>
      </w:r>
      <w:r w:rsidR="0070098F">
        <w:rPr>
          <w:szCs w:val="23"/>
          <w:lang w:val="en-US"/>
        </w:rPr>
        <w:t>PSS</w:t>
      </w:r>
      <w:proofErr w:type="gramEnd"/>
      <w:r w:rsidR="0070098F" w:rsidRPr="00E47498">
        <w:rPr>
          <w:szCs w:val="23"/>
        </w:rPr>
        <w:t>/</w:t>
      </w:r>
      <w:r w:rsidR="0070098F">
        <w:rPr>
          <w:szCs w:val="23"/>
        </w:rPr>
        <w:t>перовскит</w:t>
      </w:r>
      <w:r w:rsidR="0070098F" w:rsidRPr="00E47498">
        <w:rPr>
          <w:szCs w:val="23"/>
        </w:rPr>
        <w:t>/</w:t>
      </w:r>
      <w:r w:rsidR="0070098F">
        <w:rPr>
          <w:szCs w:val="23"/>
          <w:lang w:val="en-US"/>
        </w:rPr>
        <w:t>PCBM</w:t>
      </w:r>
      <w:r w:rsidR="0070098F" w:rsidRPr="0070098F">
        <w:rPr>
          <w:szCs w:val="23"/>
        </w:rPr>
        <w:t>/</w:t>
      </w:r>
      <w:r w:rsidR="0070098F">
        <w:rPr>
          <w:szCs w:val="23"/>
          <w:lang w:val="en-US"/>
        </w:rPr>
        <w:t>Al</w:t>
      </w:r>
    </w:p>
    <w:p w14:paraId="1A433D88" w14:textId="77777777" w:rsidR="00A05A2E" w:rsidRPr="00532FC1" w:rsidRDefault="00A05A2E" w:rsidP="001C4871">
      <w:pPr>
        <w:spacing w:line="360" w:lineRule="auto"/>
        <w:ind w:firstLine="709"/>
        <w:jc w:val="both"/>
        <w:rPr>
          <w:rFonts w:cs="Times New Roman"/>
          <w:bCs/>
          <w:lang w:val="ru-RU"/>
        </w:rPr>
      </w:pPr>
    </w:p>
    <w:p w14:paraId="1A433D89" w14:textId="41229C24" w:rsidR="008A375E" w:rsidRPr="00CB1CAD" w:rsidRDefault="008A375E" w:rsidP="00AD104E">
      <w:pPr>
        <w:spacing w:line="360" w:lineRule="auto"/>
        <w:ind w:firstLine="709"/>
        <w:jc w:val="both"/>
        <w:rPr>
          <w:lang w:val="ru-RU"/>
        </w:rPr>
      </w:pPr>
      <w:r>
        <w:rPr>
          <w:lang w:val="ru-RU"/>
        </w:rPr>
        <w:t>Были измерены спектры внешне</w:t>
      </w:r>
      <w:r w:rsidR="00D279B2">
        <w:rPr>
          <w:lang w:val="ru-RU"/>
        </w:rPr>
        <w:t>й</w:t>
      </w:r>
      <w:r w:rsidR="00CA24D8" w:rsidRPr="00CA24D8">
        <w:rPr>
          <w:lang w:val="ru-RU"/>
        </w:rPr>
        <w:t xml:space="preserve"> (</w:t>
      </w:r>
      <w:r w:rsidR="00CA24D8">
        <w:t>EQE</w:t>
      </w:r>
      <w:r w:rsidR="00CA24D8" w:rsidRPr="00CA24D8">
        <w:rPr>
          <w:lang w:val="ru-RU"/>
        </w:rPr>
        <w:t>)</w:t>
      </w:r>
      <w:r>
        <w:rPr>
          <w:lang w:val="ru-RU"/>
        </w:rPr>
        <w:t xml:space="preserve"> и внутренне</w:t>
      </w:r>
      <w:r w:rsidR="00D279B2">
        <w:rPr>
          <w:lang w:val="ru-RU"/>
        </w:rPr>
        <w:t>й</w:t>
      </w:r>
      <w:r w:rsidR="00CA24D8" w:rsidRPr="00CA24D8">
        <w:rPr>
          <w:lang w:val="ru-RU"/>
        </w:rPr>
        <w:t xml:space="preserve"> (</w:t>
      </w:r>
      <w:r w:rsidR="00CA24D8">
        <w:t>IQE</w:t>
      </w:r>
      <w:r w:rsidR="00CA24D8" w:rsidRPr="00CA24D8">
        <w:rPr>
          <w:lang w:val="ru-RU"/>
        </w:rPr>
        <w:t>)</w:t>
      </w:r>
      <w:r>
        <w:rPr>
          <w:lang w:val="ru-RU"/>
        </w:rPr>
        <w:t xml:space="preserve"> квантово</w:t>
      </w:r>
      <w:r w:rsidR="00D279B2">
        <w:rPr>
          <w:lang w:val="ru-RU"/>
        </w:rPr>
        <w:t>й</w:t>
      </w:r>
      <w:r>
        <w:rPr>
          <w:lang w:val="ru-RU"/>
        </w:rPr>
        <w:t xml:space="preserve"> </w:t>
      </w:r>
      <w:r w:rsidR="00D279B2">
        <w:rPr>
          <w:lang w:val="ru-RU"/>
        </w:rPr>
        <w:t>эффективности</w:t>
      </w:r>
      <w:r>
        <w:rPr>
          <w:lang w:val="ru-RU"/>
        </w:rPr>
        <w:t xml:space="preserve"> </w:t>
      </w:r>
      <w:proofErr w:type="spellStart"/>
      <w:r w:rsidR="00370F2C">
        <w:rPr>
          <w:lang w:val="ru-RU"/>
        </w:rPr>
        <w:t>трикатионных</w:t>
      </w:r>
      <w:proofErr w:type="spellEnd"/>
      <w:r w:rsidR="00370F2C">
        <w:rPr>
          <w:lang w:val="ru-RU"/>
        </w:rPr>
        <w:t xml:space="preserve"> смешанных перовскитных СЭ </w:t>
      </w:r>
      <w:proofErr w:type="spellStart"/>
      <w:r w:rsidR="00370F2C" w:rsidRPr="00611D77">
        <w:rPr>
          <w:rFonts w:cs="Times New Roman"/>
          <w:bCs/>
        </w:rPr>
        <w:t>CsFAMAPbIBr</w:t>
      </w:r>
      <w:proofErr w:type="spellEnd"/>
      <w:r w:rsidR="00370F2C">
        <w:rPr>
          <w:rFonts w:cs="Times New Roman"/>
          <w:bCs/>
          <w:lang w:val="ru-RU"/>
        </w:rPr>
        <w:t xml:space="preserve"> </w:t>
      </w:r>
      <w:r w:rsidR="00FE3AFC">
        <w:rPr>
          <w:rFonts w:cs="Times New Roman"/>
          <w:bCs/>
          <w:lang w:val="ru-RU"/>
        </w:rPr>
        <w:t>(рисунок</w:t>
      </w:r>
      <w:r w:rsidR="00FF6470">
        <w:rPr>
          <w:rFonts w:cs="Times New Roman"/>
          <w:bCs/>
          <w:lang w:val="ru-RU"/>
        </w:rPr>
        <w:t xml:space="preserve"> 16</w:t>
      </w:r>
      <w:r w:rsidR="00FE3AFC">
        <w:rPr>
          <w:rFonts w:cs="Times New Roman"/>
          <w:bCs/>
          <w:lang w:val="ru-RU"/>
        </w:rPr>
        <w:t xml:space="preserve">) </w:t>
      </w:r>
      <w:r w:rsidR="00370F2C">
        <w:rPr>
          <w:rFonts w:cs="Times New Roman"/>
          <w:bCs/>
          <w:lang w:val="ru-RU"/>
        </w:rPr>
        <w:t xml:space="preserve">изготовленных </w:t>
      </w:r>
      <w:r w:rsidR="00FE3AFC">
        <w:rPr>
          <w:rFonts w:cs="Times New Roman"/>
          <w:bCs/>
          <w:lang w:val="ru-RU"/>
        </w:rPr>
        <w:t>по методике,</w:t>
      </w:r>
      <w:r w:rsidR="00370F2C">
        <w:rPr>
          <w:rFonts w:cs="Times New Roman"/>
          <w:bCs/>
          <w:lang w:val="ru-RU"/>
        </w:rPr>
        <w:t xml:space="preserve"> описанной в разделе 1.4. </w:t>
      </w:r>
      <w:r w:rsidR="00FE3AFC">
        <w:rPr>
          <w:rFonts w:cs="Times New Roman"/>
          <w:bCs/>
          <w:lang w:val="ru-RU"/>
        </w:rPr>
        <w:t xml:space="preserve">Перовскит </w:t>
      </w:r>
      <w:proofErr w:type="spellStart"/>
      <w:r w:rsidR="00FE3AFC" w:rsidRPr="00611D77">
        <w:rPr>
          <w:rFonts w:cs="Times New Roman"/>
          <w:bCs/>
        </w:rPr>
        <w:t>CsFAMAPbIBr</w:t>
      </w:r>
      <w:proofErr w:type="spellEnd"/>
      <w:r w:rsidR="00FE3AFC">
        <w:rPr>
          <w:rFonts w:cs="Times New Roman"/>
          <w:bCs/>
          <w:lang w:val="ru-RU"/>
        </w:rPr>
        <w:t xml:space="preserve"> </w:t>
      </w:r>
      <w:r w:rsidR="001025C8">
        <w:rPr>
          <w:rFonts w:cs="Times New Roman"/>
          <w:bCs/>
          <w:lang w:val="ru-RU"/>
        </w:rPr>
        <w:t>обладает высокой квантовой эффективностью</w:t>
      </w:r>
      <w:r w:rsidR="00FE3AFC">
        <w:rPr>
          <w:rFonts w:cs="Times New Roman"/>
          <w:bCs/>
          <w:lang w:val="ru-RU"/>
        </w:rPr>
        <w:t xml:space="preserve"> </w:t>
      </w:r>
      <w:r w:rsidR="005225F1">
        <w:rPr>
          <w:rFonts w:cs="Times New Roman"/>
          <w:bCs/>
          <w:lang w:val="ru-RU"/>
        </w:rPr>
        <w:t>в диапазоне от 400 нм до 800 нм, что перекрывает почти весь солнечный спектр.</w:t>
      </w:r>
      <w:r w:rsidR="00EF1F05">
        <w:rPr>
          <w:rFonts w:cs="Times New Roman"/>
          <w:bCs/>
          <w:lang w:val="ru-RU"/>
        </w:rPr>
        <w:t xml:space="preserve"> Максимум приходится на </w:t>
      </w:r>
      <w:r w:rsidR="00B97E3A">
        <w:rPr>
          <w:rFonts w:cs="Times New Roman"/>
          <w:bCs/>
          <w:lang w:val="ru-RU"/>
        </w:rPr>
        <w:t xml:space="preserve">область </w:t>
      </w:r>
      <w:r w:rsidR="00EF1F05">
        <w:rPr>
          <w:rFonts w:cs="Times New Roman"/>
          <w:bCs/>
          <w:lang w:val="ru-RU"/>
        </w:rPr>
        <w:t>5</w:t>
      </w:r>
      <w:r w:rsidR="001306DF">
        <w:rPr>
          <w:rFonts w:cs="Times New Roman"/>
          <w:bCs/>
          <w:lang w:val="ru-RU"/>
        </w:rPr>
        <w:t>0</w:t>
      </w:r>
      <w:r w:rsidR="00EF1F05">
        <w:rPr>
          <w:rFonts w:cs="Times New Roman"/>
          <w:bCs/>
          <w:lang w:val="ru-RU"/>
        </w:rPr>
        <w:t>0 нм</w:t>
      </w:r>
      <w:r w:rsidR="001306DF">
        <w:rPr>
          <w:rFonts w:cs="Times New Roman"/>
          <w:bCs/>
          <w:lang w:val="ru-RU"/>
        </w:rPr>
        <w:t xml:space="preserve"> и совпадает с пиком спектра солнечного излучения</w:t>
      </w:r>
      <w:r w:rsidR="00F8425B">
        <w:rPr>
          <w:rFonts w:cs="Times New Roman"/>
          <w:bCs/>
          <w:lang w:val="ru-RU"/>
        </w:rPr>
        <w:t>.</w:t>
      </w:r>
    </w:p>
    <w:p w14:paraId="1A433D8A" w14:textId="77777777" w:rsidR="00BF3632" w:rsidRDefault="00490754" w:rsidP="00AD104E">
      <w:pPr>
        <w:spacing w:line="360" w:lineRule="auto"/>
        <w:ind w:firstLine="709"/>
        <w:jc w:val="center"/>
      </w:pPr>
      <w:r>
        <w:rPr>
          <w:noProof/>
        </w:rPr>
        <w:object w:dxaOrig="7017" w:dyaOrig="5375" w14:anchorId="1A433E09">
          <v:shape id="_x0000_i1029" type="#_x0000_t75" alt="" style="width:364.5pt;height:278.25pt;mso-width-percent:0;mso-height-percent:0;mso-width-percent:0;mso-height-percent:0" o:ole="">
            <v:imagedata r:id="rId28" o:title=""/>
          </v:shape>
          <o:OLEObject Type="Embed" ProgID="Origin50.Graph" ShapeID="_x0000_i1029" DrawAspect="Content" ObjectID="_1665416418" r:id="rId29"/>
        </w:object>
      </w:r>
    </w:p>
    <w:p w14:paraId="1A433D8B" w14:textId="77777777" w:rsidR="007B6CD1" w:rsidRPr="00443E00" w:rsidRDefault="007B6CD1" w:rsidP="00AD104E">
      <w:pPr>
        <w:spacing w:line="360" w:lineRule="auto"/>
        <w:ind w:firstLine="709"/>
        <w:jc w:val="center"/>
        <w:rPr>
          <w:lang w:val="ru-RU"/>
        </w:rPr>
      </w:pPr>
      <w:r w:rsidRPr="00D27207">
        <w:rPr>
          <w:szCs w:val="23"/>
          <w:lang w:val="ru-RU"/>
        </w:rPr>
        <w:t xml:space="preserve">Рисунок </w:t>
      </w:r>
      <w:r w:rsidR="005E0F08">
        <w:rPr>
          <w:szCs w:val="23"/>
          <w:lang w:val="ru-RU"/>
        </w:rPr>
        <w:t>1</w:t>
      </w:r>
      <w:r w:rsidR="00091FAE">
        <w:rPr>
          <w:szCs w:val="23"/>
          <w:lang w:val="ru-RU"/>
        </w:rPr>
        <w:t>6</w:t>
      </w:r>
      <w:r w:rsidR="005E0F08">
        <w:rPr>
          <w:szCs w:val="23"/>
          <w:lang w:val="ru-RU"/>
        </w:rPr>
        <w:t xml:space="preserve"> </w:t>
      </w:r>
      <w:r w:rsidRPr="00D27207">
        <w:rPr>
          <w:szCs w:val="23"/>
          <w:lang w:val="ru-RU"/>
        </w:rPr>
        <w:t xml:space="preserve">– </w:t>
      </w:r>
      <w:r>
        <w:rPr>
          <w:lang w:val="ru-RU"/>
        </w:rPr>
        <w:t>Внешн</w:t>
      </w:r>
      <w:r w:rsidR="00D279B2">
        <w:rPr>
          <w:lang w:val="ru-RU"/>
        </w:rPr>
        <w:t>яя</w:t>
      </w:r>
      <w:r w:rsidR="00CA24D8">
        <w:rPr>
          <w:lang w:val="ru-RU"/>
        </w:rPr>
        <w:t xml:space="preserve"> (</w:t>
      </w:r>
      <w:r w:rsidR="00CA24D8">
        <w:t>EQE</w:t>
      </w:r>
      <w:r w:rsidR="00CA24D8">
        <w:rPr>
          <w:lang w:val="ru-RU"/>
        </w:rPr>
        <w:t>)</w:t>
      </w:r>
      <w:r>
        <w:rPr>
          <w:lang w:val="ru-RU"/>
        </w:rPr>
        <w:t xml:space="preserve"> и </w:t>
      </w:r>
      <w:r w:rsidR="00D279B2">
        <w:rPr>
          <w:lang w:val="ru-RU"/>
        </w:rPr>
        <w:t>внутренняя</w:t>
      </w:r>
      <w:r>
        <w:rPr>
          <w:lang w:val="ru-RU"/>
        </w:rPr>
        <w:t xml:space="preserve"> </w:t>
      </w:r>
      <w:r w:rsidR="00CA24D8" w:rsidRPr="00CA24D8">
        <w:rPr>
          <w:lang w:val="ru-RU"/>
        </w:rPr>
        <w:t>(</w:t>
      </w:r>
      <w:r w:rsidR="00CA24D8">
        <w:t>IQE</w:t>
      </w:r>
      <w:r w:rsidR="00CA24D8" w:rsidRPr="00CA24D8">
        <w:rPr>
          <w:lang w:val="ru-RU"/>
        </w:rPr>
        <w:t xml:space="preserve">) </w:t>
      </w:r>
      <w:r>
        <w:rPr>
          <w:lang w:val="ru-RU"/>
        </w:rPr>
        <w:t>квантов</w:t>
      </w:r>
      <w:r w:rsidR="00D279B2">
        <w:rPr>
          <w:lang w:val="ru-RU"/>
        </w:rPr>
        <w:t>ая</w:t>
      </w:r>
      <w:r>
        <w:rPr>
          <w:lang w:val="ru-RU"/>
        </w:rPr>
        <w:t xml:space="preserve"> </w:t>
      </w:r>
      <w:r w:rsidR="00D279B2">
        <w:rPr>
          <w:lang w:val="ru-RU"/>
        </w:rPr>
        <w:t>эффективность</w:t>
      </w:r>
      <w:r>
        <w:rPr>
          <w:lang w:val="ru-RU"/>
        </w:rPr>
        <w:t xml:space="preserve"> СЭ</w:t>
      </w:r>
    </w:p>
    <w:p w14:paraId="1A433D8C" w14:textId="77777777" w:rsidR="00C12918" w:rsidRDefault="00C12918" w:rsidP="00AD104E">
      <w:pPr>
        <w:spacing w:line="360" w:lineRule="auto"/>
        <w:ind w:firstLine="709"/>
        <w:jc w:val="both"/>
        <w:rPr>
          <w:lang w:val="ru-RU"/>
        </w:rPr>
      </w:pPr>
    </w:p>
    <w:p w14:paraId="1A433D8D" w14:textId="77777777" w:rsidR="006F1F10" w:rsidRDefault="007977A0" w:rsidP="00AD104E">
      <w:pPr>
        <w:spacing w:line="360" w:lineRule="auto"/>
        <w:ind w:firstLine="709"/>
        <w:jc w:val="both"/>
        <w:rPr>
          <w:rFonts w:cs="Times New Roman"/>
          <w:bCs/>
          <w:lang w:val="ru-RU"/>
        </w:rPr>
      </w:pPr>
      <w:r>
        <w:rPr>
          <w:lang w:val="ru-RU"/>
        </w:rPr>
        <w:t xml:space="preserve">Измерения вольтамперных характеристик показали, что </w:t>
      </w:r>
      <w:r w:rsidR="00707F80">
        <w:rPr>
          <w:lang w:val="ru-RU"/>
        </w:rPr>
        <w:t xml:space="preserve">КПД </w:t>
      </w:r>
      <w:r>
        <w:rPr>
          <w:lang w:val="ru-RU"/>
        </w:rPr>
        <w:t>п</w:t>
      </w:r>
      <w:r w:rsidR="006F1F10">
        <w:rPr>
          <w:lang w:val="ru-RU"/>
        </w:rPr>
        <w:t>еровскитны</w:t>
      </w:r>
      <w:r w:rsidR="00707F80">
        <w:rPr>
          <w:lang w:val="ru-RU"/>
        </w:rPr>
        <w:t>х</w:t>
      </w:r>
      <w:r w:rsidR="006F1F10">
        <w:rPr>
          <w:lang w:val="ru-RU"/>
        </w:rPr>
        <w:t xml:space="preserve"> СЭ на основе </w:t>
      </w:r>
      <w:proofErr w:type="spellStart"/>
      <w:r w:rsidR="006F1F10" w:rsidRPr="00611D77">
        <w:rPr>
          <w:rFonts w:cs="Times New Roman"/>
          <w:bCs/>
        </w:rPr>
        <w:t>CsFAMAPbIBr</w:t>
      </w:r>
      <w:proofErr w:type="spellEnd"/>
      <w:r w:rsidR="006F1F10">
        <w:rPr>
          <w:rFonts w:cs="Times New Roman"/>
          <w:bCs/>
          <w:lang w:val="ru-RU"/>
        </w:rPr>
        <w:t xml:space="preserve"> </w:t>
      </w:r>
      <w:r w:rsidR="00707F80">
        <w:rPr>
          <w:rFonts w:cs="Times New Roman"/>
          <w:bCs/>
          <w:lang w:val="ru-RU"/>
        </w:rPr>
        <w:t>равно</w:t>
      </w:r>
      <w:r w:rsidR="006F1F10">
        <w:rPr>
          <w:rFonts w:cs="Times New Roman"/>
          <w:bCs/>
          <w:lang w:val="ru-RU"/>
        </w:rPr>
        <w:t xml:space="preserve"> 7,6%.</w:t>
      </w:r>
      <w:r w:rsidR="00F601B0">
        <w:rPr>
          <w:rFonts w:cs="Times New Roman"/>
          <w:bCs/>
          <w:lang w:val="ru-RU"/>
        </w:rPr>
        <w:t xml:space="preserve"> </w:t>
      </w:r>
      <w:r w:rsidR="00A31217">
        <w:rPr>
          <w:rFonts w:cs="Times New Roman"/>
          <w:bCs/>
          <w:lang w:val="ru-RU"/>
        </w:rPr>
        <w:t>Вольтамперные характеристики образцов проявляют свойство гистерезиса</w:t>
      </w:r>
      <w:r w:rsidR="0011027E">
        <w:rPr>
          <w:rFonts w:cs="Times New Roman"/>
          <w:bCs/>
          <w:lang w:val="ru-RU"/>
        </w:rPr>
        <w:t xml:space="preserve"> (рисунок 17)</w:t>
      </w:r>
      <w:r w:rsidR="00A31217">
        <w:rPr>
          <w:rFonts w:cs="Times New Roman"/>
          <w:bCs/>
          <w:lang w:val="ru-RU"/>
        </w:rPr>
        <w:t>.</w:t>
      </w:r>
    </w:p>
    <w:p w14:paraId="1A433D8E" w14:textId="77777777" w:rsidR="00AE152F" w:rsidRPr="006F1F10" w:rsidRDefault="00AE152F" w:rsidP="00AD104E">
      <w:pPr>
        <w:spacing w:line="360" w:lineRule="auto"/>
        <w:ind w:firstLine="709"/>
        <w:jc w:val="both"/>
        <w:rPr>
          <w:rFonts w:cs="Times New Roman"/>
          <w:bCs/>
          <w:lang w:val="ru-RU"/>
        </w:rPr>
      </w:pPr>
    </w:p>
    <w:p w14:paraId="1A433D8F" w14:textId="77777777" w:rsidR="00DA5180" w:rsidRDefault="00490754" w:rsidP="00AD104E">
      <w:pPr>
        <w:widowControl/>
        <w:suppressAutoHyphens w:val="0"/>
        <w:spacing w:after="160" w:line="360" w:lineRule="auto"/>
        <w:jc w:val="center"/>
      </w:pPr>
      <w:r>
        <w:rPr>
          <w:noProof/>
        </w:rPr>
        <w:object w:dxaOrig="6304" w:dyaOrig="4690" w14:anchorId="1A433E0A">
          <v:shape id="_x0000_i1030" type="#_x0000_t75" alt="" style="width:341.25pt;height:253.5pt;mso-width-percent:0;mso-height-percent:0;mso-width-percent:0;mso-height-percent:0" o:ole="">
            <v:imagedata r:id="rId30" o:title=""/>
          </v:shape>
          <o:OLEObject Type="Embed" ProgID="Origin50.Graph" ShapeID="_x0000_i1030" DrawAspect="Content" ObjectID="_1665416419" r:id="rId31"/>
        </w:object>
      </w:r>
    </w:p>
    <w:p w14:paraId="1A433D90" w14:textId="77777777" w:rsidR="007F124D" w:rsidRPr="00E232AB" w:rsidRDefault="00E232AB" w:rsidP="00AD104E">
      <w:pPr>
        <w:widowControl/>
        <w:suppressAutoHyphens w:val="0"/>
        <w:spacing w:after="160" w:line="360" w:lineRule="auto"/>
        <w:jc w:val="center"/>
        <w:rPr>
          <w:lang w:val="ru-RU"/>
        </w:rPr>
      </w:pPr>
      <w:r>
        <w:rPr>
          <w:lang w:val="ru-RU"/>
        </w:rPr>
        <w:t xml:space="preserve">Рисунок </w:t>
      </w:r>
      <w:r w:rsidR="005E0F08">
        <w:rPr>
          <w:lang w:val="ru-RU"/>
        </w:rPr>
        <w:t>1</w:t>
      </w:r>
      <w:r w:rsidR="00091FAE">
        <w:rPr>
          <w:lang w:val="ru-RU"/>
        </w:rPr>
        <w:t>7</w:t>
      </w:r>
      <w:r w:rsidR="005E0F08">
        <w:rPr>
          <w:lang w:val="ru-RU"/>
        </w:rPr>
        <w:t xml:space="preserve"> </w:t>
      </w:r>
      <w:r>
        <w:rPr>
          <w:lang w:val="ru-RU"/>
        </w:rPr>
        <w:t>– Вольтамперные характеристики перовскитного солнечного элемента</w:t>
      </w:r>
      <w:r w:rsidR="00273C82">
        <w:rPr>
          <w:lang w:val="ru-RU"/>
        </w:rPr>
        <w:t xml:space="preserve"> на основе </w:t>
      </w:r>
      <w:proofErr w:type="spellStart"/>
      <w:r w:rsidR="00273C82" w:rsidRPr="00611D77">
        <w:rPr>
          <w:rFonts w:cs="Times New Roman"/>
          <w:bCs/>
        </w:rPr>
        <w:t>CsFAMAPbIBr</w:t>
      </w:r>
      <w:proofErr w:type="spellEnd"/>
      <w:r w:rsidR="0011027E">
        <w:rPr>
          <w:lang w:val="ru-RU"/>
        </w:rPr>
        <w:t xml:space="preserve"> с</w:t>
      </w:r>
      <w:r w:rsidR="007D6855">
        <w:rPr>
          <w:lang w:val="ru-RU"/>
        </w:rPr>
        <w:t xml:space="preserve"> </w:t>
      </w:r>
      <w:r w:rsidR="0011027E">
        <w:rPr>
          <w:rFonts w:cs="Times New Roman"/>
          <w:bCs/>
          <w:lang w:val="ru-RU"/>
        </w:rPr>
        <w:t>КПД 7,6%</w:t>
      </w:r>
    </w:p>
    <w:p w14:paraId="1A433D91" w14:textId="77777777" w:rsidR="00C12918" w:rsidRDefault="00F7419D" w:rsidP="00147099">
      <w:pPr>
        <w:widowControl/>
        <w:suppressAutoHyphens w:val="0"/>
        <w:spacing w:after="160" w:line="360" w:lineRule="auto"/>
        <w:ind w:firstLine="567"/>
        <w:jc w:val="both"/>
        <w:rPr>
          <w:rFonts w:cs="Times New Roman"/>
          <w:bCs/>
          <w:lang w:val="ru-RU"/>
        </w:rPr>
      </w:pPr>
      <w:r>
        <w:rPr>
          <w:rFonts w:cs="Times New Roman"/>
          <w:bCs/>
          <w:lang w:val="ru-RU"/>
        </w:rPr>
        <w:lastRenderedPageBreak/>
        <w:t xml:space="preserve">Фотоэлектрические характеристики образца </w:t>
      </w:r>
      <w:proofErr w:type="spellStart"/>
      <w:r w:rsidR="00D7530E" w:rsidRPr="00611D77">
        <w:rPr>
          <w:rFonts w:cs="Times New Roman"/>
          <w:bCs/>
        </w:rPr>
        <w:t>CsFAMAPbIBr</w:t>
      </w:r>
      <w:proofErr w:type="spellEnd"/>
      <w:r w:rsidR="00D7530E">
        <w:rPr>
          <w:rFonts w:cs="Times New Roman"/>
          <w:bCs/>
          <w:lang w:val="ru-RU"/>
        </w:rPr>
        <w:t xml:space="preserve"> </w:t>
      </w:r>
      <w:r>
        <w:rPr>
          <w:rFonts w:cs="Times New Roman"/>
          <w:bCs/>
          <w:lang w:val="ru-RU"/>
        </w:rPr>
        <w:t xml:space="preserve">приведены в таблице 2. СЭ на основе перовскита </w:t>
      </w:r>
      <w:proofErr w:type="spellStart"/>
      <w:r w:rsidRPr="00611D77">
        <w:rPr>
          <w:rFonts w:cs="Times New Roman"/>
          <w:bCs/>
        </w:rPr>
        <w:t>CsFAMAPbIBr</w:t>
      </w:r>
      <w:proofErr w:type="spellEnd"/>
      <w:r>
        <w:rPr>
          <w:rFonts w:cs="Times New Roman"/>
          <w:bCs/>
          <w:lang w:val="ru-RU"/>
        </w:rPr>
        <w:t xml:space="preserve"> имеют </w:t>
      </w:r>
      <w:proofErr w:type="spellStart"/>
      <w:r w:rsidR="00C12918" w:rsidRPr="00AB4764">
        <w:rPr>
          <w:rFonts w:cs="Times New Roman"/>
          <w:bCs/>
          <w:lang w:val="ru-RU"/>
        </w:rPr>
        <w:t>V</w:t>
      </w:r>
      <w:r w:rsidR="00C12918" w:rsidRPr="003243B7">
        <w:rPr>
          <w:rFonts w:cs="Times New Roman"/>
          <w:bCs/>
          <w:vertAlign w:val="subscript"/>
          <w:lang w:val="ru-RU"/>
        </w:rPr>
        <w:t>xx</w:t>
      </w:r>
      <w:proofErr w:type="spellEnd"/>
      <w:r w:rsidR="00C12918" w:rsidRPr="00AB4764">
        <w:rPr>
          <w:rFonts w:cs="Times New Roman"/>
          <w:bCs/>
          <w:lang w:val="ru-RU"/>
        </w:rPr>
        <w:t xml:space="preserve"> </w:t>
      </w:r>
      <w:r w:rsidR="00C12918">
        <w:rPr>
          <w:rFonts w:cs="Times New Roman"/>
          <w:bCs/>
          <w:lang w:val="ru-RU"/>
        </w:rPr>
        <w:t xml:space="preserve">1,16 </w:t>
      </w:r>
      <w:r w:rsidR="00C12918" w:rsidRPr="00AB4764">
        <w:rPr>
          <w:rFonts w:cs="Times New Roman"/>
          <w:bCs/>
          <w:lang w:val="ru-RU"/>
        </w:rPr>
        <w:t>В</w:t>
      </w:r>
      <w:r w:rsidR="00C12918">
        <w:rPr>
          <w:rFonts w:cs="Times New Roman"/>
          <w:bCs/>
          <w:lang w:val="ru-RU"/>
        </w:rPr>
        <w:t xml:space="preserve">, </w:t>
      </w:r>
      <w:proofErr w:type="spellStart"/>
      <w:r w:rsidR="00C12918" w:rsidRPr="00AB4764">
        <w:rPr>
          <w:rFonts w:cs="Times New Roman"/>
          <w:bCs/>
          <w:lang w:val="ru-RU"/>
        </w:rPr>
        <w:t>I</w:t>
      </w:r>
      <w:r w:rsidR="00C12918" w:rsidRPr="003243B7">
        <w:rPr>
          <w:rFonts w:cs="Times New Roman"/>
          <w:bCs/>
          <w:vertAlign w:val="subscript"/>
          <w:lang w:val="ru-RU"/>
        </w:rPr>
        <w:t>кз</w:t>
      </w:r>
      <w:proofErr w:type="spellEnd"/>
      <w:r w:rsidR="00C12918">
        <w:rPr>
          <w:rFonts w:cs="Times New Roman"/>
          <w:bCs/>
          <w:lang w:val="ru-RU"/>
        </w:rPr>
        <w:t xml:space="preserve"> 15</w:t>
      </w:r>
      <w:r w:rsidR="00C12918" w:rsidRPr="00AB4764">
        <w:rPr>
          <w:rFonts w:cs="Times New Roman"/>
          <w:bCs/>
          <w:lang w:val="ru-RU"/>
        </w:rPr>
        <w:t xml:space="preserve"> мА</w:t>
      </w:r>
      <w:r w:rsidR="00147099">
        <w:rPr>
          <w:rFonts w:cs="Times New Roman"/>
          <w:bCs/>
          <w:lang w:val="ru-RU"/>
        </w:rPr>
        <w:t>, ф</w:t>
      </w:r>
      <w:r w:rsidR="00C12918">
        <w:rPr>
          <w:rFonts w:cs="Times New Roman"/>
          <w:bCs/>
          <w:lang w:val="ru-RU"/>
        </w:rPr>
        <w:t>актор заполнения 42%.</w:t>
      </w:r>
    </w:p>
    <w:p w14:paraId="1A433D92" w14:textId="77777777" w:rsidR="007D6855" w:rsidRDefault="007D6855" w:rsidP="00234690">
      <w:pPr>
        <w:widowControl/>
        <w:suppressAutoHyphens w:val="0"/>
        <w:spacing w:after="160"/>
        <w:jc w:val="both"/>
        <w:rPr>
          <w:rFonts w:cs="Times New Roman"/>
          <w:bCs/>
          <w:lang w:val="ru-RU"/>
        </w:rPr>
      </w:pPr>
      <w:r>
        <w:rPr>
          <w:lang w:val="ru-RU"/>
        </w:rPr>
        <w:t>Таблица 2 –</w:t>
      </w:r>
      <w:r w:rsidR="000A42BE">
        <w:rPr>
          <w:lang w:val="ru-RU"/>
        </w:rPr>
        <w:t xml:space="preserve"> Фотоэлектрические</w:t>
      </w:r>
      <w:r>
        <w:rPr>
          <w:lang w:val="ru-RU"/>
        </w:rPr>
        <w:t xml:space="preserve"> </w:t>
      </w:r>
      <w:r w:rsidR="000A42BE">
        <w:rPr>
          <w:lang w:val="ru-RU"/>
        </w:rPr>
        <w:t>х</w:t>
      </w:r>
      <w:r>
        <w:rPr>
          <w:lang w:val="ru-RU"/>
        </w:rPr>
        <w:t>арактеристики перовскитного солнечного элемента</w:t>
      </w:r>
      <w:r w:rsidR="00145C57" w:rsidRPr="00145C57">
        <w:rPr>
          <w:lang w:val="ru-RU"/>
        </w:rPr>
        <w:t xml:space="preserve"> </w:t>
      </w:r>
      <w:proofErr w:type="spellStart"/>
      <w:r w:rsidR="00145C57" w:rsidRPr="00611D77">
        <w:rPr>
          <w:rFonts w:cs="Times New Roman"/>
          <w:bCs/>
        </w:rPr>
        <w:t>CsFAMAPbIBr</w:t>
      </w:r>
      <w:proofErr w:type="spellEnd"/>
    </w:p>
    <w:p w14:paraId="1A433D93" w14:textId="77777777" w:rsidR="00E45086" w:rsidRPr="00E45086" w:rsidRDefault="00E45086" w:rsidP="00234690">
      <w:pPr>
        <w:widowControl/>
        <w:suppressAutoHyphens w:val="0"/>
        <w:spacing w:after="160"/>
        <w:jc w:val="both"/>
        <w:rPr>
          <w:lang w:val="ru-RU"/>
        </w:rPr>
      </w:pPr>
    </w:p>
    <w:tbl>
      <w:tblPr>
        <w:tblStyle w:val="a5"/>
        <w:tblW w:w="0" w:type="auto"/>
        <w:tblInd w:w="108" w:type="dxa"/>
        <w:tblLook w:val="04A0" w:firstRow="1" w:lastRow="0" w:firstColumn="1" w:lastColumn="0" w:noHBand="0" w:noVBand="1"/>
      </w:tblPr>
      <w:tblGrid>
        <w:gridCol w:w="1108"/>
        <w:gridCol w:w="821"/>
        <w:gridCol w:w="931"/>
        <w:gridCol w:w="931"/>
        <w:gridCol w:w="965"/>
      </w:tblGrid>
      <w:tr w:rsidR="008D7009" w:rsidRPr="009B349F" w14:paraId="1A433D99" w14:textId="77777777" w:rsidTr="00E45086">
        <w:tc>
          <w:tcPr>
            <w:tcW w:w="0" w:type="auto"/>
          </w:tcPr>
          <w:p w14:paraId="1A433D94" w14:textId="77777777" w:rsidR="008D7009" w:rsidRPr="00993E51" w:rsidRDefault="008D7009" w:rsidP="00234690">
            <w:pPr>
              <w:widowControl/>
              <w:suppressAutoHyphens w:val="0"/>
              <w:spacing w:after="160"/>
              <w:jc w:val="center"/>
              <w:rPr>
                <w:lang w:val="ru-RU"/>
              </w:rPr>
            </w:pPr>
            <w:r>
              <w:rPr>
                <w:lang w:val="ru-RU"/>
              </w:rPr>
              <w:t>Ветвь</w:t>
            </w:r>
          </w:p>
        </w:tc>
        <w:tc>
          <w:tcPr>
            <w:tcW w:w="0" w:type="auto"/>
          </w:tcPr>
          <w:p w14:paraId="1A433D95" w14:textId="77777777" w:rsidR="008D7009" w:rsidRPr="009B349F" w:rsidRDefault="008D7009" w:rsidP="00234690">
            <w:pPr>
              <w:widowControl/>
              <w:suppressAutoHyphens w:val="0"/>
              <w:spacing w:after="160"/>
              <w:jc w:val="center"/>
              <w:rPr>
                <w:lang w:val="ru-RU"/>
              </w:rPr>
            </w:pPr>
            <w:proofErr w:type="spellStart"/>
            <w:r w:rsidRPr="009B349F">
              <w:t>V</w:t>
            </w:r>
            <w:r w:rsidRPr="009B349F">
              <w:rPr>
                <w:vertAlign w:val="subscript"/>
              </w:rPr>
              <w:t>xx</w:t>
            </w:r>
            <w:proofErr w:type="spellEnd"/>
            <w:r w:rsidRPr="009B349F">
              <w:rPr>
                <w:lang w:val="ru-RU"/>
              </w:rPr>
              <w:t>, В</w:t>
            </w:r>
          </w:p>
        </w:tc>
        <w:tc>
          <w:tcPr>
            <w:tcW w:w="0" w:type="auto"/>
          </w:tcPr>
          <w:p w14:paraId="1A433D96" w14:textId="77777777" w:rsidR="008D7009" w:rsidRPr="009B349F" w:rsidRDefault="008D7009" w:rsidP="00234690">
            <w:pPr>
              <w:widowControl/>
              <w:suppressAutoHyphens w:val="0"/>
              <w:spacing w:after="160"/>
              <w:jc w:val="center"/>
            </w:pPr>
            <w:r w:rsidRPr="009B349F">
              <w:t>I</w:t>
            </w:r>
            <w:proofErr w:type="spellStart"/>
            <w:r w:rsidRPr="009B349F">
              <w:rPr>
                <w:vertAlign w:val="subscript"/>
                <w:lang w:val="ru-RU"/>
              </w:rPr>
              <w:t>кз</w:t>
            </w:r>
            <w:proofErr w:type="spellEnd"/>
            <w:r w:rsidRPr="009B349F">
              <w:rPr>
                <w:lang w:val="ru-RU"/>
              </w:rPr>
              <w:t>, мА</w:t>
            </w:r>
          </w:p>
        </w:tc>
        <w:tc>
          <w:tcPr>
            <w:tcW w:w="0" w:type="auto"/>
          </w:tcPr>
          <w:p w14:paraId="1A433D97" w14:textId="77777777" w:rsidR="008D7009" w:rsidRPr="009B349F" w:rsidRDefault="008D7009" w:rsidP="00234690">
            <w:pPr>
              <w:widowControl/>
              <w:suppressAutoHyphens w:val="0"/>
              <w:spacing w:after="160"/>
              <w:jc w:val="center"/>
            </w:pPr>
            <w:r w:rsidRPr="009B349F">
              <w:t>FF</w:t>
            </w:r>
          </w:p>
        </w:tc>
        <w:tc>
          <w:tcPr>
            <w:tcW w:w="0" w:type="auto"/>
          </w:tcPr>
          <w:p w14:paraId="1A433D98" w14:textId="77777777" w:rsidR="008D7009" w:rsidRPr="009B349F" w:rsidRDefault="008D7009" w:rsidP="00234690">
            <w:pPr>
              <w:widowControl/>
              <w:suppressAutoHyphens w:val="0"/>
              <w:spacing w:after="160"/>
              <w:jc w:val="center"/>
              <w:rPr>
                <w:lang w:val="ru-RU"/>
              </w:rPr>
            </w:pPr>
            <w:r w:rsidRPr="009B349F">
              <w:rPr>
                <w:lang w:val="ru-RU"/>
              </w:rPr>
              <w:t>КПД, %</w:t>
            </w:r>
          </w:p>
        </w:tc>
      </w:tr>
      <w:tr w:rsidR="008D7009" w:rsidRPr="009B349F" w14:paraId="1A433D9F" w14:textId="77777777" w:rsidTr="00E45086">
        <w:tc>
          <w:tcPr>
            <w:tcW w:w="0" w:type="auto"/>
          </w:tcPr>
          <w:p w14:paraId="1A433D9A" w14:textId="77777777" w:rsidR="008D7009" w:rsidRPr="009B349F" w:rsidRDefault="008D7009" w:rsidP="00234690">
            <w:pPr>
              <w:widowControl/>
              <w:suppressAutoHyphens w:val="0"/>
              <w:spacing w:after="160"/>
              <w:jc w:val="center"/>
              <w:rPr>
                <w:lang w:val="ru-RU"/>
              </w:rPr>
            </w:pPr>
            <w:r w:rsidRPr="009B349F">
              <w:rPr>
                <w:lang w:val="ru-RU"/>
              </w:rPr>
              <w:t>Прям</w:t>
            </w:r>
            <w:r>
              <w:rPr>
                <w:lang w:val="ru-RU"/>
              </w:rPr>
              <w:t>ая</w:t>
            </w:r>
          </w:p>
        </w:tc>
        <w:tc>
          <w:tcPr>
            <w:tcW w:w="0" w:type="auto"/>
          </w:tcPr>
          <w:p w14:paraId="1A433D9B" w14:textId="77777777" w:rsidR="008D7009" w:rsidRPr="009B349F" w:rsidRDefault="008D7009" w:rsidP="00234690">
            <w:pPr>
              <w:widowControl/>
              <w:suppressAutoHyphens w:val="0"/>
              <w:spacing w:after="160"/>
              <w:jc w:val="center"/>
            </w:pPr>
            <w:r w:rsidRPr="009B349F">
              <w:rPr>
                <w:lang w:val="ru-RU"/>
              </w:rPr>
              <w:t>1.1686</w:t>
            </w:r>
          </w:p>
        </w:tc>
        <w:tc>
          <w:tcPr>
            <w:tcW w:w="0" w:type="auto"/>
          </w:tcPr>
          <w:p w14:paraId="1A433D9C" w14:textId="77777777" w:rsidR="008D7009" w:rsidRPr="009B349F" w:rsidRDefault="008D7009" w:rsidP="00234690">
            <w:pPr>
              <w:widowControl/>
              <w:suppressAutoHyphens w:val="0"/>
              <w:spacing w:after="160"/>
              <w:jc w:val="center"/>
            </w:pPr>
            <w:r w:rsidRPr="009B349F">
              <w:rPr>
                <w:lang w:val="ru-RU"/>
              </w:rPr>
              <w:t>15.7623</w:t>
            </w:r>
          </w:p>
        </w:tc>
        <w:tc>
          <w:tcPr>
            <w:tcW w:w="0" w:type="auto"/>
          </w:tcPr>
          <w:p w14:paraId="1A433D9D" w14:textId="77777777" w:rsidR="008D7009" w:rsidRPr="009B349F" w:rsidRDefault="008D7009" w:rsidP="00234690">
            <w:pPr>
              <w:widowControl/>
              <w:suppressAutoHyphens w:val="0"/>
              <w:spacing w:after="160"/>
              <w:jc w:val="center"/>
            </w:pPr>
            <w:r w:rsidRPr="009B349F">
              <w:rPr>
                <w:lang w:val="ru-RU"/>
              </w:rPr>
              <w:t>41.3183</w:t>
            </w:r>
          </w:p>
        </w:tc>
        <w:tc>
          <w:tcPr>
            <w:tcW w:w="0" w:type="auto"/>
          </w:tcPr>
          <w:p w14:paraId="1A433D9E" w14:textId="77777777" w:rsidR="008D7009" w:rsidRPr="009B349F" w:rsidRDefault="008D7009" w:rsidP="00234690">
            <w:pPr>
              <w:widowControl/>
              <w:suppressAutoHyphens w:val="0"/>
              <w:spacing w:after="160"/>
              <w:jc w:val="center"/>
            </w:pPr>
            <w:r w:rsidRPr="009B349F">
              <w:rPr>
                <w:lang w:val="ru-RU"/>
              </w:rPr>
              <w:t>7.6106</w:t>
            </w:r>
          </w:p>
        </w:tc>
      </w:tr>
      <w:tr w:rsidR="008D7009" w:rsidRPr="009B349F" w14:paraId="1A433DA5" w14:textId="77777777" w:rsidTr="00E45086">
        <w:tc>
          <w:tcPr>
            <w:tcW w:w="0" w:type="auto"/>
          </w:tcPr>
          <w:p w14:paraId="1A433DA0" w14:textId="77777777" w:rsidR="008D7009" w:rsidRPr="009B349F" w:rsidRDefault="008D7009" w:rsidP="00234690">
            <w:pPr>
              <w:widowControl/>
              <w:suppressAutoHyphens w:val="0"/>
              <w:spacing w:after="160"/>
              <w:jc w:val="center"/>
              <w:rPr>
                <w:lang w:val="ru-RU"/>
              </w:rPr>
            </w:pPr>
            <w:r w:rsidRPr="009B349F">
              <w:rPr>
                <w:lang w:val="ru-RU"/>
              </w:rPr>
              <w:t>Обратн</w:t>
            </w:r>
            <w:r>
              <w:rPr>
                <w:lang w:val="ru-RU"/>
              </w:rPr>
              <w:t>ая</w:t>
            </w:r>
          </w:p>
        </w:tc>
        <w:tc>
          <w:tcPr>
            <w:tcW w:w="0" w:type="auto"/>
          </w:tcPr>
          <w:p w14:paraId="1A433DA1" w14:textId="77777777" w:rsidR="008D7009" w:rsidRPr="009B349F" w:rsidRDefault="008D7009" w:rsidP="00234690">
            <w:pPr>
              <w:widowControl/>
              <w:suppressAutoHyphens w:val="0"/>
              <w:spacing w:after="160"/>
              <w:jc w:val="center"/>
            </w:pPr>
            <w:r w:rsidRPr="009B349F">
              <w:rPr>
                <w:lang w:val="ru-RU"/>
              </w:rPr>
              <w:t>1.1604</w:t>
            </w:r>
          </w:p>
        </w:tc>
        <w:tc>
          <w:tcPr>
            <w:tcW w:w="0" w:type="auto"/>
          </w:tcPr>
          <w:p w14:paraId="1A433DA2" w14:textId="77777777" w:rsidR="008D7009" w:rsidRPr="009B349F" w:rsidRDefault="008D7009" w:rsidP="00234690">
            <w:pPr>
              <w:widowControl/>
              <w:suppressAutoHyphens w:val="0"/>
              <w:spacing w:after="160"/>
              <w:jc w:val="center"/>
            </w:pPr>
            <w:r w:rsidRPr="009B349F">
              <w:rPr>
                <w:lang w:val="ru-RU"/>
              </w:rPr>
              <w:t>15.1727</w:t>
            </w:r>
          </w:p>
        </w:tc>
        <w:tc>
          <w:tcPr>
            <w:tcW w:w="0" w:type="auto"/>
          </w:tcPr>
          <w:p w14:paraId="1A433DA3" w14:textId="77777777" w:rsidR="008D7009" w:rsidRPr="009B349F" w:rsidRDefault="008D7009" w:rsidP="00234690">
            <w:pPr>
              <w:widowControl/>
              <w:suppressAutoHyphens w:val="0"/>
              <w:spacing w:after="160"/>
              <w:jc w:val="center"/>
            </w:pPr>
            <w:r w:rsidRPr="009B349F">
              <w:rPr>
                <w:lang w:val="ru-RU"/>
              </w:rPr>
              <w:t>42.7829</w:t>
            </w:r>
          </w:p>
        </w:tc>
        <w:tc>
          <w:tcPr>
            <w:tcW w:w="0" w:type="auto"/>
          </w:tcPr>
          <w:p w14:paraId="1A433DA4" w14:textId="77777777" w:rsidR="008D7009" w:rsidRPr="009B349F" w:rsidRDefault="008D7009" w:rsidP="00234690">
            <w:pPr>
              <w:widowControl/>
              <w:suppressAutoHyphens w:val="0"/>
              <w:spacing w:after="160"/>
              <w:jc w:val="center"/>
            </w:pPr>
            <w:r w:rsidRPr="009B349F">
              <w:rPr>
                <w:lang w:val="ru-RU"/>
              </w:rPr>
              <w:t>7.5325</w:t>
            </w:r>
          </w:p>
        </w:tc>
      </w:tr>
    </w:tbl>
    <w:p w14:paraId="1A433DA6" w14:textId="77777777" w:rsidR="00AE152F" w:rsidRDefault="00AE152F" w:rsidP="008348B6">
      <w:pPr>
        <w:widowControl/>
        <w:suppressAutoHyphens w:val="0"/>
        <w:spacing w:after="160" w:line="360" w:lineRule="auto"/>
      </w:pPr>
    </w:p>
    <w:p w14:paraId="1A433DA7" w14:textId="77777777" w:rsidR="00C41A88" w:rsidRPr="00C41A88" w:rsidRDefault="00C41A88" w:rsidP="00105FFE">
      <w:pPr>
        <w:widowControl/>
        <w:suppressAutoHyphens w:val="0"/>
        <w:spacing w:after="160" w:line="360" w:lineRule="auto"/>
        <w:ind w:firstLine="709"/>
        <w:jc w:val="both"/>
        <w:rPr>
          <w:lang w:val="ru-RU"/>
        </w:rPr>
      </w:pPr>
      <w:r>
        <w:rPr>
          <w:lang w:val="ru-RU"/>
        </w:rPr>
        <w:t xml:space="preserve">СЭ на основе </w:t>
      </w:r>
      <w:proofErr w:type="spellStart"/>
      <w:r>
        <w:rPr>
          <w:lang w:val="ru-RU"/>
        </w:rPr>
        <w:t>трикатионного</w:t>
      </w:r>
      <w:proofErr w:type="spellEnd"/>
      <w:r>
        <w:rPr>
          <w:lang w:val="ru-RU"/>
        </w:rPr>
        <w:t xml:space="preserve"> перовскита </w:t>
      </w:r>
      <w:proofErr w:type="spellStart"/>
      <w:r w:rsidRPr="00611D77">
        <w:rPr>
          <w:rFonts w:cs="Times New Roman"/>
          <w:bCs/>
        </w:rPr>
        <w:t>CsFAMAPbIBr</w:t>
      </w:r>
      <w:proofErr w:type="spellEnd"/>
      <w:r>
        <w:rPr>
          <w:rFonts w:cs="Times New Roman"/>
          <w:bCs/>
          <w:lang w:val="ru-RU"/>
        </w:rPr>
        <w:t xml:space="preserve"> показали большую эффективность преобразования света</w:t>
      </w:r>
      <w:r w:rsidR="008348B6">
        <w:rPr>
          <w:rFonts w:cs="Times New Roman"/>
          <w:bCs/>
          <w:lang w:val="ru-RU"/>
        </w:rPr>
        <w:t xml:space="preserve"> </w:t>
      </w:r>
      <w:r w:rsidR="00147099">
        <w:rPr>
          <w:rFonts w:cs="Times New Roman"/>
          <w:bCs/>
          <w:lang w:val="ru-RU"/>
        </w:rPr>
        <w:t>в сравнении с неорганическими цезие</w:t>
      </w:r>
      <w:r w:rsidR="00332BAC">
        <w:rPr>
          <w:rFonts w:cs="Times New Roman"/>
          <w:bCs/>
          <w:lang w:val="ru-RU"/>
        </w:rPr>
        <w:t>в</w:t>
      </w:r>
      <w:r w:rsidR="00147099">
        <w:rPr>
          <w:rFonts w:cs="Times New Roman"/>
          <w:bCs/>
          <w:lang w:val="ru-RU"/>
        </w:rPr>
        <w:t>ыми перовскитами</w:t>
      </w:r>
      <w:r w:rsidR="006324D3">
        <w:rPr>
          <w:rFonts w:cs="Times New Roman"/>
          <w:bCs/>
          <w:lang w:val="ru-RU"/>
        </w:rPr>
        <w:t>,</w:t>
      </w:r>
      <w:r w:rsidR="00147099">
        <w:rPr>
          <w:rFonts w:cs="Times New Roman"/>
          <w:bCs/>
          <w:lang w:val="ru-RU"/>
        </w:rPr>
        <w:t xml:space="preserve"> </w:t>
      </w:r>
      <w:r w:rsidR="008348B6">
        <w:rPr>
          <w:rFonts w:cs="Times New Roman"/>
          <w:bCs/>
          <w:lang w:val="ru-RU"/>
        </w:rPr>
        <w:t xml:space="preserve">при этом </w:t>
      </w:r>
      <w:r w:rsidR="006324D3">
        <w:rPr>
          <w:rFonts w:cs="Times New Roman"/>
          <w:bCs/>
          <w:lang w:val="ru-RU"/>
        </w:rPr>
        <w:t>оставаясь стабильными</w:t>
      </w:r>
      <w:r w:rsidR="00433FA7">
        <w:rPr>
          <w:rFonts w:cs="Times New Roman"/>
          <w:bCs/>
          <w:lang w:val="ru-RU"/>
        </w:rPr>
        <w:t xml:space="preserve"> при воздействии </w:t>
      </w:r>
      <w:r w:rsidR="001C5954">
        <w:rPr>
          <w:rFonts w:cs="Times New Roman"/>
          <w:bCs/>
          <w:lang w:val="ru-RU"/>
        </w:rPr>
        <w:t>высоких температур и влажности.</w:t>
      </w:r>
    </w:p>
    <w:p w14:paraId="1A433DA8" w14:textId="77777777" w:rsidR="00823D36" w:rsidRPr="00C41A88" w:rsidRDefault="00727C61" w:rsidP="008348B6">
      <w:pPr>
        <w:widowControl/>
        <w:suppressAutoHyphens w:val="0"/>
        <w:spacing w:after="160" w:line="360" w:lineRule="auto"/>
        <w:rPr>
          <w:lang w:val="ru-RU"/>
        </w:rPr>
      </w:pPr>
      <w:r w:rsidRPr="00C41A88">
        <w:rPr>
          <w:lang w:val="ru-RU"/>
        </w:rPr>
        <w:br w:type="page"/>
      </w:r>
    </w:p>
    <w:p w14:paraId="1A433DA9" w14:textId="77777777" w:rsidR="00B5152A" w:rsidRPr="00D74768" w:rsidRDefault="00B5152A" w:rsidP="00B5152A">
      <w:pPr>
        <w:spacing w:line="360" w:lineRule="auto"/>
        <w:jc w:val="center"/>
        <w:rPr>
          <w:b/>
          <w:bCs/>
          <w:lang w:val="ru-RU"/>
        </w:rPr>
      </w:pPr>
      <w:r w:rsidRPr="00D74768">
        <w:rPr>
          <w:b/>
          <w:bCs/>
          <w:lang w:val="ru-RU"/>
        </w:rPr>
        <w:lastRenderedPageBreak/>
        <w:t>ЗАКЛЮЧЕНИЕ</w:t>
      </w:r>
    </w:p>
    <w:p w14:paraId="1A433DAA" w14:textId="77777777" w:rsidR="00B5152A" w:rsidRDefault="00B5152A" w:rsidP="00B5152A">
      <w:pPr>
        <w:spacing w:line="360" w:lineRule="auto"/>
        <w:jc w:val="center"/>
        <w:rPr>
          <w:lang w:val="ru-RU"/>
        </w:rPr>
      </w:pPr>
    </w:p>
    <w:p w14:paraId="1A433DAB" w14:textId="77777777" w:rsidR="00772905" w:rsidRPr="006348BD" w:rsidRDefault="00B5152A" w:rsidP="00300375">
      <w:pPr>
        <w:spacing w:line="360" w:lineRule="auto"/>
        <w:ind w:firstLine="709"/>
        <w:jc w:val="both"/>
        <w:rPr>
          <w:lang w:val="ru-RU"/>
        </w:rPr>
      </w:pPr>
      <w:r w:rsidRPr="00D345B4">
        <w:rPr>
          <w:rFonts w:cs="Times New Roman"/>
          <w:lang w:val="ru-RU"/>
        </w:rPr>
        <w:t>В соответствии с задачами проекта и календарным планом</w:t>
      </w:r>
      <w:r w:rsidR="009F759C">
        <w:rPr>
          <w:rFonts w:cs="Times New Roman"/>
          <w:lang w:val="ru-RU"/>
        </w:rPr>
        <w:t>,</w:t>
      </w:r>
      <w:r w:rsidRPr="00D345B4">
        <w:rPr>
          <w:rFonts w:cs="Times New Roman"/>
          <w:lang w:val="ru-RU"/>
        </w:rPr>
        <w:t xml:space="preserve"> в 20</w:t>
      </w:r>
      <w:r w:rsidR="00FE0308">
        <w:rPr>
          <w:rFonts w:cs="Times New Roman"/>
          <w:lang w:val="ru-RU"/>
        </w:rPr>
        <w:t>20</w:t>
      </w:r>
      <w:r w:rsidRPr="00D345B4">
        <w:rPr>
          <w:rFonts w:cs="Times New Roman"/>
          <w:lang w:val="ru-RU"/>
        </w:rPr>
        <w:t xml:space="preserve"> году были </w:t>
      </w:r>
      <w:r w:rsidR="008C54B0">
        <w:rPr>
          <w:rFonts w:cs="Times New Roman"/>
          <w:lang w:val="ru-RU"/>
        </w:rPr>
        <w:t>изготовлены</w:t>
      </w:r>
      <w:r w:rsidR="00435941">
        <w:rPr>
          <w:rFonts w:cs="Times New Roman"/>
          <w:lang w:val="ru-RU"/>
        </w:rPr>
        <w:t xml:space="preserve"> перовскитные </w:t>
      </w:r>
      <w:r w:rsidR="00EB36DE">
        <w:rPr>
          <w:rFonts w:cs="Times New Roman"/>
          <w:lang w:val="ru-RU"/>
        </w:rPr>
        <w:t xml:space="preserve">солнечные элементы с гетеропереходной инвертной </w:t>
      </w:r>
      <w:r w:rsidR="00701194">
        <w:rPr>
          <w:rFonts w:cs="Times New Roman"/>
          <w:lang w:val="ru-RU"/>
        </w:rPr>
        <w:t>структурой</w:t>
      </w:r>
      <w:r w:rsidR="009B160F">
        <w:rPr>
          <w:lang w:val="ru-RU"/>
        </w:rPr>
        <w:t>.</w:t>
      </w:r>
      <w:r w:rsidR="00701194">
        <w:rPr>
          <w:lang w:val="ru-RU"/>
        </w:rPr>
        <w:t xml:space="preserve"> Были исследованы фото</w:t>
      </w:r>
      <w:r w:rsidR="00260097">
        <w:rPr>
          <w:lang w:val="ru-RU"/>
        </w:rPr>
        <w:t>электрические характеристики полученных солнечных элементов.</w:t>
      </w:r>
    </w:p>
    <w:p w14:paraId="1A433DAC" w14:textId="7A54A790" w:rsidR="008A600D" w:rsidRPr="00D36429" w:rsidRDefault="00AA123C" w:rsidP="00E35A9B">
      <w:pPr>
        <w:spacing w:line="360" w:lineRule="auto"/>
        <w:ind w:firstLine="709"/>
        <w:jc w:val="both"/>
        <w:rPr>
          <w:rFonts w:cs="Times New Roman"/>
          <w:bCs/>
          <w:lang w:val="ru-RU"/>
        </w:rPr>
      </w:pPr>
      <w:r w:rsidRPr="00D36429">
        <w:rPr>
          <w:lang w:val="ru-RU"/>
        </w:rPr>
        <w:t>Изготовлены перовскитные солнечные элементы с</w:t>
      </w:r>
      <w:r w:rsidR="004345A1" w:rsidRPr="00D36429">
        <w:rPr>
          <w:lang w:val="ru-RU"/>
        </w:rPr>
        <w:t xml:space="preserve"> инвертн</w:t>
      </w:r>
      <w:r w:rsidRPr="00D36429">
        <w:rPr>
          <w:lang w:val="ru-RU"/>
        </w:rPr>
        <w:t>ой</w:t>
      </w:r>
      <w:r w:rsidR="004345A1" w:rsidRPr="00D36429">
        <w:rPr>
          <w:lang w:val="ru-RU"/>
        </w:rPr>
        <w:t xml:space="preserve"> конфигураци</w:t>
      </w:r>
      <w:r w:rsidRPr="00D36429">
        <w:rPr>
          <w:lang w:val="ru-RU"/>
        </w:rPr>
        <w:t>ей</w:t>
      </w:r>
      <w:r w:rsidR="004345A1" w:rsidRPr="00D36429">
        <w:rPr>
          <w:lang w:val="ru-RU"/>
        </w:rPr>
        <w:t xml:space="preserve"> </w:t>
      </w:r>
      <w:r w:rsidRPr="00D36429">
        <w:rPr>
          <w:lang w:val="ru-RU"/>
        </w:rPr>
        <w:t>с различным составом катионов и галогенов</w:t>
      </w:r>
      <w:r w:rsidR="004345A1" w:rsidRPr="00D36429">
        <w:rPr>
          <w:lang w:val="ru-RU"/>
        </w:rPr>
        <w:t xml:space="preserve">. В инвертной </w:t>
      </w:r>
      <w:r w:rsidR="004345A1" w:rsidRPr="00D36429">
        <w:t>p</w:t>
      </w:r>
      <w:r w:rsidR="004345A1" w:rsidRPr="00D36429">
        <w:rPr>
          <w:lang w:val="ru-RU"/>
        </w:rPr>
        <w:t>-</w:t>
      </w:r>
      <w:proofErr w:type="spellStart"/>
      <w:r w:rsidR="004345A1" w:rsidRPr="00D36429">
        <w:t>i</w:t>
      </w:r>
      <w:proofErr w:type="spellEnd"/>
      <w:r w:rsidR="004345A1" w:rsidRPr="00D36429">
        <w:rPr>
          <w:lang w:val="ru-RU"/>
        </w:rPr>
        <w:t>-</w:t>
      </w:r>
      <w:r w:rsidR="004345A1" w:rsidRPr="00D36429">
        <w:t>n</w:t>
      </w:r>
      <w:r w:rsidR="004345A1" w:rsidRPr="00D36429">
        <w:rPr>
          <w:lang w:val="ru-RU"/>
        </w:rPr>
        <w:t xml:space="preserve">-конфигурации слоем с дырочной проводимостью (фотокатод) обычно является слой </w:t>
      </w:r>
      <w:proofErr w:type="gramStart"/>
      <w:r w:rsidR="004345A1" w:rsidRPr="00D36429">
        <w:t>PEDOT</w:t>
      </w:r>
      <w:r w:rsidR="004345A1" w:rsidRPr="00D36429">
        <w:rPr>
          <w:lang w:val="ru-RU"/>
        </w:rPr>
        <w:t>:</w:t>
      </w:r>
      <w:r w:rsidR="004345A1" w:rsidRPr="00D36429">
        <w:t>PSS</w:t>
      </w:r>
      <w:proofErr w:type="gramEnd"/>
      <w:r w:rsidR="004345A1" w:rsidRPr="00D36429">
        <w:rPr>
          <w:lang w:val="ru-RU"/>
        </w:rPr>
        <w:t xml:space="preserve">, и, при изготовлении данной конфигурации солнечного элемента, температуры обработки компонентов близки к комнатной температуре. </w:t>
      </w:r>
      <w:r w:rsidR="003E09D6" w:rsidRPr="00D36429">
        <w:rPr>
          <w:lang w:val="ru-RU"/>
        </w:rPr>
        <w:t>Исследованы СЭ на основе перовскитов с</w:t>
      </w:r>
      <w:r w:rsidR="008A600D" w:rsidRPr="00D36429">
        <w:rPr>
          <w:lang w:val="ru-RU"/>
        </w:rPr>
        <w:t>о следующими</w:t>
      </w:r>
      <w:r w:rsidR="003E09D6" w:rsidRPr="00D36429">
        <w:rPr>
          <w:lang w:val="ru-RU"/>
        </w:rPr>
        <w:t xml:space="preserve"> составами</w:t>
      </w:r>
      <w:r w:rsidR="0094467D" w:rsidRPr="00D36429">
        <w:rPr>
          <w:lang w:val="ru-RU"/>
        </w:rPr>
        <w:t>:</w:t>
      </w:r>
      <w:r w:rsidR="003E09D6" w:rsidRPr="00D36429">
        <w:rPr>
          <w:lang w:val="ru-RU"/>
        </w:rPr>
        <w:t xml:space="preserve"> органические перовскиты </w:t>
      </w:r>
      <w:r w:rsidR="003E09D6" w:rsidRPr="00D36429">
        <w:rPr>
          <w:rFonts w:cs="Times New Roman"/>
          <w:bCs/>
        </w:rPr>
        <w:t>CH</w:t>
      </w:r>
      <w:r w:rsidR="003E09D6" w:rsidRPr="00D36429">
        <w:rPr>
          <w:rFonts w:cs="Times New Roman"/>
          <w:bCs/>
          <w:vertAlign w:val="subscript"/>
          <w:lang w:val="ru-RU"/>
        </w:rPr>
        <w:t>3</w:t>
      </w:r>
      <w:r w:rsidR="003E09D6" w:rsidRPr="00D36429">
        <w:rPr>
          <w:rFonts w:cs="Times New Roman"/>
          <w:bCs/>
        </w:rPr>
        <w:t>NH</w:t>
      </w:r>
      <w:r w:rsidR="003E09D6" w:rsidRPr="00D36429">
        <w:rPr>
          <w:rFonts w:cs="Times New Roman"/>
          <w:bCs/>
          <w:vertAlign w:val="subscript"/>
          <w:lang w:val="ru-RU"/>
        </w:rPr>
        <w:t>3</w:t>
      </w:r>
      <w:proofErr w:type="spellStart"/>
      <w:r w:rsidR="003E09D6" w:rsidRPr="00D36429">
        <w:rPr>
          <w:rFonts w:cs="Times New Roman"/>
          <w:bCs/>
        </w:rPr>
        <w:t>PbI</w:t>
      </w:r>
      <w:proofErr w:type="spellEnd"/>
      <w:r w:rsidR="003E09D6" w:rsidRPr="00D36429">
        <w:rPr>
          <w:rFonts w:cs="Times New Roman"/>
          <w:bCs/>
          <w:vertAlign w:val="subscript"/>
          <w:lang w:val="ru-RU"/>
        </w:rPr>
        <w:t>3</w:t>
      </w:r>
      <w:r w:rsidR="003E09D6" w:rsidRPr="00D36429">
        <w:rPr>
          <w:rFonts w:cs="Times New Roman"/>
          <w:bCs/>
          <w:lang w:val="ru-RU"/>
        </w:rPr>
        <w:t xml:space="preserve">, неорганические </w:t>
      </w:r>
      <w:proofErr w:type="spellStart"/>
      <w:r w:rsidR="003E09D6" w:rsidRPr="00D36429">
        <w:rPr>
          <w:rFonts w:cs="Times New Roman"/>
          <w:bCs/>
        </w:rPr>
        <w:t>CsPbI</w:t>
      </w:r>
      <w:r w:rsidR="003E09D6" w:rsidRPr="00D36429">
        <w:rPr>
          <w:rFonts w:cs="Times New Roman"/>
          <w:bCs/>
          <w:vertAlign w:val="subscript"/>
        </w:rPr>
        <w:t>x</w:t>
      </w:r>
      <w:r w:rsidR="003E09D6" w:rsidRPr="00D36429">
        <w:rPr>
          <w:rFonts w:cs="Times New Roman"/>
          <w:bCs/>
        </w:rPr>
        <w:t>Br</w:t>
      </w:r>
      <w:proofErr w:type="spellEnd"/>
      <w:r w:rsidR="003E09D6" w:rsidRPr="00D36429">
        <w:rPr>
          <w:rFonts w:cs="Times New Roman"/>
          <w:bCs/>
          <w:vertAlign w:val="subscript"/>
          <w:lang w:val="ru-RU"/>
        </w:rPr>
        <w:t>3-</w:t>
      </w:r>
      <w:r w:rsidR="003E09D6" w:rsidRPr="00D36429">
        <w:rPr>
          <w:rFonts w:cs="Times New Roman"/>
          <w:bCs/>
          <w:vertAlign w:val="subscript"/>
        </w:rPr>
        <w:t>x</w:t>
      </w:r>
      <w:r w:rsidR="003E09D6" w:rsidRPr="00D36429">
        <w:rPr>
          <w:rFonts w:cs="Times New Roman"/>
          <w:bCs/>
          <w:lang w:val="ru-RU"/>
        </w:rPr>
        <w:t xml:space="preserve"> либо смешанные </w:t>
      </w:r>
      <w:proofErr w:type="spellStart"/>
      <w:r w:rsidR="003E09D6" w:rsidRPr="00D36429">
        <w:rPr>
          <w:rFonts w:cs="Times New Roman"/>
          <w:bCs/>
          <w:lang w:val="ru-RU"/>
        </w:rPr>
        <w:t>трикатионные</w:t>
      </w:r>
      <w:proofErr w:type="spellEnd"/>
      <w:r w:rsidR="003E09D6" w:rsidRPr="00D36429">
        <w:rPr>
          <w:rFonts w:cs="Times New Roman"/>
          <w:bCs/>
          <w:lang w:val="ru-RU"/>
        </w:rPr>
        <w:t xml:space="preserve"> перовскиты </w:t>
      </w:r>
      <w:proofErr w:type="spellStart"/>
      <w:r w:rsidR="003E09D6" w:rsidRPr="00D36429">
        <w:rPr>
          <w:rFonts w:cs="Times New Roman"/>
          <w:bCs/>
        </w:rPr>
        <w:t>CsFAMAPbIBr</w:t>
      </w:r>
      <w:proofErr w:type="spellEnd"/>
      <w:r w:rsidR="003E09D6" w:rsidRPr="00D36429">
        <w:rPr>
          <w:rFonts w:cs="Times New Roman"/>
          <w:bCs/>
          <w:lang w:val="ru-RU"/>
        </w:rPr>
        <w:t>.</w:t>
      </w:r>
      <w:r w:rsidR="00E35A9B" w:rsidRPr="00D36429">
        <w:rPr>
          <w:rFonts w:cs="Times New Roman"/>
          <w:bCs/>
          <w:lang w:val="ru-RU"/>
        </w:rPr>
        <w:t xml:space="preserve"> Исследованы свойства перовскитных СЭ </w:t>
      </w:r>
      <w:r w:rsidR="008A600D" w:rsidRPr="00D36429">
        <w:rPr>
          <w:rFonts w:cs="Times New Roman"/>
          <w:bCs/>
          <w:lang w:val="ru-RU"/>
        </w:rPr>
        <w:t xml:space="preserve">методами </w:t>
      </w:r>
      <w:r w:rsidR="00E35A9B" w:rsidRPr="00D36429">
        <w:rPr>
          <w:rFonts w:cs="Times New Roman"/>
          <w:bCs/>
          <w:lang w:val="ru-RU"/>
        </w:rPr>
        <w:t>рентгеноструктурного анализа</w:t>
      </w:r>
      <w:r w:rsidR="00E00868" w:rsidRPr="00D36429">
        <w:rPr>
          <w:rFonts w:cs="Times New Roman"/>
          <w:bCs/>
          <w:lang w:val="ru-RU"/>
        </w:rPr>
        <w:t xml:space="preserve"> и</w:t>
      </w:r>
      <w:r w:rsidR="00E35A9B" w:rsidRPr="00D36429">
        <w:rPr>
          <w:rFonts w:cs="Times New Roman"/>
          <w:bCs/>
          <w:lang w:val="ru-RU"/>
        </w:rPr>
        <w:t xml:space="preserve"> сканирующей электронной микроскопии.</w:t>
      </w:r>
      <w:r w:rsidR="008A600D" w:rsidRPr="00D36429">
        <w:rPr>
          <w:rFonts w:cs="Times New Roman"/>
          <w:bCs/>
          <w:lang w:val="ru-RU"/>
        </w:rPr>
        <w:t xml:space="preserve"> Исследования структурных свойств СЭ показали хорошую морфологи</w:t>
      </w:r>
      <w:r w:rsidR="00C45022" w:rsidRPr="00D36429">
        <w:rPr>
          <w:rFonts w:cs="Times New Roman"/>
          <w:bCs/>
          <w:lang w:val="ru-RU"/>
        </w:rPr>
        <w:t xml:space="preserve">ю пленок </w:t>
      </w:r>
      <w:r w:rsidR="0080217B" w:rsidRPr="00D36429">
        <w:rPr>
          <w:rFonts w:cs="Times New Roman"/>
          <w:bCs/>
          <w:lang w:val="ru-RU"/>
        </w:rPr>
        <w:t xml:space="preserve">в устройстве </w:t>
      </w:r>
      <w:r w:rsidR="00E00868" w:rsidRPr="00D36429">
        <w:rPr>
          <w:rFonts w:cs="Times New Roman"/>
          <w:bCs/>
          <w:lang w:val="ru-RU"/>
        </w:rPr>
        <w:t xml:space="preserve">и </w:t>
      </w:r>
      <w:r w:rsidR="0080217B" w:rsidRPr="00D36429">
        <w:rPr>
          <w:rFonts w:cs="Times New Roman"/>
          <w:bCs/>
          <w:lang w:val="ru-RU"/>
        </w:rPr>
        <w:t>их соответствие планарной структуре. Исследования</w:t>
      </w:r>
      <w:r w:rsidR="00E00868" w:rsidRPr="00D36429">
        <w:rPr>
          <w:rFonts w:cs="Times New Roman"/>
          <w:bCs/>
          <w:lang w:val="ru-RU"/>
        </w:rPr>
        <w:t xml:space="preserve"> методом </w:t>
      </w:r>
      <w:r w:rsidR="0080217B" w:rsidRPr="00D36429">
        <w:rPr>
          <w:rFonts w:cs="Times New Roman"/>
          <w:bCs/>
          <w:lang w:val="ru-RU"/>
        </w:rPr>
        <w:t xml:space="preserve">рентгеноструктурного анализа подтвердили </w:t>
      </w:r>
      <w:r w:rsidR="0060292A" w:rsidRPr="00D36429">
        <w:rPr>
          <w:rFonts w:cs="Times New Roman"/>
          <w:bCs/>
          <w:lang w:val="ru-RU"/>
        </w:rPr>
        <w:t>соответствие кристаллических решеток перовскит</w:t>
      </w:r>
      <w:r w:rsidR="00E00868" w:rsidRPr="00D36429">
        <w:rPr>
          <w:rFonts w:cs="Times New Roman"/>
          <w:bCs/>
          <w:lang w:val="ru-RU"/>
        </w:rPr>
        <w:t>ам</w:t>
      </w:r>
      <w:r w:rsidR="0060292A" w:rsidRPr="00D36429">
        <w:rPr>
          <w:rFonts w:cs="Times New Roman"/>
          <w:bCs/>
          <w:lang w:val="ru-RU"/>
        </w:rPr>
        <w:t xml:space="preserve"> данной композиции.</w:t>
      </w:r>
    </w:p>
    <w:p w14:paraId="1A433DAD" w14:textId="77777777" w:rsidR="00164B9A" w:rsidRPr="00D36429" w:rsidRDefault="00E35A9B" w:rsidP="00AE0466">
      <w:pPr>
        <w:spacing w:line="360" w:lineRule="auto"/>
        <w:ind w:firstLine="709"/>
        <w:jc w:val="both"/>
        <w:rPr>
          <w:rFonts w:cs="Times New Roman"/>
          <w:bCs/>
          <w:lang w:val="ru-RU"/>
        </w:rPr>
      </w:pPr>
      <w:r w:rsidRPr="00D36429">
        <w:rPr>
          <w:rFonts w:cs="Times New Roman"/>
          <w:bCs/>
          <w:lang w:val="ru-RU"/>
        </w:rPr>
        <w:t>Фотоэлектрические свойства СЭ исследованы методами вольтамперной характеристики и измерения внешне</w:t>
      </w:r>
      <w:r w:rsidR="000224A9" w:rsidRPr="00D36429">
        <w:rPr>
          <w:rFonts w:cs="Times New Roman"/>
          <w:bCs/>
          <w:lang w:val="ru-RU"/>
        </w:rPr>
        <w:t>й</w:t>
      </w:r>
      <w:r w:rsidRPr="00D36429">
        <w:rPr>
          <w:rFonts w:cs="Times New Roman"/>
          <w:bCs/>
          <w:lang w:val="ru-RU"/>
        </w:rPr>
        <w:t xml:space="preserve"> и внутренн</w:t>
      </w:r>
      <w:r w:rsidR="000224A9" w:rsidRPr="00D36429">
        <w:rPr>
          <w:rFonts w:cs="Times New Roman"/>
          <w:bCs/>
          <w:lang w:val="ru-RU"/>
        </w:rPr>
        <w:t>ей</w:t>
      </w:r>
      <w:r w:rsidRPr="00D36429">
        <w:rPr>
          <w:rFonts w:cs="Times New Roman"/>
          <w:bCs/>
          <w:lang w:val="ru-RU"/>
        </w:rPr>
        <w:t xml:space="preserve"> квантово</w:t>
      </w:r>
      <w:r w:rsidR="000224A9" w:rsidRPr="00D36429">
        <w:rPr>
          <w:rFonts w:cs="Times New Roman"/>
          <w:bCs/>
          <w:lang w:val="ru-RU"/>
        </w:rPr>
        <w:t>й</w:t>
      </w:r>
      <w:r w:rsidRPr="00D36429">
        <w:rPr>
          <w:rFonts w:cs="Times New Roman"/>
          <w:bCs/>
          <w:lang w:val="ru-RU"/>
        </w:rPr>
        <w:t xml:space="preserve"> </w:t>
      </w:r>
      <w:r w:rsidR="000224A9" w:rsidRPr="00D36429">
        <w:rPr>
          <w:rFonts w:cs="Times New Roman"/>
          <w:bCs/>
          <w:lang w:val="ru-RU"/>
        </w:rPr>
        <w:t>эффективности</w:t>
      </w:r>
      <w:r w:rsidRPr="00D36429">
        <w:rPr>
          <w:rFonts w:cs="Times New Roman"/>
          <w:bCs/>
          <w:lang w:val="ru-RU"/>
        </w:rPr>
        <w:t>.</w:t>
      </w:r>
      <w:r w:rsidR="00164B9A" w:rsidRPr="00D36429">
        <w:rPr>
          <w:rFonts w:cs="Times New Roman"/>
          <w:bCs/>
          <w:lang w:val="ru-RU"/>
        </w:rPr>
        <w:t xml:space="preserve"> </w:t>
      </w:r>
      <w:r w:rsidR="0094467D" w:rsidRPr="00D36429">
        <w:rPr>
          <w:rFonts w:cs="Times New Roman"/>
          <w:bCs/>
          <w:lang w:val="ru-RU"/>
        </w:rPr>
        <w:t xml:space="preserve">Органические перовскиты показывают отличные фотоэлектрические свойства, однако нестабильны при воздействиях окружающей среды, таких как влажность и температура. </w:t>
      </w:r>
      <w:r w:rsidR="00F66828" w:rsidRPr="00D36429">
        <w:rPr>
          <w:rFonts w:cs="Times New Roman"/>
          <w:bCs/>
          <w:lang w:val="ru-RU"/>
        </w:rPr>
        <w:t xml:space="preserve">СЭ на основе перовскитов </w:t>
      </w:r>
      <w:r w:rsidR="00F66828" w:rsidRPr="00D36429">
        <w:rPr>
          <w:rFonts w:cs="Times New Roman"/>
          <w:bCs/>
        </w:rPr>
        <w:t>FAPI</w:t>
      </w:r>
      <w:r w:rsidR="00F66828" w:rsidRPr="00D36429">
        <w:rPr>
          <w:rFonts w:cs="Times New Roman"/>
          <w:bCs/>
          <w:lang w:val="ru-RU"/>
        </w:rPr>
        <w:t xml:space="preserve"> имеют больший ток короткого замыкания, фактор заполнения и КПД. Несмотря на хорошие оптоэлектронные свойства</w:t>
      </w:r>
      <w:r w:rsidR="00E00868" w:rsidRPr="00D36429">
        <w:rPr>
          <w:rFonts w:cs="Times New Roman"/>
          <w:bCs/>
          <w:lang w:val="ru-RU"/>
        </w:rPr>
        <w:t>,</w:t>
      </w:r>
      <w:r w:rsidR="00F66828" w:rsidRPr="00D36429">
        <w:rPr>
          <w:rFonts w:cs="Times New Roman"/>
          <w:bCs/>
          <w:lang w:val="ru-RU"/>
        </w:rPr>
        <w:t xml:space="preserve"> образцы быстро деградируют при воздействии температуры и влаги. </w:t>
      </w:r>
      <w:r w:rsidR="0094467D" w:rsidRPr="00D36429">
        <w:rPr>
          <w:rFonts w:cs="Times New Roman"/>
          <w:bCs/>
          <w:lang w:val="ru-RU"/>
        </w:rPr>
        <w:t xml:space="preserve">Неорганические перовскиты </w:t>
      </w:r>
      <w:r w:rsidR="00747E91" w:rsidRPr="00D36429">
        <w:rPr>
          <w:rFonts w:cs="Times New Roman"/>
          <w:bCs/>
          <w:lang w:val="ru-RU"/>
        </w:rPr>
        <w:t xml:space="preserve">очень стабильны во внешних условиях. Но СЭ на их основе имеют КПД </w:t>
      </w:r>
      <w:r w:rsidR="00E00868" w:rsidRPr="00D36429">
        <w:rPr>
          <w:rFonts w:cs="Times New Roman"/>
          <w:bCs/>
          <w:lang w:val="ru-RU"/>
        </w:rPr>
        <w:t xml:space="preserve">всего </w:t>
      </w:r>
      <w:r w:rsidR="00747E91" w:rsidRPr="00D36429">
        <w:rPr>
          <w:rFonts w:cs="Times New Roman"/>
          <w:bCs/>
          <w:lang w:val="ru-RU"/>
        </w:rPr>
        <w:t xml:space="preserve">около </w:t>
      </w:r>
      <w:r w:rsidR="00164B9A" w:rsidRPr="00D36429">
        <w:rPr>
          <w:rFonts w:cs="Times New Roman"/>
          <w:bCs/>
          <w:lang w:val="ru-RU"/>
        </w:rPr>
        <w:t>5</w:t>
      </w:r>
      <w:r w:rsidR="00747E91" w:rsidRPr="00D36429">
        <w:rPr>
          <w:rFonts w:cs="Times New Roman"/>
          <w:bCs/>
          <w:lang w:val="ru-RU"/>
        </w:rPr>
        <w:t>%.</w:t>
      </w:r>
      <w:r w:rsidR="00F66828" w:rsidRPr="00D36429">
        <w:rPr>
          <w:rFonts w:cs="Times New Roman"/>
          <w:bCs/>
          <w:lang w:val="ru-RU"/>
        </w:rPr>
        <w:t xml:space="preserve"> СЭ на основе цезиевых перовскитов имеют больш</w:t>
      </w:r>
      <w:r w:rsidR="00622BE3" w:rsidRPr="00D36429">
        <w:rPr>
          <w:rFonts w:cs="Times New Roman"/>
          <w:bCs/>
          <w:lang w:val="ru-RU"/>
        </w:rPr>
        <w:t>о</w:t>
      </w:r>
      <w:r w:rsidR="00F66828" w:rsidRPr="00D36429">
        <w:rPr>
          <w:rFonts w:cs="Times New Roman"/>
          <w:bCs/>
          <w:lang w:val="ru-RU"/>
        </w:rPr>
        <w:t xml:space="preserve">й ток короткого замыкания, фактор заполнения и КПД. Образцы стабильны </w:t>
      </w:r>
      <w:r w:rsidR="00E00868" w:rsidRPr="00D36429">
        <w:rPr>
          <w:rFonts w:cs="Times New Roman"/>
          <w:bCs/>
          <w:lang w:val="ru-RU"/>
        </w:rPr>
        <w:t xml:space="preserve">к изменению </w:t>
      </w:r>
      <w:r w:rsidR="00F66828" w:rsidRPr="00D36429">
        <w:rPr>
          <w:rFonts w:cs="Times New Roman"/>
          <w:bCs/>
          <w:lang w:val="ru-RU"/>
        </w:rPr>
        <w:t xml:space="preserve">температуры и </w:t>
      </w:r>
      <w:r w:rsidR="00E00868" w:rsidRPr="00D36429">
        <w:rPr>
          <w:rFonts w:cs="Times New Roman"/>
          <w:bCs/>
          <w:lang w:val="ru-RU"/>
        </w:rPr>
        <w:t xml:space="preserve">воздействию </w:t>
      </w:r>
      <w:r w:rsidR="00F66828" w:rsidRPr="00D36429">
        <w:rPr>
          <w:rFonts w:cs="Times New Roman"/>
          <w:bCs/>
          <w:lang w:val="ru-RU"/>
        </w:rPr>
        <w:t xml:space="preserve">влажности. Однако эффективность полностью неорганических цезиевых перовскитов ниже, чем у стандартных </w:t>
      </w:r>
      <w:proofErr w:type="spellStart"/>
      <w:r w:rsidR="00F66828" w:rsidRPr="00D36429">
        <w:rPr>
          <w:rFonts w:cs="Times New Roman"/>
          <w:bCs/>
          <w:lang w:val="ru-RU"/>
        </w:rPr>
        <w:t>метиламмиониевых</w:t>
      </w:r>
      <w:proofErr w:type="spellEnd"/>
      <w:r w:rsidR="00F66828" w:rsidRPr="00D36429">
        <w:rPr>
          <w:rFonts w:cs="Times New Roman"/>
          <w:bCs/>
          <w:lang w:val="ru-RU"/>
        </w:rPr>
        <w:t xml:space="preserve"> и </w:t>
      </w:r>
      <w:proofErr w:type="spellStart"/>
      <w:r w:rsidR="00F66828" w:rsidRPr="00D36429">
        <w:rPr>
          <w:rFonts w:cs="Times New Roman"/>
          <w:bCs/>
          <w:lang w:val="ru-RU"/>
        </w:rPr>
        <w:t>формамидиневых</w:t>
      </w:r>
      <w:proofErr w:type="spellEnd"/>
      <w:r w:rsidR="00F66828" w:rsidRPr="00D36429">
        <w:rPr>
          <w:rFonts w:cs="Times New Roman"/>
          <w:bCs/>
          <w:lang w:val="ru-RU"/>
        </w:rPr>
        <w:t xml:space="preserve"> перовскитов.</w:t>
      </w:r>
    </w:p>
    <w:p w14:paraId="1A433DAE" w14:textId="77777777" w:rsidR="00E143DC" w:rsidRPr="00D36429" w:rsidRDefault="00747E91" w:rsidP="00164B9A">
      <w:pPr>
        <w:spacing w:line="360" w:lineRule="auto"/>
        <w:ind w:firstLine="709"/>
        <w:jc w:val="both"/>
        <w:rPr>
          <w:rFonts w:cs="Times New Roman"/>
          <w:bCs/>
          <w:lang w:val="ru-RU"/>
        </w:rPr>
      </w:pPr>
      <w:proofErr w:type="spellStart"/>
      <w:r w:rsidRPr="00D36429">
        <w:rPr>
          <w:rFonts w:cs="Times New Roman"/>
          <w:bCs/>
          <w:lang w:val="ru-RU"/>
        </w:rPr>
        <w:t>Трикатионные</w:t>
      </w:r>
      <w:proofErr w:type="spellEnd"/>
      <w:r w:rsidRPr="00D36429">
        <w:rPr>
          <w:rFonts w:cs="Times New Roman"/>
          <w:bCs/>
          <w:lang w:val="ru-RU"/>
        </w:rPr>
        <w:t xml:space="preserve"> смешанные перовскиты </w:t>
      </w:r>
      <w:r w:rsidR="00177678" w:rsidRPr="00D36429">
        <w:rPr>
          <w:rFonts w:cs="Times New Roman"/>
          <w:bCs/>
          <w:lang w:val="ru-RU"/>
        </w:rPr>
        <w:t xml:space="preserve">сочетают в себе лучшие качества органических и неорганических перовскитов, стабильность и высокая производительность. СЭ на основе перовскита </w:t>
      </w:r>
      <w:proofErr w:type="spellStart"/>
      <w:r w:rsidR="00177678" w:rsidRPr="00D36429">
        <w:rPr>
          <w:rFonts w:cs="Times New Roman"/>
          <w:bCs/>
        </w:rPr>
        <w:t>CsFAMAPbIBr</w:t>
      </w:r>
      <w:proofErr w:type="spellEnd"/>
      <w:r w:rsidR="00177678" w:rsidRPr="00D36429">
        <w:rPr>
          <w:rFonts w:cs="Times New Roman"/>
          <w:bCs/>
          <w:lang w:val="ru-RU"/>
        </w:rPr>
        <w:t xml:space="preserve"> в нашей работе достигли КПД 7,6% при напряжении холостого хода 1,16 В и токе короткого замыкания </w:t>
      </w:r>
      <w:r w:rsidR="002F256B" w:rsidRPr="00D36429">
        <w:rPr>
          <w:rFonts w:cs="Times New Roman"/>
          <w:bCs/>
          <w:lang w:val="ru-RU"/>
        </w:rPr>
        <w:t>15 мА.</w:t>
      </w:r>
      <w:r w:rsidR="00683DF2" w:rsidRPr="00D36429">
        <w:rPr>
          <w:rFonts w:cs="Times New Roman"/>
          <w:bCs/>
          <w:lang w:val="ru-RU"/>
        </w:rPr>
        <w:t xml:space="preserve"> Измерения внешнего и внутреннего квантового выхода показали, что перовскит </w:t>
      </w:r>
      <w:proofErr w:type="spellStart"/>
      <w:r w:rsidR="00AE0466" w:rsidRPr="00D36429">
        <w:rPr>
          <w:rFonts w:cs="Times New Roman"/>
          <w:bCs/>
        </w:rPr>
        <w:lastRenderedPageBreak/>
        <w:t>CsFAMAPbIBr</w:t>
      </w:r>
      <w:proofErr w:type="spellEnd"/>
      <w:r w:rsidR="00AE0466" w:rsidRPr="00D36429">
        <w:rPr>
          <w:rFonts w:cs="Times New Roman"/>
          <w:bCs/>
          <w:lang w:val="ru-RU"/>
        </w:rPr>
        <w:t xml:space="preserve"> обладает высокой квантовой эффективностью в диапазоне от 400 нм до 800 нм, что перекрывает почти весь солнечный спектр. Максимум приходится на область 500 нм и совпадает с пиком спектра солнечного излучения.</w:t>
      </w:r>
    </w:p>
    <w:p w14:paraId="1A433DAF" w14:textId="77777777" w:rsidR="00CC49B4" w:rsidRPr="00D47987" w:rsidRDefault="00CC49B4" w:rsidP="00D47987">
      <w:pPr>
        <w:spacing w:line="360" w:lineRule="auto"/>
        <w:ind w:firstLine="709"/>
        <w:jc w:val="both"/>
        <w:rPr>
          <w:lang w:val="ru-RU"/>
        </w:rPr>
      </w:pPr>
      <w:r w:rsidRPr="00D36429">
        <w:rPr>
          <w:lang w:val="ru-RU"/>
        </w:rPr>
        <w:t>Таким образом</w:t>
      </w:r>
      <w:r w:rsidR="009F759C" w:rsidRPr="00D36429">
        <w:rPr>
          <w:lang w:val="ru-RU"/>
        </w:rPr>
        <w:t>,</w:t>
      </w:r>
      <w:r w:rsidR="00D47987" w:rsidRPr="00D36429">
        <w:rPr>
          <w:lang w:val="ru-RU"/>
        </w:rPr>
        <w:t xml:space="preserve"> были изготовлены высокоэфф</w:t>
      </w:r>
      <w:r w:rsidR="00986BFC" w:rsidRPr="00D36429">
        <w:rPr>
          <w:lang w:val="ru-RU"/>
        </w:rPr>
        <w:t>ективные перовскитные солнечные элементы с КПД 7,6%</w:t>
      </w:r>
      <w:r w:rsidR="00D47987" w:rsidRPr="00D36429">
        <w:rPr>
          <w:lang w:val="ru-RU"/>
        </w:rPr>
        <w:t>.</w:t>
      </w:r>
      <w:r w:rsidR="00367B8E" w:rsidRPr="00D36429">
        <w:rPr>
          <w:lang w:val="ru-RU"/>
        </w:rPr>
        <w:t xml:space="preserve"> </w:t>
      </w:r>
      <w:r w:rsidR="00986BFC" w:rsidRPr="00D36429">
        <w:rPr>
          <w:lang w:val="ru-RU"/>
        </w:rPr>
        <w:t xml:space="preserve">Исследование </w:t>
      </w:r>
      <w:r w:rsidR="009B025A" w:rsidRPr="00D36429">
        <w:rPr>
          <w:lang w:val="ru-RU"/>
        </w:rPr>
        <w:t>фотоэлектрических характеристик показало, что</w:t>
      </w:r>
      <w:r w:rsidRPr="00D36429">
        <w:rPr>
          <w:lang w:val="ru-RU"/>
        </w:rPr>
        <w:t xml:space="preserve"> СЭ на основе </w:t>
      </w:r>
      <w:proofErr w:type="spellStart"/>
      <w:r w:rsidRPr="00D36429">
        <w:rPr>
          <w:lang w:val="ru-RU"/>
        </w:rPr>
        <w:t>трикатионного</w:t>
      </w:r>
      <w:proofErr w:type="spellEnd"/>
      <w:r w:rsidRPr="00D36429">
        <w:rPr>
          <w:lang w:val="ru-RU"/>
        </w:rPr>
        <w:t xml:space="preserve"> перовскита </w:t>
      </w:r>
      <w:proofErr w:type="spellStart"/>
      <w:r w:rsidRPr="00D36429">
        <w:rPr>
          <w:rFonts w:cs="Times New Roman"/>
          <w:bCs/>
        </w:rPr>
        <w:t>CsFAMAPbIBr</w:t>
      </w:r>
      <w:proofErr w:type="spellEnd"/>
      <w:r w:rsidRPr="00D36429">
        <w:rPr>
          <w:rFonts w:cs="Times New Roman"/>
          <w:bCs/>
          <w:lang w:val="ru-RU"/>
        </w:rPr>
        <w:t xml:space="preserve"> </w:t>
      </w:r>
      <w:r w:rsidR="009B025A" w:rsidRPr="00D36429">
        <w:rPr>
          <w:rFonts w:cs="Times New Roman"/>
          <w:bCs/>
          <w:lang w:val="ru-RU"/>
        </w:rPr>
        <w:t>имеют</w:t>
      </w:r>
      <w:r w:rsidRPr="00D36429">
        <w:rPr>
          <w:rFonts w:cs="Times New Roman"/>
          <w:bCs/>
          <w:lang w:val="ru-RU"/>
        </w:rPr>
        <w:t xml:space="preserve"> самую большую эффективность преобразования света</w:t>
      </w:r>
      <w:r w:rsidR="005B20F1" w:rsidRPr="00D36429">
        <w:rPr>
          <w:rFonts w:cs="Times New Roman"/>
          <w:bCs/>
          <w:lang w:val="ru-RU"/>
        </w:rPr>
        <w:t>,</w:t>
      </w:r>
      <w:r w:rsidRPr="00D36429">
        <w:rPr>
          <w:rFonts w:cs="Times New Roman"/>
          <w:bCs/>
          <w:lang w:val="ru-RU"/>
        </w:rPr>
        <w:t xml:space="preserve"> при этом не подвергаясь деградации </w:t>
      </w:r>
      <w:r w:rsidR="005B20F1" w:rsidRPr="00D36429">
        <w:rPr>
          <w:rFonts w:cs="Times New Roman"/>
          <w:bCs/>
          <w:lang w:val="ru-RU"/>
        </w:rPr>
        <w:t>в условиях</w:t>
      </w:r>
      <w:r w:rsidRPr="00D36429">
        <w:rPr>
          <w:rFonts w:cs="Times New Roman"/>
          <w:bCs/>
          <w:lang w:val="ru-RU"/>
        </w:rPr>
        <w:t xml:space="preserve"> </w:t>
      </w:r>
      <w:r w:rsidR="00E00868" w:rsidRPr="00D36429">
        <w:rPr>
          <w:rFonts w:cs="Times New Roman"/>
          <w:bCs/>
          <w:lang w:val="ru-RU"/>
        </w:rPr>
        <w:t>повышенных</w:t>
      </w:r>
      <w:r w:rsidRPr="00D36429">
        <w:rPr>
          <w:rFonts w:cs="Times New Roman"/>
          <w:bCs/>
          <w:lang w:val="ru-RU"/>
        </w:rPr>
        <w:t xml:space="preserve"> температур и влажности.</w:t>
      </w:r>
    </w:p>
    <w:p w14:paraId="1A433DB0" w14:textId="77777777" w:rsidR="00EC1CC9" w:rsidRDefault="00EC1CC9">
      <w:pPr>
        <w:widowControl/>
        <w:suppressAutoHyphens w:val="0"/>
        <w:spacing w:after="160" w:line="259" w:lineRule="auto"/>
        <w:rPr>
          <w:lang w:val="ru-RU"/>
        </w:rPr>
      </w:pPr>
      <w:r>
        <w:rPr>
          <w:lang w:val="ru-RU"/>
        </w:rPr>
        <w:br w:type="page"/>
      </w:r>
    </w:p>
    <w:p w14:paraId="1A433DB1" w14:textId="77777777" w:rsidR="00EC1CC9" w:rsidRPr="00D74768" w:rsidRDefault="00EC1CC9" w:rsidP="00EC1CC9">
      <w:pPr>
        <w:spacing w:line="360" w:lineRule="auto"/>
        <w:jc w:val="center"/>
        <w:rPr>
          <w:rFonts w:cs="Times New Roman"/>
          <w:b/>
          <w:bCs/>
          <w:lang w:val="ru-RU"/>
        </w:rPr>
      </w:pPr>
      <w:r w:rsidRPr="00D74768">
        <w:rPr>
          <w:rFonts w:cs="Times New Roman"/>
          <w:b/>
          <w:bCs/>
          <w:lang w:val="ru-RU"/>
        </w:rPr>
        <w:lastRenderedPageBreak/>
        <w:t>СПИСОК ИСПОЛЬЗОВАННЫХ ИСТОЧНИКОВ</w:t>
      </w:r>
    </w:p>
    <w:p w14:paraId="1A433DB2" w14:textId="77777777" w:rsidR="0074302A" w:rsidRPr="0049427A" w:rsidRDefault="00216AD7" w:rsidP="0097613A">
      <w:pPr>
        <w:pStyle w:val="a8"/>
        <w:numPr>
          <w:ilvl w:val="0"/>
          <w:numId w:val="2"/>
        </w:numPr>
        <w:shd w:val="clear" w:color="auto" w:fill="FFFFFF"/>
        <w:spacing w:line="360" w:lineRule="auto"/>
        <w:contextualSpacing/>
        <w:jc w:val="both"/>
        <w:rPr>
          <w:rFonts w:eastAsia="Calibri"/>
          <w:lang w:val="en-US"/>
        </w:rPr>
      </w:pPr>
      <w:r w:rsidRPr="0049427A">
        <w:rPr>
          <w:lang w:val="en-US"/>
        </w:rPr>
        <w:t>Park</w:t>
      </w:r>
      <w:r w:rsidR="0097613A" w:rsidRPr="0049427A">
        <w:rPr>
          <w:lang w:val="en-US"/>
        </w:rPr>
        <w:t xml:space="preserve"> Y.</w:t>
      </w:r>
      <w:r w:rsidRPr="0049427A">
        <w:rPr>
          <w:lang w:val="en-US"/>
        </w:rPr>
        <w:t>, Choong</w:t>
      </w:r>
      <w:r w:rsidR="0097613A" w:rsidRPr="0049427A">
        <w:rPr>
          <w:lang w:val="en-US"/>
        </w:rPr>
        <w:t xml:space="preserve"> V.</w:t>
      </w:r>
      <w:r w:rsidRPr="0049427A">
        <w:rPr>
          <w:lang w:val="en-US"/>
        </w:rPr>
        <w:t>, Gao</w:t>
      </w:r>
      <w:r w:rsidR="0097613A" w:rsidRPr="0049427A">
        <w:rPr>
          <w:lang w:val="en-US"/>
        </w:rPr>
        <w:t xml:space="preserve"> Y.</w:t>
      </w:r>
      <w:r w:rsidRPr="0049427A">
        <w:rPr>
          <w:lang w:val="en-US"/>
        </w:rPr>
        <w:t>, Hsieh</w:t>
      </w:r>
      <w:r w:rsidR="0097613A" w:rsidRPr="0049427A">
        <w:rPr>
          <w:lang w:val="en-US"/>
        </w:rPr>
        <w:t xml:space="preserve"> B. R.</w:t>
      </w:r>
      <w:r w:rsidRPr="0049427A">
        <w:rPr>
          <w:lang w:val="en-US"/>
        </w:rPr>
        <w:t>, Tang</w:t>
      </w:r>
      <w:r w:rsidR="0097613A" w:rsidRPr="0049427A">
        <w:rPr>
          <w:lang w:val="en-US"/>
        </w:rPr>
        <w:t xml:space="preserve"> C. W.</w:t>
      </w:r>
      <w:r w:rsidRPr="0049427A">
        <w:rPr>
          <w:lang w:val="en-US"/>
        </w:rPr>
        <w:t xml:space="preserve"> </w:t>
      </w:r>
      <w:r w:rsidR="0097613A" w:rsidRPr="0049427A">
        <w:rPr>
          <w:lang w:val="en-US"/>
        </w:rPr>
        <w:t xml:space="preserve">Work function of indium tin oxide transparent conductor measured by photoelectron spectroscopy // </w:t>
      </w:r>
      <w:r w:rsidRPr="0049427A">
        <w:rPr>
          <w:lang w:val="en-US"/>
        </w:rPr>
        <w:t xml:space="preserve">Appl. </w:t>
      </w:r>
      <w:r w:rsidR="0097613A" w:rsidRPr="0049427A">
        <w:rPr>
          <w:lang w:val="en-US"/>
        </w:rPr>
        <w:t>Phys. Lett. – Vol.</w:t>
      </w:r>
      <w:r w:rsidR="00C44D82" w:rsidRPr="0049427A">
        <w:rPr>
          <w:lang w:val="kk-KZ"/>
        </w:rPr>
        <w:t> </w:t>
      </w:r>
      <w:r w:rsidR="0097613A" w:rsidRPr="0049427A">
        <w:rPr>
          <w:lang w:val="en-US"/>
        </w:rPr>
        <w:t>68, №. 19. – P. 2699-2701.</w:t>
      </w:r>
    </w:p>
    <w:p w14:paraId="1A433DB3" w14:textId="77777777" w:rsidR="00241ED4" w:rsidRPr="0049427A" w:rsidRDefault="0048388A" w:rsidP="00A951A7">
      <w:pPr>
        <w:pStyle w:val="a8"/>
        <w:numPr>
          <w:ilvl w:val="0"/>
          <w:numId w:val="2"/>
        </w:numPr>
        <w:shd w:val="clear" w:color="auto" w:fill="FFFFFF"/>
        <w:spacing w:line="360" w:lineRule="auto"/>
        <w:contextualSpacing/>
        <w:jc w:val="both"/>
        <w:rPr>
          <w:rFonts w:eastAsia="Calibri"/>
          <w:lang w:val="en-US"/>
        </w:rPr>
      </w:pPr>
      <w:r w:rsidRPr="0049427A">
        <w:rPr>
          <w:rFonts w:eastAsia="Calibri"/>
          <w:lang w:val="en-US"/>
        </w:rPr>
        <w:t>Da Silva W. J.</w:t>
      </w:r>
      <w:r w:rsidR="00CC64D4" w:rsidRPr="0049427A">
        <w:rPr>
          <w:rFonts w:eastAsia="Calibri"/>
          <w:lang w:val="en-US"/>
        </w:rPr>
        <w:t xml:space="preserve">, Schneider F. K., </w:t>
      </w:r>
      <w:r w:rsidR="00CC64D4" w:rsidRPr="0049427A">
        <w:rPr>
          <w:color w:val="000000"/>
          <w:shd w:val="clear" w:color="auto" w:fill="FFFFFF"/>
          <w:lang w:val="en-US"/>
        </w:rPr>
        <w:t xml:space="preserve">bin </w:t>
      </w:r>
      <w:proofErr w:type="spellStart"/>
      <w:r w:rsidR="00CC64D4" w:rsidRPr="0049427A">
        <w:rPr>
          <w:color w:val="000000"/>
          <w:shd w:val="clear" w:color="auto" w:fill="FFFFFF"/>
          <w:lang w:val="en-US"/>
        </w:rPr>
        <w:t>Mohd</w:t>
      </w:r>
      <w:proofErr w:type="spellEnd"/>
      <w:r w:rsidR="00CC64D4" w:rsidRPr="0049427A">
        <w:rPr>
          <w:color w:val="000000"/>
          <w:shd w:val="clear" w:color="auto" w:fill="FFFFFF"/>
          <w:lang w:val="en-US"/>
        </w:rPr>
        <w:t xml:space="preserve"> </w:t>
      </w:r>
      <w:proofErr w:type="spellStart"/>
      <w:r w:rsidR="00CC64D4" w:rsidRPr="0049427A">
        <w:rPr>
          <w:color w:val="000000"/>
          <w:shd w:val="clear" w:color="auto" w:fill="FFFFFF"/>
          <w:lang w:val="en-US"/>
        </w:rPr>
        <w:t>Yusoff</w:t>
      </w:r>
      <w:proofErr w:type="spellEnd"/>
      <w:r w:rsidR="00CC64D4" w:rsidRPr="0049427A">
        <w:rPr>
          <w:color w:val="000000"/>
          <w:shd w:val="clear" w:color="auto" w:fill="FFFFFF"/>
          <w:lang w:val="en-US"/>
        </w:rPr>
        <w:t xml:space="preserve"> A. R.</w:t>
      </w:r>
      <w:r w:rsidR="00CC64D4" w:rsidRPr="0049427A">
        <w:rPr>
          <w:rFonts w:eastAsia="Calibri"/>
          <w:lang w:val="en-US"/>
        </w:rPr>
        <w:t xml:space="preserve">, Jang J. </w:t>
      </w:r>
      <w:r w:rsidRPr="0049427A">
        <w:rPr>
          <w:rFonts w:eastAsia="Calibri"/>
          <w:lang w:val="en-US"/>
        </w:rPr>
        <w:t>High performance polymer tandem solar cell //</w:t>
      </w:r>
      <w:r w:rsidR="00CC64D4" w:rsidRPr="0049427A">
        <w:rPr>
          <w:lang w:val="en-US"/>
        </w:rPr>
        <w:t xml:space="preserve"> Sci. Rep.</w:t>
      </w:r>
      <w:r w:rsidR="00410108" w:rsidRPr="0049427A">
        <w:rPr>
          <w:rFonts w:eastAsia="Calibri"/>
          <w:lang w:val="en-US"/>
        </w:rPr>
        <w:t xml:space="preserve"> – 2015. – Vol</w:t>
      </w:r>
      <w:r w:rsidRPr="0049427A">
        <w:rPr>
          <w:rFonts w:eastAsia="Calibri"/>
          <w:lang w:val="en-US"/>
        </w:rPr>
        <w:t>. 5.</w:t>
      </w:r>
      <w:r w:rsidR="00410108" w:rsidRPr="0049427A">
        <w:rPr>
          <w:rFonts w:eastAsia="Calibri"/>
          <w:lang w:val="en-US"/>
        </w:rPr>
        <w:t xml:space="preserve"> – P.</w:t>
      </w:r>
      <w:r w:rsidRPr="0049427A">
        <w:rPr>
          <w:rFonts w:eastAsia="Calibri"/>
          <w:lang w:val="en-US"/>
        </w:rPr>
        <w:t xml:space="preserve"> 18090</w:t>
      </w:r>
      <w:r w:rsidR="009644A5" w:rsidRPr="0049427A">
        <w:rPr>
          <w:rFonts w:eastAsia="Calibri"/>
          <w:lang w:val="en-US"/>
        </w:rPr>
        <w:t>.</w:t>
      </w:r>
    </w:p>
    <w:p w14:paraId="1A433DB4" w14:textId="77777777" w:rsidR="001A79CC" w:rsidRPr="0049427A" w:rsidRDefault="000939E8" w:rsidP="00A10F94">
      <w:pPr>
        <w:pStyle w:val="a8"/>
        <w:numPr>
          <w:ilvl w:val="0"/>
          <w:numId w:val="2"/>
        </w:numPr>
        <w:shd w:val="clear" w:color="auto" w:fill="FFFFFF"/>
        <w:spacing w:line="360" w:lineRule="auto"/>
        <w:contextualSpacing/>
        <w:jc w:val="both"/>
        <w:rPr>
          <w:rFonts w:eastAsia="Calibri"/>
          <w:lang w:val="en-US"/>
        </w:rPr>
      </w:pPr>
      <w:r w:rsidRPr="0049427A">
        <w:rPr>
          <w:rFonts w:eastAsia="Calibri"/>
          <w:lang w:val="en-US"/>
        </w:rPr>
        <w:t xml:space="preserve">Noh J. H., </w:t>
      </w:r>
      <w:proofErr w:type="spellStart"/>
      <w:r w:rsidRPr="0049427A">
        <w:rPr>
          <w:rFonts w:eastAsia="Calibri"/>
          <w:lang w:val="en-US"/>
        </w:rPr>
        <w:t>Im</w:t>
      </w:r>
      <w:proofErr w:type="spellEnd"/>
      <w:r w:rsidRPr="0049427A">
        <w:rPr>
          <w:rFonts w:eastAsia="Calibri"/>
          <w:lang w:val="en-US"/>
        </w:rPr>
        <w:t xml:space="preserve"> S. H., </w:t>
      </w:r>
      <w:proofErr w:type="spellStart"/>
      <w:r w:rsidRPr="0049427A">
        <w:rPr>
          <w:rFonts w:eastAsia="Calibri"/>
          <w:lang w:val="en-US"/>
        </w:rPr>
        <w:t>Heo</w:t>
      </w:r>
      <w:proofErr w:type="spellEnd"/>
      <w:r w:rsidRPr="0049427A">
        <w:rPr>
          <w:rFonts w:eastAsia="Calibri"/>
          <w:lang w:val="en-US"/>
        </w:rPr>
        <w:t xml:space="preserve"> J. H., Mandal T. N., Seok S. I.</w:t>
      </w:r>
      <w:r w:rsidR="004733CA" w:rsidRPr="0049427A">
        <w:rPr>
          <w:rFonts w:eastAsia="Calibri"/>
          <w:lang w:val="en-US"/>
        </w:rPr>
        <w:t xml:space="preserve"> Chemical management for colorful, efficient, and stable inorganic–organic hybrid nanostructured solar cells //Nano letters. – 2013. – </w:t>
      </w:r>
      <w:r w:rsidR="00A40532">
        <w:rPr>
          <w:rFonts w:eastAsia="Calibri"/>
          <w:lang w:val="en-US"/>
        </w:rPr>
        <w:t xml:space="preserve">Vol. </w:t>
      </w:r>
      <w:r w:rsidR="004733CA" w:rsidRPr="0049427A">
        <w:rPr>
          <w:rFonts w:eastAsia="Calibri"/>
          <w:lang w:val="en-US"/>
        </w:rPr>
        <w:t>13</w:t>
      </w:r>
      <w:r w:rsidR="00A40532">
        <w:rPr>
          <w:rFonts w:eastAsia="Calibri"/>
          <w:lang w:val="en-US"/>
        </w:rPr>
        <w:t>, №.</w:t>
      </w:r>
      <w:r w:rsidR="004733CA" w:rsidRPr="0049427A">
        <w:rPr>
          <w:rFonts w:eastAsia="Calibri"/>
          <w:lang w:val="en-US"/>
        </w:rPr>
        <w:t xml:space="preserve"> 4. – </w:t>
      </w:r>
      <w:r w:rsidR="00A40532">
        <w:rPr>
          <w:rFonts w:eastAsia="Calibri"/>
          <w:lang w:val="en-US"/>
        </w:rPr>
        <w:t xml:space="preserve">P. </w:t>
      </w:r>
      <w:r w:rsidR="004733CA" w:rsidRPr="0049427A">
        <w:rPr>
          <w:rFonts w:eastAsia="Calibri"/>
          <w:lang w:val="en-US"/>
        </w:rPr>
        <w:t>1764-1769</w:t>
      </w:r>
      <w:r w:rsidR="0027765D" w:rsidRPr="0049427A">
        <w:rPr>
          <w:rFonts w:eastAsia="Calibri"/>
          <w:lang w:val="en-US"/>
        </w:rPr>
        <w:t>.</w:t>
      </w:r>
    </w:p>
    <w:p w14:paraId="1A433DB5" w14:textId="77777777" w:rsidR="0027765D" w:rsidRPr="0049427A" w:rsidRDefault="003C2B5E" w:rsidP="00A10F94">
      <w:pPr>
        <w:pStyle w:val="a8"/>
        <w:numPr>
          <w:ilvl w:val="0"/>
          <w:numId w:val="2"/>
        </w:numPr>
        <w:shd w:val="clear" w:color="auto" w:fill="FFFFFF"/>
        <w:spacing w:line="360" w:lineRule="auto"/>
        <w:contextualSpacing/>
        <w:jc w:val="both"/>
        <w:rPr>
          <w:rFonts w:eastAsia="Calibri"/>
          <w:lang w:val="en-US"/>
        </w:rPr>
      </w:pPr>
      <w:r w:rsidRPr="0049427A">
        <w:rPr>
          <w:rFonts w:eastAsia="Calibri"/>
          <w:lang w:val="en-US"/>
        </w:rPr>
        <w:t>Kulkarni S. A.</w:t>
      </w:r>
      <w:r w:rsidR="00DB28C2" w:rsidRPr="0049427A">
        <w:rPr>
          <w:rFonts w:eastAsia="Calibri"/>
          <w:lang w:val="en-US"/>
        </w:rPr>
        <w:t xml:space="preserve">, </w:t>
      </w:r>
      <w:proofErr w:type="spellStart"/>
      <w:r w:rsidR="00DB28C2" w:rsidRPr="0049427A">
        <w:rPr>
          <w:rFonts w:eastAsia="Calibri"/>
          <w:lang w:val="en-US"/>
        </w:rPr>
        <w:t>Baikie</w:t>
      </w:r>
      <w:proofErr w:type="spellEnd"/>
      <w:r w:rsidR="00DB28C2" w:rsidRPr="0049427A">
        <w:rPr>
          <w:rFonts w:eastAsia="Calibri"/>
          <w:lang w:val="en-US"/>
        </w:rPr>
        <w:t xml:space="preserve"> T., </w:t>
      </w:r>
      <w:proofErr w:type="spellStart"/>
      <w:r w:rsidR="00DB28C2" w:rsidRPr="0049427A">
        <w:rPr>
          <w:rFonts w:eastAsia="Calibri"/>
          <w:lang w:val="en-US"/>
        </w:rPr>
        <w:t>Boix</w:t>
      </w:r>
      <w:proofErr w:type="spellEnd"/>
      <w:r w:rsidR="00DB28C2" w:rsidRPr="0049427A">
        <w:rPr>
          <w:rFonts w:eastAsia="Calibri"/>
          <w:lang w:val="en-US"/>
        </w:rPr>
        <w:t xml:space="preserve"> P. P., </w:t>
      </w:r>
      <w:proofErr w:type="spellStart"/>
      <w:r w:rsidR="00DB28C2" w:rsidRPr="0049427A">
        <w:rPr>
          <w:rFonts w:eastAsia="Calibri"/>
          <w:lang w:val="en-US"/>
        </w:rPr>
        <w:t>Yantara</w:t>
      </w:r>
      <w:proofErr w:type="spellEnd"/>
      <w:r w:rsidR="00DB28C2" w:rsidRPr="0049427A">
        <w:rPr>
          <w:rFonts w:eastAsia="Calibri"/>
          <w:lang w:val="en-US"/>
        </w:rPr>
        <w:t xml:space="preserve"> N., Mathews N., </w:t>
      </w:r>
      <w:proofErr w:type="spellStart"/>
      <w:r w:rsidR="00DB28C2" w:rsidRPr="0049427A">
        <w:rPr>
          <w:rFonts w:eastAsia="Calibri"/>
          <w:lang w:val="en-US"/>
        </w:rPr>
        <w:t>Mhaisalkar</w:t>
      </w:r>
      <w:proofErr w:type="spellEnd"/>
      <w:r w:rsidR="00DB28C2" w:rsidRPr="0049427A">
        <w:rPr>
          <w:rFonts w:eastAsia="Calibri"/>
          <w:lang w:val="en-US"/>
        </w:rPr>
        <w:t xml:space="preserve"> S.</w:t>
      </w:r>
      <w:r w:rsidRPr="0049427A">
        <w:rPr>
          <w:rFonts w:eastAsia="Calibri"/>
          <w:lang w:val="en-US"/>
        </w:rPr>
        <w:t xml:space="preserve"> Band-gap tuning of lead halide perovskites using a sequential deposition process //Journal of Materials Chemistry A. – 2014. – </w:t>
      </w:r>
      <w:r w:rsidR="00A40532">
        <w:rPr>
          <w:rFonts w:eastAsia="Calibri"/>
          <w:lang w:val="en-US"/>
        </w:rPr>
        <w:t xml:space="preserve">Vol. </w:t>
      </w:r>
      <w:r w:rsidRPr="0049427A">
        <w:rPr>
          <w:rFonts w:eastAsia="Calibri"/>
          <w:lang w:val="en-US"/>
        </w:rPr>
        <w:t>2</w:t>
      </w:r>
      <w:r w:rsidR="00A40532">
        <w:rPr>
          <w:rFonts w:eastAsia="Calibri"/>
          <w:lang w:val="en-US"/>
        </w:rPr>
        <w:t>, №.</w:t>
      </w:r>
      <w:r w:rsidRPr="0049427A">
        <w:rPr>
          <w:rFonts w:eastAsia="Calibri"/>
          <w:lang w:val="en-US"/>
        </w:rPr>
        <w:t xml:space="preserve"> 24. – </w:t>
      </w:r>
      <w:r w:rsidR="00A40532">
        <w:rPr>
          <w:rFonts w:eastAsia="Calibri"/>
          <w:lang w:val="en-US"/>
        </w:rPr>
        <w:t xml:space="preserve">P. </w:t>
      </w:r>
      <w:r w:rsidRPr="0049427A">
        <w:rPr>
          <w:rFonts w:eastAsia="Calibri"/>
          <w:lang w:val="en-US"/>
        </w:rPr>
        <w:t>9221-9225.</w:t>
      </w:r>
    </w:p>
    <w:p w14:paraId="1A433DB6" w14:textId="77777777" w:rsidR="00984396" w:rsidRPr="0049427A" w:rsidRDefault="002C5956" w:rsidP="00A10F94">
      <w:pPr>
        <w:pStyle w:val="a8"/>
        <w:numPr>
          <w:ilvl w:val="0"/>
          <w:numId w:val="2"/>
        </w:numPr>
        <w:shd w:val="clear" w:color="auto" w:fill="FFFFFF"/>
        <w:spacing w:line="360" w:lineRule="auto"/>
        <w:contextualSpacing/>
        <w:jc w:val="both"/>
        <w:rPr>
          <w:rFonts w:eastAsia="Calibri"/>
          <w:lang w:val="en-US"/>
        </w:rPr>
      </w:pPr>
      <w:r w:rsidRPr="0049427A">
        <w:rPr>
          <w:rFonts w:eastAsia="Calibri"/>
          <w:lang w:val="en-US"/>
        </w:rPr>
        <w:t xml:space="preserve">Tai Q., Yan F. Emerging semitransparent solar cells: materials and device design //Advanced Materials. – 2017. – </w:t>
      </w:r>
      <w:r w:rsidR="00A40532">
        <w:rPr>
          <w:rFonts w:eastAsia="Calibri"/>
          <w:lang w:val="en-US"/>
        </w:rPr>
        <w:t xml:space="preserve">Vol. </w:t>
      </w:r>
      <w:r w:rsidRPr="0049427A">
        <w:rPr>
          <w:rFonts w:eastAsia="Calibri"/>
          <w:lang w:val="en-US"/>
        </w:rPr>
        <w:t>29</w:t>
      </w:r>
      <w:r w:rsidR="00A40532">
        <w:rPr>
          <w:rFonts w:eastAsia="Calibri"/>
          <w:lang w:val="en-US"/>
        </w:rPr>
        <w:t>, №.</w:t>
      </w:r>
      <w:r w:rsidRPr="0049427A">
        <w:rPr>
          <w:rFonts w:eastAsia="Calibri"/>
          <w:lang w:val="en-US"/>
        </w:rPr>
        <w:t xml:space="preserve"> 34. – </w:t>
      </w:r>
      <w:r w:rsidR="00A40532">
        <w:rPr>
          <w:rFonts w:eastAsia="Calibri"/>
          <w:lang w:val="en-US"/>
        </w:rPr>
        <w:t xml:space="preserve">P. </w:t>
      </w:r>
      <w:r w:rsidRPr="0049427A">
        <w:rPr>
          <w:rFonts w:eastAsia="Calibri"/>
          <w:lang w:val="en-US"/>
        </w:rPr>
        <w:t>1700192.</w:t>
      </w:r>
    </w:p>
    <w:p w14:paraId="1A433DB7" w14:textId="77777777" w:rsidR="00170F83" w:rsidRPr="0049427A" w:rsidRDefault="00E873AE" w:rsidP="00A10F94">
      <w:pPr>
        <w:pStyle w:val="a8"/>
        <w:numPr>
          <w:ilvl w:val="0"/>
          <w:numId w:val="2"/>
        </w:numPr>
        <w:shd w:val="clear" w:color="auto" w:fill="FFFFFF"/>
        <w:spacing w:line="360" w:lineRule="auto"/>
        <w:contextualSpacing/>
        <w:jc w:val="both"/>
        <w:rPr>
          <w:rFonts w:eastAsia="Calibri"/>
          <w:lang w:val="en-US"/>
        </w:rPr>
      </w:pPr>
      <w:r w:rsidRPr="0049427A">
        <w:rPr>
          <w:rFonts w:eastAsia="Calibri"/>
          <w:lang w:val="en-US"/>
        </w:rPr>
        <w:t xml:space="preserve">Travis W., Glover E. N. K., Bronstein H., Scanlon D. O., Palgrave R. G. On the application of the tolerance factor to inorganic and hybrid halide perovskites: a revised system //Chemical Science. – 2016. – </w:t>
      </w:r>
      <w:r w:rsidR="00A40532">
        <w:rPr>
          <w:rFonts w:eastAsia="Calibri"/>
          <w:lang w:val="en-US"/>
        </w:rPr>
        <w:t xml:space="preserve">Vol. </w:t>
      </w:r>
      <w:r w:rsidRPr="0049427A">
        <w:rPr>
          <w:rFonts w:eastAsia="Calibri"/>
          <w:lang w:val="en-US"/>
        </w:rPr>
        <w:t>7</w:t>
      </w:r>
      <w:r w:rsidR="00A40532">
        <w:rPr>
          <w:rFonts w:eastAsia="Calibri"/>
          <w:lang w:val="en-US"/>
        </w:rPr>
        <w:t>, №.</w:t>
      </w:r>
      <w:r w:rsidRPr="0049427A">
        <w:rPr>
          <w:rFonts w:eastAsia="Calibri"/>
          <w:lang w:val="en-US"/>
        </w:rPr>
        <w:t xml:space="preserve"> 7. – </w:t>
      </w:r>
      <w:r w:rsidR="00A40532">
        <w:rPr>
          <w:rFonts w:eastAsia="Calibri"/>
          <w:lang w:val="en-US"/>
        </w:rPr>
        <w:t xml:space="preserve">P. </w:t>
      </w:r>
      <w:r w:rsidRPr="0049427A">
        <w:rPr>
          <w:rFonts w:eastAsia="Calibri"/>
          <w:lang w:val="en-US"/>
        </w:rPr>
        <w:t>4548-4556.</w:t>
      </w:r>
    </w:p>
    <w:p w14:paraId="1A433DB8" w14:textId="77777777" w:rsidR="00170F83" w:rsidRPr="0049427A" w:rsidRDefault="00595FBB" w:rsidP="00A10F94">
      <w:pPr>
        <w:pStyle w:val="a8"/>
        <w:numPr>
          <w:ilvl w:val="0"/>
          <w:numId w:val="2"/>
        </w:numPr>
        <w:shd w:val="clear" w:color="auto" w:fill="FFFFFF"/>
        <w:spacing w:line="360" w:lineRule="auto"/>
        <w:contextualSpacing/>
        <w:jc w:val="both"/>
        <w:rPr>
          <w:rFonts w:eastAsia="Calibri"/>
          <w:lang w:val="en-US"/>
        </w:rPr>
      </w:pPr>
      <w:r w:rsidRPr="0049427A">
        <w:rPr>
          <w:rFonts w:eastAsia="Calibri"/>
          <w:lang w:val="en-US"/>
        </w:rPr>
        <w:t xml:space="preserve">Li Z., Yang M., Park J. S., Wei S. H., Berry J. J., Zhu K. Stabilizing perovskite structures by tuning tolerance factor: formation of </w:t>
      </w:r>
      <w:proofErr w:type="spellStart"/>
      <w:r w:rsidRPr="0049427A">
        <w:rPr>
          <w:rFonts w:eastAsia="Calibri"/>
          <w:lang w:val="en-US"/>
        </w:rPr>
        <w:t>formamidinium</w:t>
      </w:r>
      <w:proofErr w:type="spellEnd"/>
      <w:r w:rsidRPr="0049427A">
        <w:rPr>
          <w:rFonts w:eastAsia="Calibri"/>
          <w:lang w:val="en-US"/>
        </w:rPr>
        <w:t xml:space="preserve"> and cesium lead iodide solid-state alloys //Chemistry of Materials. – 2016. – </w:t>
      </w:r>
      <w:r w:rsidR="00A40532">
        <w:rPr>
          <w:rFonts w:eastAsia="Calibri"/>
          <w:lang w:val="en-US"/>
        </w:rPr>
        <w:t xml:space="preserve">Vol. </w:t>
      </w:r>
      <w:r w:rsidRPr="0049427A">
        <w:rPr>
          <w:rFonts w:eastAsia="Calibri"/>
          <w:lang w:val="en-US"/>
        </w:rPr>
        <w:t>28</w:t>
      </w:r>
      <w:r w:rsidR="00A40532">
        <w:rPr>
          <w:rFonts w:eastAsia="Calibri"/>
          <w:lang w:val="en-US"/>
        </w:rPr>
        <w:t>, №.</w:t>
      </w:r>
      <w:r w:rsidRPr="0049427A">
        <w:rPr>
          <w:rFonts w:eastAsia="Calibri"/>
          <w:lang w:val="en-US"/>
        </w:rPr>
        <w:t xml:space="preserve"> 1. – </w:t>
      </w:r>
      <w:r w:rsidR="00A40532">
        <w:rPr>
          <w:rFonts w:eastAsia="Calibri"/>
          <w:lang w:val="en-US"/>
        </w:rPr>
        <w:t xml:space="preserve">P. </w:t>
      </w:r>
      <w:r w:rsidRPr="0049427A">
        <w:rPr>
          <w:rFonts w:eastAsia="Calibri"/>
          <w:lang w:val="en-US"/>
        </w:rPr>
        <w:t>284-292.</w:t>
      </w:r>
    </w:p>
    <w:p w14:paraId="1A433DB9" w14:textId="77777777" w:rsidR="004F3F3B" w:rsidRPr="0049427A" w:rsidRDefault="00B6157C" w:rsidP="00A10F94">
      <w:pPr>
        <w:pStyle w:val="a8"/>
        <w:numPr>
          <w:ilvl w:val="0"/>
          <w:numId w:val="2"/>
        </w:numPr>
        <w:shd w:val="clear" w:color="auto" w:fill="FFFFFF"/>
        <w:spacing w:line="360" w:lineRule="auto"/>
        <w:contextualSpacing/>
        <w:jc w:val="both"/>
        <w:rPr>
          <w:rFonts w:eastAsia="Calibri"/>
          <w:lang w:val="en-US"/>
        </w:rPr>
      </w:pPr>
      <w:proofErr w:type="spellStart"/>
      <w:r w:rsidRPr="0049427A">
        <w:rPr>
          <w:rFonts w:eastAsia="Calibri"/>
          <w:lang w:val="en-US"/>
        </w:rPr>
        <w:t>Kulbak</w:t>
      </w:r>
      <w:proofErr w:type="spellEnd"/>
      <w:r w:rsidRPr="0049427A">
        <w:rPr>
          <w:rFonts w:eastAsia="Calibri"/>
          <w:lang w:val="en-US"/>
        </w:rPr>
        <w:t xml:space="preserve"> M., Gupta S., </w:t>
      </w:r>
      <w:proofErr w:type="spellStart"/>
      <w:r w:rsidRPr="0049427A">
        <w:rPr>
          <w:rFonts w:eastAsia="Calibri"/>
          <w:lang w:val="en-US"/>
        </w:rPr>
        <w:t>Kedem</w:t>
      </w:r>
      <w:proofErr w:type="spellEnd"/>
      <w:r w:rsidRPr="0049427A">
        <w:rPr>
          <w:rFonts w:eastAsia="Calibri"/>
          <w:lang w:val="en-US"/>
        </w:rPr>
        <w:t xml:space="preserve"> N., Levine I., </w:t>
      </w:r>
      <w:proofErr w:type="spellStart"/>
      <w:r w:rsidRPr="0049427A">
        <w:rPr>
          <w:rFonts w:eastAsia="Calibri"/>
          <w:lang w:val="en-US"/>
        </w:rPr>
        <w:t>Bendikov</w:t>
      </w:r>
      <w:proofErr w:type="spellEnd"/>
      <w:r w:rsidRPr="0049427A">
        <w:rPr>
          <w:rFonts w:eastAsia="Calibri"/>
          <w:lang w:val="en-US"/>
        </w:rPr>
        <w:t xml:space="preserve"> T., Hodes G., </w:t>
      </w:r>
      <w:proofErr w:type="spellStart"/>
      <w:r w:rsidRPr="0049427A">
        <w:rPr>
          <w:rFonts w:eastAsia="Calibri"/>
          <w:lang w:val="en-US"/>
        </w:rPr>
        <w:t>Cahen</w:t>
      </w:r>
      <w:proofErr w:type="spellEnd"/>
      <w:r w:rsidRPr="0049427A">
        <w:rPr>
          <w:rFonts w:eastAsia="Calibri"/>
          <w:lang w:val="en-US"/>
        </w:rPr>
        <w:t xml:space="preserve"> D. Cesium enhances long-term stability of lead bromide perovskite-based solar cells //The journal of physical chemistry letters. – 2016. – </w:t>
      </w:r>
      <w:r w:rsidR="00A40532">
        <w:rPr>
          <w:rFonts w:eastAsia="Calibri"/>
          <w:lang w:val="en-US"/>
        </w:rPr>
        <w:t xml:space="preserve">Vol. </w:t>
      </w:r>
      <w:r w:rsidRPr="0049427A">
        <w:rPr>
          <w:rFonts w:eastAsia="Calibri"/>
          <w:lang w:val="en-US"/>
        </w:rPr>
        <w:t>7</w:t>
      </w:r>
      <w:r w:rsidR="00A40532">
        <w:rPr>
          <w:rFonts w:eastAsia="Calibri"/>
          <w:lang w:val="en-US"/>
        </w:rPr>
        <w:t>, №.</w:t>
      </w:r>
      <w:r w:rsidRPr="0049427A">
        <w:rPr>
          <w:rFonts w:eastAsia="Calibri"/>
          <w:lang w:val="en-US"/>
        </w:rPr>
        <w:t xml:space="preserve"> 1. – </w:t>
      </w:r>
      <w:r w:rsidR="00A40532">
        <w:rPr>
          <w:rFonts w:eastAsia="Calibri"/>
          <w:lang w:val="en-US"/>
        </w:rPr>
        <w:t xml:space="preserve">P. </w:t>
      </w:r>
      <w:r w:rsidRPr="0049427A">
        <w:rPr>
          <w:rFonts w:eastAsia="Calibri"/>
          <w:lang w:val="en-US"/>
        </w:rPr>
        <w:t>167-172.</w:t>
      </w:r>
    </w:p>
    <w:p w14:paraId="1A433DBA" w14:textId="77777777" w:rsidR="004F3F3B" w:rsidRPr="0049427A" w:rsidRDefault="007D49A7" w:rsidP="00A10F94">
      <w:pPr>
        <w:pStyle w:val="a8"/>
        <w:numPr>
          <w:ilvl w:val="0"/>
          <w:numId w:val="2"/>
        </w:numPr>
        <w:shd w:val="clear" w:color="auto" w:fill="FFFFFF"/>
        <w:spacing w:line="360" w:lineRule="auto"/>
        <w:contextualSpacing/>
        <w:jc w:val="both"/>
        <w:rPr>
          <w:rFonts w:eastAsia="Calibri"/>
          <w:lang w:val="en-US"/>
        </w:rPr>
      </w:pPr>
      <w:proofErr w:type="spellStart"/>
      <w:r w:rsidRPr="0049427A">
        <w:rPr>
          <w:rFonts w:eastAsia="Calibri"/>
          <w:lang w:val="en-US"/>
        </w:rPr>
        <w:t>Akkerman</w:t>
      </w:r>
      <w:proofErr w:type="spellEnd"/>
      <w:r w:rsidRPr="0049427A">
        <w:rPr>
          <w:rFonts w:eastAsia="Calibri"/>
          <w:lang w:val="en-US"/>
        </w:rPr>
        <w:t xml:space="preserve"> Q. A., Gandini M., Di </w:t>
      </w:r>
      <w:proofErr w:type="spellStart"/>
      <w:r w:rsidRPr="0049427A">
        <w:rPr>
          <w:rFonts w:eastAsia="Calibri"/>
          <w:lang w:val="en-US"/>
        </w:rPr>
        <w:t>Stasio</w:t>
      </w:r>
      <w:proofErr w:type="spellEnd"/>
      <w:r w:rsidRPr="0049427A">
        <w:rPr>
          <w:rFonts w:eastAsia="Calibri"/>
          <w:lang w:val="en-US"/>
        </w:rPr>
        <w:t xml:space="preserve"> F., Rastogi P., </w:t>
      </w:r>
      <w:proofErr w:type="spellStart"/>
      <w:r w:rsidRPr="0049427A">
        <w:rPr>
          <w:rFonts w:eastAsia="Calibri"/>
          <w:lang w:val="en-US"/>
        </w:rPr>
        <w:t>Palazon</w:t>
      </w:r>
      <w:proofErr w:type="spellEnd"/>
      <w:r w:rsidRPr="0049427A">
        <w:rPr>
          <w:rFonts w:eastAsia="Calibri"/>
          <w:lang w:val="en-US"/>
        </w:rPr>
        <w:t xml:space="preserve"> F., </w:t>
      </w:r>
      <w:proofErr w:type="spellStart"/>
      <w:r w:rsidRPr="0049427A">
        <w:rPr>
          <w:rFonts w:eastAsia="Calibri"/>
          <w:lang w:val="en-US"/>
        </w:rPr>
        <w:t>Bertoni</w:t>
      </w:r>
      <w:proofErr w:type="spellEnd"/>
      <w:r w:rsidRPr="0049427A">
        <w:rPr>
          <w:rFonts w:eastAsia="Calibri"/>
          <w:lang w:val="en-US"/>
        </w:rPr>
        <w:t xml:space="preserve"> G., Manna L. et al. Strongly emissive perovskite nanocrystal inks for high-voltage solar cells //Nature Energy. – 2016. – </w:t>
      </w:r>
      <w:r w:rsidR="00A40532">
        <w:rPr>
          <w:rFonts w:eastAsia="Calibri"/>
          <w:lang w:val="en-US"/>
        </w:rPr>
        <w:t xml:space="preserve">Vol. </w:t>
      </w:r>
      <w:r w:rsidRPr="0049427A">
        <w:rPr>
          <w:rFonts w:eastAsia="Calibri"/>
          <w:lang w:val="en-US"/>
        </w:rPr>
        <w:t>2</w:t>
      </w:r>
      <w:r w:rsidR="00A40532">
        <w:rPr>
          <w:rFonts w:eastAsia="Calibri"/>
          <w:lang w:val="en-US"/>
        </w:rPr>
        <w:t>, №.</w:t>
      </w:r>
      <w:r w:rsidRPr="0049427A">
        <w:rPr>
          <w:rFonts w:eastAsia="Calibri"/>
          <w:lang w:val="en-US"/>
        </w:rPr>
        <w:t xml:space="preserve"> 2. – </w:t>
      </w:r>
      <w:r w:rsidR="00A40532">
        <w:rPr>
          <w:rFonts w:eastAsia="Calibri"/>
          <w:lang w:val="en-US"/>
        </w:rPr>
        <w:t xml:space="preserve">P. </w:t>
      </w:r>
      <w:r w:rsidRPr="0049427A">
        <w:rPr>
          <w:rFonts w:eastAsia="Calibri"/>
          <w:lang w:val="en-US"/>
        </w:rPr>
        <w:t>1-7.</w:t>
      </w:r>
    </w:p>
    <w:p w14:paraId="1A433DBB" w14:textId="77777777" w:rsidR="00174AAA" w:rsidRPr="0049427A" w:rsidRDefault="00BC7720" w:rsidP="00A10F94">
      <w:pPr>
        <w:pStyle w:val="a8"/>
        <w:numPr>
          <w:ilvl w:val="0"/>
          <w:numId w:val="2"/>
        </w:numPr>
        <w:shd w:val="clear" w:color="auto" w:fill="FFFFFF"/>
        <w:spacing w:line="360" w:lineRule="auto"/>
        <w:contextualSpacing/>
        <w:jc w:val="both"/>
        <w:rPr>
          <w:rFonts w:eastAsia="Calibri"/>
          <w:lang w:val="en-US"/>
        </w:rPr>
      </w:pPr>
      <w:proofErr w:type="spellStart"/>
      <w:r w:rsidRPr="0049427A">
        <w:rPr>
          <w:rFonts w:eastAsia="Calibri"/>
          <w:lang w:val="en-US"/>
        </w:rPr>
        <w:t>Eperon</w:t>
      </w:r>
      <w:proofErr w:type="spellEnd"/>
      <w:r w:rsidRPr="0049427A">
        <w:rPr>
          <w:rFonts w:eastAsia="Calibri"/>
          <w:lang w:val="en-US"/>
        </w:rPr>
        <w:t xml:space="preserve"> G. E., </w:t>
      </w:r>
      <w:proofErr w:type="spellStart"/>
      <w:r w:rsidRPr="0049427A">
        <w:rPr>
          <w:rFonts w:eastAsia="Calibri"/>
          <w:lang w:val="en-US"/>
        </w:rPr>
        <w:t>Paternò</w:t>
      </w:r>
      <w:proofErr w:type="spellEnd"/>
      <w:r w:rsidRPr="0049427A">
        <w:rPr>
          <w:rFonts w:eastAsia="Calibri"/>
          <w:lang w:val="en-US"/>
        </w:rPr>
        <w:t xml:space="preserve"> G. M., Sutton R. J., </w:t>
      </w:r>
      <w:proofErr w:type="spellStart"/>
      <w:r w:rsidRPr="0049427A">
        <w:rPr>
          <w:rFonts w:eastAsia="Calibri"/>
          <w:lang w:val="en-US"/>
        </w:rPr>
        <w:t>Zampetti</w:t>
      </w:r>
      <w:proofErr w:type="spellEnd"/>
      <w:r w:rsidRPr="0049427A">
        <w:rPr>
          <w:rFonts w:eastAsia="Calibri"/>
          <w:lang w:val="en-US"/>
        </w:rPr>
        <w:t xml:space="preserve"> A., </w:t>
      </w:r>
      <w:proofErr w:type="spellStart"/>
      <w:r w:rsidRPr="0049427A">
        <w:rPr>
          <w:rFonts w:eastAsia="Calibri"/>
          <w:lang w:val="en-US"/>
        </w:rPr>
        <w:t>Haghighirad</w:t>
      </w:r>
      <w:proofErr w:type="spellEnd"/>
      <w:r w:rsidRPr="0049427A">
        <w:rPr>
          <w:rFonts w:eastAsia="Calibri"/>
          <w:lang w:val="en-US"/>
        </w:rPr>
        <w:t xml:space="preserve"> A. A., </w:t>
      </w:r>
      <w:proofErr w:type="spellStart"/>
      <w:r w:rsidRPr="0049427A">
        <w:rPr>
          <w:rFonts w:eastAsia="Calibri"/>
          <w:lang w:val="en-US"/>
        </w:rPr>
        <w:t>Cacialli</w:t>
      </w:r>
      <w:proofErr w:type="spellEnd"/>
      <w:r w:rsidRPr="0049427A">
        <w:rPr>
          <w:rFonts w:eastAsia="Calibri"/>
          <w:lang w:val="en-US"/>
        </w:rPr>
        <w:t xml:space="preserve"> F., Snaith H. J. Inorganic </w:t>
      </w:r>
      <w:proofErr w:type="spellStart"/>
      <w:r w:rsidRPr="0049427A">
        <w:rPr>
          <w:rFonts w:eastAsia="Calibri"/>
          <w:lang w:val="en-US"/>
        </w:rPr>
        <w:t>caesium</w:t>
      </w:r>
      <w:proofErr w:type="spellEnd"/>
      <w:r w:rsidRPr="0049427A">
        <w:rPr>
          <w:rFonts w:eastAsia="Calibri"/>
          <w:lang w:val="en-US"/>
        </w:rPr>
        <w:t xml:space="preserve"> lead iodide perovskite solar cells //Journal of Materials Chemistry A. – 2015. – </w:t>
      </w:r>
      <w:r w:rsidR="00A40532">
        <w:rPr>
          <w:rFonts w:eastAsia="Calibri"/>
          <w:lang w:val="en-US"/>
        </w:rPr>
        <w:t xml:space="preserve">Vol. </w:t>
      </w:r>
      <w:r w:rsidRPr="0049427A">
        <w:rPr>
          <w:rFonts w:eastAsia="Calibri"/>
          <w:lang w:val="en-US"/>
        </w:rPr>
        <w:t>3</w:t>
      </w:r>
      <w:r w:rsidR="00A40532">
        <w:rPr>
          <w:rFonts w:eastAsia="Calibri"/>
          <w:lang w:val="en-US"/>
        </w:rPr>
        <w:t>, №.</w:t>
      </w:r>
      <w:r w:rsidRPr="0049427A">
        <w:rPr>
          <w:rFonts w:eastAsia="Calibri"/>
          <w:lang w:val="en-US"/>
        </w:rPr>
        <w:t xml:space="preserve"> 39. – </w:t>
      </w:r>
      <w:r w:rsidR="00A40532">
        <w:rPr>
          <w:rFonts w:eastAsia="Calibri"/>
          <w:lang w:val="en-US"/>
        </w:rPr>
        <w:t xml:space="preserve">P. </w:t>
      </w:r>
      <w:r w:rsidRPr="0049427A">
        <w:rPr>
          <w:rFonts w:eastAsia="Calibri"/>
          <w:lang w:val="en-US"/>
        </w:rPr>
        <w:t>19688-19695.</w:t>
      </w:r>
    </w:p>
    <w:p w14:paraId="1A433DBC" w14:textId="77777777" w:rsidR="00B73C06" w:rsidRPr="0049427A" w:rsidRDefault="003019C3" w:rsidP="00A10F94">
      <w:pPr>
        <w:pStyle w:val="a8"/>
        <w:numPr>
          <w:ilvl w:val="0"/>
          <w:numId w:val="2"/>
        </w:numPr>
        <w:shd w:val="clear" w:color="auto" w:fill="FFFFFF"/>
        <w:spacing w:line="360" w:lineRule="auto"/>
        <w:contextualSpacing/>
        <w:jc w:val="both"/>
        <w:rPr>
          <w:rFonts w:eastAsia="Calibri"/>
          <w:lang w:val="en-US"/>
        </w:rPr>
      </w:pPr>
      <w:r w:rsidRPr="0049427A">
        <w:rPr>
          <w:rFonts w:eastAsia="Calibri"/>
          <w:lang w:val="en-US"/>
        </w:rPr>
        <w:t xml:space="preserve">Sutton R. J., </w:t>
      </w:r>
      <w:proofErr w:type="spellStart"/>
      <w:r w:rsidRPr="0049427A">
        <w:rPr>
          <w:rFonts w:eastAsia="Calibri"/>
          <w:lang w:val="en-US"/>
        </w:rPr>
        <w:t>Eperon</w:t>
      </w:r>
      <w:proofErr w:type="spellEnd"/>
      <w:r w:rsidRPr="0049427A">
        <w:rPr>
          <w:rFonts w:eastAsia="Calibri"/>
          <w:lang w:val="en-US"/>
        </w:rPr>
        <w:t xml:space="preserve"> G. E., Miranda L., Parrott E. S., </w:t>
      </w:r>
      <w:proofErr w:type="spellStart"/>
      <w:r w:rsidRPr="0049427A">
        <w:rPr>
          <w:rFonts w:eastAsia="Calibri"/>
          <w:lang w:val="en-US"/>
        </w:rPr>
        <w:t>Kamino</w:t>
      </w:r>
      <w:proofErr w:type="spellEnd"/>
      <w:r w:rsidRPr="0049427A">
        <w:rPr>
          <w:rFonts w:eastAsia="Calibri"/>
          <w:lang w:val="en-US"/>
        </w:rPr>
        <w:t xml:space="preserve"> B. A., Patel J. B.,</w:t>
      </w:r>
      <w:r w:rsidR="00A84963">
        <w:rPr>
          <w:rFonts w:eastAsia="Calibri"/>
          <w:lang w:val="en-US"/>
        </w:rPr>
        <w:t xml:space="preserve"> </w:t>
      </w:r>
      <w:proofErr w:type="spellStart"/>
      <w:r w:rsidR="00A84963" w:rsidRPr="00A84963">
        <w:rPr>
          <w:rFonts w:eastAsia="Calibri"/>
          <w:lang w:val="en-US"/>
        </w:rPr>
        <w:t>Hörantner</w:t>
      </w:r>
      <w:proofErr w:type="spellEnd"/>
      <w:r w:rsidR="00E200B8">
        <w:rPr>
          <w:rFonts w:eastAsia="Calibri"/>
          <w:lang w:val="en-US"/>
        </w:rPr>
        <w:t xml:space="preserve"> M. T.,</w:t>
      </w:r>
      <w:r w:rsidR="00A84963" w:rsidRPr="00A84963">
        <w:rPr>
          <w:rFonts w:eastAsia="Calibri"/>
          <w:lang w:val="en-US"/>
        </w:rPr>
        <w:t xml:space="preserve"> Johnston </w:t>
      </w:r>
      <w:r w:rsidR="00E200B8">
        <w:rPr>
          <w:rFonts w:eastAsia="Calibri"/>
          <w:lang w:val="en-US"/>
        </w:rPr>
        <w:t>M. B.,</w:t>
      </w:r>
      <w:r w:rsidR="00A84963" w:rsidRPr="00A84963">
        <w:rPr>
          <w:rFonts w:eastAsia="Calibri"/>
          <w:lang w:val="en-US"/>
        </w:rPr>
        <w:t xml:space="preserve"> </w:t>
      </w:r>
      <w:proofErr w:type="spellStart"/>
      <w:r w:rsidR="00A84963" w:rsidRPr="00A84963">
        <w:rPr>
          <w:rFonts w:eastAsia="Calibri"/>
          <w:lang w:val="en-US"/>
        </w:rPr>
        <w:t>Haghighirad</w:t>
      </w:r>
      <w:proofErr w:type="spellEnd"/>
      <w:r w:rsidR="00A84963" w:rsidRPr="00A84963">
        <w:rPr>
          <w:rFonts w:eastAsia="Calibri"/>
          <w:lang w:val="en-US"/>
        </w:rPr>
        <w:t xml:space="preserve"> </w:t>
      </w:r>
      <w:r w:rsidR="00E200B8">
        <w:rPr>
          <w:rFonts w:eastAsia="Calibri"/>
          <w:lang w:val="en-US"/>
        </w:rPr>
        <w:t>A.A.,</w:t>
      </w:r>
      <w:r w:rsidR="00A84963" w:rsidRPr="00A84963">
        <w:rPr>
          <w:rFonts w:eastAsia="Calibri"/>
          <w:lang w:val="en-US"/>
        </w:rPr>
        <w:t xml:space="preserve"> Moore</w:t>
      </w:r>
      <w:r w:rsidR="00E200B8">
        <w:rPr>
          <w:rFonts w:eastAsia="Calibri"/>
          <w:lang w:val="en-US"/>
        </w:rPr>
        <w:t xml:space="preserve"> D. T.</w:t>
      </w:r>
      <w:r w:rsidR="00A84963">
        <w:rPr>
          <w:rFonts w:eastAsia="Calibri"/>
          <w:lang w:val="en-US"/>
        </w:rPr>
        <w:t>,</w:t>
      </w:r>
      <w:r w:rsidRPr="0049427A">
        <w:rPr>
          <w:rFonts w:eastAsia="Calibri"/>
          <w:lang w:val="en-US"/>
        </w:rPr>
        <w:t xml:space="preserve"> Snaith H.</w:t>
      </w:r>
      <w:r w:rsidR="001F1AE4" w:rsidRPr="0049427A">
        <w:rPr>
          <w:rFonts w:eastAsia="Calibri"/>
          <w:lang w:val="en-US"/>
        </w:rPr>
        <w:t> </w:t>
      </w:r>
      <w:r w:rsidRPr="0049427A">
        <w:rPr>
          <w:rFonts w:eastAsia="Calibri"/>
          <w:lang w:val="en-US"/>
        </w:rPr>
        <w:t xml:space="preserve">J. Bandgap‐tunable cesium lead halide perovskites with high thermal stability for efficient solar cells //Advanced Energy Materials. – 2016. – </w:t>
      </w:r>
      <w:r w:rsidR="00A40532">
        <w:rPr>
          <w:rFonts w:eastAsia="Calibri"/>
          <w:lang w:val="en-US"/>
        </w:rPr>
        <w:t xml:space="preserve">Vol. </w:t>
      </w:r>
      <w:r w:rsidRPr="0049427A">
        <w:rPr>
          <w:rFonts w:eastAsia="Calibri"/>
          <w:lang w:val="en-US"/>
        </w:rPr>
        <w:t>6</w:t>
      </w:r>
      <w:r w:rsidR="00A40532">
        <w:rPr>
          <w:rFonts w:eastAsia="Calibri"/>
          <w:lang w:val="en-US"/>
        </w:rPr>
        <w:t>, №.</w:t>
      </w:r>
      <w:r w:rsidRPr="0049427A">
        <w:rPr>
          <w:rFonts w:eastAsia="Calibri"/>
          <w:lang w:val="en-US"/>
        </w:rPr>
        <w:t xml:space="preserve"> 8. – </w:t>
      </w:r>
      <w:r w:rsidR="00A40532">
        <w:rPr>
          <w:rFonts w:eastAsia="Calibri"/>
          <w:lang w:val="en-US"/>
        </w:rPr>
        <w:t xml:space="preserve">P. </w:t>
      </w:r>
      <w:r w:rsidRPr="0049427A">
        <w:rPr>
          <w:rFonts w:eastAsia="Calibri"/>
          <w:lang w:val="en-US"/>
        </w:rPr>
        <w:t>1502458.</w:t>
      </w:r>
    </w:p>
    <w:p w14:paraId="1A433DBD" w14:textId="77777777" w:rsidR="0066195B" w:rsidRPr="0049427A" w:rsidRDefault="00F47A6D" w:rsidP="00A10F94">
      <w:pPr>
        <w:pStyle w:val="a8"/>
        <w:numPr>
          <w:ilvl w:val="0"/>
          <w:numId w:val="2"/>
        </w:numPr>
        <w:shd w:val="clear" w:color="auto" w:fill="FFFFFF"/>
        <w:spacing w:line="360" w:lineRule="auto"/>
        <w:contextualSpacing/>
        <w:jc w:val="both"/>
        <w:rPr>
          <w:rFonts w:eastAsia="Calibri"/>
          <w:lang w:val="en-US"/>
        </w:rPr>
      </w:pPr>
      <w:r w:rsidRPr="0049427A">
        <w:rPr>
          <w:rFonts w:eastAsia="Calibri"/>
          <w:lang w:val="en-US"/>
        </w:rPr>
        <w:lastRenderedPageBreak/>
        <w:t xml:space="preserve">Beal R. E., </w:t>
      </w:r>
      <w:proofErr w:type="spellStart"/>
      <w:r w:rsidRPr="0049427A">
        <w:rPr>
          <w:rFonts w:eastAsia="Calibri"/>
          <w:lang w:val="en-US"/>
        </w:rPr>
        <w:t>Slotcavage</w:t>
      </w:r>
      <w:proofErr w:type="spellEnd"/>
      <w:r w:rsidRPr="0049427A">
        <w:rPr>
          <w:rFonts w:eastAsia="Calibri"/>
          <w:lang w:val="en-US"/>
        </w:rPr>
        <w:t xml:space="preserve"> D. J., </w:t>
      </w:r>
      <w:proofErr w:type="spellStart"/>
      <w:r w:rsidRPr="0049427A">
        <w:rPr>
          <w:rFonts w:eastAsia="Calibri"/>
          <w:lang w:val="en-US"/>
        </w:rPr>
        <w:t>Leijtens</w:t>
      </w:r>
      <w:proofErr w:type="spellEnd"/>
      <w:r w:rsidRPr="0049427A">
        <w:rPr>
          <w:rFonts w:eastAsia="Calibri"/>
          <w:lang w:val="en-US"/>
        </w:rPr>
        <w:t xml:space="preserve"> T., Bowring A. R., Belisle R. A., Nguyen W. H., McGehee M. D. et al. Cesium lead halide perovskites with improved stability for tandem solar cells //The journal of physical chemistry letters. – 2016. – </w:t>
      </w:r>
      <w:r w:rsidR="00A40532">
        <w:rPr>
          <w:rFonts w:eastAsia="Calibri"/>
          <w:lang w:val="en-US"/>
        </w:rPr>
        <w:t xml:space="preserve">Vol. </w:t>
      </w:r>
      <w:r w:rsidRPr="0049427A">
        <w:rPr>
          <w:rFonts w:eastAsia="Calibri"/>
          <w:lang w:val="en-US"/>
        </w:rPr>
        <w:t>7</w:t>
      </w:r>
      <w:r w:rsidR="00A40532">
        <w:rPr>
          <w:rFonts w:eastAsia="Calibri"/>
          <w:lang w:val="en-US"/>
        </w:rPr>
        <w:t>, №.</w:t>
      </w:r>
      <w:r w:rsidRPr="0049427A">
        <w:rPr>
          <w:rFonts w:eastAsia="Calibri"/>
          <w:lang w:val="en-US"/>
        </w:rPr>
        <w:t xml:space="preserve"> 5. – </w:t>
      </w:r>
      <w:r w:rsidR="00A40532">
        <w:rPr>
          <w:rFonts w:eastAsia="Calibri"/>
          <w:lang w:val="en-US"/>
        </w:rPr>
        <w:t xml:space="preserve">P. </w:t>
      </w:r>
      <w:r w:rsidRPr="0049427A">
        <w:rPr>
          <w:rFonts w:eastAsia="Calibri"/>
          <w:lang w:val="en-US"/>
        </w:rPr>
        <w:t>746-751.</w:t>
      </w:r>
    </w:p>
    <w:p w14:paraId="1A433DBE" w14:textId="77777777" w:rsidR="0066195B" w:rsidRDefault="00793241" w:rsidP="00A10F94">
      <w:pPr>
        <w:pStyle w:val="a8"/>
        <w:numPr>
          <w:ilvl w:val="0"/>
          <w:numId w:val="2"/>
        </w:numPr>
        <w:shd w:val="clear" w:color="auto" w:fill="FFFFFF"/>
        <w:spacing w:line="360" w:lineRule="auto"/>
        <w:contextualSpacing/>
        <w:jc w:val="both"/>
        <w:rPr>
          <w:rFonts w:eastAsia="Calibri"/>
          <w:lang w:val="en-US"/>
        </w:rPr>
      </w:pPr>
      <w:r w:rsidRPr="0049427A">
        <w:rPr>
          <w:rFonts w:eastAsia="Calibri"/>
          <w:lang w:val="en-US"/>
        </w:rPr>
        <w:t xml:space="preserve">Rao H., Ye S., Gu F., Zhao Z., Liu Z., </w:t>
      </w:r>
      <w:proofErr w:type="spellStart"/>
      <w:r w:rsidRPr="0049427A">
        <w:rPr>
          <w:rFonts w:eastAsia="Calibri"/>
          <w:lang w:val="en-US"/>
        </w:rPr>
        <w:t>Bian</w:t>
      </w:r>
      <w:proofErr w:type="spellEnd"/>
      <w:r w:rsidRPr="0049427A">
        <w:rPr>
          <w:rFonts w:eastAsia="Calibri"/>
          <w:lang w:val="en-US"/>
        </w:rPr>
        <w:t xml:space="preserve"> Z., Huang C. Morphology Controlling of All‐Inorganic Perovskite at Low Temperature for Efficient Rigid and Flexible Solar Cells //Advanced Energy Materials. – 2018. – </w:t>
      </w:r>
      <w:r w:rsidR="00A40532">
        <w:rPr>
          <w:rFonts w:eastAsia="Calibri"/>
          <w:lang w:val="en-US"/>
        </w:rPr>
        <w:t xml:space="preserve">Vol. </w:t>
      </w:r>
      <w:r w:rsidRPr="0049427A">
        <w:rPr>
          <w:rFonts w:eastAsia="Calibri"/>
          <w:lang w:val="en-US"/>
        </w:rPr>
        <w:t>8</w:t>
      </w:r>
      <w:r w:rsidR="00A40532">
        <w:rPr>
          <w:rFonts w:eastAsia="Calibri"/>
          <w:lang w:val="en-US"/>
        </w:rPr>
        <w:t>, №.</w:t>
      </w:r>
      <w:r w:rsidRPr="0049427A">
        <w:rPr>
          <w:rFonts w:eastAsia="Calibri"/>
          <w:lang w:val="en-US"/>
        </w:rPr>
        <w:t xml:space="preserve"> 23. – </w:t>
      </w:r>
      <w:r w:rsidR="00A40532">
        <w:rPr>
          <w:rFonts w:eastAsia="Calibri"/>
          <w:lang w:val="en-US"/>
        </w:rPr>
        <w:t xml:space="preserve">P. </w:t>
      </w:r>
      <w:r w:rsidRPr="0049427A">
        <w:rPr>
          <w:rFonts w:eastAsia="Calibri"/>
          <w:lang w:val="en-US"/>
        </w:rPr>
        <w:t>1800758.</w:t>
      </w:r>
    </w:p>
    <w:p w14:paraId="1A433DBF" w14:textId="77777777" w:rsidR="00894EC3" w:rsidRPr="00894EC3" w:rsidRDefault="00894EC3" w:rsidP="00894EC3">
      <w:pPr>
        <w:pStyle w:val="a8"/>
        <w:numPr>
          <w:ilvl w:val="0"/>
          <w:numId w:val="2"/>
        </w:numPr>
        <w:shd w:val="clear" w:color="auto" w:fill="FFFFFF"/>
        <w:spacing w:line="360" w:lineRule="auto"/>
        <w:contextualSpacing/>
        <w:jc w:val="both"/>
        <w:rPr>
          <w:rFonts w:eastAsia="Calibri"/>
          <w:lang w:val="en-US"/>
        </w:rPr>
      </w:pPr>
      <w:proofErr w:type="spellStart"/>
      <w:r w:rsidRPr="00741BCA">
        <w:rPr>
          <w:rFonts w:eastAsia="Calibri"/>
          <w:lang w:val="en-US"/>
        </w:rPr>
        <w:t>Bekenstein</w:t>
      </w:r>
      <w:proofErr w:type="spellEnd"/>
      <w:r w:rsidRPr="00741BCA">
        <w:rPr>
          <w:rFonts w:eastAsia="Calibri"/>
          <w:lang w:val="en-US"/>
        </w:rPr>
        <w:t xml:space="preserve"> Y., </w:t>
      </w:r>
      <w:proofErr w:type="spellStart"/>
      <w:r w:rsidRPr="00741BCA">
        <w:rPr>
          <w:rFonts w:eastAsia="Calibri"/>
          <w:lang w:val="en-US"/>
        </w:rPr>
        <w:t>Koscher</w:t>
      </w:r>
      <w:proofErr w:type="spellEnd"/>
      <w:r w:rsidRPr="00741BCA">
        <w:rPr>
          <w:rFonts w:eastAsia="Calibri"/>
          <w:lang w:val="en-US"/>
        </w:rPr>
        <w:t xml:space="preserve"> B. A., Eaton S. W., Yang P., </w:t>
      </w:r>
      <w:proofErr w:type="spellStart"/>
      <w:r w:rsidRPr="00741BCA">
        <w:rPr>
          <w:rFonts w:eastAsia="Calibri"/>
          <w:lang w:val="en-US"/>
        </w:rPr>
        <w:t>Alivisatos</w:t>
      </w:r>
      <w:proofErr w:type="spellEnd"/>
      <w:r w:rsidRPr="00741BCA">
        <w:rPr>
          <w:rFonts w:eastAsia="Calibri"/>
          <w:lang w:val="en-US"/>
        </w:rPr>
        <w:t xml:space="preserve"> A. P</w:t>
      </w:r>
      <w:r w:rsidRPr="007C2D6E">
        <w:rPr>
          <w:rFonts w:eastAsia="Calibri"/>
          <w:lang w:val="en-US"/>
        </w:rPr>
        <w:t xml:space="preserve">. Highly luminescent colloidal nanoplates of perovskite cesium lead halide and their oriented assemblies //Journal of the American Chemical Society. – 2015. – </w:t>
      </w:r>
      <w:r>
        <w:rPr>
          <w:rFonts w:eastAsia="Calibri"/>
          <w:lang w:val="en-US"/>
        </w:rPr>
        <w:t>Vol</w:t>
      </w:r>
      <w:r w:rsidRPr="007C2D6E">
        <w:rPr>
          <w:rFonts w:eastAsia="Calibri"/>
          <w:lang w:val="en-US"/>
        </w:rPr>
        <w:t>. 137</w:t>
      </w:r>
      <w:r>
        <w:rPr>
          <w:rFonts w:eastAsia="Calibri"/>
          <w:lang w:val="en-US"/>
        </w:rPr>
        <w:t>,</w:t>
      </w:r>
      <w:r w:rsidRPr="007C2D6E">
        <w:rPr>
          <w:rFonts w:eastAsia="Calibri"/>
          <w:lang w:val="en-US"/>
        </w:rPr>
        <w:t xml:space="preserve"> №. 51. – </w:t>
      </w:r>
      <w:r>
        <w:rPr>
          <w:rFonts w:eastAsia="Calibri"/>
          <w:lang w:val="en-US"/>
        </w:rPr>
        <w:t>P</w:t>
      </w:r>
      <w:r w:rsidRPr="007C2D6E">
        <w:rPr>
          <w:rFonts w:eastAsia="Calibri"/>
          <w:lang w:val="en-US"/>
        </w:rPr>
        <w:t>. 16008-16011.</w:t>
      </w:r>
      <w:r>
        <w:rPr>
          <w:rFonts w:eastAsia="Calibri"/>
          <w:lang w:val="en-US"/>
        </w:rPr>
        <w:t xml:space="preserve"> 49</w:t>
      </w:r>
    </w:p>
    <w:p w14:paraId="1A433DC0" w14:textId="77777777" w:rsidR="00A350E0" w:rsidRPr="0049427A" w:rsidRDefault="009C7D93" w:rsidP="00A10F94">
      <w:pPr>
        <w:pStyle w:val="a8"/>
        <w:numPr>
          <w:ilvl w:val="0"/>
          <w:numId w:val="2"/>
        </w:numPr>
        <w:shd w:val="clear" w:color="auto" w:fill="FFFFFF"/>
        <w:spacing w:line="360" w:lineRule="auto"/>
        <w:contextualSpacing/>
        <w:jc w:val="both"/>
        <w:rPr>
          <w:rFonts w:eastAsia="Calibri"/>
          <w:lang w:val="en-US"/>
        </w:rPr>
      </w:pPr>
      <w:r w:rsidRPr="0049427A">
        <w:rPr>
          <w:rFonts w:eastAsia="Calibri"/>
          <w:lang w:val="en-US"/>
        </w:rPr>
        <w:t xml:space="preserve">Jeon N. J., Noh J. H., Yang W. S., Kim Y. C., Ryu S., </w:t>
      </w:r>
      <w:proofErr w:type="spellStart"/>
      <w:r w:rsidRPr="0049427A">
        <w:rPr>
          <w:rFonts w:eastAsia="Calibri"/>
          <w:lang w:val="en-US"/>
        </w:rPr>
        <w:t>Seo</w:t>
      </w:r>
      <w:proofErr w:type="spellEnd"/>
      <w:r w:rsidRPr="0049427A">
        <w:rPr>
          <w:rFonts w:eastAsia="Calibri"/>
          <w:lang w:val="en-US"/>
        </w:rPr>
        <w:t xml:space="preserve"> J., Seok S. I.</w:t>
      </w:r>
      <w:r w:rsidR="00DA6031" w:rsidRPr="0049427A">
        <w:rPr>
          <w:rFonts w:eastAsia="Calibri"/>
          <w:lang w:val="en-US"/>
        </w:rPr>
        <w:t xml:space="preserve"> Compositional engineering of perovskite materials for high-performance solar cells //Nature. – 2015. – </w:t>
      </w:r>
      <w:r w:rsidR="00A40532">
        <w:rPr>
          <w:rFonts w:eastAsia="Calibri"/>
          <w:lang w:val="en-US"/>
        </w:rPr>
        <w:t xml:space="preserve">Vol. </w:t>
      </w:r>
      <w:r w:rsidR="00DA6031" w:rsidRPr="0049427A">
        <w:rPr>
          <w:rFonts w:eastAsia="Calibri"/>
          <w:lang w:val="en-US"/>
        </w:rPr>
        <w:t>517</w:t>
      </w:r>
      <w:r w:rsidR="00A40532">
        <w:rPr>
          <w:rFonts w:eastAsia="Calibri"/>
          <w:lang w:val="en-US"/>
        </w:rPr>
        <w:t>, №.</w:t>
      </w:r>
      <w:r w:rsidR="00DA6031" w:rsidRPr="0049427A">
        <w:rPr>
          <w:rFonts w:eastAsia="Calibri"/>
          <w:lang w:val="en-US"/>
        </w:rPr>
        <w:t xml:space="preserve"> 7535. – </w:t>
      </w:r>
      <w:r w:rsidR="00A40532">
        <w:rPr>
          <w:rFonts w:eastAsia="Calibri"/>
          <w:lang w:val="en-US"/>
        </w:rPr>
        <w:t xml:space="preserve">P. </w:t>
      </w:r>
      <w:r w:rsidR="00DA6031" w:rsidRPr="0049427A">
        <w:rPr>
          <w:rFonts w:eastAsia="Calibri"/>
          <w:lang w:val="en-US"/>
        </w:rPr>
        <w:t>476-480.</w:t>
      </w:r>
    </w:p>
    <w:p w14:paraId="1A433DC1" w14:textId="77777777" w:rsidR="00DB54D2" w:rsidRPr="0049427A" w:rsidRDefault="009D38F4" w:rsidP="00A10F94">
      <w:pPr>
        <w:pStyle w:val="a8"/>
        <w:numPr>
          <w:ilvl w:val="0"/>
          <w:numId w:val="2"/>
        </w:numPr>
        <w:shd w:val="clear" w:color="auto" w:fill="FFFFFF"/>
        <w:spacing w:line="360" w:lineRule="auto"/>
        <w:contextualSpacing/>
        <w:jc w:val="both"/>
        <w:rPr>
          <w:rFonts w:eastAsia="Calibri"/>
          <w:lang w:val="en-US"/>
        </w:rPr>
      </w:pPr>
      <w:r w:rsidRPr="0049427A">
        <w:rPr>
          <w:rFonts w:eastAsia="Calibri"/>
          <w:lang w:val="en-US"/>
        </w:rPr>
        <w:t xml:space="preserve">Pellet N., Gao P., </w:t>
      </w:r>
      <w:proofErr w:type="spellStart"/>
      <w:r w:rsidRPr="0049427A">
        <w:rPr>
          <w:rFonts w:eastAsia="Calibri"/>
          <w:lang w:val="en-US"/>
        </w:rPr>
        <w:t>Gregori</w:t>
      </w:r>
      <w:proofErr w:type="spellEnd"/>
      <w:r w:rsidRPr="0049427A">
        <w:rPr>
          <w:rFonts w:eastAsia="Calibri"/>
          <w:lang w:val="en-US"/>
        </w:rPr>
        <w:t xml:space="preserve"> G., Yang T. Y., </w:t>
      </w:r>
      <w:proofErr w:type="spellStart"/>
      <w:r w:rsidRPr="0049427A">
        <w:rPr>
          <w:rFonts w:eastAsia="Calibri"/>
          <w:lang w:val="en-US"/>
        </w:rPr>
        <w:t>Nazeeruddin</w:t>
      </w:r>
      <w:proofErr w:type="spellEnd"/>
      <w:r w:rsidRPr="0049427A">
        <w:rPr>
          <w:rFonts w:eastAsia="Calibri"/>
          <w:lang w:val="en-US"/>
        </w:rPr>
        <w:t xml:space="preserve"> M. K., Maier J., </w:t>
      </w:r>
      <w:proofErr w:type="spellStart"/>
      <w:r w:rsidRPr="0049427A">
        <w:rPr>
          <w:rFonts w:eastAsia="Calibri"/>
          <w:lang w:val="en-US"/>
        </w:rPr>
        <w:t>Grätzel</w:t>
      </w:r>
      <w:proofErr w:type="spellEnd"/>
      <w:r w:rsidRPr="0049427A">
        <w:rPr>
          <w:rFonts w:eastAsia="Calibri"/>
          <w:lang w:val="en-US"/>
        </w:rPr>
        <w:t xml:space="preserve"> M.</w:t>
      </w:r>
      <w:r w:rsidR="007674D2" w:rsidRPr="0049427A">
        <w:rPr>
          <w:rFonts w:eastAsia="Calibri"/>
          <w:lang w:val="en-US"/>
        </w:rPr>
        <w:t xml:space="preserve"> Mixed‐organic‐cation Perovskite photovoltaics for enhanced solar‐light harvesting //</w:t>
      </w:r>
      <w:proofErr w:type="spellStart"/>
      <w:r w:rsidR="007674D2" w:rsidRPr="0049427A">
        <w:rPr>
          <w:rFonts w:eastAsia="Calibri"/>
          <w:lang w:val="en-US"/>
        </w:rPr>
        <w:t>Angewandte</w:t>
      </w:r>
      <w:proofErr w:type="spellEnd"/>
      <w:r w:rsidR="007674D2" w:rsidRPr="0049427A">
        <w:rPr>
          <w:rFonts w:eastAsia="Calibri"/>
          <w:lang w:val="en-US"/>
        </w:rPr>
        <w:t xml:space="preserve"> </w:t>
      </w:r>
      <w:proofErr w:type="spellStart"/>
      <w:r w:rsidR="007674D2" w:rsidRPr="0049427A">
        <w:rPr>
          <w:rFonts w:eastAsia="Calibri"/>
          <w:lang w:val="en-US"/>
        </w:rPr>
        <w:t>chemie</w:t>
      </w:r>
      <w:proofErr w:type="spellEnd"/>
      <w:r w:rsidR="007674D2" w:rsidRPr="0049427A">
        <w:rPr>
          <w:rFonts w:eastAsia="Calibri"/>
          <w:lang w:val="en-US"/>
        </w:rPr>
        <w:t xml:space="preserve">. – 2014. – </w:t>
      </w:r>
      <w:r w:rsidR="00A40532">
        <w:rPr>
          <w:rFonts w:eastAsia="Calibri"/>
          <w:lang w:val="en-US"/>
        </w:rPr>
        <w:t xml:space="preserve">Vol. </w:t>
      </w:r>
      <w:r w:rsidR="007674D2" w:rsidRPr="0049427A">
        <w:rPr>
          <w:rFonts w:eastAsia="Calibri"/>
          <w:lang w:val="en-US"/>
        </w:rPr>
        <w:t>126</w:t>
      </w:r>
      <w:r w:rsidR="00A40532">
        <w:rPr>
          <w:rFonts w:eastAsia="Calibri"/>
          <w:lang w:val="en-US"/>
        </w:rPr>
        <w:t>, №.</w:t>
      </w:r>
      <w:r w:rsidR="007674D2" w:rsidRPr="0049427A">
        <w:rPr>
          <w:rFonts w:eastAsia="Calibri"/>
          <w:lang w:val="en-US"/>
        </w:rPr>
        <w:t xml:space="preserve"> 12. – </w:t>
      </w:r>
      <w:r w:rsidR="00A40532">
        <w:rPr>
          <w:rFonts w:eastAsia="Calibri"/>
          <w:lang w:val="en-US"/>
        </w:rPr>
        <w:t xml:space="preserve">P. </w:t>
      </w:r>
      <w:r w:rsidR="007674D2" w:rsidRPr="0049427A">
        <w:rPr>
          <w:rFonts w:eastAsia="Calibri"/>
          <w:lang w:val="en-US"/>
        </w:rPr>
        <w:t>3215-3221.</w:t>
      </w:r>
    </w:p>
    <w:p w14:paraId="1A433DC2" w14:textId="77777777" w:rsidR="00686A9B" w:rsidRPr="00C20270" w:rsidRDefault="00092998" w:rsidP="00A10F94">
      <w:pPr>
        <w:pStyle w:val="a3"/>
        <w:numPr>
          <w:ilvl w:val="0"/>
          <w:numId w:val="2"/>
        </w:numPr>
        <w:shd w:val="clear" w:color="auto" w:fill="FFFFFF"/>
        <w:spacing w:line="360" w:lineRule="auto"/>
        <w:contextualSpacing/>
        <w:jc w:val="both"/>
        <w:rPr>
          <w:rFonts w:eastAsia="Calibri"/>
          <w:lang w:val="en-US"/>
        </w:rPr>
      </w:pPr>
      <w:proofErr w:type="spellStart"/>
      <w:r w:rsidRPr="00C20270">
        <w:rPr>
          <w:rFonts w:eastAsia="Calibri"/>
          <w:lang w:val="en-US"/>
        </w:rPr>
        <w:t>Amat</w:t>
      </w:r>
      <w:proofErr w:type="spellEnd"/>
      <w:r w:rsidRPr="00C20270">
        <w:rPr>
          <w:rFonts w:eastAsia="Calibri"/>
          <w:lang w:val="en-US"/>
        </w:rPr>
        <w:t xml:space="preserve"> A., Mosconi E., </w:t>
      </w:r>
      <w:proofErr w:type="spellStart"/>
      <w:r w:rsidRPr="00C20270">
        <w:rPr>
          <w:rFonts w:eastAsia="Calibri"/>
          <w:lang w:val="en-US"/>
        </w:rPr>
        <w:t>Ronca</w:t>
      </w:r>
      <w:proofErr w:type="spellEnd"/>
      <w:r w:rsidRPr="00C20270">
        <w:rPr>
          <w:rFonts w:eastAsia="Calibri"/>
          <w:lang w:val="en-US"/>
        </w:rPr>
        <w:t xml:space="preserve"> E., </w:t>
      </w:r>
      <w:proofErr w:type="spellStart"/>
      <w:r w:rsidRPr="00C20270">
        <w:rPr>
          <w:rFonts w:eastAsia="Calibri"/>
          <w:lang w:val="en-US"/>
        </w:rPr>
        <w:t>Quarti</w:t>
      </w:r>
      <w:proofErr w:type="spellEnd"/>
      <w:r w:rsidRPr="00C20270">
        <w:rPr>
          <w:rFonts w:eastAsia="Calibri"/>
          <w:lang w:val="en-US"/>
        </w:rPr>
        <w:t xml:space="preserve"> C., Umari P., </w:t>
      </w:r>
      <w:proofErr w:type="spellStart"/>
      <w:r w:rsidRPr="00C20270">
        <w:rPr>
          <w:rFonts w:eastAsia="Calibri"/>
          <w:lang w:val="en-US"/>
        </w:rPr>
        <w:t>Nazeeruddin</w:t>
      </w:r>
      <w:proofErr w:type="spellEnd"/>
      <w:r w:rsidRPr="00C20270">
        <w:rPr>
          <w:rFonts w:eastAsia="Calibri"/>
          <w:lang w:val="en-US"/>
        </w:rPr>
        <w:t xml:space="preserve"> M. K., </w:t>
      </w:r>
      <w:proofErr w:type="spellStart"/>
      <w:r w:rsidR="00C20270" w:rsidRPr="00C20270">
        <w:rPr>
          <w:rFonts w:eastAsia="Calibri"/>
          <w:lang w:val="en-US"/>
        </w:rPr>
        <w:t>Grätzel</w:t>
      </w:r>
      <w:proofErr w:type="spellEnd"/>
      <w:r w:rsidR="00C20270">
        <w:rPr>
          <w:rFonts w:eastAsia="Calibri"/>
          <w:lang w:val="en-US"/>
        </w:rPr>
        <w:t xml:space="preserve"> M., </w:t>
      </w:r>
      <w:r w:rsidRPr="00C20270">
        <w:rPr>
          <w:rFonts w:eastAsia="Calibri"/>
          <w:lang w:val="en-US"/>
        </w:rPr>
        <w:t xml:space="preserve">De Angelis F. </w:t>
      </w:r>
      <w:r w:rsidR="00DE7407" w:rsidRPr="00C20270">
        <w:rPr>
          <w:rFonts w:eastAsia="Calibri"/>
          <w:lang w:val="en-US"/>
        </w:rPr>
        <w:t xml:space="preserve">Cation-induced band-gap tuning in organohalide perovskites: interplay of spin–orbit coupling and octahedra tilting //Nano letters. – 2014. – </w:t>
      </w:r>
      <w:r w:rsidR="00A40532" w:rsidRPr="00C20270">
        <w:rPr>
          <w:rFonts w:eastAsia="Calibri"/>
          <w:lang w:val="en-US"/>
        </w:rPr>
        <w:t xml:space="preserve">Vol. </w:t>
      </w:r>
      <w:r w:rsidR="00DE7407" w:rsidRPr="00C20270">
        <w:rPr>
          <w:rFonts w:eastAsia="Calibri"/>
          <w:lang w:val="en-US"/>
        </w:rPr>
        <w:t>14</w:t>
      </w:r>
      <w:r w:rsidR="00A40532" w:rsidRPr="00C20270">
        <w:rPr>
          <w:rFonts w:eastAsia="Calibri"/>
          <w:lang w:val="en-US"/>
        </w:rPr>
        <w:t>, №.</w:t>
      </w:r>
      <w:r w:rsidR="00DE7407" w:rsidRPr="00C20270">
        <w:rPr>
          <w:rFonts w:eastAsia="Calibri"/>
          <w:lang w:val="en-US"/>
        </w:rPr>
        <w:t xml:space="preserve"> 6. – </w:t>
      </w:r>
      <w:r w:rsidR="00A40532" w:rsidRPr="00C20270">
        <w:rPr>
          <w:rFonts w:eastAsia="Calibri"/>
          <w:lang w:val="en-US"/>
        </w:rPr>
        <w:t xml:space="preserve">P. </w:t>
      </w:r>
      <w:r w:rsidR="00DE7407" w:rsidRPr="00C20270">
        <w:rPr>
          <w:rFonts w:eastAsia="Calibri"/>
          <w:lang w:val="en-US"/>
        </w:rPr>
        <w:t>3608-3616.</w:t>
      </w:r>
    </w:p>
    <w:p w14:paraId="1A433DC3" w14:textId="77777777" w:rsidR="00AE3203" w:rsidRPr="0049427A" w:rsidRDefault="008C39DD" w:rsidP="00A10F94">
      <w:pPr>
        <w:pStyle w:val="a8"/>
        <w:numPr>
          <w:ilvl w:val="0"/>
          <w:numId w:val="2"/>
        </w:numPr>
        <w:shd w:val="clear" w:color="auto" w:fill="FFFFFF"/>
        <w:spacing w:line="360" w:lineRule="auto"/>
        <w:contextualSpacing/>
        <w:jc w:val="both"/>
        <w:rPr>
          <w:rFonts w:eastAsia="Calibri"/>
          <w:lang w:val="en-US"/>
        </w:rPr>
      </w:pPr>
      <w:r w:rsidRPr="0049427A">
        <w:rPr>
          <w:shd w:val="clear" w:color="auto" w:fill="FFFFFF"/>
          <w:lang w:val="en-US"/>
        </w:rPr>
        <w:t xml:space="preserve">Choi H., </w:t>
      </w:r>
      <w:proofErr w:type="spellStart"/>
      <w:r w:rsidRPr="0049427A">
        <w:rPr>
          <w:shd w:val="clear" w:color="auto" w:fill="FFFFFF"/>
          <w:lang w:val="en-US"/>
        </w:rPr>
        <w:t>Jeong</w:t>
      </w:r>
      <w:proofErr w:type="spellEnd"/>
      <w:r w:rsidRPr="0049427A">
        <w:rPr>
          <w:shd w:val="clear" w:color="auto" w:fill="FFFFFF"/>
          <w:lang w:val="en-US"/>
        </w:rPr>
        <w:t xml:space="preserve"> J., Kim H. B., Kim S., Walker B., Kim G. H., Kim J. Y.</w:t>
      </w:r>
      <w:r w:rsidR="00D93CB9" w:rsidRPr="0049427A">
        <w:rPr>
          <w:shd w:val="clear" w:color="auto" w:fill="FFFFFF"/>
          <w:lang w:val="en-US"/>
        </w:rPr>
        <w:t xml:space="preserve"> Cesium-doped methylammonium lead iodide perovskite light absorber for hybrid solar cells //Nano Energy. – 2014. – </w:t>
      </w:r>
      <w:r w:rsidR="00A40532">
        <w:rPr>
          <w:shd w:val="clear" w:color="auto" w:fill="FFFFFF"/>
          <w:lang w:val="en-US"/>
        </w:rPr>
        <w:t xml:space="preserve">Vol. </w:t>
      </w:r>
      <w:r w:rsidR="00D93CB9" w:rsidRPr="0049427A">
        <w:rPr>
          <w:shd w:val="clear" w:color="auto" w:fill="FFFFFF"/>
          <w:lang w:val="en-US"/>
        </w:rPr>
        <w:t xml:space="preserve">7. – </w:t>
      </w:r>
      <w:r w:rsidR="00A40532">
        <w:rPr>
          <w:shd w:val="clear" w:color="auto" w:fill="FFFFFF"/>
          <w:lang w:val="en-US"/>
        </w:rPr>
        <w:t xml:space="preserve">P. </w:t>
      </w:r>
      <w:r w:rsidR="00D93CB9" w:rsidRPr="0049427A">
        <w:rPr>
          <w:shd w:val="clear" w:color="auto" w:fill="FFFFFF"/>
          <w:lang w:val="en-US"/>
        </w:rPr>
        <w:t>80-85.</w:t>
      </w:r>
    </w:p>
    <w:p w14:paraId="1A433DC4" w14:textId="77777777" w:rsidR="00742F73" w:rsidRPr="0049427A" w:rsidRDefault="000409B7" w:rsidP="00A10F94">
      <w:pPr>
        <w:pStyle w:val="a8"/>
        <w:numPr>
          <w:ilvl w:val="0"/>
          <w:numId w:val="2"/>
        </w:numPr>
        <w:shd w:val="clear" w:color="auto" w:fill="FFFFFF"/>
        <w:spacing w:line="360" w:lineRule="auto"/>
        <w:contextualSpacing/>
        <w:jc w:val="both"/>
        <w:rPr>
          <w:rFonts w:eastAsia="Calibri"/>
          <w:lang w:val="en-US"/>
        </w:rPr>
      </w:pPr>
      <w:r w:rsidRPr="0049427A">
        <w:rPr>
          <w:shd w:val="clear" w:color="auto" w:fill="FFFFFF"/>
          <w:lang w:val="en-US"/>
        </w:rPr>
        <w:t xml:space="preserve">Lee J. W., Kim D. H., Kim H. S., </w:t>
      </w:r>
      <w:proofErr w:type="spellStart"/>
      <w:r w:rsidRPr="0049427A">
        <w:rPr>
          <w:shd w:val="clear" w:color="auto" w:fill="FFFFFF"/>
          <w:lang w:val="en-US"/>
        </w:rPr>
        <w:t>Seo</w:t>
      </w:r>
      <w:proofErr w:type="spellEnd"/>
      <w:r w:rsidRPr="0049427A">
        <w:rPr>
          <w:shd w:val="clear" w:color="auto" w:fill="FFFFFF"/>
          <w:lang w:val="en-US"/>
        </w:rPr>
        <w:t xml:space="preserve"> S. W., Cho S. M., Park, N. G.</w:t>
      </w:r>
      <w:r w:rsidR="004858A2" w:rsidRPr="0049427A">
        <w:rPr>
          <w:shd w:val="clear" w:color="auto" w:fill="FFFFFF"/>
          <w:lang w:val="en-US"/>
        </w:rPr>
        <w:t xml:space="preserve"> </w:t>
      </w:r>
      <w:proofErr w:type="spellStart"/>
      <w:r w:rsidR="004858A2" w:rsidRPr="0049427A">
        <w:rPr>
          <w:shd w:val="clear" w:color="auto" w:fill="FFFFFF"/>
          <w:lang w:val="en-US"/>
        </w:rPr>
        <w:t>Formamidinium</w:t>
      </w:r>
      <w:proofErr w:type="spellEnd"/>
      <w:r w:rsidR="004858A2" w:rsidRPr="0049427A">
        <w:rPr>
          <w:shd w:val="clear" w:color="auto" w:fill="FFFFFF"/>
          <w:lang w:val="en-US"/>
        </w:rPr>
        <w:t xml:space="preserve"> and cesium hybridization for photo‐and moisture‐stable perovskite solar cell //Advanced Energy Materials. – 2015. – </w:t>
      </w:r>
      <w:r w:rsidR="00A40532">
        <w:rPr>
          <w:shd w:val="clear" w:color="auto" w:fill="FFFFFF"/>
          <w:lang w:val="en-US"/>
        </w:rPr>
        <w:t xml:space="preserve">Vol. </w:t>
      </w:r>
      <w:r w:rsidR="004858A2" w:rsidRPr="0049427A">
        <w:rPr>
          <w:shd w:val="clear" w:color="auto" w:fill="FFFFFF"/>
          <w:lang w:val="en-US"/>
        </w:rPr>
        <w:t>5</w:t>
      </w:r>
      <w:r w:rsidR="00A40532">
        <w:rPr>
          <w:shd w:val="clear" w:color="auto" w:fill="FFFFFF"/>
          <w:lang w:val="en-US"/>
        </w:rPr>
        <w:t>, №.</w:t>
      </w:r>
      <w:r w:rsidR="004858A2" w:rsidRPr="0049427A">
        <w:rPr>
          <w:shd w:val="clear" w:color="auto" w:fill="FFFFFF"/>
          <w:lang w:val="en-US"/>
        </w:rPr>
        <w:t xml:space="preserve"> 20. – </w:t>
      </w:r>
      <w:r w:rsidR="00A40532">
        <w:rPr>
          <w:shd w:val="clear" w:color="auto" w:fill="FFFFFF"/>
          <w:lang w:val="en-US"/>
        </w:rPr>
        <w:t xml:space="preserve">P. </w:t>
      </w:r>
      <w:r w:rsidR="004858A2" w:rsidRPr="0049427A">
        <w:rPr>
          <w:shd w:val="clear" w:color="auto" w:fill="FFFFFF"/>
          <w:lang w:val="en-US"/>
        </w:rPr>
        <w:t>1501310.</w:t>
      </w:r>
    </w:p>
    <w:p w14:paraId="1A433DC5" w14:textId="77777777" w:rsidR="00742F73" w:rsidRPr="0049427A" w:rsidRDefault="00F3782B" w:rsidP="00A10F94">
      <w:pPr>
        <w:pStyle w:val="a8"/>
        <w:numPr>
          <w:ilvl w:val="0"/>
          <w:numId w:val="2"/>
        </w:numPr>
        <w:shd w:val="clear" w:color="auto" w:fill="FFFFFF"/>
        <w:spacing w:line="360" w:lineRule="auto"/>
        <w:contextualSpacing/>
        <w:jc w:val="both"/>
        <w:rPr>
          <w:rFonts w:eastAsia="Calibri"/>
          <w:lang w:val="en-US"/>
        </w:rPr>
      </w:pPr>
      <w:r w:rsidRPr="0049427A">
        <w:rPr>
          <w:shd w:val="clear" w:color="auto" w:fill="FFFFFF"/>
          <w:lang w:val="en-US"/>
        </w:rPr>
        <w:t xml:space="preserve">Yi C., Luo J., </w:t>
      </w:r>
      <w:proofErr w:type="spellStart"/>
      <w:r w:rsidRPr="0049427A">
        <w:rPr>
          <w:shd w:val="clear" w:color="auto" w:fill="FFFFFF"/>
          <w:lang w:val="en-US"/>
        </w:rPr>
        <w:t>Meloni</w:t>
      </w:r>
      <w:proofErr w:type="spellEnd"/>
      <w:r w:rsidRPr="0049427A">
        <w:rPr>
          <w:shd w:val="clear" w:color="auto" w:fill="FFFFFF"/>
          <w:lang w:val="en-US"/>
        </w:rPr>
        <w:t xml:space="preserve"> S., </w:t>
      </w:r>
      <w:proofErr w:type="spellStart"/>
      <w:r w:rsidRPr="0049427A">
        <w:rPr>
          <w:shd w:val="clear" w:color="auto" w:fill="FFFFFF"/>
          <w:lang w:val="en-US"/>
        </w:rPr>
        <w:t>Boziki</w:t>
      </w:r>
      <w:proofErr w:type="spellEnd"/>
      <w:r w:rsidRPr="0049427A">
        <w:rPr>
          <w:shd w:val="clear" w:color="auto" w:fill="FFFFFF"/>
          <w:lang w:val="en-US"/>
        </w:rPr>
        <w:t xml:space="preserve"> A., </w:t>
      </w:r>
      <w:proofErr w:type="spellStart"/>
      <w:r w:rsidRPr="0049427A">
        <w:rPr>
          <w:shd w:val="clear" w:color="auto" w:fill="FFFFFF"/>
          <w:lang w:val="en-US"/>
        </w:rPr>
        <w:t>Ashari-Astani</w:t>
      </w:r>
      <w:proofErr w:type="spellEnd"/>
      <w:r w:rsidRPr="0049427A">
        <w:rPr>
          <w:shd w:val="clear" w:color="auto" w:fill="FFFFFF"/>
          <w:lang w:val="en-US"/>
        </w:rPr>
        <w:t xml:space="preserve"> N., </w:t>
      </w:r>
      <w:proofErr w:type="spellStart"/>
      <w:r w:rsidRPr="0049427A">
        <w:rPr>
          <w:shd w:val="clear" w:color="auto" w:fill="FFFFFF"/>
          <w:lang w:val="en-US"/>
        </w:rPr>
        <w:t>Grätzel</w:t>
      </w:r>
      <w:proofErr w:type="spellEnd"/>
      <w:r w:rsidRPr="0049427A">
        <w:rPr>
          <w:shd w:val="clear" w:color="auto" w:fill="FFFFFF"/>
          <w:lang w:val="en-US"/>
        </w:rPr>
        <w:t xml:space="preserve"> C.,</w:t>
      </w:r>
      <w:r w:rsidR="00B8273D">
        <w:rPr>
          <w:shd w:val="clear" w:color="auto" w:fill="FFFFFF"/>
          <w:lang w:val="en-US"/>
        </w:rPr>
        <w:t xml:space="preserve"> </w:t>
      </w:r>
      <w:proofErr w:type="spellStart"/>
      <w:r w:rsidR="00B8273D" w:rsidRPr="00B8273D">
        <w:rPr>
          <w:shd w:val="clear" w:color="auto" w:fill="FFFFFF"/>
          <w:lang w:val="en-US"/>
        </w:rPr>
        <w:t>Zakeeruddin</w:t>
      </w:r>
      <w:proofErr w:type="spellEnd"/>
      <w:r w:rsidR="00511780">
        <w:rPr>
          <w:shd w:val="clear" w:color="auto" w:fill="FFFFFF"/>
          <w:lang w:val="en-US"/>
        </w:rPr>
        <w:t xml:space="preserve"> Sh. M.</w:t>
      </w:r>
      <w:r w:rsidR="00B8273D" w:rsidRPr="00B8273D">
        <w:rPr>
          <w:shd w:val="clear" w:color="auto" w:fill="FFFFFF"/>
          <w:lang w:val="en-US"/>
        </w:rPr>
        <w:t xml:space="preserve">, </w:t>
      </w:r>
      <w:proofErr w:type="spellStart"/>
      <w:r w:rsidR="00B8273D" w:rsidRPr="00B8273D">
        <w:rPr>
          <w:shd w:val="clear" w:color="auto" w:fill="FFFFFF"/>
          <w:lang w:val="en-US"/>
        </w:rPr>
        <w:t>Röthlisberger</w:t>
      </w:r>
      <w:proofErr w:type="spellEnd"/>
      <w:r w:rsidR="00511780">
        <w:rPr>
          <w:shd w:val="clear" w:color="auto" w:fill="FFFFFF"/>
          <w:lang w:val="en-US"/>
        </w:rPr>
        <w:t xml:space="preserve"> U.,</w:t>
      </w:r>
      <w:r w:rsidRPr="0049427A">
        <w:rPr>
          <w:shd w:val="clear" w:color="auto" w:fill="FFFFFF"/>
          <w:lang w:val="en-US"/>
        </w:rPr>
        <w:t xml:space="preserve"> </w:t>
      </w:r>
      <w:proofErr w:type="spellStart"/>
      <w:r w:rsidRPr="0049427A">
        <w:rPr>
          <w:shd w:val="clear" w:color="auto" w:fill="FFFFFF"/>
          <w:lang w:val="en-US"/>
        </w:rPr>
        <w:t>Grätzel</w:t>
      </w:r>
      <w:proofErr w:type="spellEnd"/>
      <w:r w:rsidRPr="0049427A">
        <w:rPr>
          <w:shd w:val="clear" w:color="auto" w:fill="FFFFFF"/>
          <w:lang w:val="en-US"/>
        </w:rPr>
        <w:t xml:space="preserve"> M.</w:t>
      </w:r>
      <w:r w:rsidR="00E04A42" w:rsidRPr="0049427A">
        <w:rPr>
          <w:shd w:val="clear" w:color="auto" w:fill="FFFFFF"/>
          <w:lang w:val="en-US"/>
        </w:rPr>
        <w:t xml:space="preserve"> Entropic stabilization of mixed A-cation ABX 3 metal halide perovskites for high performance perovskite solar cells //Energy &amp; Environmental Science. – 2016. – </w:t>
      </w:r>
      <w:r w:rsidR="00A40532">
        <w:rPr>
          <w:shd w:val="clear" w:color="auto" w:fill="FFFFFF"/>
          <w:lang w:val="en-US"/>
        </w:rPr>
        <w:t xml:space="preserve">Vol. </w:t>
      </w:r>
      <w:r w:rsidR="00E04A42" w:rsidRPr="0049427A">
        <w:rPr>
          <w:shd w:val="clear" w:color="auto" w:fill="FFFFFF"/>
          <w:lang w:val="en-US"/>
        </w:rPr>
        <w:t>9</w:t>
      </w:r>
      <w:r w:rsidR="00A40532">
        <w:rPr>
          <w:shd w:val="clear" w:color="auto" w:fill="FFFFFF"/>
          <w:lang w:val="en-US"/>
        </w:rPr>
        <w:t>, №.</w:t>
      </w:r>
      <w:r w:rsidR="00E04A42" w:rsidRPr="0049427A">
        <w:rPr>
          <w:shd w:val="clear" w:color="auto" w:fill="FFFFFF"/>
          <w:lang w:val="en-US"/>
        </w:rPr>
        <w:t xml:space="preserve"> 2. – </w:t>
      </w:r>
      <w:r w:rsidR="00A40532">
        <w:rPr>
          <w:shd w:val="clear" w:color="auto" w:fill="FFFFFF"/>
          <w:lang w:val="en-US"/>
        </w:rPr>
        <w:t xml:space="preserve">P. </w:t>
      </w:r>
      <w:r w:rsidR="00E04A42" w:rsidRPr="0049427A">
        <w:rPr>
          <w:shd w:val="clear" w:color="auto" w:fill="FFFFFF"/>
          <w:lang w:val="en-US"/>
        </w:rPr>
        <w:t>656-662</w:t>
      </w:r>
      <w:r w:rsidR="00945BF5" w:rsidRPr="0049427A">
        <w:rPr>
          <w:shd w:val="clear" w:color="auto" w:fill="FFFFFF"/>
          <w:lang w:val="en-US"/>
        </w:rPr>
        <w:t>.</w:t>
      </w:r>
    </w:p>
    <w:p w14:paraId="1A433DC6" w14:textId="77777777" w:rsidR="00AE0466" w:rsidRPr="002075C4" w:rsidRDefault="00AE4887" w:rsidP="00A10F94">
      <w:pPr>
        <w:pStyle w:val="a8"/>
        <w:numPr>
          <w:ilvl w:val="0"/>
          <w:numId w:val="2"/>
        </w:numPr>
        <w:shd w:val="clear" w:color="auto" w:fill="FFFFFF"/>
        <w:spacing w:line="360" w:lineRule="auto"/>
        <w:contextualSpacing/>
        <w:jc w:val="both"/>
        <w:rPr>
          <w:rFonts w:eastAsia="Calibri"/>
          <w:lang w:val="en-US"/>
        </w:rPr>
      </w:pPr>
      <w:r w:rsidRPr="002075C4">
        <w:rPr>
          <w:shd w:val="clear" w:color="auto" w:fill="FFFFFF"/>
          <w:lang w:val="en-US"/>
        </w:rPr>
        <w:t xml:space="preserve">McMeekin D. P., </w:t>
      </w:r>
      <w:proofErr w:type="spellStart"/>
      <w:r w:rsidRPr="002075C4">
        <w:rPr>
          <w:shd w:val="clear" w:color="auto" w:fill="FFFFFF"/>
          <w:lang w:val="en-US"/>
        </w:rPr>
        <w:t>Sadoughi</w:t>
      </w:r>
      <w:proofErr w:type="spellEnd"/>
      <w:r w:rsidRPr="002075C4">
        <w:rPr>
          <w:shd w:val="clear" w:color="auto" w:fill="FFFFFF"/>
          <w:lang w:val="en-US"/>
        </w:rPr>
        <w:t xml:space="preserve"> G., Rehman W., </w:t>
      </w:r>
      <w:proofErr w:type="spellStart"/>
      <w:r w:rsidRPr="002075C4">
        <w:rPr>
          <w:shd w:val="clear" w:color="auto" w:fill="FFFFFF"/>
          <w:lang w:val="en-US"/>
        </w:rPr>
        <w:t>Eperon</w:t>
      </w:r>
      <w:proofErr w:type="spellEnd"/>
      <w:r w:rsidRPr="002075C4">
        <w:rPr>
          <w:shd w:val="clear" w:color="auto" w:fill="FFFFFF"/>
          <w:lang w:val="en-US"/>
        </w:rPr>
        <w:t xml:space="preserve"> G. E., </w:t>
      </w:r>
      <w:proofErr w:type="spellStart"/>
      <w:r w:rsidRPr="002075C4">
        <w:rPr>
          <w:shd w:val="clear" w:color="auto" w:fill="FFFFFF"/>
          <w:lang w:val="en-US"/>
        </w:rPr>
        <w:t>Saliba</w:t>
      </w:r>
      <w:proofErr w:type="spellEnd"/>
      <w:r w:rsidRPr="002075C4">
        <w:rPr>
          <w:shd w:val="clear" w:color="auto" w:fill="FFFFFF"/>
          <w:lang w:val="en-US"/>
        </w:rPr>
        <w:t xml:space="preserve"> M., </w:t>
      </w:r>
      <w:proofErr w:type="spellStart"/>
      <w:r w:rsidRPr="002075C4">
        <w:rPr>
          <w:shd w:val="clear" w:color="auto" w:fill="FFFFFF"/>
          <w:lang w:val="en-US"/>
        </w:rPr>
        <w:t>Hörantner</w:t>
      </w:r>
      <w:proofErr w:type="spellEnd"/>
      <w:r w:rsidRPr="002075C4">
        <w:rPr>
          <w:shd w:val="clear" w:color="auto" w:fill="FFFFFF"/>
          <w:lang w:val="en-US"/>
        </w:rPr>
        <w:t xml:space="preserve"> M. T.,</w:t>
      </w:r>
      <w:r w:rsidR="005D1CF4" w:rsidRPr="002075C4">
        <w:rPr>
          <w:shd w:val="clear" w:color="auto" w:fill="FFFFFF"/>
          <w:lang w:val="en-US"/>
        </w:rPr>
        <w:t xml:space="preserve"> </w:t>
      </w:r>
      <w:proofErr w:type="spellStart"/>
      <w:r w:rsidR="005D1CF4" w:rsidRPr="002075C4">
        <w:rPr>
          <w:shd w:val="clear" w:color="auto" w:fill="FFFFFF"/>
          <w:lang w:val="en-US"/>
        </w:rPr>
        <w:t>Haghighirad</w:t>
      </w:r>
      <w:proofErr w:type="spellEnd"/>
      <w:r w:rsidR="00CD6E0E" w:rsidRPr="002075C4">
        <w:rPr>
          <w:shd w:val="clear" w:color="auto" w:fill="FFFFFF"/>
          <w:lang w:val="en-US"/>
        </w:rPr>
        <w:t xml:space="preserve"> A.,</w:t>
      </w:r>
      <w:r w:rsidR="005D1CF4" w:rsidRPr="002075C4">
        <w:rPr>
          <w:shd w:val="clear" w:color="auto" w:fill="FFFFFF"/>
          <w:lang w:val="en-US"/>
        </w:rPr>
        <w:t xml:space="preserve"> Sakai</w:t>
      </w:r>
      <w:r w:rsidR="00CD6E0E" w:rsidRPr="002075C4">
        <w:rPr>
          <w:shd w:val="clear" w:color="auto" w:fill="FFFFFF"/>
          <w:lang w:val="en-US"/>
        </w:rPr>
        <w:t xml:space="preserve"> N.</w:t>
      </w:r>
      <w:r w:rsidR="005D1CF4" w:rsidRPr="002075C4">
        <w:rPr>
          <w:shd w:val="clear" w:color="auto" w:fill="FFFFFF"/>
          <w:lang w:val="en-US"/>
        </w:rPr>
        <w:t>, Korte</w:t>
      </w:r>
      <w:r w:rsidR="00CD6E0E" w:rsidRPr="002075C4">
        <w:rPr>
          <w:shd w:val="clear" w:color="auto" w:fill="FFFFFF"/>
          <w:lang w:val="en-US"/>
        </w:rPr>
        <w:t xml:space="preserve"> L.</w:t>
      </w:r>
      <w:r w:rsidR="005D1CF4" w:rsidRPr="002075C4">
        <w:rPr>
          <w:shd w:val="clear" w:color="auto" w:fill="FFFFFF"/>
          <w:lang w:val="en-US"/>
        </w:rPr>
        <w:t xml:space="preserve">, </w:t>
      </w:r>
      <w:proofErr w:type="spellStart"/>
      <w:r w:rsidR="005D1CF4" w:rsidRPr="002075C4">
        <w:rPr>
          <w:shd w:val="clear" w:color="auto" w:fill="FFFFFF"/>
          <w:lang w:val="en-US"/>
        </w:rPr>
        <w:t>Rech</w:t>
      </w:r>
      <w:proofErr w:type="spellEnd"/>
      <w:r w:rsidR="00CD6E0E" w:rsidRPr="002075C4">
        <w:rPr>
          <w:shd w:val="clear" w:color="auto" w:fill="FFFFFF"/>
          <w:lang w:val="en-US"/>
        </w:rPr>
        <w:t xml:space="preserve"> B.</w:t>
      </w:r>
      <w:r w:rsidR="005D1CF4" w:rsidRPr="002075C4">
        <w:rPr>
          <w:shd w:val="clear" w:color="auto" w:fill="FFFFFF"/>
          <w:lang w:val="en-US"/>
        </w:rPr>
        <w:t>, Johnston</w:t>
      </w:r>
      <w:r w:rsidR="002075C4" w:rsidRPr="002075C4">
        <w:rPr>
          <w:shd w:val="clear" w:color="auto" w:fill="FFFFFF"/>
          <w:lang w:val="en-US"/>
        </w:rPr>
        <w:t xml:space="preserve"> M. B.</w:t>
      </w:r>
      <w:r w:rsidR="005D1CF4" w:rsidRPr="002075C4">
        <w:rPr>
          <w:shd w:val="clear" w:color="auto" w:fill="FFFFFF"/>
          <w:lang w:val="en-US"/>
        </w:rPr>
        <w:t xml:space="preserve">, </w:t>
      </w:r>
      <w:proofErr w:type="spellStart"/>
      <w:r w:rsidR="005D1CF4" w:rsidRPr="002075C4">
        <w:rPr>
          <w:shd w:val="clear" w:color="auto" w:fill="FFFFFF"/>
          <w:lang w:val="en-US"/>
        </w:rPr>
        <w:t>Herz</w:t>
      </w:r>
      <w:proofErr w:type="spellEnd"/>
      <w:r w:rsidR="002075C4" w:rsidRPr="002075C4">
        <w:rPr>
          <w:shd w:val="clear" w:color="auto" w:fill="FFFFFF"/>
          <w:lang w:val="en-US"/>
        </w:rPr>
        <w:t xml:space="preserve"> L. M.</w:t>
      </w:r>
      <w:r w:rsidR="005D1CF4" w:rsidRPr="002075C4">
        <w:rPr>
          <w:shd w:val="clear" w:color="auto" w:fill="FFFFFF"/>
          <w:lang w:val="en-US"/>
        </w:rPr>
        <w:t>, Snaith1</w:t>
      </w:r>
      <w:r w:rsidR="002075C4" w:rsidRPr="002075C4">
        <w:rPr>
          <w:shd w:val="clear" w:color="auto" w:fill="FFFFFF"/>
          <w:lang w:val="en-US"/>
        </w:rPr>
        <w:t xml:space="preserve"> H. J.</w:t>
      </w:r>
      <w:r w:rsidRPr="002075C4">
        <w:rPr>
          <w:shd w:val="clear" w:color="auto" w:fill="FFFFFF"/>
          <w:lang w:val="en-US"/>
        </w:rPr>
        <w:t xml:space="preserve"> A mixed-cation lead mixed-halide perovskite absorber for tandem solar cells //Science. – 2016. – </w:t>
      </w:r>
      <w:r w:rsidR="00A40532" w:rsidRPr="002075C4">
        <w:rPr>
          <w:shd w:val="clear" w:color="auto" w:fill="FFFFFF"/>
          <w:lang w:val="en-US"/>
        </w:rPr>
        <w:t xml:space="preserve">Vol. </w:t>
      </w:r>
      <w:r w:rsidRPr="002075C4">
        <w:rPr>
          <w:shd w:val="clear" w:color="auto" w:fill="FFFFFF"/>
          <w:lang w:val="en-US"/>
        </w:rPr>
        <w:t>351</w:t>
      </w:r>
      <w:r w:rsidR="00A40532" w:rsidRPr="002075C4">
        <w:rPr>
          <w:shd w:val="clear" w:color="auto" w:fill="FFFFFF"/>
          <w:lang w:val="en-US"/>
        </w:rPr>
        <w:t>, №.</w:t>
      </w:r>
      <w:r w:rsidRPr="002075C4">
        <w:rPr>
          <w:shd w:val="clear" w:color="auto" w:fill="FFFFFF"/>
          <w:lang w:val="en-US"/>
        </w:rPr>
        <w:t xml:space="preserve"> 6269. – </w:t>
      </w:r>
      <w:r w:rsidR="00A40532" w:rsidRPr="002075C4">
        <w:rPr>
          <w:shd w:val="clear" w:color="auto" w:fill="FFFFFF"/>
          <w:lang w:val="en-US"/>
        </w:rPr>
        <w:t xml:space="preserve">P. </w:t>
      </w:r>
      <w:r w:rsidRPr="002075C4">
        <w:rPr>
          <w:shd w:val="clear" w:color="auto" w:fill="FFFFFF"/>
          <w:lang w:val="en-US"/>
        </w:rPr>
        <w:t>151-155.</w:t>
      </w:r>
    </w:p>
    <w:p w14:paraId="1A433DC7" w14:textId="77777777" w:rsidR="00225ED6" w:rsidRPr="00225ED6" w:rsidRDefault="00324F80" w:rsidP="00A10F94">
      <w:pPr>
        <w:pStyle w:val="a8"/>
        <w:numPr>
          <w:ilvl w:val="0"/>
          <w:numId w:val="2"/>
        </w:numPr>
        <w:shd w:val="clear" w:color="auto" w:fill="FFFFFF"/>
        <w:spacing w:line="360" w:lineRule="auto"/>
        <w:contextualSpacing/>
        <w:jc w:val="both"/>
        <w:rPr>
          <w:rFonts w:eastAsia="Calibri"/>
          <w:lang w:val="en-US"/>
        </w:rPr>
      </w:pPr>
      <w:proofErr w:type="spellStart"/>
      <w:r w:rsidRPr="00324F80">
        <w:rPr>
          <w:rFonts w:eastAsia="Calibri"/>
          <w:lang w:val="en-US"/>
        </w:rPr>
        <w:t>Saliba</w:t>
      </w:r>
      <w:proofErr w:type="spellEnd"/>
      <w:r w:rsidRPr="00324F80">
        <w:rPr>
          <w:rFonts w:eastAsia="Calibri"/>
          <w:lang w:val="en-US"/>
        </w:rPr>
        <w:t xml:space="preserve"> M., Matsui T., </w:t>
      </w:r>
      <w:proofErr w:type="spellStart"/>
      <w:r w:rsidRPr="00324F80">
        <w:rPr>
          <w:rFonts w:eastAsia="Calibri"/>
          <w:lang w:val="en-US"/>
        </w:rPr>
        <w:t>Seo</w:t>
      </w:r>
      <w:proofErr w:type="spellEnd"/>
      <w:r w:rsidRPr="00324F80">
        <w:rPr>
          <w:rFonts w:eastAsia="Calibri"/>
          <w:lang w:val="en-US"/>
        </w:rPr>
        <w:t xml:space="preserve"> J. Y., </w:t>
      </w:r>
      <w:proofErr w:type="spellStart"/>
      <w:r w:rsidRPr="00324F80">
        <w:rPr>
          <w:rFonts w:eastAsia="Calibri"/>
          <w:lang w:val="en-US"/>
        </w:rPr>
        <w:t>Domanski</w:t>
      </w:r>
      <w:proofErr w:type="spellEnd"/>
      <w:r w:rsidRPr="00324F80">
        <w:rPr>
          <w:rFonts w:eastAsia="Calibri"/>
          <w:lang w:val="en-US"/>
        </w:rPr>
        <w:t xml:space="preserve"> K., Correa-</w:t>
      </w:r>
      <w:proofErr w:type="spellStart"/>
      <w:r w:rsidRPr="00324F80">
        <w:rPr>
          <w:rFonts w:eastAsia="Calibri"/>
          <w:lang w:val="en-US"/>
        </w:rPr>
        <w:t>Baena</w:t>
      </w:r>
      <w:proofErr w:type="spellEnd"/>
      <w:r>
        <w:rPr>
          <w:rFonts w:eastAsia="Calibri"/>
          <w:lang w:val="en-US"/>
        </w:rPr>
        <w:t xml:space="preserve"> </w:t>
      </w:r>
      <w:r w:rsidRPr="00324F80">
        <w:rPr>
          <w:rFonts w:eastAsia="Calibri"/>
          <w:lang w:val="en-US"/>
        </w:rPr>
        <w:t xml:space="preserve">J. P., </w:t>
      </w:r>
      <w:proofErr w:type="spellStart"/>
      <w:r w:rsidRPr="00324F80">
        <w:rPr>
          <w:rFonts w:eastAsia="Calibri"/>
          <w:lang w:val="en-US"/>
        </w:rPr>
        <w:t>Nazeeruddin</w:t>
      </w:r>
      <w:proofErr w:type="spellEnd"/>
      <w:r w:rsidRPr="00324F80">
        <w:rPr>
          <w:rFonts w:eastAsia="Calibri"/>
          <w:lang w:val="en-US"/>
        </w:rPr>
        <w:t xml:space="preserve"> M. K., </w:t>
      </w:r>
      <w:proofErr w:type="spellStart"/>
      <w:r w:rsidR="005E6F7C" w:rsidRPr="005E6F7C">
        <w:rPr>
          <w:rFonts w:eastAsia="Calibri"/>
          <w:lang w:val="en-US"/>
        </w:rPr>
        <w:t>Zakeeruddin</w:t>
      </w:r>
      <w:proofErr w:type="spellEnd"/>
      <w:r w:rsidR="005E6F7C">
        <w:rPr>
          <w:rFonts w:eastAsia="Calibri"/>
          <w:lang w:val="en-US"/>
        </w:rPr>
        <w:t xml:space="preserve"> Sh. M.</w:t>
      </w:r>
      <w:r w:rsidR="005E6F7C" w:rsidRPr="005E6F7C">
        <w:rPr>
          <w:rFonts w:eastAsia="Calibri"/>
          <w:lang w:val="en-US"/>
        </w:rPr>
        <w:t xml:space="preserve">, Tress </w:t>
      </w:r>
      <w:r w:rsidR="005E6F7C">
        <w:rPr>
          <w:rFonts w:eastAsia="Calibri"/>
          <w:lang w:val="en-US"/>
        </w:rPr>
        <w:t>W.</w:t>
      </w:r>
      <w:r w:rsidR="005E6F7C" w:rsidRPr="005E6F7C">
        <w:rPr>
          <w:rFonts w:eastAsia="Calibri"/>
          <w:lang w:val="en-US"/>
        </w:rPr>
        <w:t xml:space="preserve">, Abate </w:t>
      </w:r>
      <w:r w:rsidR="005E6F7C">
        <w:rPr>
          <w:rFonts w:eastAsia="Calibri"/>
          <w:lang w:val="en-US"/>
        </w:rPr>
        <w:t>A.</w:t>
      </w:r>
      <w:r w:rsidR="005E6F7C" w:rsidRPr="005E6F7C">
        <w:rPr>
          <w:rFonts w:eastAsia="Calibri"/>
          <w:lang w:val="en-US"/>
        </w:rPr>
        <w:t xml:space="preserve">, </w:t>
      </w:r>
      <w:proofErr w:type="spellStart"/>
      <w:r w:rsidR="005E6F7C" w:rsidRPr="005E6F7C">
        <w:rPr>
          <w:rFonts w:eastAsia="Calibri"/>
          <w:lang w:val="en-US"/>
        </w:rPr>
        <w:t>Hagfeldt</w:t>
      </w:r>
      <w:proofErr w:type="spellEnd"/>
      <w:r w:rsidR="00DC24EB">
        <w:rPr>
          <w:rFonts w:eastAsia="Calibri"/>
          <w:lang w:val="en-US"/>
        </w:rPr>
        <w:t xml:space="preserve"> A.,</w:t>
      </w:r>
      <w:r w:rsidR="005E6F7C">
        <w:rPr>
          <w:rFonts w:eastAsia="Calibri"/>
          <w:lang w:val="en-US"/>
        </w:rPr>
        <w:t xml:space="preserve"> </w:t>
      </w:r>
      <w:proofErr w:type="spellStart"/>
      <w:r w:rsidRPr="00324F80">
        <w:rPr>
          <w:rFonts w:eastAsia="Calibri"/>
          <w:lang w:val="en-US"/>
        </w:rPr>
        <w:t>Grätzel</w:t>
      </w:r>
      <w:proofErr w:type="spellEnd"/>
      <w:r w:rsidRPr="00324F80">
        <w:rPr>
          <w:rFonts w:eastAsia="Calibri"/>
          <w:lang w:val="en-US"/>
        </w:rPr>
        <w:t xml:space="preserve"> M.</w:t>
      </w:r>
      <w:r>
        <w:rPr>
          <w:rFonts w:eastAsia="Calibri"/>
          <w:lang w:val="en-US"/>
        </w:rPr>
        <w:t xml:space="preserve"> </w:t>
      </w:r>
      <w:r w:rsidR="00AE751D" w:rsidRPr="00AE751D">
        <w:rPr>
          <w:rFonts w:eastAsia="Calibri"/>
          <w:lang w:val="en-US"/>
        </w:rPr>
        <w:t xml:space="preserve">Cesium-containing triple </w:t>
      </w:r>
      <w:r w:rsidR="00AE751D" w:rsidRPr="00AE751D">
        <w:rPr>
          <w:rFonts w:eastAsia="Calibri"/>
          <w:lang w:val="en-US"/>
        </w:rPr>
        <w:lastRenderedPageBreak/>
        <w:t xml:space="preserve">cation perovskite solar cells: improved stability, reproducibility and high efficiency //Energy &amp; environmental science. – 2016. – </w:t>
      </w:r>
      <w:r w:rsidR="00B23973">
        <w:rPr>
          <w:rFonts w:eastAsia="Calibri"/>
          <w:lang w:val="en-US"/>
        </w:rPr>
        <w:t>Vol</w:t>
      </w:r>
      <w:r w:rsidR="00AE751D" w:rsidRPr="00AE751D">
        <w:rPr>
          <w:rFonts w:eastAsia="Calibri"/>
          <w:lang w:val="en-US"/>
        </w:rPr>
        <w:t>. 9</w:t>
      </w:r>
      <w:r w:rsidR="00B23973">
        <w:rPr>
          <w:rFonts w:eastAsia="Calibri"/>
          <w:lang w:val="en-US"/>
        </w:rPr>
        <w:t>,</w:t>
      </w:r>
      <w:r w:rsidR="00AE751D" w:rsidRPr="00AE751D">
        <w:rPr>
          <w:rFonts w:eastAsia="Calibri"/>
          <w:lang w:val="en-US"/>
        </w:rPr>
        <w:t xml:space="preserve"> №. 6. – </w:t>
      </w:r>
      <w:r w:rsidR="00B23973">
        <w:rPr>
          <w:rFonts w:eastAsia="Calibri"/>
          <w:lang w:val="en-US"/>
        </w:rPr>
        <w:t>P</w:t>
      </w:r>
      <w:r w:rsidR="00AE751D" w:rsidRPr="00AE751D">
        <w:rPr>
          <w:rFonts w:eastAsia="Calibri"/>
          <w:lang w:val="en-US"/>
        </w:rPr>
        <w:t>. 1989-1997.</w:t>
      </w:r>
    </w:p>
    <w:p w14:paraId="1A433DC8" w14:textId="77777777" w:rsidR="00480850" w:rsidRDefault="00480850">
      <w:pPr>
        <w:widowControl/>
        <w:suppressAutoHyphens w:val="0"/>
        <w:spacing w:after="160" w:line="259" w:lineRule="auto"/>
        <w:rPr>
          <w:rFonts w:eastAsia="Calibri" w:cs="Times New Roman"/>
          <w:color w:val="auto"/>
          <w:lang w:eastAsia="ru-RU" w:bidi="ar-SA"/>
        </w:rPr>
      </w:pPr>
      <w:r>
        <w:rPr>
          <w:rFonts w:eastAsia="Calibri"/>
        </w:rPr>
        <w:br w:type="page"/>
      </w:r>
    </w:p>
    <w:p w14:paraId="1A433DC9" w14:textId="77777777" w:rsidR="00480850" w:rsidRPr="00D74768" w:rsidRDefault="00480850" w:rsidP="00072B63">
      <w:pPr>
        <w:pStyle w:val="a8"/>
        <w:shd w:val="clear" w:color="auto" w:fill="FFFFFF"/>
        <w:autoSpaceDE w:val="0"/>
        <w:autoSpaceDN w:val="0"/>
        <w:adjustRightInd w:val="0"/>
        <w:spacing w:line="360" w:lineRule="auto"/>
        <w:ind w:left="644"/>
        <w:contextualSpacing/>
        <w:jc w:val="center"/>
        <w:rPr>
          <w:rFonts w:eastAsia="Calibri"/>
          <w:b/>
          <w:bCs/>
        </w:rPr>
      </w:pPr>
      <w:r w:rsidRPr="00D74768">
        <w:rPr>
          <w:rFonts w:eastAsia="Calibri"/>
          <w:b/>
          <w:bCs/>
        </w:rPr>
        <w:lastRenderedPageBreak/>
        <w:t>ПРИЛОЖЕНИЕ A</w:t>
      </w:r>
    </w:p>
    <w:p w14:paraId="1A433DCA" w14:textId="77777777" w:rsidR="00BA0A56" w:rsidRPr="00D74768" w:rsidRDefault="00BA0A56" w:rsidP="00D74768">
      <w:pPr>
        <w:spacing w:line="360" w:lineRule="auto"/>
        <w:jc w:val="center"/>
        <w:rPr>
          <w:rFonts w:cs="Times New Roman"/>
          <w:b/>
          <w:bCs/>
          <w:lang w:val="ru-RU"/>
        </w:rPr>
      </w:pPr>
      <w:r w:rsidRPr="00D74768">
        <w:rPr>
          <w:b/>
          <w:bCs/>
          <w:lang w:val="ru-RU"/>
        </w:rPr>
        <w:t>Список публикаций</w:t>
      </w:r>
      <w:r w:rsidRPr="00D74768">
        <w:rPr>
          <w:rFonts w:cs="Times New Roman"/>
          <w:b/>
          <w:bCs/>
          <w:lang w:val="ru-RU"/>
        </w:rPr>
        <w:t xml:space="preserve"> за 2018 г.</w:t>
      </w:r>
    </w:p>
    <w:p w14:paraId="1A433DCB" w14:textId="77777777" w:rsidR="00BA0A56" w:rsidRDefault="00BA0A56" w:rsidP="00BA0A56">
      <w:pPr>
        <w:spacing w:line="360" w:lineRule="auto"/>
        <w:jc w:val="both"/>
        <w:rPr>
          <w:rFonts w:cs="Times New Roman"/>
          <w:bCs/>
          <w:lang w:val="ru-RU"/>
        </w:rPr>
      </w:pPr>
    </w:p>
    <w:p w14:paraId="1A433DCC" w14:textId="77777777" w:rsidR="00BA0A56" w:rsidRPr="00FF2768" w:rsidRDefault="00BA0A56" w:rsidP="00BA0A56">
      <w:pPr>
        <w:autoSpaceDE w:val="0"/>
        <w:autoSpaceDN w:val="0"/>
        <w:adjustRightInd w:val="0"/>
        <w:spacing w:line="360" w:lineRule="auto"/>
        <w:jc w:val="both"/>
        <w:rPr>
          <w:rFonts w:eastAsia="Times New Roman" w:cs="Times New Roman"/>
          <w:bCs/>
          <w:lang w:val="ru-RU"/>
        </w:rPr>
      </w:pPr>
      <w:r w:rsidRPr="00FF2768">
        <w:rPr>
          <w:rFonts w:eastAsia="Times New Roman" w:cs="Times New Roman"/>
          <w:bCs/>
          <w:lang w:val="ru-RU"/>
        </w:rPr>
        <w:t>Статьи в материалах конференций:</w:t>
      </w:r>
    </w:p>
    <w:p w14:paraId="1A433DCD" w14:textId="77777777" w:rsidR="00BA0A56" w:rsidRPr="006B4A3F" w:rsidRDefault="00BA0A56" w:rsidP="00BA0A56">
      <w:pPr>
        <w:pStyle w:val="a3"/>
        <w:numPr>
          <w:ilvl w:val="0"/>
          <w:numId w:val="8"/>
        </w:numPr>
        <w:spacing w:after="160" w:line="360" w:lineRule="auto"/>
        <w:ind w:left="0" w:firstLine="567"/>
        <w:contextualSpacing/>
        <w:jc w:val="both"/>
      </w:pPr>
      <w:proofErr w:type="spellStart"/>
      <w:r>
        <w:rPr>
          <w:bCs/>
          <w:iCs/>
          <w:szCs w:val="28"/>
          <w:lang w:bidi="en-US"/>
        </w:rPr>
        <w:t>Диханбаев</w:t>
      </w:r>
      <w:proofErr w:type="spellEnd"/>
      <w:r w:rsidRPr="009365F4">
        <w:rPr>
          <w:bCs/>
          <w:iCs/>
          <w:szCs w:val="28"/>
          <w:lang w:bidi="en-US"/>
        </w:rPr>
        <w:t xml:space="preserve"> </w:t>
      </w:r>
      <w:r>
        <w:rPr>
          <w:bCs/>
          <w:iCs/>
          <w:szCs w:val="28"/>
          <w:lang w:bidi="en-US"/>
        </w:rPr>
        <w:t>К</w:t>
      </w:r>
      <w:r w:rsidRPr="009365F4">
        <w:rPr>
          <w:bCs/>
          <w:iCs/>
          <w:szCs w:val="28"/>
          <w:lang w:bidi="en-US"/>
        </w:rPr>
        <w:t xml:space="preserve">. </w:t>
      </w:r>
      <w:r>
        <w:rPr>
          <w:bCs/>
          <w:iCs/>
          <w:szCs w:val="28"/>
          <w:lang w:bidi="en-US"/>
        </w:rPr>
        <w:t>К</w:t>
      </w:r>
      <w:r w:rsidRPr="009365F4">
        <w:rPr>
          <w:bCs/>
          <w:iCs/>
          <w:szCs w:val="28"/>
          <w:lang w:bidi="en-US"/>
        </w:rPr>
        <w:t xml:space="preserve">., </w:t>
      </w:r>
      <w:r>
        <w:rPr>
          <w:bCs/>
          <w:iCs/>
          <w:szCs w:val="28"/>
          <w:lang w:bidi="en-US"/>
        </w:rPr>
        <w:t>Мусабек</w:t>
      </w:r>
      <w:r w:rsidRPr="009365F4">
        <w:rPr>
          <w:bCs/>
          <w:iCs/>
          <w:szCs w:val="28"/>
          <w:lang w:bidi="en-US"/>
        </w:rPr>
        <w:t xml:space="preserve"> </w:t>
      </w:r>
      <w:r>
        <w:rPr>
          <w:bCs/>
          <w:iCs/>
          <w:szCs w:val="28"/>
          <w:lang w:bidi="en-US"/>
        </w:rPr>
        <w:t>Г</w:t>
      </w:r>
      <w:r w:rsidRPr="009365F4">
        <w:rPr>
          <w:bCs/>
          <w:iCs/>
          <w:szCs w:val="28"/>
          <w:lang w:bidi="en-US"/>
        </w:rPr>
        <w:t>.</w:t>
      </w:r>
      <w:r>
        <w:rPr>
          <w:bCs/>
          <w:iCs/>
          <w:szCs w:val="28"/>
          <w:lang w:bidi="en-US"/>
        </w:rPr>
        <w:t>К</w:t>
      </w:r>
      <w:r w:rsidRPr="009365F4">
        <w:rPr>
          <w:bCs/>
          <w:iCs/>
          <w:szCs w:val="28"/>
          <w:lang w:bidi="en-US"/>
        </w:rPr>
        <w:t xml:space="preserve">., </w:t>
      </w:r>
      <w:proofErr w:type="spellStart"/>
      <w:r>
        <w:rPr>
          <w:bCs/>
          <w:iCs/>
          <w:szCs w:val="28"/>
          <w:lang w:bidi="en-US"/>
        </w:rPr>
        <w:t>Шабдан</w:t>
      </w:r>
      <w:proofErr w:type="spellEnd"/>
      <w:r w:rsidRPr="009365F4">
        <w:rPr>
          <w:bCs/>
          <w:iCs/>
          <w:szCs w:val="28"/>
          <w:lang w:bidi="en-US"/>
        </w:rPr>
        <w:t xml:space="preserve"> </w:t>
      </w:r>
      <w:r>
        <w:rPr>
          <w:bCs/>
          <w:iCs/>
          <w:szCs w:val="28"/>
          <w:lang w:bidi="en-US"/>
        </w:rPr>
        <w:t>Е</w:t>
      </w:r>
      <w:r w:rsidRPr="009365F4">
        <w:rPr>
          <w:bCs/>
          <w:iCs/>
          <w:szCs w:val="28"/>
          <w:lang w:bidi="en-US"/>
        </w:rPr>
        <w:t xml:space="preserve">., </w:t>
      </w:r>
      <w:proofErr w:type="spellStart"/>
      <w:r>
        <w:rPr>
          <w:bCs/>
          <w:iCs/>
          <w:szCs w:val="28"/>
          <w:lang w:bidi="en-US"/>
        </w:rPr>
        <w:t>Таурбаев</w:t>
      </w:r>
      <w:proofErr w:type="spellEnd"/>
      <w:r w:rsidRPr="009365F4">
        <w:rPr>
          <w:bCs/>
          <w:iCs/>
          <w:szCs w:val="28"/>
          <w:lang w:bidi="en-US"/>
        </w:rPr>
        <w:t xml:space="preserve"> </w:t>
      </w:r>
      <w:r>
        <w:rPr>
          <w:bCs/>
          <w:iCs/>
          <w:szCs w:val="28"/>
          <w:lang w:bidi="en-US"/>
        </w:rPr>
        <w:t>Т</w:t>
      </w:r>
      <w:r w:rsidRPr="009365F4">
        <w:rPr>
          <w:bCs/>
          <w:iCs/>
          <w:szCs w:val="28"/>
          <w:lang w:bidi="en-US"/>
        </w:rPr>
        <w:t>.</w:t>
      </w:r>
      <w:r>
        <w:rPr>
          <w:bCs/>
          <w:iCs/>
          <w:szCs w:val="28"/>
          <w:lang w:bidi="en-US"/>
        </w:rPr>
        <w:t>И</w:t>
      </w:r>
      <w:r w:rsidRPr="009365F4">
        <w:rPr>
          <w:bCs/>
          <w:iCs/>
          <w:szCs w:val="28"/>
          <w:lang w:bidi="en-US"/>
        </w:rPr>
        <w:t xml:space="preserve">., </w:t>
      </w:r>
      <w:proofErr w:type="spellStart"/>
      <w:r>
        <w:rPr>
          <w:bCs/>
          <w:iCs/>
          <w:szCs w:val="28"/>
          <w:lang w:bidi="en-US"/>
        </w:rPr>
        <w:t>Байганатова</w:t>
      </w:r>
      <w:proofErr w:type="spellEnd"/>
      <w:r w:rsidRPr="009365F4">
        <w:rPr>
          <w:bCs/>
          <w:iCs/>
          <w:szCs w:val="28"/>
          <w:lang w:bidi="en-US"/>
        </w:rPr>
        <w:t xml:space="preserve"> </w:t>
      </w:r>
      <w:r>
        <w:rPr>
          <w:bCs/>
          <w:iCs/>
          <w:szCs w:val="28"/>
          <w:lang w:bidi="en-US"/>
        </w:rPr>
        <w:t>Ш</w:t>
      </w:r>
      <w:r w:rsidRPr="009365F4">
        <w:rPr>
          <w:bCs/>
          <w:iCs/>
          <w:szCs w:val="28"/>
          <w:lang w:bidi="en-US"/>
        </w:rPr>
        <w:t>.</w:t>
      </w:r>
      <w:r>
        <w:rPr>
          <w:bCs/>
          <w:iCs/>
          <w:szCs w:val="28"/>
          <w:lang w:bidi="en-US"/>
        </w:rPr>
        <w:t>Б</w:t>
      </w:r>
      <w:r w:rsidRPr="009365F4">
        <w:rPr>
          <w:bCs/>
          <w:iCs/>
          <w:szCs w:val="28"/>
          <w:lang w:bidi="en-US"/>
        </w:rPr>
        <w:t xml:space="preserve">. </w:t>
      </w:r>
      <w:r>
        <w:rPr>
          <w:bCs/>
          <w:iCs/>
          <w:szCs w:val="28"/>
          <w:lang w:bidi="en-US"/>
        </w:rPr>
        <w:t xml:space="preserve">Влияние лазерного возбуждения на </w:t>
      </w:r>
      <w:proofErr w:type="spellStart"/>
      <w:r>
        <w:rPr>
          <w:bCs/>
          <w:iCs/>
          <w:szCs w:val="28"/>
          <w:lang w:val="en-US" w:bidi="en-US"/>
        </w:rPr>
        <w:t>Eg</w:t>
      </w:r>
      <w:proofErr w:type="spellEnd"/>
      <w:r>
        <w:rPr>
          <w:bCs/>
          <w:iCs/>
          <w:szCs w:val="28"/>
          <w:lang w:bidi="en-US"/>
        </w:rPr>
        <w:t xml:space="preserve"> пористого // Сборник трудов </w:t>
      </w:r>
      <w:r>
        <w:rPr>
          <w:bCs/>
          <w:iCs/>
          <w:szCs w:val="28"/>
          <w:lang w:val="en-US" w:bidi="en-US"/>
        </w:rPr>
        <w:t>V</w:t>
      </w:r>
      <w:r w:rsidRPr="00FD07AA">
        <w:rPr>
          <w:bCs/>
          <w:iCs/>
          <w:szCs w:val="28"/>
          <w:lang w:bidi="en-US"/>
        </w:rPr>
        <w:t xml:space="preserve"> </w:t>
      </w:r>
      <w:r>
        <w:rPr>
          <w:bCs/>
          <w:iCs/>
          <w:szCs w:val="28"/>
          <w:lang w:bidi="en-US"/>
        </w:rPr>
        <w:t>международной конференции «Современные проблемы физики конденсированного состояния, нанотехнологий и наноматериалов». Алматы, Казахстан 2018, 17-18 мая. С. 141-145.</w:t>
      </w:r>
    </w:p>
    <w:p w14:paraId="1A433DCE" w14:textId="77777777" w:rsidR="00BA0A56" w:rsidRPr="000B7EFF" w:rsidRDefault="00BA0A56" w:rsidP="00BA0A56">
      <w:pPr>
        <w:spacing w:line="360" w:lineRule="auto"/>
        <w:jc w:val="both"/>
        <w:rPr>
          <w:rFonts w:cs="Times New Roman"/>
          <w:bCs/>
          <w:lang w:val="ru-RU"/>
        </w:rPr>
      </w:pPr>
    </w:p>
    <w:p w14:paraId="1A433DCF" w14:textId="77777777" w:rsidR="00BA0A56" w:rsidRPr="009365F4" w:rsidRDefault="00BA0A56" w:rsidP="00BA0A56">
      <w:pPr>
        <w:autoSpaceDE w:val="0"/>
        <w:autoSpaceDN w:val="0"/>
        <w:adjustRightInd w:val="0"/>
        <w:spacing w:line="360" w:lineRule="auto"/>
        <w:jc w:val="both"/>
        <w:rPr>
          <w:rFonts w:eastAsia="Times New Roman" w:cs="Times New Roman"/>
          <w:bCs/>
          <w:lang w:val="ru-RU"/>
        </w:rPr>
      </w:pPr>
      <w:r w:rsidRPr="00DE7C84">
        <w:rPr>
          <w:rFonts w:eastAsia="Times New Roman" w:cs="Times New Roman"/>
          <w:bCs/>
          <w:lang w:val="ru-RU"/>
        </w:rPr>
        <w:t>Статьи в рецензируемых журналах</w:t>
      </w:r>
      <w:r w:rsidRPr="009365F4">
        <w:rPr>
          <w:rFonts w:eastAsia="Times New Roman" w:cs="Times New Roman"/>
          <w:bCs/>
          <w:lang w:val="ru-RU"/>
        </w:rPr>
        <w:t>:</w:t>
      </w:r>
    </w:p>
    <w:p w14:paraId="1A433DD0" w14:textId="77777777" w:rsidR="00BA0A56" w:rsidRPr="003338DF" w:rsidRDefault="00BA0A56" w:rsidP="00BA0A56">
      <w:pPr>
        <w:shd w:val="clear" w:color="auto" w:fill="FFFFFF"/>
        <w:autoSpaceDE w:val="0"/>
        <w:autoSpaceDN w:val="0"/>
        <w:adjustRightInd w:val="0"/>
        <w:spacing w:after="160" w:line="360" w:lineRule="auto"/>
        <w:ind w:firstLine="567"/>
        <w:contextualSpacing/>
        <w:jc w:val="both"/>
        <w:rPr>
          <w:lang w:val="ru-RU"/>
        </w:rPr>
      </w:pPr>
      <w:r>
        <w:rPr>
          <w:rFonts w:cs="Times New Roman"/>
          <w:iCs/>
          <w:lang w:val="ru-RU"/>
        </w:rPr>
        <w:t xml:space="preserve">1. </w:t>
      </w:r>
      <w:r w:rsidRPr="003338DF">
        <w:rPr>
          <w:rFonts w:cs="Times New Roman"/>
          <w:iCs/>
          <w:lang w:val="ru-RU"/>
        </w:rPr>
        <w:t xml:space="preserve">Секербаев К. С., </w:t>
      </w:r>
      <w:proofErr w:type="spellStart"/>
      <w:r w:rsidRPr="003338DF">
        <w:rPr>
          <w:rFonts w:cs="Times New Roman"/>
          <w:iCs/>
          <w:lang w:val="ru-RU"/>
        </w:rPr>
        <w:t>Таурбаев</w:t>
      </w:r>
      <w:proofErr w:type="spellEnd"/>
      <w:r w:rsidRPr="003338DF">
        <w:rPr>
          <w:rFonts w:cs="Times New Roman"/>
          <w:iCs/>
          <w:lang w:val="ru-RU"/>
        </w:rPr>
        <w:t xml:space="preserve"> Е. Т.,</w:t>
      </w:r>
      <w:r w:rsidRPr="003338DF">
        <w:rPr>
          <w:rFonts w:cs="Times New Roman"/>
          <w:lang w:val="ru-RU"/>
        </w:rPr>
        <w:t xml:space="preserve"> </w:t>
      </w:r>
      <w:proofErr w:type="spellStart"/>
      <w:r w:rsidRPr="003338DF">
        <w:rPr>
          <w:rFonts w:cs="Times New Roman"/>
          <w:lang w:val="ru-RU"/>
        </w:rPr>
        <w:t>Чирвоный</w:t>
      </w:r>
      <w:proofErr w:type="spellEnd"/>
      <w:r w:rsidRPr="003338DF">
        <w:rPr>
          <w:rFonts w:cs="Times New Roman"/>
          <w:lang w:val="ru-RU"/>
        </w:rPr>
        <w:t xml:space="preserve"> В. С., Мартинес-Пастор Х. П., </w:t>
      </w:r>
      <w:r w:rsidRPr="003338DF">
        <w:rPr>
          <w:rFonts w:cs="Times New Roman"/>
          <w:iCs/>
          <w:lang w:val="ru-RU"/>
        </w:rPr>
        <w:t xml:space="preserve">Тимошенко В. Ю., </w:t>
      </w:r>
      <w:proofErr w:type="spellStart"/>
      <w:r w:rsidRPr="003338DF">
        <w:rPr>
          <w:rFonts w:cs="Times New Roman"/>
          <w:iCs/>
          <w:lang w:val="ru-RU"/>
        </w:rPr>
        <w:t>Таурбаев</w:t>
      </w:r>
      <w:proofErr w:type="spellEnd"/>
      <w:r w:rsidRPr="003338DF">
        <w:rPr>
          <w:rFonts w:cs="Times New Roman"/>
          <w:iCs/>
          <w:lang w:val="ru-RU"/>
        </w:rPr>
        <w:t xml:space="preserve"> Т. И.</w:t>
      </w:r>
      <w:r>
        <w:rPr>
          <w:rFonts w:cs="Times New Roman"/>
          <w:iCs/>
          <w:lang w:val="ru-RU"/>
        </w:rPr>
        <w:t xml:space="preserve">  </w:t>
      </w:r>
      <w:r w:rsidRPr="003338DF">
        <w:rPr>
          <w:lang w:val="ru-RU"/>
        </w:rPr>
        <w:t xml:space="preserve">Моделирование кинетик затухания фотолюминесценции в тонких пленках метал-галоидных перовскитов: роль поверхностной </w:t>
      </w:r>
      <w:proofErr w:type="spellStart"/>
      <w:r w:rsidRPr="003338DF">
        <w:rPr>
          <w:lang w:val="ru-RU"/>
        </w:rPr>
        <w:t>безызлучательной</w:t>
      </w:r>
      <w:proofErr w:type="spellEnd"/>
      <w:r w:rsidRPr="003338DF">
        <w:rPr>
          <w:lang w:val="ru-RU"/>
        </w:rPr>
        <w:t xml:space="preserve"> рекомбинации// Вестник </w:t>
      </w:r>
      <w:proofErr w:type="spellStart"/>
      <w:r w:rsidRPr="003338DF">
        <w:rPr>
          <w:lang w:val="ru-RU"/>
        </w:rPr>
        <w:t>КазН</w:t>
      </w:r>
      <w:r>
        <w:rPr>
          <w:lang w:val="ru-RU"/>
        </w:rPr>
        <w:t>ИТ</w:t>
      </w:r>
      <w:r w:rsidRPr="003338DF">
        <w:rPr>
          <w:lang w:val="ru-RU"/>
        </w:rPr>
        <w:t>У</w:t>
      </w:r>
      <w:proofErr w:type="spellEnd"/>
      <w:r w:rsidRPr="003338DF">
        <w:rPr>
          <w:lang w:val="ru-RU"/>
        </w:rPr>
        <w:t>,</w:t>
      </w:r>
      <w:r>
        <w:rPr>
          <w:lang w:val="ru-RU"/>
        </w:rPr>
        <w:t xml:space="preserve"> №6</w:t>
      </w:r>
      <w:r w:rsidRPr="003338DF">
        <w:rPr>
          <w:lang w:val="ru-RU"/>
        </w:rPr>
        <w:t xml:space="preserve"> – 201</w:t>
      </w:r>
      <w:r>
        <w:rPr>
          <w:lang w:val="ru-RU"/>
        </w:rPr>
        <w:t>8</w:t>
      </w:r>
      <w:r w:rsidRPr="003338DF">
        <w:rPr>
          <w:lang w:val="ru-RU"/>
        </w:rPr>
        <w:t>.</w:t>
      </w:r>
    </w:p>
    <w:p w14:paraId="1A433DD1" w14:textId="77777777" w:rsidR="00DB0889" w:rsidRPr="00BA0A56" w:rsidRDefault="00DB0889" w:rsidP="00DB0889">
      <w:pPr>
        <w:spacing w:line="360" w:lineRule="auto"/>
        <w:ind w:firstLine="709"/>
        <w:rPr>
          <w:rFonts w:cs="Times New Roman"/>
          <w:lang w:val="ru-RU"/>
        </w:rPr>
      </w:pPr>
    </w:p>
    <w:p w14:paraId="1A433DD2" w14:textId="77777777" w:rsidR="008D7E30" w:rsidRPr="00D74768" w:rsidRDefault="008D7E30" w:rsidP="00D74768">
      <w:pPr>
        <w:spacing w:line="360" w:lineRule="auto"/>
        <w:contextualSpacing/>
        <w:jc w:val="center"/>
        <w:rPr>
          <w:rFonts w:cs="Times New Roman"/>
          <w:b/>
          <w:bCs/>
          <w:lang w:val="ru-RU"/>
        </w:rPr>
      </w:pPr>
      <w:r w:rsidRPr="00D74768">
        <w:rPr>
          <w:b/>
          <w:bCs/>
          <w:lang w:val="ru-RU"/>
        </w:rPr>
        <w:t>Список публикаций</w:t>
      </w:r>
      <w:r w:rsidRPr="00D74768">
        <w:rPr>
          <w:rFonts w:cs="Times New Roman"/>
          <w:b/>
          <w:bCs/>
          <w:lang w:val="ru-RU"/>
        </w:rPr>
        <w:t xml:space="preserve"> за 2019 г.</w:t>
      </w:r>
    </w:p>
    <w:p w14:paraId="1A433DD3" w14:textId="77777777" w:rsidR="008D7E30" w:rsidRDefault="008D7E30" w:rsidP="008D7E30">
      <w:pPr>
        <w:spacing w:line="360" w:lineRule="auto"/>
        <w:contextualSpacing/>
        <w:jc w:val="both"/>
        <w:rPr>
          <w:rFonts w:cs="Times New Roman"/>
          <w:bCs/>
          <w:lang w:val="ru-RU"/>
        </w:rPr>
      </w:pPr>
    </w:p>
    <w:p w14:paraId="1A433DD4" w14:textId="77777777" w:rsidR="008D7E30" w:rsidRPr="00FF2768" w:rsidRDefault="008D7E30" w:rsidP="008D7E30">
      <w:pPr>
        <w:autoSpaceDE w:val="0"/>
        <w:autoSpaceDN w:val="0"/>
        <w:adjustRightInd w:val="0"/>
        <w:spacing w:line="360" w:lineRule="auto"/>
        <w:contextualSpacing/>
        <w:jc w:val="both"/>
        <w:rPr>
          <w:rFonts w:eastAsia="Times New Roman" w:cs="Times New Roman"/>
          <w:bCs/>
          <w:lang w:val="ru-RU"/>
        </w:rPr>
      </w:pPr>
      <w:r w:rsidRPr="00FF2768">
        <w:rPr>
          <w:rFonts w:eastAsia="Times New Roman" w:cs="Times New Roman"/>
          <w:bCs/>
          <w:lang w:val="ru-RU"/>
        </w:rPr>
        <w:t>Статьи в материалах конференций:</w:t>
      </w:r>
    </w:p>
    <w:p w14:paraId="1A433DD5" w14:textId="77777777" w:rsidR="008D7E30" w:rsidRPr="006B4A3F" w:rsidRDefault="008D7E30" w:rsidP="008D7E30">
      <w:pPr>
        <w:pStyle w:val="a3"/>
        <w:spacing w:line="360" w:lineRule="auto"/>
        <w:ind w:left="0" w:firstLine="709"/>
        <w:contextualSpacing/>
        <w:jc w:val="both"/>
      </w:pPr>
      <w:r w:rsidRPr="00DB5966">
        <w:t xml:space="preserve">1. </w:t>
      </w:r>
      <w:proofErr w:type="spellStart"/>
      <w:r>
        <w:t>Таурбаев</w:t>
      </w:r>
      <w:proofErr w:type="spellEnd"/>
      <w:r>
        <w:t xml:space="preserve"> Т</w:t>
      </w:r>
      <w:r w:rsidRPr="00DB5966">
        <w:t>.</w:t>
      </w:r>
      <w:r>
        <w:t>И</w:t>
      </w:r>
      <w:r w:rsidRPr="00DB5966">
        <w:t>.,</w:t>
      </w:r>
      <w:r>
        <w:t xml:space="preserve"> </w:t>
      </w:r>
      <w:proofErr w:type="spellStart"/>
      <w:r>
        <w:t>Диханбаев</w:t>
      </w:r>
      <w:proofErr w:type="spellEnd"/>
      <w:r>
        <w:t xml:space="preserve"> К</w:t>
      </w:r>
      <w:r w:rsidRPr="00DB5966">
        <w:t>.</w:t>
      </w:r>
      <w:r>
        <w:t>К</w:t>
      </w:r>
      <w:r w:rsidRPr="00DB5966">
        <w:t>.</w:t>
      </w:r>
      <w:r>
        <w:t xml:space="preserve">, </w:t>
      </w:r>
      <w:proofErr w:type="spellStart"/>
      <w:r>
        <w:t>Шабдан</w:t>
      </w:r>
      <w:proofErr w:type="spellEnd"/>
      <w:r>
        <w:t xml:space="preserve"> Е</w:t>
      </w:r>
      <w:r w:rsidRPr="00DB5966">
        <w:t>.</w:t>
      </w:r>
      <w:r>
        <w:t xml:space="preserve">, </w:t>
      </w:r>
      <w:proofErr w:type="spellStart"/>
      <w:r>
        <w:t>Тлеубаева</w:t>
      </w:r>
      <w:proofErr w:type="spellEnd"/>
      <w:r>
        <w:t xml:space="preserve"> И</w:t>
      </w:r>
      <w:r w:rsidRPr="00DB5966">
        <w:t>.</w:t>
      </w:r>
      <w:r>
        <w:t>С</w:t>
      </w:r>
      <w:r w:rsidRPr="00DB5966">
        <w:t>.</w:t>
      </w:r>
      <w:r>
        <w:t xml:space="preserve">, </w:t>
      </w:r>
      <w:proofErr w:type="spellStart"/>
      <w:r>
        <w:t>Таурбаев</w:t>
      </w:r>
      <w:proofErr w:type="spellEnd"/>
      <w:r>
        <w:t xml:space="preserve"> Е. Т.</w:t>
      </w:r>
      <w:r w:rsidRPr="00DB5966">
        <w:t xml:space="preserve"> </w:t>
      </w:r>
      <w:r>
        <w:t xml:space="preserve">Формирование наночастиц </w:t>
      </w:r>
      <w:proofErr w:type="spellStart"/>
      <w:r>
        <w:t>niox</w:t>
      </w:r>
      <w:proofErr w:type="spellEnd"/>
      <w:r>
        <w:t>, использующих для дырочно-транспортных слоев в органической оптоэлектронике</w:t>
      </w:r>
      <w:r w:rsidRPr="00DB5966">
        <w:t xml:space="preserve"> //</w:t>
      </w:r>
      <w:r>
        <w:t xml:space="preserve"> Республиканская конференция "SCIENCE AND BUSINESS", Казахстан, Алматы, 22.05.2019-23.05.2019.</w:t>
      </w:r>
    </w:p>
    <w:p w14:paraId="1A433DD6" w14:textId="77777777" w:rsidR="008D7E30" w:rsidRPr="000B7EFF" w:rsidRDefault="008D7E30" w:rsidP="008D7E30">
      <w:pPr>
        <w:spacing w:line="360" w:lineRule="auto"/>
        <w:contextualSpacing/>
        <w:jc w:val="both"/>
        <w:rPr>
          <w:rFonts w:cs="Times New Roman"/>
          <w:bCs/>
          <w:lang w:val="ru-RU"/>
        </w:rPr>
      </w:pPr>
    </w:p>
    <w:p w14:paraId="1A433DD7" w14:textId="77777777" w:rsidR="008D7E30" w:rsidRDefault="008D7E30" w:rsidP="008D7E30">
      <w:pPr>
        <w:autoSpaceDE w:val="0"/>
        <w:autoSpaceDN w:val="0"/>
        <w:adjustRightInd w:val="0"/>
        <w:spacing w:line="360" w:lineRule="auto"/>
        <w:contextualSpacing/>
        <w:jc w:val="both"/>
        <w:rPr>
          <w:rFonts w:eastAsia="Times New Roman" w:cs="Times New Roman"/>
          <w:bCs/>
          <w:lang w:val="ru-RU"/>
        </w:rPr>
      </w:pPr>
      <w:r w:rsidRPr="00DE7C84">
        <w:rPr>
          <w:rFonts w:eastAsia="Times New Roman" w:cs="Times New Roman"/>
          <w:bCs/>
          <w:lang w:val="ru-RU"/>
        </w:rPr>
        <w:t>Статьи в рецензируемых журналах</w:t>
      </w:r>
      <w:r w:rsidRPr="009365F4">
        <w:rPr>
          <w:rFonts w:eastAsia="Times New Roman" w:cs="Times New Roman"/>
          <w:bCs/>
          <w:lang w:val="ru-RU"/>
        </w:rPr>
        <w:t>:</w:t>
      </w:r>
    </w:p>
    <w:p w14:paraId="1A433DD8" w14:textId="77777777" w:rsidR="00E00868" w:rsidRDefault="008D7E30" w:rsidP="00E00868">
      <w:pPr>
        <w:numPr>
          <w:ilvl w:val="0"/>
          <w:numId w:val="19"/>
        </w:numPr>
        <w:autoSpaceDE w:val="0"/>
        <w:autoSpaceDN w:val="0"/>
        <w:adjustRightInd w:val="0"/>
        <w:spacing w:line="360" w:lineRule="auto"/>
        <w:ind w:left="0" w:firstLine="709"/>
        <w:contextualSpacing/>
        <w:jc w:val="both"/>
        <w:rPr>
          <w:rFonts w:eastAsia="Times New Roman" w:cs="Times New Roman"/>
          <w:bCs/>
        </w:rPr>
      </w:pPr>
      <w:proofErr w:type="spellStart"/>
      <w:r w:rsidRPr="00ED2B1E">
        <w:rPr>
          <w:rFonts w:eastAsia="Times New Roman" w:cs="Times New Roman"/>
          <w:bCs/>
        </w:rPr>
        <w:t>Chirvony</w:t>
      </w:r>
      <w:proofErr w:type="spellEnd"/>
      <w:r w:rsidRPr="00ED2B1E">
        <w:rPr>
          <w:rFonts w:eastAsia="Times New Roman" w:cs="Times New Roman"/>
          <w:bCs/>
        </w:rPr>
        <w:t xml:space="preserve"> V.S., Sekerbayev K.S., Pérez-del-Rey D., Martínez-Pastor J. P., </w:t>
      </w:r>
      <w:proofErr w:type="spellStart"/>
      <w:r w:rsidRPr="00ED2B1E">
        <w:rPr>
          <w:rFonts w:eastAsia="Times New Roman" w:cs="Times New Roman"/>
          <w:bCs/>
        </w:rPr>
        <w:t>Palazon</w:t>
      </w:r>
      <w:proofErr w:type="spellEnd"/>
      <w:r w:rsidRPr="00ED2B1E">
        <w:rPr>
          <w:rFonts w:eastAsia="Times New Roman" w:cs="Times New Roman"/>
          <w:bCs/>
        </w:rPr>
        <w:t xml:space="preserve"> F., </w:t>
      </w:r>
      <w:proofErr w:type="spellStart"/>
      <w:r w:rsidRPr="00ED2B1E">
        <w:rPr>
          <w:rFonts w:eastAsia="Times New Roman" w:cs="Times New Roman"/>
          <w:bCs/>
        </w:rPr>
        <w:t>Boix</w:t>
      </w:r>
      <w:proofErr w:type="spellEnd"/>
      <w:r w:rsidRPr="00ED2B1E">
        <w:rPr>
          <w:rFonts w:eastAsia="Times New Roman" w:cs="Times New Roman"/>
          <w:bCs/>
        </w:rPr>
        <w:t xml:space="preserve"> P.P., </w:t>
      </w:r>
      <w:proofErr w:type="spellStart"/>
      <w:r w:rsidRPr="00ED2B1E">
        <w:rPr>
          <w:rFonts w:eastAsia="Times New Roman" w:cs="Times New Roman"/>
          <w:bCs/>
        </w:rPr>
        <w:t>Taurbayev</w:t>
      </w:r>
      <w:proofErr w:type="spellEnd"/>
      <w:r w:rsidRPr="00ED2B1E">
        <w:rPr>
          <w:rFonts w:eastAsia="Times New Roman" w:cs="Times New Roman"/>
          <w:bCs/>
        </w:rPr>
        <w:t xml:space="preserve"> T.I., </w:t>
      </w:r>
      <w:proofErr w:type="spellStart"/>
      <w:r w:rsidRPr="00ED2B1E">
        <w:rPr>
          <w:rFonts w:eastAsia="Times New Roman" w:cs="Times New Roman"/>
          <w:bCs/>
        </w:rPr>
        <w:t>Sessolo</w:t>
      </w:r>
      <w:proofErr w:type="spellEnd"/>
      <w:r w:rsidRPr="00ED2B1E">
        <w:rPr>
          <w:rFonts w:eastAsia="Times New Roman" w:cs="Times New Roman"/>
          <w:bCs/>
        </w:rPr>
        <w:t xml:space="preserve"> M., </w:t>
      </w:r>
      <w:proofErr w:type="spellStart"/>
      <w:r w:rsidRPr="00ED2B1E">
        <w:rPr>
          <w:rFonts w:eastAsia="Times New Roman" w:cs="Times New Roman"/>
          <w:bCs/>
        </w:rPr>
        <w:t>Bolink</w:t>
      </w:r>
      <w:proofErr w:type="spellEnd"/>
      <w:r w:rsidRPr="00ED2B1E">
        <w:rPr>
          <w:rFonts w:eastAsia="Times New Roman" w:cs="Times New Roman"/>
          <w:bCs/>
        </w:rPr>
        <w:t xml:space="preserve"> H.J. Short Photoluminescence Lifetimes in Vacuum-Deposited CH3NH3PbI3 Perovskite Thin Films as a Result of Fast Diffusion of Photogenerated Charge Carriers //The journal of physical chemistry letters. – 2019. –</w:t>
      </w:r>
      <w:r>
        <w:rPr>
          <w:rFonts w:eastAsia="Times New Roman" w:cs="Times New Roman"/>
          <w:bCs/>
        </w:rPr>
        <w:t xml:space="preserve"> V</w:t>
      </w:r>
      <w:r w:rsidR="0094264B">
        <w:rPr>
          <w:rFonts w:eastAsia="Times New Roman" w:cs="Times New Roman"/>
          <w:bCs/>
        </w:rPr>
        <w:t>ol</w:t>
      </w:r>
      <w:r>
        <w:rPr>
          <w:rFonts w:eastAsia="Times New Roman" w:cs="Times New Roman"/>
          <w:bCs/>
        </w:rPr>
        <w:t>. 10. – N. 17. – P. 5167-5172</w:t>
      </w:r>
      <w:r w:rsidRPr="00773A37">
        <w:rPr>
          <w:rFonts w:eastAsia="Times New Roman" w:cs="Times New Roman"/>
          <w:bCs/>
        </w:rPr>
        <w:t>.</w:t>
      </w:r>
      <w:r w:rsidR="00B817D2" w:rsidRPr="00B817D2">
        <w:rPr>
          <w:rFonts w:eastAsia="Times New Roman" w:cs="Times New Roman"/>
          <w:bCs/>
        </w:rPr>
        <w:t xml:space="preserve"> (IF </w:t>
      </w:r>
      <w:proofErr w:type="spellStart"/>
      <w:r w:rsidR="00B817D2" w:rsidRPr="00B817D2">
        <w:rPr>
          <w:rFonts w:eastAsia="Times New Roman" w:cs="Times New Roman"/>
          <w:bCs/>
        </w:rPr>
        <w:t>WoS</w:t>
      </w:r>
      <w:proofErr w:type="spellEnd"/>
      <w:r w:rsidR="00F4455D" w:rsidRPr="0094264B">
        <w:rPr>
          <w:rFonts w:eastAsia="Times New Roman" w:cs="Times New Roman"/>
          <w:bCs/>
        </w:rPr>
        <w:t xml:space="preserve"> </w:t>
      </w:r>
      <w:r w:rsidR="00F4455D" w:rsidRPr="00B817D2">
        <w:rPr>
          <w:rFonts w:eastAsia="Times New Roman" w:cs="Times New Roman"/>
          <w:bCs/>
        </w:rPr>
        <w:t>–</w:t>
      </w:r>
      <w:r w:rsidR="00F4455D" w:rsidRPr="0094264B">
        <w:rPr>
          <w:rFonts w:eastAsia="Times New Roman" w:cs="Times New Roman"/>
          <w:bCs/>
        </w:rPr>
        <w:t xml:space="preserve"> </w:t>
      </w:r>
      <w:r w:rsidR="00B817D2" w:rsidRPr="00B817D2">
        <w:rPr>
          <w:rFonts w:eastAsia="Times New Roman" w:cs="Times New Roman"/>
          <w:bCs/>
        </w:rPr>
        <w:t>7.329; SJR Scopus – 3.618).</w:t>
      </w:r>
    </w:p>
    <w:p w14:paraId="1A433DD9" w14:textId="77777777" w:rsidR="008D7E30" w:rsidRPr="00D36429" w:rsidRDefault="008D7E30" w:rsidP="00E00868">
      <w:pPr>
        <w:numPr>
          <w:ilvl w:val="0"/>
          <w:numId w:val="19"/>
        </w:numPr>
        <w:autoSpaceDE w:val="0"/>
        <w:autoSpaceDN w:val="0"/>
        <w:adjustRightInd w:val="0"/>
        <w:spacing w:line="360" w:lineRule="auto"/>
        <w:ind w:left="0" w:firstLine="709"/>
        <w:contextualSpacing/>
        <w:jc w:val="both"/>
        <w:rPr>
          <w:rFonts w:eastAsia="Times New Roman" w:cs="Times New Roman"/>
          <w:bCs/>
          <w:lang w:val="ru-RU"/>
        </w:rPr>
      </w:pPr>
      <w:r w:rsidRPr="00E00868">
        <w:rPr>
          <w:rFonts w:cs="Times New Roman"/>
          <w:iCs/>
          <w:lang w:val="ru-RU"/>
        </w:rPr>
        <w:t xml:space="preserve">Секербаев К.С., </w:t>
      </w:r>
      <w:proofErr w:type="spellStart"/>
      <w:r w:rsidRPr="00E00868">
        <w:rPr>
          <w:rFonts w:cs="Times New Roman"/>
          <w:iCs/>
          <w:lang w:val="ru-RU"/>
        </w:rPr>
        <w:t>Таурбаев</w:t>
      </w:r>
      <w:proofErr w:type="spellEnd"/>
      <w:r w:rsidRPr="00E00868">
        <w:rPr>
          <w:rFonts w:cs="Times New Roman"/>
          <w:iCs/>
          <w:lang w:val="ru-RU"/>
        </w:rPr>
        <w:t xml:space="preserve"> Е.Т., </w:t>
      </w:r>
      <w:proofErr w:type="spellStart"/>
      <w:r w:rsidRPr="00E00868">
        <w:rPr>
          <w:rFonts w:cs="Times New Roman"/>
          <w:iCs/>
          <w:lang w:val="ru-RU"/>
        </w:rPr>
        <w:t>Сараева</w:t>
      </w:r>
      <w:proofErr w:type="spellEnd"/>
      <w:r w:rsidRPr="00E00868">
        <w:rPr>
          <w:rFonts w:cs="Times New Roman"/>
          <w:iCs/>
          <w:lang w:val="ru-RU"/>
        </w:rPr>
        <w:t xml:space="preserve"> И.Н., Кудряшов С.И., Ионин А.А., Тимошенко В.Ю. Ускорение распада экситонов в пленке органометаллического </w:t>
      </w:r>
      <w:r w:rsidRPr="00D36429">
        <w:rPr>
          <w:rFonts w:cs="Times New Roman"/>
          <w:iCs/>
          <w:lang w:val="ru-RU"/>
        </w:rPr>
        <w:t xml:space="preserve">перовскита на поверхности кристаллического кремния // Письма в ЖЭТФ. – 2019. – T. 110. – №. 9. </w:t>
      </w:r>
      <w:r w:rsidR="00595E42" w:rsidRPr="00D36429">
        <w:rPr>
          <w:rFonts w:cs="Times New Roman"/>
          <w:iCs/>
          <w:lang w:val="ru-RU"/>
        </w:rPr>
        <w:t xml:space="preserve">- </w:t>
      </w:r>
      <w:r w:rsidR="00F4455D" w:rsidRPr="00D36429">
        <w:rPr>
          <w:rFonts w:cs="Times New Roman"/>
          <w:iCs/>
          <w:lang w:val="ru-RU"/>
        </w:rPr>
        <w:t>С. 591-594</w:t>
      </w:r>
      <w:r w:rsidRPr="00D36429">
        <w:rPr>
          <w:rFonts w:cs="Times New Roman"/>
          <w:iCs/>
          <w:lang w:val="ru-RU"/>
        </w:rPr>
        <w:t>.</w:t>
      </w:r>
    </w:p>
    <w:p w14:paraId="1A433DDA" w14:textId="77777777" w:rsidR="008D7E30" w:rsidRPr="00D36429" w:rsidRDefault="008D7E30" w:rsidP="008D7E30">
      <w:pPr>
        <w:numPr>
          <w:ilvl w:val="0"/>
          <w:numId w:val="19"/>
        </w:numPr>
        <w:autoSpaceDE w:val="0"/>
        <w:autoSpaceDN w:val="0"/>
        <w:adjustRightInd w:val="0"/>
        <w:spacing w:line="360" w:lineRule="auto"/>
        <w:ind w:left="0" w:firstLine="709"/>
        <w:contextualSpacing/>
        <w:jc w:val="both"/>
      </w:pPr>
      <w:r w:rsidRPr="00D36429">
        <w:rPr>
          <w:rFonts w:cs="Times New Roman"/>
          <w:iCs/>
        </w:rPr>
        <w:t xml:space="preserve">Sekerbayev. K.S., </w:t>
      </w:r>
      <w:proofErr w:type="spellStart"/>
      <w:r w:rsidRPr="00D36429">
        <w:rPr>
          <w:rFonts w:cs="Times New Roman"/>
          <w:iCs/>
        </w:rPr>
        <w:t>Taurbayev</w:t>
      </w:r>
      <w:proofErr w:type="spellEnd"/>
      <w:r w:rsidRPr="00D36429">
        <w:rPr>
          <w:rFonts w:cs="Times New Roman"/>
          <w:iCs/>
        </w:rPr>
        <w:t xml:space="preserve"> </w:t>
      </w:r>
      <w:proofErr w:type="spellStart"/>
      <w:r w:rsidRPr="00D36429">
        <w:rPr>
          <w:rFonts w:cs="Times New Roman"/>
          <w:iCs/>
        </w:rPr>
        <w:t>Ye.T</w:t>
      </w:r>
      <w:proofErr w:type="spellEnd"/>
      <w:r w:rsidRPr="00D36429">
        <w:rPr>
          <w:rFonts w:cs="Times New Roman"/>
          <w:iCs/>
        </w:rPr>
        <w:t xml:space="preserve">., </w:t>
      </w:r>
      <w:proofErr w:type="spellStart"/>
      <w:r w:rsidRPr="00D36429">
        <w:rPr>
          <w:rFonts w:cs="Times New Roman"/>
          <w:iCs/>
        </w:rPr>
        <w:t>Sarayeva</w:t>
      </w:r>
      <w:proofErr w:type="spellEnd"/>
      <w:r w:rsidRPr="00D36429">
        <w:rPr>
          <w:rFonts w:cs="Times New Roman"/>
          <w:iCs/>
        </w:rPr>
        <w:t xml:space="preserve"> I.N., </w:t>
      </w:r>
      <w:proofErr w:type="spellStart"/>
      <w:r w:rsidRPr="00D36429">
        <w:rPr>
          <w:rFonts w:cs="Times New Roman"/>
          <w:iCs/>
        </w:rPr>
        <w:t>Kudryashov</w:t>
      </w:r>
      <w:proofErr w:type="spellEnd"/>
      <w:r w:rsidRPr="00D36429">
        <w:rPr>
          <w:rFonts w:cs="Times New Roman"/>
          <w:iCs/>
        </w:rPr>
        <w:t xml:space="preserve"> S.I., </w:t>
      </w:r>
      <w:proofErr w:type="spellStart"/>
      <w:r w:rsidRPr="00D36429">
        <w:rPr>
          <w:rFonts w:cs="Times New Roman"/>
          <w:iCs/>
        </w:rPr>
        <w:t>Ionin</w:t>
      </w:r>
      <w:proofErr w:type="spellEnd"/>
      <w:r w:rsidRPr="00D36429">
        <w:rPr>
          <w:rFonts w:cs="Times New Roman"/>
          <w:iCs/>
        </w:rPr>
        <w:t xml:space="preserve"> A.A. </w:t>
      </w:r>
      <w:r w:rsidRPr="00D36429">
        <w:rPr>
          <w:rFonts w:cs="Times New Roman"/>
          <w:iCs/>
        </w:rPr>
        <w:lastRenderedPageBreak/>
        <w:t>Acceleration of the excitons decay in organometallic perovskite film on the surface of crystalline silicon //JETP Letters. – 2019. – V</w:t>
      </w:r>
      <w:r w:rsidR="0094264B">
        <w:rPr>
          <w:rFonts w:cs="Times New Roman"/>
          <w:iCs/>
        </w:rPr>
        <w:t>ol</w:t>
      </w:r>
      <w:r w:rsidRPr="00D36429">
        <w:rPr>
          <w:rFonts w:cs="Times New Roman"/>
          <w:iCs/>
        </w:rPr>
        <w:t xml:space="preserve">. 110. – N. 9. </w:t>
      </w:r>
      <w:r w:rsidR="00595E42" w:rsidRPr="00D36429">
        <w:rPr>
          <w:rFonts w:cs="Times New Roman"/>
          <w:iCs/>
        </w:rPr>
        <w:t xml:space="preserve">- P.  592-594 </w:t>
      </w:r>
      <w:r w:rsidRPr="00D36429">
        <w:rPr>
          <w:rFonts w:cs="Times New Roman"/>
          <w:iCs/>
        </w:rPr>
        <w:t>(</w:t>
      </w:r>
      <w:r w:rsidR="00F4455D" w:rsidRPr="00D36429">
        <w:rPr>
          <w:rFonts w:eastAsia="Times New Roman" w:cs="Times New Roman"/>
          <w:bCs/>
        </w:rPr>
        <w:t xml:space="preserve">IF </w:t>
      </w:r>
      <w:proofErr w:type="spellStart"/>
      <w:r w:rsidR="00F4455D" w:rsidRPr="00D36429">
        <w:rPr>
          <w:rFonts w:eastAsia="Times New Roman" w:cs="Times New Roman"/>
          <w:bCs/>
        </w:rPr>
        <w:t>WoS</w:t>
      </w:r>
      <w:proofErr w:type="spellEnd"/>
      <w:r w:rsidR="00F4455D" w:rsidRPr="00D36429">
        <w:rPr>
          <w:rFonts w:eastAsia="Times New Roman" w:cs="Times New Roman"/>
          <w:bCs/>
        </w:rPr>
        <w:t xml:space="preserve"> </w:t>
      </w:r>
      <w:r w:rsidR="000D6CEB" w:rsidRPr="00D36429">
        <w:rPr>
          <w:rFonts w:eastAsia="Times New Roman" w:cs="Times New Roman"/>
          <w:bCs/>
        </w:rPr>
        <w:t xml:space="preserve">– </w:t>
      </w:r>
      <w:r w:rsidR="000D6CEB" w:rsidRPr="00D36429">
        <w:rPr>
          <w:rFonts w:cs="Times New Roman"/>
          <w:iCs/>
        </w:rPr>
        <w:t xml:space="preserve">1.410; </w:t>
      </w:r>
      <w:r w:rsidR="000D6CEB" w:rsidRPr="00D36429">
        <w:rPr>
          <w:rFonts w:eastAsia="Times New Roman" w:cs="Times New Roman"/>
          <w:bCs/>
        </w:rPr>
        <w:t xml:space="preserve">SJR Scopus – </w:t>
      </w:r>
      <w:r w:rsidR="000D6CEB" w:rsidRPr="00D36429">
        <w:rPr>
          <w:rFonts w:cs="Times New Roman"/>
          <w:iCs/>
        </w:rPr>
        <w:t>0.583</w:t>
      </w:r>
      <w:r w:rsidRPr="00D36429">
        <w:rPr>
          <w:rFonts w:cs="Times New Roman"/>
          <w:iCs/>
        </w:rPr>
        <w:t>).</w:t>
      </w:r>
    </w:p>
    <w:p w14:paraId="1A433DDB" w14:textId="77777777" w:rsidR="008D7E30" w:rsidRPr="00D86018" w:rsidRDefault="008D7E30" w:rsidP="008D7E30">
      <w:pPr>
        <w:numPr>
          <w:ilvl w:val="0"/>
          <w:numId w:val="19"/>
        </w:numPr>
        <w:autoSpaceDE w:val="0"/>
        <w:autoSpaceDN w:val="0"/>
        <w:adjustRightInd w:val="0"/>
        <w:spacing w:line="360" w:lineRule="auto"/>
        <w:ind w:left="0" w:firstLine="709"/>
        <w:contextualSpacing/>
        <w:jc w:val="both"/>
      </w:pPr>
      <w:proofErr w:type="spellStart"/>
      <w:r w:rsidRPr="00DB5966">
        <w:rPr>
          <w:lang w:val="ru-RU"/>
        </w:rPr>
        <w:t>Шабдан</w:t>
      </w:r>
      <w:proofErr w:type="spellEnd"/>
      <w:r w:rsidRPr="00D86018">
        <w:t xml:space="preserve"> </w:t>
      </w:r>
      <w:r w:rsidRPr="00DB5966">
        <w:rPr>
          <w:lang w:val="ru-RU"/>
        </w:rPr>
        <w:t>Е</w:t>
      </w:r>
      <w:r w:rsidRPr="00D86018">
        <w:t xml:space="preserve">., </w:t>
      </w:r>
      <w:proofErr w:type="spellStart"/>
      <w:r w:rsidRPr="00DB5966">
        <w:rPr>
          <w:lang w:val="ru-RU"/>
        </w:rPr>
        <w:t>Диханбаев</w:t>
      </w:r>
      <w:proofErr w:type="spellEnd"/>
      <w:r w:rsidRPr="00D86018">
        <w:t xml:space="preserve"> </w:t>
      </w:r>
      <w:r w:rsidRPr="00DB5966">
        <w:rPr>
          <w:lang w:val="ru-RU"/>
        </w:rPr>
        <w:t>К</w:t>
      </w:r>
      <w:r w:rsidRPr="00D86018">
        <w:t>.</w:t>
      </w:r>
      <w:r w:rsidRPr="00DB5966">
        <w:rPr>
          <w:lang w:val="ru-RU"/>
        </w:rPr>
        <w:t>К</w:t>
      </w:r>
      <w:r w:rsidRPr="00D86018">
        <w:t xml:space="preserve">., </w:t>
      </w:r>
      <w:proofErr w:type="spellStart"/>
      <w:r w:rsidRPr="00DB5966">
        <w:rPr>
          <w:lang w:val="ru-RU"/>
        </w:rPr>
        <w:t>Чжан</w:t>
      </w:r>
      <w:proofErr w:type="spellEnd"/>
      <w:r w:rsidRPr="00D86018">
        <w:t xml:space="preserve"> </w:t>
      </w:r>
      <w:r w:rsidRPr="00DB5966">
        <w:rPr>
          <w:lang w:val="ru-RU"/>
        </w:rPr>
        <w:t>Цзин</w:t>
      </w:r>
      <w:r w:rsidRPr="00D86018">
        <w:t xml:space="preserve">, </w:t>
      </w:r>
      <w:proofErr w:type="spellStart"/>
      <w:r w:rsidRPr="00DB5966">
        <w:rPr>
          <w:lang w:val="ru-RU"/>
        </w:rPr>
        <w:t>Жумабай</w:t>
      </w:r>
      <w:proofErr w:type="spellEnd"/>
      <w:r w:rsidRPr="00D86018">
        <w:t xml:space="preserve"> </w:t>
      </w:r>
      <w:r w:rsidRPr="00DB5966">
        <w:rPr>
          <w:lang w:val="ru-RU"/>
        </w:rPr>
        <w:t>В</w:t>
      </w:r>
      <w:r w:rsidRPr="00D86018">
        <w:t xml:space="preserve">., </w:t>
      </w:r>
      <w:r w:rsidRPr="00DB5966">
        <w:rPr>
          <w:lang w:val="ru-RU"/>
        </w:rPr>
        <w:t>Секербаев</w:t>
      </w:r>
      <w:r w:rsidRPr="00D86018">
        <w:t xml:space="preserve"> </w:t>
      </w:r>
      <w:r w:rsidRPr="00DB5966">
        <w:rPr>
          <w:lang w:val="ru-RU"/>
        </w:rPr>
        <w:t>К</w:t>
      </w:r>
      <w:r w:rsidRPr="00D86018">
        <w:t>.</w:t>
      </w:r>
      <w:r w:rsidRPr="00DB5966">
        <w:rPr>
          <w:lang w:val="ru-RU"/>
        </w:rPr>
        <w:t>С</w:t>
      </w:r>
      <w:r w:rsidRPr="00D86018">
        <w:t xml:space="preserve">., </w:t>
      </w:r>
      <w:proofErr w:type="spellStart"/>
      <w:r w:rsidRPr="00DB5966">
        <w:rPr>
          <w:lang w:val="ru-RU"/>
        </w:rPr>
        <w:t>Таурбаев</w:t>
      </w:r>
      <w:proofErr w:type="spellEnd"/>
      <w:r w:rsidRPr="00DB5966">
        <w:t> </w:t>
      </w:r>
      <w:r>
        <w:rPr>
          <w:lang w:val="ru-RU"/>
        </w:rPr>
        <w:t>Е</w:t>
      </w:r>
      <w:r w:rsidRPr="00D86018">
        <w:t>.</w:t>
      </w:r>
      <w:r>
        <w:rPr>
          <w:lang w:val="ru-RU"/>
        </w:rPr>
        <w:t>Т</w:t>
      </w:r>
      <w:r w:rsidRPr="00D86018">
        <w:t xml:space="preserve">., </w:t>
      </w:r>
      <w:proofErr w:type="spellStart"/>
      <w:r w:rsidRPr="00DB5966">
        <w:rPr>
          <w:lang w:val="ru-RU"/>
        </w:rPr>
        <w:t>Байганатова</w:t>
      </w:r>
      <w:proofErr w:type="spellEnd"/>
      <w:r w:rsidRPr="00D86018">
        <w:t xml:space="preserve"> </w:t>
      </w:r>
      <w:r>
        <w:rPr>
          <w:lang w:val="ru-RU"/>
        </w:rPr>
        <w:t>Ш</w:t>
      </w:r>
      <w:r w:rsidRPr="00D86018">
        <w:t>.</w:t>
      </w:r>
      <w:r>
        <w:rPr>
          <w:lang w:val="ru-RU"/>
        </w:rPr>
        <w:t>Б</w:t>
      </w:r>
      <w:r w:rsidRPr="00D86018">
        <w:t xml:space="preserve">., </w:t>
      </w:r>
      <w:proofErr w:type="spellStart"/>
      <w:r w:rsidRPr="00DB5966">
        <w:rPr>
          <w:lang w:val="ru-RU"/>
        </w:rPr>
        <w:t>Тлеубаева</w:t>
      </w:r>
      <w:proofErr w:type="spellEnd"/>
      <w:r w:rsidRPr="00D86018">
        <w:t xml:space="preserve"> </w:t>
      </w:r>
      <w:r>
        <w:rPr>
          <w:lang w:val="ru-RU"/>
        </w:rPr>
        <w:t>И</w:t>
      </w:r>
      <w:r w:rsidRPr="00D86018">
        <w:t>.</w:t>
      </w:r>
      <w:r>
        <w:rPr>
          <w:lang w:val="ru-RU"/>
        </w:rPr>
        <w:t>С</w:t>
      </w:r>
      <w:r w:rsidRPr="00D86018">
        <w:t xml:space="preserve">. </w:t>
      </w:r>
      <w:r w:rsidRPr="00DB5966">
        <w:rPr>
          <w:lang w:val="ru-RU"/>
        </w:rPr>
        <w:t>Создание</w:t>
      </w:r>
      <w:r w:rsidRPr="00D86018">
        <w:t xml:space="preserve"> </w:t>
      </w:r>
      <w:r w:rsidRPr="00DB5966">
        <w:rPr>
          <w:lang w:val="ru-RU"/>
        </w:rPr>
        <w:t>нестехиометрического</w:t>
      </w:r>
      <w:r w:rsidRPr="00D86018">
        <w:t xml:space="preserve"> </w:t>
      </w:r>
      <w:r w:rsidRPr="00DB5966">
        <w:rPr>
          <w:lang w:val="ru-RU"/>
        </w:rPr>
        <w:t>дисперсного</w:t>
      </w:r>
      <w:r w:rsidRPr="00D86018">
        <w:t xml:space="preserve"> </w:t>
      </w:r>
      <w:r w:rsidRPr="00DB5966">
        <w:rPr>
          <w:lang w:val="ru-RU"/>
        </w:rPr>
        <w:t>покрытия</w:t>
      </w:r>
      <w:r w:rsidRPr="00D86018">
        <w:t xml:space="preserve"> </w:t>
      </w:r>
      <w:r w:rsidRPr="00DB5966">
        <w:rPr>
          <w:lang w:val="ru-RU"/>
        </w:rPr>
        <w:t>на</w:t>
      </w:r>
      <w:r w:rsidRPr="00D86018">
        <w:t xml:space="preserve"> </w:t>
      </w:r>
      <w:r w:rsidRPr="00DB5966">
        <w:rPr>
          <w:lang w:val="ru-RU"/>
        </w:rPr>
        <w:t>основе</w:t>
      </w:r>
      <w:r w:rsidRPr="00D86018">
        <w:t xml:space="preserve"> </w:t>
      </w:r>
      <w:r w:rsidRPr="00DB5966">
        <w:rPr>
          <w:lang w:val="ru-RU"/>
        </w:rPr>
        <w:t>оксида</w:t>
      </w:r>
      <w:r w:rsidRPr="00D86018">
        <w:t xml:space="preserve"> </w:t>
      </w:r>
      <w:r w:rsidRPr="00DB5966">
        <w:rPr>
          <w:lang w:val="ru-RU"/>
        </w:rPr>
        <w:t>никеля</w:t>
      </w:r>
      <w:r w:rsidRPr="00D86018">
        <w:t xml:space="preserve"> (</w:t>
      </w:r>
      <w:proofErr w:type="spellStart"/>
      <w:r w:rsidRPr="00DB5966">
        <w:t>NIOx</w:t>
      </w:r>
      <w:proofErr w:type="spellEnd"/>
      <w:r w:rsidRPr="00D86018">
        <w:t xml:space="preserve">) // </w:t>
      </w:r>
      <w:r>
        <w:rPr>
          <w:lang w:val="ru-RU"/>
        </w:rPr>
        <w:t>Вестник</w:t>
      </w:r>
      <w:r w:rsidRPr="00D86018">
        <w:t xml:space="preserve"> </w:t>
      </w:r>
      <w:proofErr w:type="spellStart"/>
      <w:r>
        <w:rPr>
          <w:lang w:val="ru-RU"/>
        </w:rPr>
        <w:t>КазНИТУ</w:t>
      </w:r>
      <w:proofErr w:type="spellEnd"/>
      <w:r w:rsidRPr="00D86018">
        <w:t>. – 2019.</w:t>
      </w:r>
      <w:r w:rsidR="00196E7E" w:rsidRPr="00D86018">
        <w:t xml:space="preserve"> – </w:t>
      </w:r>
      <w:r w:rsidR="00196E7E">
        <w:rPr>
          <w:lang w:val="ru-RU"/>
        </w:rPr>
        <w:t>Т</w:t>
      </w:r>
      <w:r w:rsidR="00196E7E" w:rsidRPr="00D86018">
        <w:t xml:space="preserve">. 136. – № 6. – </w:t>
      </w:r>
      <w:r w:rsidR="00196E7E" w:rsidRPr="00D86018">
        <w:rPr>
          <w:lang w:val="ru-RU"/>
        </w:rPr>
        <w:t>С</w:t>
      </w:r>
      <w:r w:rsidR="00196E7E" w:rsidRPr="00D86018">
        <w:t>.</w:t>
      </w:r>
      <w:r w:rsidRPr="00D86018">
        <w:t xml:space="preserve"> </w:t>
      </w:r>
      <w:r w:rsidR="00196E7E" w:rsidRPr="00D86018">
        <w:rPr>
          <w:rFonts w:cs="Times New Roman"/>
          <w:iCs/>
        </w:rPr>
        <w:t>901-907</w:t>
      </w:r>
      <w:r w:rsidRPr="00D86018">
        <w:rPr>
          <w:rFonts w:cs="Times New Roman"/>
          <w:iCs/>
        </w:rPr>
        <w:t>.</w:t>
      </w:r>
    </w:p>
    <w:p w14:paraId="1A433DDC" w14:textId="77777777" w:rsidR="008D7E30" w:rsidRPr="00D86018" w:rsidRDefault="008D7E30" w:rsidP="0022501E">
      <w:pPr>
        <w:spacing w:line="360" w:lineRule="auto"/>
        <w:rPr>
          <w:rFonts w:cs="Times New Roman"/>
        </w:rPr>
      </w:pPr>
    </w:p>
    <w:p w14:paraId="1A433DDD" w14:textId="77777777" w:rsidR="00480850" w:rsidRDefault="00480850" w:rsidP="00D74768">
      <w:pPr>
        <w:spacing w:line="360" w:lineRule="auto"/>
        <w:jc w:val="center"/>
        <w:rPr>
          <w:rFonts w:cs="Times New Roman"/>
          <w:b/>
          <w:bCs/>
          <w:lang w:val="ru-RU"/>
        </w:rPr>
      </w:pPr>
      <w:r w:rsidRPr="00D74768">
        <w:rPr>
          <w:rFonts w:cs="Times New Roman"/>
          <w:b/>
          <w:bCs/>
          <w:lang w:val="ru-RU"/>
        </w:rPr>
        <w:t>Список публикаций за 20</w:t>
      </w:r>
      <w:r w:rsidR="00BB51A7" w:rsidRPr="00D74768">
        <w:rPr>
          <w:rFonts w:cs="Times New Roman"/>
          <w:b/>
          <w:bCs/>
          <w:lang w:val="ru-RU"/>
        </w:rPr>
        <w:t>20</w:t>
      </w:r>
      <w:r w:rsidRPr="00D74768">
        <w:rPr>
          <w:rFonts w:cs="Times New Roman"/>
          <w:b/>
          <w:bCs/>
          <w:lang w:val="ru-RU"/>
        </w:rPr>
        <w:t xml:space="preserve"> г.</w:t>
      </w:r>
    </w:p>
    <w:p w14:paraId="1A433DDE" w14:textId="77777777" w:rsidR="00D74768" w:rsidRPr="00D74768" w:rsidRDefault="00D74768" w:rsidP="00D74768">
      <w:pPr>
        <w:spacing w:line="360" w:lineRule="auto"/>
        <w:jc w:val="center"/>
        <w:rPr>
          <w:rFonts w:cs="Times New Roman"/>
          <w:b/>
          <w:bCs/>
          <w:lang w:val="ru-RU"/>
        </w:rPr>
      </w:pPr>
    </w:p>
    <w:p w14:paraId="1A433DDF" w14:textId="77777777" w:rsidR="00480850" w:rsidRPr="00DB0889" w:rsidRDefault="00480850" w:rsidP="0022501E">
      <w:pPr>
        <w:autoSpaceDE w:val="0"/>
        <w:autoSpaceDN w:val="0"/>
        <w:adjustRightInd w:val="0"/>
        <w:spacing w:line="360" w:lineRule="auto"/>
        <w:jc w:val="both"/>
        <w:rPr>
          <w:rFonts w:eastAsia="Times New Roman" w:cs="Times New Roman"/>
          <w:bCs/>
          <w:lang w:val="ru-RU"/>
        </w:rPr>
      </w:pPr>
      <w:r w:rsidRPr="00072B63">
        <w:rPr>
          <w:rFonts w:eastAsia="Times New Roman" w:cs="Times New Roman"/>
          <w:bCs/>
          <w:lang w:val="ru-RU"/>
        </w:rPr>
        <w:t>Статьи в рецензируемых журналах</w:t>
      </w:r>
      <w:r w:rsidRPr="00DB0889">
        <w:rPr>
          <w:rFonts w:eastAsia="Times New Roman" w:cs="Times New Roman"/>
          <w:bCs/>
          <w:lang w:val="ru-RU"/>
        </w:rPr>
        <w:t>:</w:t>
      </w:r>
    </w:p>
    <w:p w14:paraId="1A433DE0" w14:textId="77777777" w:rsidR="00480850" w:rsidRDefault="008F63F5" w:rsidP="00DB0889">
      <w:pPr>
        <w:pStyle w:val="a3"/>
        <w:numPr>
          <w:ilvl w:val="0"/>
          <w:numId w:val="1"/>
        </w:numPr>
        <w:tabs>
          <w:tab w:val="left" w:pos="1134"/>
        </w:tabs>
        <w:spacing w:line="360" w:lineRule="auto"/>
        <w:ind w:left="0" w:firstLine="709"/>
        <w:jc w:val="both"/>
        <w:rPr>
          <w:bCs/>
          <w:lang w:val="en-US"/>
        </w:rPr>
      </w:pPr>
      <w:proofErr w:type="spellStart"/>
      <w:r w:rsidRPr="008F63F5">
        <w:rPr>
          <w:bCs/>
          <w:lang w:val="en-US"/>
        </w:rPr>
        <w:t>Chirvony</w:t>
      </w:r>
      <w:proofErr w:type="spellEnd"/>
      <w:r w:rsidRPr="008F63F5">
        <w:rPr>
          <w:bCs/>
          <w:lang w:val="en-US"/>
        </w:rPr>
        <w:t xml:space="preserve"> V. S.</w:t>
      </w:r>
      <w:r w:rsidR="00243BBB">
        <w:rPr>
          <w:bCs/>
          <w:lang w:val="en-US"/>
        </w:rPr>
        <w:t xml:space="preserve">, </w:t>
      </w:r>
      <w:r w:rsidR="00243BBB" w:rsidRPr="00243BBB">
        <w:rPr>
          <w:bCs/>
          <w:lang w:val="en-US"/>
        </w:rPr>
        <w:t xml:space="preserve">Sekerbayev K. S., </w:t>
      </w:r>
      <w:proofErr w:type="spellStart"/>
      <w:r w:rsidR="00243BBB" w:rsidRPr="00243BBB">
        <w:rPr>
          <w:bCs/>
          <w:lang w:val="en-US"/>
        </w:rPr>
        <w:t>Adl</w:t>
      </w:r>
      <w:proofErr w:type="spellEnd"/>
      <w:r w:rsidR="00243BBB" w:rsidRPr="00243BBB">
        <w:rPr>
          <w:bCs/>
          <w:lang w:val="en-US"/>
        </w:rPr>
        <w:t xml:space="preserve"> H. P., Suárez I., </w:t>
      </w:r>
      <w:proofErr w:type="spellStart"/>
      <w:r w:rsidR="00243BBB" w:rsidRPr="00243BBB">
        <w:rPr>
          <w:bCs/>
          <w:lang w:val="en-US"/>
        </w:rPr>
        <w:t>Taurbayev</w:t>
      </w:r>
      <w:proofErr w:type="spellEnd"/>
      <w:r w:rsidR="00243BBB" w:rsidRPr="00243BBB">
        <w:rPr>
          <w:bCs/>
          <w:lang w:val="en-US"/>
        </w:rPr>
        <w:t xml:space="preserve"> Y. T., </w:t>
      </w:r>
      <w:proofErr w:type="spellStart"/>
      <w:r w:rsidR="00243BBB" w:rsidRPr="00243BBB">
        <w:rPr>
          <w:bCs/>
          <w:lang w:val="en-US"/>
        </w:rPr>
        <w:t>Gualdrón</w:t>
      </w:r>
      <w:proofErr w:type="spellEnd"/>
      <w:r w:rsidR="00243BBB" w:rsidRPr="00243BBB">
        <w:rPr>
          <w:bCs/>
          <w:lang w:val="en-US"/>
        </w:rPr>
        <w:t xml:space="preserve">-Reyes A. F., </w:t>
      </w:r>
      <w:r w:rsidR="00354111" w:rsidRPr="00354111">
        <w:rPr>
          <w:bCs/>
          <w:lang w:val="en-US"/>
        </w:rPr>
        <w:t>Mora-</w:t>
      </w:r>
      <w:proofErr w:type="spellStart"/>
      <w:r w:rsidR="00354111" w:rsidRPr="00354111">
        <w:rPr>
          <w:bCs/>
          <w:lang w:val="en-US"/>
        </w:rPr>
        <w:t>Seród</w:t>
      </w:r>
      <w:proofErr w:type="spellEnd"/>
      <w:r w:rsidR="00354111">
        <w:rPr>
          <w:bCs/>
          <w:lang w:val="en-US"/>
        </w:rPr>
        <w:t xml:space="preserve"> I., </w:t>
      </w:r>
      <w:r w:rsidR="00243BBB" w:rsidRPr="00243BBB">
        <w:rPr>
          <w:bCs/>
          <w:lang w:val="en-US"/>
        </w:rPr>
        <w:t>Martínez-Pastor J. P.</w:t>
      </w:r>
      <w:r w:rsidRPr="008F63F5">
        <w:rPr>
          <w:bCs/>
          <w:lang w:val="en-US"/>
        </w:rPr>
        <w:t xml:space="preserve"> Interpretation of the photoluminescence decay kinetics in metal halide perovskite nanocrystals and thin polycrystalline films //Journal of Luminescence. – 2020. – </w:t>
      </w:r>
      <w:r>
        <w:rPr>
          <w:bCs/>
          <w:lang w:val="en-US"/>
        </w:rPr>
        <w:t>V</w:t>
      </w:r>
      <w:r w:rsidR="0094264B">
        <w:rPr>
          <w:bCs/>
          <w:lang w:val="en-US"/>
        </w:rPr>
        <w:t>ol</w:t>
      </w:r>
      <w:r w:rsidRPr="008F63F5">
        <w:rPr>
          <w:bCs/>
          <w:lang w:val="en-US"/>
        </w:rPr>
        <w:t xml:space="preserve">. 221. – </w:t>
      </w:r>
      <w:r>
        <w:rPr>
          <w:bCs/>
          <w:lang w:val="en-US"/>
        </w:rPr>
        <w:t>P</w:t>
      </w:r>
      <w:r w:rsidRPr="008F63F5">
        <w:rPr>
          <w:bCs/>
          <w:lang w:val="en-US"/>
        </w:rPr>
        <w:t>. 117092.</w:t>
      </w:r>
      <w:r w:rsidR="000E46FD" w:rsidRPr="000E46FD">
        <w:rPr>
          <w:bCs/>
          <w:lang w:val="en-US"/>
        </w:rPr>
        <w:t xml:space="preserve"> </w:t>
      </w:r>
      <w:r w:rsidR="000E46FD" w:rsidRPr="00B817D2">
        <w:rPr>
          <w:bCs/>
        </w:rPr>
        <w:t xml:space="preserve">(IF </w:t>
      </w:r>
      <w:proofErr w:type="spellStart"/>
      <w:r w:rsidR="000E46FD" w:rsidRPr="00B817D2">
        <w:rPr>
          <w:bCs/>
        </w:rPr>
        <w:t>WoS</w:t>
      </w:r>
      <w:proofErr w:type="spellEnd"/>
      <w:r w:rsidR="000E46FD" w:rsidRPr="00B817D2">
        <w:rPr>
          <w:bCs/>
        </w:rPr>
        <w:t>-</w:t>
      </w:r>
      <w:r w:rsidR="004926AF" w:rsidRPr="004926AF">
        <w:rPr>
          <w:bCs/>
        </w:rPr>
        <w:t xml:space="preserve"> 3.280</w:t>
      </w:r>
      <w:r w:rsidR="000E46FD" w:rsidRPr="00B817D2">
        <w:rPr>
          <w:bCs/>
        </w:rPr>
        <w:t xml:space="preserve">; SJR </w:t>
      </w:r>
      <w:proofErr w:type="spellStart"/>
      <w:r w:rsidR="000E46FD" w:rsidRPr="00B817D2">
        <w:rPr>
          <w:bCs/>
        </w:rPr>
        <w:t>Scopus</w:t>
      </w:r>
      <w:proofErr w:type="spellEnd"/>
      <w:r w:rsidR="000E46FD" w:rsidRPr="00B817D2">
        <w:rPr>
          <w:bCs/>
        </w:rPr>
        <w:t xml:space="preserve"> – </w:t>
      </w:r>
      <w:r w:rsidR="004926AF" w:rsidRPr="004926AF">
        <w:rPr>
          <w:bCs/>
        </w:rPr>
        <w:t>0.626</w:t>
      </w:r>
      <w:r w:rsidR="000E46FD" w:rsidRPr="00B817D2">
        <w:rPr>
          <w:bCs/>
        </w:rPr>
        <w:t>).</w:t>
      </w:r>
    </w:p>
    <w:p w14:paraId="1A433DE1" w14:textId="77777777" w:rsidR="00B91407" w:rsidRPr="00BC39CC" w:rsidRDefault="00B91407" w:rsidP="00120B5F">
      <w:pPr>
        <w:widowControl/>
        <w:numPr>
          <w:ilvl w:val="0"/>
          <w:numId w:val="1"/>
        </w:numPr>
        <w:suppressAutoHyphens w:val="0"/>
        <w:spacing w:before="100" w:beforeAutospacing="1" w:after="160" w:afterAutospacing="1" w:line="360" w:lineRule="auto"/>
        <w:ind w:left="0" w:firstLine="709"/>
        <w:jc w:val="both"/>
        <w:rPr>
          <w:rFonts w:eastAsia="Calibri" w:cs="Times New Roman"/>
          <w:color w:val="auto"/>
          <w:lang w:val="ru-RU" w:eastAsia="ru-RU" w:bidi="ar-SA"/>
        </w:rPr>
      </w:pPr>
      <w:r w:rsidRPr="00BC39CC">
        <w:rPr>
          <w:rFonts w:eastAsia="Calibri"/>
          <w:lang w:val="ru-RU"/>
        </w:rPr>
        <w:br w:type="page"/>
      </w:r>
    </w:p>
    <w:p w14:paraId="1A433DE2" w14:textId="77777777" w:rsidR="00B91407" w:rsidRPr="000D3BCF" w:rsidRDefault="00B91407" w:rsidP="000D3BCF">
      <w:pPr>
        <w:pStyle w:val="a8"/>
        <w:shd w:val="clear" w:color="auto" w:fill="FFFFFF"/>
        <w:tabs>
          <w:tab w:val="center" w:pos="4819"/>
          <w:tab w:val="left" w:pos="6700"/>
        </w:tabs>
        <w:autoSpaceDE w:val="0"/>
        <w:autoSpaceDN w:val="0"/>
        <w:adjustRightInd w:val="0"/>
        <w:contextualSpacing/>
        <w:jc w:val="center"/>
        <w:rPr>
          <w:b/>
          <w:bCs/>
        </w:rPr>
      </w:pPr>
      <w:r w:rsidRPr="000D3BCF">
        <w:rPr>
          <w:b/>
          <w:bCs/>
        </w:rPr>
        <w:lastRenderedPageBreak/>
        <w:t>ПРИЛОЖЕНИЕ Б</w:t>
      </w:r>
    </w:p>
    <w:p w14:paraId="1A433DE3" w14:textId="77777777" w:rsidR="00816033" w:rsidRDefault="000D3BCF" w:rsidP="00E45086">
      <w:pPr>
        <w:shd w:val="clear" w:color="auto" w:fill="FFFFFF"/>
        <w:autoSpaceDE w:val="0"/>
        <w:autoSpaceDN w:val="0"/>
        <w:adjustRightInd w:val="0"/>
        <w:spacing w:after="160" w:line="360" w:lineRule="auto"/>
        <w:contextualSpacing/>
        <w:jc w:val="center"/>
      </w:pPr>
      <w:r w:rsidRPr="000D3BCF">
        <w:rPr>
          <w:b/>
          <w:lang w:val="ru-RU"/>
        </w:rPr>
        <w:t>Календарный</w:t>
      </w:r>
      <w:r>
        <w:rPr>
          <w:b/>
          <w:lang w:val="kk-KZ"/>
        </w:rPr>
        <w:t xml:space="preserve"> план</w:t>
      </w:r>
      <w:r w:rsidR="00927E1B" w:rsidRPr="00B65319">
        <w:rPr>
          <w:noProof/>
          <w:lang w:val="ru-RU" w:eastAsia="ru-RU" w:bidi="ar-SA"/>
        </w:rPr>
        <w:drawing>
          <wp:inline distT="0" distB="0" distL="0" distR="0" wp14:anchorId="1A433E0B" wp14:editId="1A433E0C">
            <wp:extent cx="6115050" cy="84105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41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33DE4" w14:textId="77777777" w:rsidR="00816033" w:rsidRDefault="00E77443" w:rsidP="00B91407">
      <w:pPr>
        <w:pStyle w:val="a8"/>
        <w:shd w:val="clear" w:color="auto" w:fill="FFFFFF"/>
        <w:autoSpaceDE w:val="0"/>
        <w:autoSpaceDN w:val="0"/>
        <w:adjustRightInd w:val="0"/>
        <w:contextualSpacing/>
        <w:jc w:val="center"/>
      </w:pPr>
      <w:r w:rsidRPr="00B65319">
        <w:rPr>
          <w:noProof/>
        </w:rPr>
        <w:lastRenderedPageBreak/>
        <w:drawing>
          <wp:inline distT="0" distB="0" distL="0" distR="0" wp14:anchorId="1A433E0D" wp14:editId="1A433E0E">
            <wp:extent cx="6114415" cy="84137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41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33DE5" w14:textId="77777777" w:rsidR="00816033" w:rsidRDefault="002B4F1F" w:rsidP="00B91407">
      <w:pPr>
        <w:pStyle w:val="a8"/>
        <w:shd w:val="clear" w:color="auto" w:fill="FFFFFF"/>
        <w:autoSpaceDE w:val="0"/>
        <w:autoSpaceDN w:val="0"/>
        <w:adjustRightInd w:val="0"/>
        <w:contextualSpacing/>
        <w:jc w:val="center"/>
      </w:pPr>
      <w:r w:rsidRPr="003561EF">
        <w:rPr>
          <w:noProof/>
        </w:rPr>
        <w:lastRenderedPageBreak/>
        <w:drawing>
          <wp:inline distT="0" distB="0" distL="0" distR="0" wp14:anchorId="1A433E0F" wp14:editId="1A433E10">
            <wp:extent cx="6114415" cy="84137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41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33DE6" w14:textId="5CA4FF7E" w:rsidR="007F7AAD" w:rsidRDefault="007F7AAD">
      <w:pPr>
        <w:widowControl/>
        <w:suppressAutoHyphens w:val="0"/>
        <w:spacing w:after="160" w:line="259" w:lineRule="auto"/>
        <w:rPr>
          <w:rFonts w:eastAsia="Calibri" w:cs="Times New Roman"/>
          <w:color w:val="auto"/>
          <w:lang w:eastAsia="ru-RU" w:bidi="ar-SA"/>
        </w:rPr>
      </w:pPr>
      <w:r>
        <w:rPr>
          <w:rFonts w:eastAsia="Calibri" w:cs="Times New Roman"/>
          <w:color w:val="auto"/>
          <w:lang w:eastAsia="ru-RU" w:bidi="ar-SA"/>
        </w:rPr>
        <w:br w:type="page"/>
      </w:r>
    </w:p>
    <w:p w14:paraId="5F71D3ED" w14:textId="77777777" w:rsidR="007F7AAD" w:rsidRPr="007F7AAD" w:rsidRDefault="007F7AAD" w:rsidP="007F7AAD">
      <w:pPr>
        <w:widowControl/>
        <w:suppressAutoHyphens w:val="0"/>
        <w:spacing w:after="160" w:line="259" w:lineRule="auto"/>
        <w:jc w:val="center"/>
        <w:rPr>
          <w:rFonts w:cs="Times New Roman"/>
          <w:b/>
          <w:bCs/>
          <w:color w:val="auto"/>
          <w:lang w:val="ru-RU"/>
        </w:rPr>
      </w:pPr>
      <w:r w:rsidRPr="007F7AAD">
        <w:rPr>
          <w:rFonts w:cs="Times New Roman"/>
          <w:b/>
          <w:bCs/>
          <w:color w:val="auto"/>
          <w:lang w:val="ru-RU"/>
        </w:rPr>
        <w:lastRenderedPageBreak/>
        <w:t>ПРИЛОЖЕНИЕ В</w:t>
      </w:r>
    </w:p>
    <w:p w14:paraId="40EA5DF0" w14:textId="2CDC22C2" w:rsidR="006711F0" w:rsidRPr="007F7AAD" w:rsidRDefault="007F7AAD" w:rsidP="007F7AAD">
      <w:pPr>
        <w:widowControl/>
        <w:suppressAutoHyphens w:val="0"/>
        <w:spacing w:after="160" w:line="259" w:lineRule="auto"/>
        <w:jc w:val="center"/>
        <w:rPr>
          <w:rFonts w:cs="Times New Roman"/>
          <w:b/>
          <w:bCs/>
          <w:color w:val="auto"/>
          <w:lang w:val="ru-RU"/>
        </w:rPr>
      </w:pPr>
      <w:r w:rsidRPr="007F7AAD">
        <w:rPr>
          <w:rFonts w:cs="Times New Roman"/>
          <w:b/>
          <w:bCs/>
          <w:color w:val="auto"/>
          <w:lang w:val="ru-RU"/>
        </w:rPr>
        <w:t>Копии заявок на патенты</w:t>
      </w:r>
    </w:p>
    <w:p w14:paraId="32D851D5" w14:textId="0E30A868" w:rsidR="007F7AAD" w:rsidRPr="007F7AAD" w:rsidRDefault="00A17E1D" w:rsidP="007F7AAD">
      <w:pPr>
        <w:widowControl/>
        <w:suppressAutoHyphens w:val="0"/>
        <w:spacing w:after="160" w:line="259" w:lineRule="auto"/>
        <w:jc w:val="center"/>
        <w:rPr>
          <w:rFonts w:eastAsia="Calibri" w:cs="Times New Roman"/>
          <w:color w:val="auto"/>
          <w:lang w:val="ru-RU" w:eastAsia="ru-RU" w:bidi="ar-SA"/>
        </w:rPr>
      </w:pPr>
      <w:r>
        <w:rPr>
          <w:noProof/>
        </w:rPr>
        <w:drawing>
          <wp:inline distT="0" distB="0" distL="0" distR="0" wp14:anchorId="7BB95261" wp14:editId="71364A33">
            <wp:extent cx="5950123" cy="84105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52610" cy="8414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F7AAD" w:rsidRPr="007F7AAD" w:rsidSect="0032154B">
      <w:footerReference w:type="default" r:id="rId36"/>
      <w:pgSz w:w="11906" w:h="16838"/>
      <w:pgMar w:top="1134" w:right="851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55E2DDD" w14:textId="77777777" w:rsidR="006F0510" w:rsidRDefault="006F0510" w:rsidP="003447A8">
      <w:r>
        <w:separator/>
      </w:r>
    </w:p>
  </w:endnote>
  <w:endnote w:type="continuationSeparator" w:id="0">
    <w:p w14:paraId="5EADCB12" w14:textId="77777777" w:rsidR="006F0510" w:rsidRDefault="006F0510" w:rsidP="003447A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Minion Pro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A433E15" w14:textId="77777777" w:rsidR="00A10F94" w:rsidRPr="003447A8" w:rsidRDefault="00241BDE" w:rsidP="00323A66">
    <w:pPr>
      <w:pStyle w:val="ad"/>
      <w:jc w:val="center"/>
      <w:rPr>
        <w:lang w:val="ru-RU"/>
      </w:rPr>
    </w:pPr>
    <w:r>
      <w:fldChar w:fldCharType="begin"/>
    </w:r>
    <w:r w:rsidR="00A10F94">
      <w:instrText xml:space="preserve"> PAGE   \* MERGEFORMAT </w:instrText>
    </w:r>
    <w:r>
      <w:fldChar w:fldCharType="separate"/>
    </w:r>
    <w:r w:rsidR="00546E74">
      <w:rPr>
        <w:noProof/>
      </w:rPr>
      <w:t>21</w:t>
    </w:r>
    <w:r>
      <w:rPr>
        <w:noProof/>
      </w:rPr>
      <w:fldChar w:fldCharType="end"/>
    </w:r>
  </w:p>
  <w:p w14:paraId="1A433E16" w14:textId="77777777" w:rsidR="00A10F94" w:rsidRDefault="00A10F94">
    <w:pPr>
      <w:pStyle w:val="a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BD8A9EC" w14:textId="77777777" w:rsidR="006F0510" w:rsidRDefault="006F0510" w:rsidP="003447A8">
      <w:r>
        <w:separator/>
      </w:r>
    </w:p>
  </w:footnote>
  <w:footnote w:type="continuationSeparator" w:id="0">
    <w:p w14:paraId="4F19A966" w14:textId="77777777" w:rsidR="006F0510" w:rsidRDefault="006F0510" w:rsidP="003447A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9896B50"/>
    <w:multiLevelType w:val="multilevel"/>
    <w:tmpl w:val="6A7442C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A7A69A1"/>
    <w:multiLevelType w:val="hybridMultilevel"/>
    <w:tmpl w:val="5FE403AA"/>
    <w:lvl w:ilvl="0" w:tplc="DD5487E0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34A12D4"/>
    <w:multiLevelType w:val="hybridMultilevel"/>
    <w:tmpl w:val="5FE403AA"/>
    <w:lvl w:ilvl="0" w:tplc="DD5487E0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D222E92"/>
    <w:multiLevelType w:val="hybridMultilevel"/>
    <w:tmpl w:val="52748944"/>
    <w:lvl w:ilvl="0" w:tplc="28B06B92">
      <w:start w:val="1"/>
      <w:numFmt w:val="decimal"/>
      <w:lvlText w:val="%1."/>
      <w:lvlJc w:val="left"/>
      <w:pPr>
        <w:ind w:left="1069" w:hanging="360"/>
      </w:pPr>
      <w:rPr>
        <w:rFonts w:cs="Tahoma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34125F38"/>
    <w:multiLevelType w:val="hybridMultilevel"/>
    <w:tmpl w:val="AFD88452"/>
    <w:lvl w:ilvl="0" w:tplc="860C03A2">
      <w:start w:val="1"/>
      <w:numFmt w:val="decimal"/>
      <w:suff w:val="space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38FD708E"/>
    <w:multiLevelType w:val="hybridMultilevel"/>
    <w:tmpl w:val="5FE403AA"/>
    <w:lvl w:ilvl="0" w:tplc="DD5487E0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FEA2500"/>
    <w:multiLevelType w:val="hybridMultilevel"/>
    <w:tmpl w:val="A112CE8A"/>
    <w:lvl w:ilvl="0" w:tplc="09B6FCA0">
      <w:start w:val="1"/>
      <w:numFmt w:val="decimal"/>
      <w:lvlText w:val="%1"/>
      <w:lvlJc w:val="left"/>
      <w:pPr>
        <w:ind w:left="928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7" w15:restartNumberingAfterBreak="0">
    <w:nsid w:val="40D861B1"/>
    <w:multiLevelType w:val="hybridMultilevel"/>
    <w:tmpl w:val="1CF0941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6636C47"/>
    <w:multiLevelType w:val="hybridMultilevel"/>
    <w:tmpl w:val="0D1667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98622A4"/>
    <w:multiLevelType w:val="hybridMultilevel"/>
    <w:tmpl w:val="0E984064"/>
    <w:lvl w:ilvl="0" w:tplc="2C8AEE50">
      <w:start w:val="3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C4C0E93"/>
    <w:multiLevelType w:val="multilevel"/>
    <w:tmpl w:val="79AE93CE"/>
    <w:lvl w:ilvl="0">
      <w:start w:val="1"/>
      <w:numFmt w:val="decimal"/>
      <w:lvlText w:val="%1"/>
      <w:lvlJc w:val="left"/>
      <w:pPr>
        <w:ind w:left="360" w:hanging="360"/>
      </w:pPr>
      <w:rPr>
        <w:rFonts w:cs="Tahoma"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cs="Tahoma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cs="Tahoma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cs="Tahoma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cs="Tahoma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cs="Tahoma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cs="Tahoma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cs="Tahoma"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cs="Tahoma" w:hint="default"/>
      </w:rPr>
    </w:lvl>
  </w:abstractNum>
  <w:abstractNum w:abstractNumId="11" w15:restartNumberingAfterBreak="0">
    <w:nsid w:val="65C635F4"/>
    <w:multiLevelType w:val="hybridMultilevel"/>
    <w:tmpl w:val="C55C1158"/>
    <w:lvl w:ilvl="0" w:tplc="B1F82556">
      <w:start w:val="1"/>
      <w:numFmt w:val="decimal"/>
      <w:suff w:val="space"/>
      <w:lvlText w:val="%1"/>
      <w:lvlJc w:val="left"/>
      <w:pPr>
        <w:ind w:left="0" w:firstLine="709"/>
      </w:pPr>
      <w:rPr>
        <w:rFonts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2" w15:restartNumberingAfterBreak="0">
    <w:nsid w:val="66F62D24"/>
    <w:multiLevelType w:val="hybridMultilevel"/>
    <w:tmpl w:val="0D1667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4F76721"/>
    <w:multiLevelType w:val="hybridMultilevel"/>
    <w:tmpl w:val="0D1667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59E7AFC"/>
    <w:multiLevelType w:val="hybridMultilevel"/>
    <w:tmpl w:val="AFD88452"/>
    <w:lvl w:ilvl="0" w:tplc="860C03A2">
      <w:start w:val="1"/>
      <w:numFmt w:val="decimal"/>
      <w:suff w:val="space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76D1720C"/>
    <w:multiLevelType w:val="multilevel"/>
    <w:tmpl w:val="2A0E9DE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780241D0"/>
    <w:multiLevelType w:val="hybridMultilevel"/>
    <w:tmpl w:val="C55C1158"/>
    <w:lvl w:ilvl="0" w:tplc="B1F82556">
      <w:start w:val="1"/>
      <w:numFmt w:val="decimal"/>
      <w:suff w:val="space"/>
      <w:lvlText w:val="%1"/>
      <w:lvlJc w:val="left"/>
      <w:pPr>
        <w:ind w:left="0" w:firstLine="709"/>
      </w:pPr>
      <w:rPr>
        <w:rFonts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num w:numId="1">
    <w:abstractNumId w:val="3"/>
  </w:num>
  <w:num w:numId="2">
    <w:abstractNumId w:val="11"/>
  </w:num>
  <w:num w:numId="3">
    <w:abstractNumId w:val="16"/>
  </w:num>
  <w:num w:numId="4">
    <w:abstractNumId w:val="0"/>
  </w:num>
  <w:num w:numId="5">
    <w:abstractNumId w:val="15"/>
  </w:num>
  <w:num w:numId="6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"/>
  </w:num>
  <w:num w:numId="11">
    <w:abstractNumId w:val="5"/>
  </w:num>
  <w:num w:numId="12">
    <w:abstractNumId w:val="8"/>
  </w:num>
  <w:num w:numId="13">
    <w:abstractNumId w:val="6"/>
  </w:num>
  <w:num w:numId="14">
    <w:abstractNumId w:val="9"/>
  </w:num>
  <w:num w:numId="15">
    <w:abstractNumId w:val="10"/>
  </w:num>
  <w:num w:numId="16">
    <w:abstractNumId w:val="2"/>
  </w:num>
  <w:num w:numId="17">
    <w:abstractNumId w:val="13"/>
  </w:num>
  <w:num w:numId="18">
    <w:abstractNumId w:val="4"/>
  </w:num>
  <w:num w:numId="19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9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14449A"/>
    <w:rsid w:val="00001A98"/>
    <w:rsid w:val="00002F2C"/>
    <w:rsid w:val="000047B2"/>
    <w:rsid w:val="000047D8"/>
    <w:rsid w:val="00004CEB"/>
    <w:rsid w:val="0000720A"/>
    <w:rsid w:val="0001257A"/>
    <w:rsid w:val="000146CB"/>
    <w:rsid w:val="00015E9B"/>
    <w:rsid w:val="000179B3"/>
    <w:rsid w:val="000214BF"/>
    <w:rsid w:val="00021A05"/>
    <w:rsid w:val="000224A9"/>
    <w:rsid w:val="00022555"/>
    <w:rsid w:val="00022E66"/>
    <w:rsid w:val="000241CD"/>
    <w:rsid w:val="00031118"/>
    <w:rsid w:val="0003284C"/>
    <w:rsid w:val="000349A9"/>
    <w:rsid w:val="000409B7"/>
    <w:rsid w:val="00041114"/>
    <w:rsid w:val="000414FD"/>
    <w:rsid w:val="00045358"/>
    <w:rsid w:val="000456AC"/>
    <w:rsid w:val="0004596B"/>
    <w:rsid w:val="000463F1"/>
    <w:rsid w:val="00047B7A"/>
    <w:rsid w:val="000522E6"/>
    <w:rsid w:val="00056267"/>
    <w:rsid w:val="00056544"/>
    <w:rsid w:val="0005780D"/>
    <w:rsid w:val="000667AF"/>
    <w:rsid w:val="00066CAF"/>
    <w:rsid w:val="00067678"/>
    <w:rsid w:val="000677C6"/>
    <w:rsid w:val="00070CC9"/>
    <w:rsid w:val="00071456"/>
    <w:rsid w:val="00072B63"/>
    <w:rsid w:val="000741E9"/>
    <w:rsid w:val="00075763"/>
    <w:rsid w:val="00075879"/>
    <w:rsid w:val="00075AE6"/>
    <w:rsid w:val="00075CD9"/>
    <w:rsid w:val="00077111"/>
    <w:rsid w:val="00077DE3"/>
    <w:rsid w:val="000836C4"/>
    <w:rsid w:val="00085AE3"/>
    <w:rsid w:val="00091FAE"/>
    <w:rsid w:val="000928EA"/>
    <w:rsid w:val="00092998"/>
    <w:rsid w:val="000939E8"/>
    <w:rsid w:val="00093DB5"/>
    <w:rsid w:val="00094348"/>
    <w:rsid w:val="00095EE7"/>
    <w:rsid w:val="000A3A6F"/>
    <w:rsid w:val="000A3DCE"/>
    <w:rsid w:val="000A407E"/>
    <w:rsid w:val="000A42BE"/>
    <w:rsid w:val="000A5465"/>
    <w:rsid w:val="000A740D"/>
    <w:rsid w:val="000B3E37"/>
    <w:rsid w:val="000B7069"/>
    <w:rsid w:val="000C0300"/>
    <w:rsid w:val="000C30FD"/>
    <w:rsid w:val="000C5343"/>
    <w:rsid w:val="000C583E"/>
    <w:rsid w:val="000D12B0"/>
    <w:rsid w:val="000D3A0A"/>
    <w:rsid w:val="000D3BCF"/>
    <w:rsid w:val="000D44E5"/>
    <w:rsid w:val="000D6013"/>
    <w:rsid w:val="000D6319"/>
    <w:rsid w:val="000D6CEB"/>
    <w:rsid w:val="000D6D33"/>
    <w:rsid w:val="000D6F13"/>
    <w:rsid w:val="000E0C9F"/>
    <w:rsid w:val="000E46FD"/>
    <w:rsid w:val="000E5F91"/>
    <w:rsid w:val="000E63E0"/>
    <w:rsid w:val="000E7AA0"/>
    <w:rsid w:val="000E7AE5"/>
    <w:rsid w:val="000F0932"/>
    <w:rsid w:val="000F15B2"/>
    <w:rsid w:val="000F2EB8"/>
    <w:rsid w:val="000F7885"/>
    <w:rsid w:val="001013A1"/>
    <w:rsid w:val="001025C8"/>
    <w:rsid w:val="00105D11"/>
    <w:rsid w:val="00105FFE"/>
    <w:rsid w:val="00106605"/>
    <w:rsid w:val="0011027E"/>
    <w:rsid w:val="001105C0"/>
    <w:rsid w:val="00112B8E"/>
    <w:rsid w:val="00115E62"/>
    <w:rsid w:val="00116F44"/>
    <w:rsid w:val="0011744D"/>
    <w:rsid w:val="00120B5F"/>
    <w:rsid w:val="00120DAE"/>
    <w:rsid w:val="00120DF5"/>
    <w:rsid w:val="00122F6C"/>
    <w:rsid w:val="00124C95"/>
    <w:rsid w:val="00125A3B"/>
    <w:rsid w:val="00126390"/>
    <w:rsid w:val="001274A2"/>
    <w:rsid w:val="001306DF"/>
    <w:rsid w:val="00130CE4"/>
    <w:rsid w:val="00134197"/>
    <w:rsid w:val="00134C1E"/>
    <w:rsid w:val="00136285"/>
    <w:rsid w:val="00137FFE"/>
    <w:rsid w:val="001410D9"/>
    <w:rsid w:val="001418BE"/>
    <w:rsid w:val="001441F0"/>
    <w:rsid w:val="0014449A"/>
    <w:rsid w:val="00145C05"/>
    <w:rsid w:val="00145C3F"/>
    <w:rsid w:val="00145C57"/>
    <w:rsid w:val="00146743"/>
    <w:rsid w:val="00147099"/>
    <w:rsid w:val="001528C5"/>
    <w:rsid w:val="00153BC1"/>
    <w:rsid w:val="001547B0"/>
    <w:rsid w:val="00156F73"/>
    <w:rsid w:val="00160218"/>
    <w:rsid w:val="00161762"/>
    <w:rsid w:val="001634DE"/>
    <w:rsid w:val="00163519"/>
    <w:rsid w:val="00163DD8"/>
    <w:rsid w:val="0016447C"/>
    <w:rsid w:val="001649F1"/>
    <w:rsid w:val="00164B9A"/>
    <w:rsid w:val="001660C7"/>
    <w:rsid w:val="001675F9"/>
    <w:rsid w:val="00170099"/>
    <w:rsid w:val="00170F83"/>
    <w:rsid w:val="001727DA"/>
    <w:rsid w:val="00174AAA"/>
    <w:rsid w:val="00176E41"/>
    <w:rsid w:val="00177678"/>
    <w:rsid w:val="00180D1D"/>
    <w:rsid w:val="00180FAF"/>
    <w:rsid w:val="0018299F"/>
    <w:rsid w:val="00183F5C"/>
    <w:rsid w:val="001863ED"/>
    <w:rsid w:val="00190D69"/>
    <w:rsid w:val="00192D4D"/>
    <w:rsid w:val="0019403B"/>
    <w:rsid w:val="00194A05"/>
    <w:rsid w:val="001952F6"/>
    <w:rsid w:val="00196E7E"/>
    <w:rsid w:val="001A02F1"/>
    <w:rsid w:val="001A39F3"/>
    <w:rsid w:val="001A3EDF"/>
    <w:rsid w:val="001A451A"/>
    <w:rsid w:val="001A563D"/>
    <w:rsid w:val="001A5B6B"/>
    <w:rsid w:val="001A6E0C"/>
    <w:rsid w:val="001A79CC"/>
    <w:rsid w:val="001B04AE"/>
    <w:rsid w:val="001B0E22"/>
    <w:rsid w:val="001B0F33"/>
    <w:rsid w:val="001B217D"/>
    <w:rsid w:val="001B3ED4"/>
    <w:rsid w:val="001B6E4C"/>
    <w:rsid w:val="001B76FA"/>
    <w:rsid w:val="001C47CE"/>
    <w:rsid w:val="001C4871"/>
    <w:rsid w:val="001C4C93"/>
    <w:rsid w:val="001C5954"/>
    <w:rsid w:val="001D3007"/>
    <w:rsid w:val="001D41EE"/>
    <w:rsid w:val="001D5B94"/>
    <w:rsid w:val="001E084C"/>
    <w:rsid w:val="001E4B1C"/>
    <w:rsid w:val="001E65D7"/>
    <w:rsid w:val="001F0C5A"/>
    <w:rsid w:val="001F1AE4"/>
    <w:rsid w:val="001F3EBD"/>
    <w:rsid w:val="001F54EA"/>
    <w:rsid w:val="001F554A"/>
    <w:rsid w:val="001F5A0A"/>
    <w:rsid w:val="001F7BA9"/>
    <w:rsid w:val="00204F0A"/>
    <w:rsid w:val="00206494"/>
    <w:rsid w:val="00207258"/>
    <w:rsid w:val="002075C4"/>
    <w:rsid w:val="0021111C"/>
    <w:rsid w:val="00212B41"/>
    <w:rsid w:val="002141BE"/>
    <w:rsid w:val="00214753"/>
    <w:rsid w:val="002148F3"/>
    <w:rsid w:val="00216AD7"/>
    <w:rsid w:val="00216F2A"/>
    <w:rsid w:val="00220695"/>
    <w:rsid w:val="002209ED"/>
    <w:rsid w:val="00221793"/>
    <w:rsid w:val="00222FF2"/>
    <w:rsid w:val="00224A1B"/>
    <w:rsid w:val="0022501E"/>
    <w:rsid w:val="0022550E"/>
    <w:rsid w:val="0022550F"/>
    <w:rsid w:val="00225ED6"/>
    <w:rsid w:val="0022634E"/>
    <w:rsid w:val="00226B58"/>
    <w:rsid w:val="00231EFA"/>
    <w:rsid w:val="00232058"/>
    <w:rsid w:val="00233334"/>
    <w:rsid w:val="00233E0B"/>
    <w:rsid w:val="00234690"/>
    <w:rsid w:val="0023519F"/>
    <w:rsid w:val="00235321"/>
    <w:rsid w:val="00241BDE"/>
    <w:rsid w:val="00241ED4"/>
    <w:rsid w:val="002437C8"/>
    <w:rsid w:val="00243BBB"/>
    <w:rsid w:val="00246264"/>
    <w:rsid w:val="00251DE2"/>
    <w:rsid w:val="00253724"/>
    <w:rsid w:val="0025705A"/>
    <w:rsid w:val="00260097"/>
    <w:rsid w:val="00260692"/>
    <w:rsid w:val="00262FE9"/>
    <w:rsid w:val="00263668"/>
    <w:rsid w:val="00263BFA"/>
    <w:rsid w:val="00270A47"/>
    <w:rsid w:val="00272C8B"/>
    <w:rsid w:val="0027322D"/>
    <w:rsid w:val="00273C82"/>
    <w:rsid w:val="0027698D"/>
    <w:rsid w:val="002771AF"/>
    <w:rsid w:val="0027765D"/>
    <w:rsid w:val="00283D54"/>
    <w:rsid w:val="00284497"/>
    <w:rsid w:val="00286ACD"/>
    <w:rsid w:val="002902A4"/>
    <w:rsid w:val="00290412"/>
    <w:rsid w:val="00291478"/>
    <w:rsid w:val="00292502"/>
    <w:rsid w:val="00297057"/>
    <w:rsid w:val="002A2F56"/>
    <w:rsid w:val="002A3446"/>
    <w:rsid w:val="002A36C4"/>
    <w:rsid w:val="002A39DD"/>
    <w:rsid w:val="002A42A9"/>
    <w:rsid w:val="002A5A46"/>
    <w:rsid w:val="002A5D52"/>
    <w:rsid w:val="002A5D60"/>
    <w:rsid w:val="002A609C"/>
    <w:rsid w:val="002A6BBD"/>
    <w:rsid w:val="002A7131"/>
    <w:rsid w:val="002A7496"/>
    <w:rsid w:val="002A777D"/>
    <w:rsid w:val="002B24C7"/>
    <w:rsid w:val="002B42E5"/>
    <w:rsid w:val="002B4F1F"/>
    <w:rsid w:val="002B5E87"/>
    <w:rsid w:val="002C0888"/>
    <w:rsid w:val="002C178B"/>
    <w:rsid w:val="002C2CEA"/>
    <w:rsid w:val="002C3919"/>
    <w:rsid w:val="002C48AE"/>
    <w:rsid w:val="002C4EA1"/>
    <w:rsid w:val="002C5956"/>
    <w:rsid w:val="002C595A"/>
    <w:rsid w:val="002D14C2"/>
    <w:rsid w:val="002D1641"/>
    <w:rsid w:val="002D2B9E"/>
    <w:rsid w:val="002D39A4"/>
    <w:rsid w:val="002D6618"/>
    <w:rsid w:val="002E14AE"/>
    <w:rsid w:val="002E68F8"/>
    <w:rsid w:val="002E71DD"/>
    <w:rsid w:val="002F237B"/>
    <w:rsid w:val="002F256B"/>
    <w:rsid w:val="002F4D1A"/>
    <w:rsid w:val="002F4EFD"/>
    <w:rsid w:val="00300375"/>
    <w:rsid w:val="00300959"/>
    <w:rsid w:val="003019C3"/>
    <w:rsid w:val="00302A68"/>
    <w:rsid w:val="00302E4F"/>
    <w:rsid w:val="00304A98"/>
    <w:rsid w:val="00305066"/>
    <w:rsid w:val="00307B6D"/>
    <w:rsid w:val="00315FE5"/>
    <w:rsid w:val="00316008"/>
    <w:rsid w:val="00316F01"/>
    <w:rsid w:val="00316FD4"/>
    <w:rsid w:val="0032154B"/>
    <w:rsid w:val="0032248D"/>
    <w:rsid w:val="00323A66"/>
    <w:rsid w:val="003243B7"/>
    <w:rsid w:val="00324F80"/>
    <w:rsid w:val="00332B3B"/>
    <w:rsid w:val="00332BAC"/>
    <w:rsid w:val="0033375F"/>
    <w:rsid w:val="00334BD0"/>
    <w:rsid w:val="00334D73"/>
    <w:rsid w:val="00335A0A"/>
    <w:rsid w:val="00335E84"/>
    <w:rsid w:val="003368F5"/>
    <w:rsid w:val="003407A5"/>
    <w:rsid w:val="00340C28"/>
    <w:rsid w:val="00341013"/>
    <w:rsid w:val="003433EE"/>
    <w:rsid w:val="003447A8"/>
    <w:rsid w:val="00344F46"/>
    <w:rsid w:val="00346C6A"/>
    <w:rsid w:val="00352A83"/>
    <w:rsid w:val="00352CF6"/>
    <w:rsid w:val="00354111"/>
    <w:rsid w:val="003542FD"/>
    <w:rsid w:val="003579CB"/>
    <w:rsid w:val="00357B5B"/>
    <w:rsid w:val="003625CA"/>
    <w:rsid w:val="003638F3"/>
    <w:rsid w:val="00366F3D"/>
    <w:rsid w:val="00367B8E"/>
    <w:rsid w:val="00370143"/>
    <w:rsid w:val="00370F2C"/>
    <w:rsid w:val="00371C3B"/>
    <w:rsid w:val="00372D47"/>
    <w:rsid w:val="003766B0"/>
    <w:rsid w:val="00377004"/>
    <w:rsid w:val="003812A9"/>
    <w:rsid w:val="00381F5F"/>
    <w:rsid w:val="00382A69"/>
    <w:rsid w:val="00383772"/>
    <w:rsid w:val="003843C0"/>
    <w:rsid w:val="003848B1"/>
    <w:rsid w:val="00391FBE"/>
    <w:rsid w:val="00393A02"/>
    <w:rsid w:val="0039593E"/>
    <w:rsid w:val="00397311"/>
    <w:rsid w:val="003978FE"/>
    <w:rsid w:val="00397924"/>
    <w:rsid w:val="003A01CF"/>
    <w:rsid w:val="003A13D2"/>
    <w:rsid w:val="003A334F"/>
    <w:rsid w:val="003A37A3"/>
    <w:rsid w:val="003A4026"/>
    <w:rsid w:val="003A4301"/>
    <w:rsid w:val="003A45D5"/>
    <w:rsid w:val="003A4B96"/>
    <w:rsid w:val="003A5054"/>
    <w:rsid w:val="003B06CE"/>
    <w:rsid w:val="003B7FBB"/>
    <w:rsid w:val="003C23B1"/>
    <w:rsid w:val="003C2B5E"/>
    <w:rsid w:val="003C4661"/>
    <w:rsid w:val="003C78F2"/>
    <w:rsid w:val="003D1BE2"/>
    <w:rsid w:val="003D7C96"/>
    <w:rsid w:val="003E09D6"/>
    <w:rsid w:val="003E1398"/>
    <w:rsid w:val="003E5413"/>
    <w:rsid w:val="003E7E2C"/>
    <w:rsid w:val="003F064E"/>
    <w:rsid w:val="003F0F35"/>
    <w:rsid w:val="003F1A54"/>
    <w:rsid w:val="003F2C3D"/>
    <w:rsid w:val="003F2F7A"/>
    <w:rsid w:val="003F6091"/>
    <w:rsid w:val="003F61C7"/>
    <w:rsid w:val="004002FB"/>
    <w:rsid w:val="00400DA0"/>
    <w:rsid w:val="00400F0F"/>
    <w:rsid w:val="00401E21"/>
    <w:rsid w:val="00404082"/>
    <w:rsid w:val="00410009"/>
    <w:rsid w:val="00410108"/>
    <w:rsid w:val="00410573"/>
    <w:rsid w:val="004106B6"/>
    <w:rsid w:val="00414034"/>
    <w:rsid w:val="0041594D"/>
    <w:rsid w:val="00416A15"/>
    <w:rsid w:val="0041712E"/>
    <w:rsid w:val="00417FD3"/>
    <w:rsid w:val="00422BE6"/>
    <w:rsid w:val="00423396"/>
    <w:rsid w:val="00430AC4"/>
    <w:rsid w:val="004337E4"/>
    <w:rsid w:val="00433C12"/>
    <w:rsid w:val="00433FA7"/>
    <w:rsid w:val="004345A1"/>
    <w:rsid w:val="004345FB"/>
    <w:rsid w:val="00435941"/>
    <w:rsid w:val="00436668"/>
    <w:rsid w:val="00437A08"/>
    <w:rsid w:val="00442D82"/>
    <w:rsid w:val="00443E00"/>
    <w:rsid w:val="00446276"/>
    <w:rsid w:val="00451998"/>
    <w:rsid w:val="00453D7B"/>
    <w:rsid w:val="0045661C"/>
    <w:rsid w:val="00456BE1"/>
    <w:rsid w:val="0046209A"/>
    <w:rsid w:val="00466D03"/>
    <w:rsid w:val="00470010"/>
    <w:rsid w:val="0047023B"/>
    <w:rsid w:val="00471D91"/>
    <w:rsid w:val="004733CA"/>
    <w:rsid w:val="00474419"/>
    <w:rsid w:val="00475674"/>
    <w:rsid w:val="00480850"/>
    <w:rsid w:val="004831B4"/>
    <w:rsid w:val="004832F8"/>
    <w:rsid w:val="004837E2"/>
    <w:rsid w:val="0048388A"/>
    <w:rsid w:val="00484787"/>
    <w:rsid w:val="004858A2"/>
    <w:rsid w:val="00486CE5"/>
    <w:rsid w:val="00486DD0"/>
    <w:rsid w:val="00487391"/>
    <w:rsid w:val="00487467"/>
    <w:rsid w:val="0048749C"/>
    <w:rsid w:val="00490754"/>
    <w:rsid w:val="004926AF"/>
    <w:rsid w:val="0049427A"/>
    <w:rsid w:val="00496C94"/>
    <w:rsid w:val="004A0686"/>
    <w:rsid w:val="004A2135"/>
    <w:rsid w:val="004A2473"/>
    <w:rsid w:val="004A343F"/>
    <w:rsid w:val="004A4BB9"/>
    <w:rsid w:val="004A5029"/>
    <w:rsid w:val="004A52BE"/>
    <w:rsid w:val="004A723C"/>
    <w:rsid w:val="004B0A02"/>
    <w:rsid w:val="004B1695"/>
    <w:rsid w:val="004B16FC"/>
    <w:rsid w:val="004B2D9A"/>
    <w:rsid w:val="004B30AA"/>
    <w:rsid w:val="004B3367"/>
    <w:rsid w:val="004B346B"/>
    <w:rsid w:val="004B3AB4"/>
    <w:rsid w:val="004B46F1"/>
    <w:rsid w:val="004B68B9"/>
    <w:rsid w:val="004C035E"/>
    <w:rsid w:val="004C0AF9"/>
    <w:rsid w:val="004C260B"/>
    <w:rsid w:val="004C375C"/>
    <w:rsid w:val="004C4095"/>
    <w:rsid w:val="004C5CFD"/>
    <w:rsid w:val="004C6C2B"/>
    <w:rsid w:val="004C6E08"/>
    <w:rsid w:val="004D0CAF"/>
    <w:rsid w:val="004D184F"/>
    <w:rsid w:val="004D3436"/>
    <w:rsid w:val="004D484F"/>
    <w:rsid w:val="004D6084"/>
    <w:rsid w:val="004E0780"/>
    <w:rsid w:val="004E50C5"/>
    <w:rsid w:val="004E72D2"/>
    <w:rsid w:val="004F092E"/>
    <w:rsid w:val="004F0979"/>
    <w:rsid w:val="004F3F3B"/>
    <w:rsid w:val="004F46C3"/>
    <w:rsid w:val="004F491C"/>
    <w:rsid w:val="004F4B78"/>
    <w:rsid w:val="004F7738"/>
    <w:rsid w:val="0050488E"/>
    <w:rsid w:val="00506355"/>
    <w:rsid w:val="0050677E"/>
    <w:rsid w:val="00507D8F"/>
    <w:rsid w:val="00510C9F"/>
    <w:rsid w:val="00510FD9"/>
    <w:rsid w:val="00511181"/>
    <w:rsid w:val="00511780"/>
    <w:rsid w:val="00512A7F"/>
    <w:rsid w:val="00513664"/>
    <w:rsid w:val="00515445"/>
    <w:rsid w:val="00515692"/>
    <w:rsid w:val="00516970"/>
    <w:rsid w:val="005171E2"/>
    <w:rsid w:val="00520E06"/>
    <w:rsid w:val="00521CD3"/>
    <w:rsid w:val="005225F1"/>
    <w:rsid w:val="00522774"/>
    <w:rsid w:val="00523B81"/>
    <w:rsid w:val="005243BD"/>
    <w:rsid w:val="00524CD0"/>
    <w:rsid w:val="00532981"/>
    <w:rsid w:val="00532F30"/>
    <w:rsid w:val="00532FC1"/>
    <w:rsid w:val="00533BD4"/>
    <w:rsid w:val="00534108"/>
    <w:rsid w:val="00534151"/>
    <w:rsid w:val="00535BBA"/>
    <w:rsid w:val="005411BC"/>
    <w:rsid w:val="0054462E"/>
    <w:rsid w:val="00544E40"/>
    <w:rsid w:val="0054513A"/>
    <w:rsid w:val="00546E74"/>
    <w:rsid w:val="00550A99"/>
    <w:rsid w:val="00550FAC"/>
    <w:rsid w:val="00553229"/>
    <w:rsid w:val="005543F1"/>
    <w:rsid w:val="00554862"/>
    <w:rsid w:val="00554DC5"/>
    <w:rsid w:val="0055520D"/>
    <w:rsid w:val="00555FDC"/>
    <w:rsid w:val="00556D2E"/>
    <w:rsid w:val="00566A8D"/>
    <w:rsid w:val="005713CA"/>
    <w:rsid w:val="0057781E"/>
    <w:rsid w:val="005817D8"/>
    <w:rsid w:val="0058524A"/>
    <w:rsid w:val="005865FE"/>
    <w:rsid w:val="005911A5"/>
    <w:rsid w:val="005936F6"/>
    <w:rsid w:val="00595E42"/>
    <w:rsid w:val="00595FBB"/>
    <w:rsid w:val="00596A1D"/>
    <w:rsid w:val="00596EF7"/>
    <w:rsid w:val="005A19C6"/>
    <w:rsid w:val="005A204E"/>
    <w:rsid w:val="005A416C"/>
    <w:rsid w:val="005A4759"/>
    <w:rsid w:val="005B07B4"/>
    <w:rsid w:val="005B20F1"/>
    <w:rsid w:val="005B2366"/>
    <w:rsid w:val="005B6C3D"/>
    <w:rsid w:val="005B6C7F"/>
    <w:rsid w:val="005C26C4"/>
    <w:rsid w:val="005C2E47"/>
    <w:rsid w:val="005D1CF4"/>
    <w:rsid w:val="005D66D2"/>
    <w:rsid w:val="005D7CC0"/>
    <w:rsid w:val="005E0F08"/>
    <w:rsid w:val="005E5B0F"/>
    <w:rsid w:val="005E6C00"/>
    <w:rsid w:val="005E6F7C"/>
    <w:rsid w:val="005F1E1F"/>
    <w:rsid w:val="005F2BCE"/>
    <w:rsid w:val="005F38D8"/>
    <w:rsid w:val="005F500B"/>
    <w:rsid w:val="005F6177"/>
    <w:rsid w:val="005F7A26"/>
    <w:rsid w:val="006000DA"/>
    <w:rsid w:val="00601CF4"/>
    <w:rsid w:val="00601DA0"/>
    <w:rsid w:val="0060292A"/>
    <w:rsid w:val="00605A5D"/>
    <w:rsid w:val="006062EA"/>
    <w:rsid w:val="00607BA7"/>
    <w:rsid w:val="00611D77"/>
    <w:rsid w:val="00613175"/>
    <w:rsid w:val="006135ED"/>
    <w:rsid w:val="006207C0"/>
    <w:rsid w:val="00621ED7"/>
    <w:rsid w:val="00621FE7"/>
    <w:rsid w:val="006222F6"/>
    <w:rsid w:val="00622BE3"/>
    <w:rsid w:val="00624DFC"/>
    <w:rsid w:val="00627203"/>
    <w:rsid w:val="0062786A"/>
    <w:rsid w:val="006312BD"/>
    <w:rsid w:val="00632200"/>
    <w:rsid w:val="006324D3"/>
    <w:rsid w:val="006328CF"/>
    <w:rsid w:val="006338E5"/>
    <w:rsid w:val="00634469"/>
    <w:rsid w:val="006348BD"/>
    <w:rsid w:val="00634F6C"/>
    <w:rsid w:val="00637B8E"/>
    <w:rsid w:val="00637F04"/>
    <w:rsid w:val="00641A56"/>
    <w:rsid w:val="00644BE0"/>
    <w:rsid w:val="006451ED"/>
    <w:rsid w:val="00646FD3"/>
    <w:rsid w:val="00647999"/>
    <w:rsid w:val="006500DE"/>
    <w:rsid w:val="00651A83"/>
    <w:rsid w:val="00652CC8"/>
    <w:rsid w:val="00654792"/>
    <w:rsid w:val="00654BA5"/>
    <w:rsid w:val="006572E3"/>
    <w:rsid w:val="0066083C"/>
    <w:rsid w:val="0066195B"/>
    <w:rsid w:val="00662AF7"/>
    <w:rsid w:val="00663508"/>
    <w:rsid w:val="00663E76"/>
    <w:rsid w:val="006641D1"/>
    <w:rsid w:val="006645A0"/>
    <w:rsid w:val="00665A06"/>
    <w:rsid w:val="006665C4"/>
    <w:rsid w:val="00670233"/>
    <w:rsid w:val="006711F0"/>
    <w:rsid w:val="00671BBF"/>
    <w:rsid w:val="00672773"/>
    <w:rsid w:val="006728DE"/>
    <w:rsid w:val="00674016"/>
    <w:rsid w:val="006810F6"/>
    <w:rsid w:val="006816E0"/>
    <w:rsid w:val="0068176C"/>
    <w:rsid w:val="00682BBC"/>
    <w:rsid w:val="00683DF2"/>
    <w:rsid w:val="00684E72"/>
    <w:rsid w:val="00685DFD"/>
    <w:rsid w:val="00686A9B"/>
    <w:rsid w:val="00690311"/>
    <w:rsid w:val="0069146E"/>
    <w:rsid w:val="006A0073"/>
    <w:rsid w:val="006A1995"/>
    <w:rsid w:val="006A47B1"/>
    <w:rsid w:val="006A69E8"/>
    <w:rsid w:val="006A6DCD"/>
    <w:rsid w:val="006B3612"/>
    <w:rsid w:val="006B7D74"/>
    <w:rsid w:val="006C1AAA"/>
    <w:rsid w:val="006C230F"/>
    <w:rsid w:val="006C3034"/>
    <w:rsid w:val="006C34F3"/>
    <w:rsid w:val="006D00DE"/>
    <w:rsid w:val="006D00E4"/>
    <w:rsid w:val="006D1EB1"/>
    <w:rsid w:val="006D315B"/>
    <w:rsid w:val="006D4882"/>
    <w:rsid w:val="006D59DE"/>
    <w:rsid w:val="006E1362"/>
    <w:rsid w:val="006E2550"/>
    <w:rsid w:val="006E5692"/>
    <w:rsid w:val="006E79DC"/>
    <w:rsid w:val="006F0510"/>
    <w:rsid w:val="006F0700"/>
    <w:rsid w:val="006F1F10"/>
    <w:rsid w:val="006F314A"/>
    <w:rsid w:val="0070098F"/>
    <w:rsid w:val="00701194"/>
    <w:rsid w:val="007054AC"/>
    <w:rsid w:val="00707F80"/>
    <w:rsid w:val="0071073F"/>
    <w:rsid w:val="00712195"/>
    <w:rsid w:val="007122DB"/>
    <w:rsid w:val="00715CD1"/>
    <w:rsid w:val="00715DA5"/>
    <w:rsid w:val="007160BE"/>
    <w:rsid w:val="00716756"/>
    <w:rsid w:val="00721FAB"/>
    <w:rsid w:val="007228E7"/>
    <w:rsid w:val="007232EE"/>
    <w:rsid w:val="00726F31"/>
    <w:rsid w:val="00727C61"/>
    <w:rsid w:val="007319FC"/>
    <w:rsid w:val="00732EDC"/>
    <w:rsid w:val="00740548"/>
    <w:rsid w:val="00740D7B"/>
    <w:rsid w:val="00740D8E"/>
    <w:rsid w:val="00741BCA"/>
    <w:rsid w:val="00742F73"/>
    <w:rsid w:val="0074302A"/>
    <w:rsid w:val="00743EA2"/>
    <w:rsid w:val="0074535F"/>
    <w:rsid w:val="00747E91"/>
    <w:rsid w:val="007517C0"/>
    <w:rsid w:val="00752949"/>
    <w:rsid w:val="00752B80"/>
    <w:rsid w:val="00752D9B"/>
    <w:rsid w:val="00753C4F"/>
    <w:rsid w:val="00753E97"/>
    <w:rsid w:val="00753FAE"/>
    <w:rsid w:val="0075461D"/>
    <w:rsid w:val="007549C8"/>
    <w:rsid w:val="007558BC"/>
    <w:rsid w:val="00756C2D"/>
    <w:rsid w:val="00757ADA"/>
    <w:rsid w:val="00760750"/>
    <w:rsid w:val="00760977"/>
    <w:rsid w:val="00765B15"/>
    <w:rsid w:val="007674D2"/>
    <w:rsid w:val="00772905"/>
    <w:rsid w:val="00776010"/>
    <w:rsid w:val="00776A7F"/>
    <w:rsid w:val="00776FBA"/>
    <w:rsid w:val="007875C1"/>
    <w:rsid w:val="0078770E"/>
    <w:rsid w:val="00787772"/>
    <w:rsid w:val="00791CB0"/>
    <w:rsid w:val="00792A54"/>
    <w:rsid w:val="00793241"/>
    <w:rsid w:val="00796499"/>
    <w:rsid w:val="007964D5"/>
    <w:rsid w:val="007976A0"/>
    <w:rsid w:val="007977A0"/>
    <w:rsid w:val="007A269E"/>
    <w:rsid w:val="007A3B24"/>
    <w:rsid w:val="007A749F"/>
    <w:rsid w:val="007B1653"/>
    <w:rsid w:val="007B49F2"/>
    <w:rsid w:val="007B60A3"/>
    <w:rsid w:val="007B6CD1"/>
    <w:rsid w:val="007B6E3C"/>
    <w:rsid w:val="007C0D82"/>
    <w:rsid w:val="007C2D6E"/>
    <w:rsid w:val="007C42BA"/>
    <w:rsid w:val="007C723C"/>
    <w:rsid w:val="007C7477"/>
    <w:rsid w:val="007D02C2"/>
    <w:rsid w:val="007D20C9"/>
    <w:rsid w:val="007D27B1"/>
    <w:rsid w:val="007D4585"/>
    <w:rsid w:val="007D49A7"/>
    <w:rsid w:val="007D6855"/>
    <w:rsid w:val="007D78A3"/>
    <w:rsid w:val="007E165B"/>
    <w:rsid w:val="007E27F5"/>
    <w:rsid w:val="007E306E"/>
    <w:rsid w:val="007E4655"/>
    <w:rsid w:val="007E47D9"/>
    <w:rsid w:val="007E49EF"/>
    <w:rsid w:val="007E6FBF"/>
    <w:rsid w:val="007E71C5"/>
    <w:rsid w:val="007E7801"/>
    <w:rsid w:val="007E7B66"/>
    <w:rsid w:val="007F1222"/>
    <w:rsid w:val="007F124D"/>
    <w:rsid w:val="007F195D"/>
    <w:rsid w:val="007F1DAF"/>
    <w:rsid w:val="007F35AD"/>
    <w:rsid w:val="007F5A00"/>
    <w:rsid w:val="007F5AC8"/>
    <w:rsid w:val="007F68E2"/>
    <w:rsid w:val="007F6FDF"/>
    <w:rsid w:val="007F7AAD"/>
    <w:rsid w:val="00802078"/>
    <w:rsid w:val="0080217B"/>
    <w:rsid w:val="00803EF1"/>
    <w:rsid w:val="008053B2"/>
    <w:rsid w:val="00811413"/>
    <w:rsid w:val="00813243"/>
    <w:rsid w:val="00814840"/>
    <w:rsid w:val="00816033"/>
    <w:rsid w:val="0082161B"/>
    <w:rsid w:val="008221FE"/>
    <w:rsid w:val="00823186"/>
    <w:rsid w:val="00823D36"/>
    <w:rsid w:val="00827F5F"/>
    <w:rsid w:val="00830332"/>
    <w:rsid w:val="00830984"/>
    <w:rsid w:val="00831C25"/>
    <w:rsid w:val="008338E9"/>
    <w:rsid w:val="008348B6"/>
    <w:rsid w:val="0083619A"/>
    <w:rsid w:val="00836D00"/>
    <w:rsid w:val="008371D0"/>
    <w:rsid w:val="00840A95"/>
    <w:rsid w:val="008417B8"/>
    <w:rsid w:val="00841CB0"/>
    <w:rsid w:val="008428AB"/>
    <w:rsid w:val="008544AA"/>
    <w:rsid w:val="00854810"/>
    <w:rsid w:val="00857281"/>
    <w:rsid w:val="00862767"/>
    <w:rsid w:val="008661A1"/>
    <w:rsid w:val="00866974"/>
    <w:rsid w:val="008701EC"/>
    <w:rsid w:val="00870308"/>
    <w:rsid w:val="008723A5"/>
    <w:rsid w:val="00872478"/>
    <w:rsid w:val="00876384"/>
    <w:rsid w:val="00885954"/>
    <w:rsid w:val="00885B58"/>
    <w:rsid w:val="00886964"/>
    <w:rsid w:val="00887551"/>
    <w:rsid w:val="00890229"/>
    <w:rsid w:val="008909C9"/>
    <w:rsid w:val="008910B6"/>
    <w:rsid w:val="00894EC3"/>
    <w:rsid w:val="0089529E"/>
    <w:rsid w:val="00896ED5"/>
    <w:rsid w:val="00897347"/>
    <w:rsid w:val="008975C6"/>
    <w:rsid w:val="008A02A4"/>
    <w:rsid w:val="008A075B"/>
    <w:rsid w:val="008A0B89"/>
    <w:rsid w:val="008A36EF"/>
    <w:rsid w:val="008A375E"/>
    <w:rsid w:val="008A3EEE"/>
    <w:rsid w:val="008A436B"/>
    <w:rsid w:val="008A600D"/>
    <w:rsid w:val="008A6618"/>
    <w:rsid w:val="008A71B1"/>
    <w:rsid w:val="008A7437"/>
    <w:rsid w:val="008A7FB2"/>
    <w:rsid w:val="008B25F5"/>
    <w:rsid w:val="008B2922"/>
    <w:rsid w:val="008C0495"/>
    <w:rsid w:val="008C2114"/>
    <w:rsid w:val="008C39DD"/>
    <w:rsid w:val="008C4C47"/>
    <w:rsid w:val="008C54B0"/>
    <w:rsid w:val="008C5DAD"/>
    <w:rsid w:val="008C6063"/>
    <w:rsid w:val="008C6546"/>
    <w:rsid w:val="008D4E67"/>
    <w:rsid w:val="008D63AF"/>
    <w:rsid w:val="008D7009"/>
    <w:rsid w:val="008D74C1"/>
    <w:rsid w:val="008D7AB7"/>
    <w:rsid w:val="008D7E30"/>
    <w:rsid w:val="008D7E86"/>
    <w:rsid w:val="008E066A"/>
    <w:rsid w:val="008E1A95"/>
    <w:rsid w:val="008E1E8C"/>
    <w:rsid w:val="008E4849"/>
    <w:rsid w:val="008E571F"/>
    <w:rsid w:val="008F18DF"/>
    <w:rsid w:val="008F1A69"/>
    <w:rsid w:val="008F261E"/>
    <w:rsid w:val="008F5C52"/>
    <w:rsid w:val="008F6347"/>
    <w:rsid w:val="008F63F5"/>
    <w:rsid w:val="008F6F3F"/>
    <w:rsid w:val="00900A9E"/>
    <w:rsid w:val="00903817"/>
    <w:rsid w:val="00905E75"/>
    <w:rsid w:val="00906C98"/>
    <w:rsid w:val="0091005E"/>
    <w:rsid w:val="009123BE"/>
    <w:rsid w:val="0091246E"/>
    <w:rsid w:val="00912FC1"/>
    <w:rsid w:val="0091450E"/>
    <w:rsid w:val="0091579A"/>
    <w:rsid w:val="00915917"/>
    <w:rsid w:val="00916680"/>
    <w:rsid w:val="00917EEB"/>
    <w:rsid w:val="00921B8E"/>
    <w:rsid w:val="0092388D"/>
    <w:rsid w:val="00923C29"/>
    <w:rsid w:val="009257AE"/>
    <w:rsid w:val="00926514"/>
    <w:rsid w:val="00927E1B"/>
    <w:rsid w:val="00934803"/>
    <w:rsid w:val="0093495F"/>
    <w:rsid w:val="009349AD"/>
    <w:rsid w:val="00934F8E"/>
    <w:rsid w:val="009354A6"/>
    <w:rsid w:val="009354FB"/>
    <w:rsid w:val="00935504"/>
    <w:rsid w:val="0094264B"/>
    <w:rsid w:val="00943219"/>
    <w:rsid w:val="009434DA"/>
    <w:rsid w:val="009444B5"/>
    <w:rsid w:val="0094467D"/>
    <w:rsid w:val="00945BF5"/>
    <w:rsid w:val="00945DF6"/>
    <w:rsid w:val="00947266"/>
    <w:rsid w:val="00947CAB"/>
    <w:rsid w:val="00947FEA"/>
    <w:rsid w:val="00951489"/>
    <w:rsid w:val="00951E9D"/>
    <w:rsid w:val="009534B1"/>
    <w:rsid w:val="00954061"/>
    <w:rsid w:val="00955602"/>
    <w:rsid w:val="00961741"/>
    <w:rsid w:val="009637AD"/>
    <w:rsid w:val="009644A5"/>
    <w:rsid w:val="00964DED"/>
    <w:rsid w:val="009654A6"/>
    <w:rsid w:val="009657E8"/>
    <w:rsid w:val="0096674C"/>
    <w:rsid w:val="00970492"/>
    <w:rsid w:val="00970CA3"/>
    <w:rsid w:val="00970D3F"/>
    <w:rsid w:val="009717E5"/>
    <w:rsid w:val="009724B5"/>
    <w:rsid w:val="00972E89"/>
    <w:rsid w:val="0097352B"/>
    <w:rsid w:val="009752BF"/>
    <w:rsid w:val="00975F23"/>
    <w:rsid w:val="0097613A"/>
    <w:rsid w:val="009842FD"/>
    <w:rsid w:val="00984396"/>
    <w:rsid w:val="0098549A"/>
    <w:rsid w:val="009860C8"/>
    <w:rsid w:val="0098668E"/>
    <w:rsid w:val="00986A23"/>
    <w:rsid w:val="00986BFC"/>
    <w:rsid w:val="00993E51"/>
    <w:rsid w:val="009A036C"/>
    <w:rsid w:val="009A0727"/>
    <w:rsid w:val="009A1016"/>
    <w:rsid w:val="009A1244"/>
    <w:rsid w:val="009A52EA"/>
    <w:rsid w:val="009B00BC"/>
    <w:rsid w:val="009B025A"/>
    <w:rsid w:val="009B0F4D"/>
    <w:rsid w:val="009B1427"/>
    <w:rsid w:val="009B160F"/>
    <w:rsid w:val="009B2727"/>
    <w:rsid w:val="009B2AD1"/>
    <w:rsid w:val="009B32CF"/>
    <w:rsid w:val="009B349F"/>
    <w:rsid w:val="009B41C6"/>
    <w:rsid w:val="009B50AC"/>
    <w:rsid w:val="009B56D2"/>
    <w:rsid w:val="009B5930"/>
    <w:rsid w:val="009C498D"/>
    <w:rsid w:val="009C527F"/>
    <w:rsid w:val="009C5EED"/>
    <w:rsid w:val="009C7D93"/>
    <w:rsid w:val="009D035C"/>
    <w:rsid w:val="009D1173"/>
    <w:rsid w:val="009D234A"/>
    <w:rsid w:val="009D2433"/>
    <w:rsid w:val="009D2C1E"/>
    <w:rsid w:val="009D38F4"/>
    <w:rsid w:val="009D4E66"/>
    <w:rsid w:val="009D649E"/>
    <w:rsid w:val="009E1758"/>
    <w:rsid w:val="009E1EDF"/>
    <w:rsid w:val="009F01EA"/>
    <w:rsid w:val="009F759C"/>
    <w:rsid w:val="00A002CD"/>
    <w:rsid w:val="00A00B41"/>
    <w:rsid w:val="00A04689"/>
    <w:rsid w:val="00A05A2E"/>
    <w:rsid w:val="00A06754"/>
    <w:rsid w:val="00A10F94"/>
    <w:rsid w:val="00A11B4C"/>
    <w:rsid w:val="00A11E3A"/>
    <w:rsid w:val="00A12317"/>
    <w:rsid w:val="00A14468"/>
    <w:rsid w:val="00A1794F"/>
    <w:rsid w:val="00A17E1D"/>
    <w:rsid w:val="00A25E58"/>
    <w:rsid w:val="00A26D58"/>
    <w:rsid w:val="00A27191"/>
    <w:rsid w:val="00A272D1"/>
    <w:rsid w:val="00A30492"/>
    <w:rsid w:val="00A307C8"/>
    <w:rsid w:val="00A31217"/>
    <w:rsid w:val="00A334E3"/>
    <w:rsid w:val="00A350E0"/>
    <w:rsid w:val="00A40532"/>
    <w:rsid w:val="00A40FAC"/>
    <w:rsid w:val="00A438B9"/>
    <w:rsid w:val="00A4659C"/>
    <w:rsid w:val="00A46C52"/>
    <w:rsid w:val="00A50E07"/>
    <w:rsid w:val="00A524DA"/>
    <w:rsid w:val="00A53EA3"/>
    <w:rsid w:val="00A61581"/>
    <w:rsid w:val="00A61735"/>
    <w:rsid w:val="00A61906"/>
    <w:rsid w:val="00A61F0D"/>
    <w:rsid w:val="00A63540"/>
    <w:rsid w:val="00A6545F"/>
    <w:rsid w:val="00A659D3"/>
    <w:rsid w:val="00A67CD3"/>
    <w:rsid w:val="00A701CD"/>
    <w:rsid w:val="00A70341"/>
    <w:rsid w:val="00A7185D"/>
    <w:rsid w:val="00A76F33"/>
    <w:rsid w:val="00A77632"/>
    <w:rsid w:val="00A778EC"/>
    <w:rsid w:val="00A80439"/>
    <w:rsid w:val="00A83913"/>
    <w:rsid w:val="00A83DA7"/>
    <w:rsid w:val="00A84963"/>
    <w:rsid w:val="00A9335B"/>
    <w:rsid w:val="00A9422D"/>
    <w:rsid w:val="00A951A7"/>
    <w:rsid w:val="00A95E03"/>
    <w:rsid w:val="00A96343"/>
    <w:rsid w:val="00A96B44"/>
    <w:rsid w:val="00AA0292"/>
    <w:rsid w:val="00AA0414"/>
    <w:rsid w:val="00AA0786"/>
    <w:rsid w:val="00AA0E53"/>
    <w:rsid w:val="00AA123C"/>
    <w:rsid w:val="00AA2895"/>
    <w:rsid w:val="00AA3E92"/>
    <w:rsid w:val="00AA6EAF"/>
    <w:rsid w:val="00AB2C3C"/>
    <w:rsid w:val="00AB3EA8"/>
    <w:rsid w:val="00AB44D7"/>
    <w:rsid w:val="00AB4764"/>
    <w:rsid w:val="00AB4BAB"/>
    <w:rsid w:val="00AB6318"/>
    <w:rsid w:val="00AB7671"/>
    <w:rsid w:val="00AC0A1C"/>
    <w:rsid w:val="00AC22A0"/>
    <w:rsid w:val="00AC37F3"/>
    <w:rsid w:val="00AC40FE"/>
    <w:rsid w:val="00AC52DA"/>
    <w:rsid w:val="00AC66C0"/>
    <w:rsid w:val="00AC6D0C"/>
    <w:rsid w:val="00AC71D3"/>
    <w:rsid w:val="00AD104E"/>
    <w:rsid w:val="00AD6C15"/>
    <w:rsid w:val="00AE0466"/>
    <w:rsid w:val="00AE152F"/>
    <w:rsid w:val="00AE3203"/>
    <w:rsid w:val="00AE33CA"/>
    <w:rsid w:val="00AE3FCF"/>
    <w:rsid w:val="00AE4887"/>
    <w:rsid w:val="00AE5AAB"/>
    <w:rsid w:val="00AE6209"/>
    <w:rsid w:val="00AE708C"/>
    <w:rsid w:val="00AE751D"/>
    <w:rsid w:val="00AF0B7F"/>
    <w:rsid w:val="00AF2CD9"/>
    <w:rsid w:val="00AF4088"/>
    <w:rsid w:val="00AF6AF2"/>
    <w:rsid w:val="00B11818"/>
    <w:rsid w:val="00B129EA"/>
    <w:rsid w:val="00B13E35"/>
    <w:rsid w:val="00B14D44"/>
    <w:rsid w:val="00B228E5"/>
    <w:rsid w:val="00B23973"/>
    <w:rsid w:val="00B24734"/>
    <w:rsid w:val="00B26A7B"/>
    <w:rsid w:val="00B30736"/>
    <w:rsid w:val="00B34A31"/>
    <w:rsid w:val="00B34B35"/>
    <w:rsid w:val="00B357E3"/>
    <w:rsid w:val="00B35FD2"/>
    <w:rsid w:val="00B3701B"/>
    <w:rsid w:val="00B422E4"/>
    <w:rsid w:val="00B44676"/>
    <w:rsid w:val="00B472E7"/>
    <w:rsid w:val="00B50597"/>
    <w:rsid w:val="00B5152A"/>
    <w:rsid w:val="00B527CD"/>
    <w:rsid w:val="00B541B0"/>
    <w:rsid w:val="00B54869"/>
    <w:rsid w:val="00B555BB"/>
    <w:rsid w:val="00B56B87"/>
    <w:rsid w:val="00B60221"/>
    <w:rsid w:val="00B6157C"/>
    <w:rsid w:val="00B61B35"/>
    <w:rsid w:val="00B62161"/>
    <w:rsid w:val="00B62758"/>
    <w:rsid w:val="00B635A6"/>
    <w:rsid w:val="00B667EA"/>
    <w:rsid w:val="00B67D73"/>
    <w:rsid w:val="00B70852"/>
    <w:rsid w:val="00B710CC"/>
    <w:rsid w:val="00B716EF"/>
    <w:rsid w:val="00B7216C"/>
    <w:rsid w:val="00B721F7"/>
    <w:rsid w:val="00B73C06"/>
    <w:rsid w:val="00B73D1F"/>
    <w:rsid w:val="00B75851"/>
    <w:rsid w:val="00B77902"/>
    <w:rsid w:val="00B817D2"/>
    <w:rsid w:val="00B81DBE"/>
    <w:rsid w:val="00B8273D"/>
    <w:rsid w:val="00B8311B"/>
    <w:rsid w:val="00B857AD"/>
    <w:rsid w:val="00B90312"/>
    <w:rsid w:val="00B91407"/>
    <w:rsid w:val="00B91478"/>
    <w:rsid w:val="00B9462C"/>
    <w:rsid w:val="00B95A7D"/>
    <w:rsid w:val="00B9702D"/>
    <w:rsid w:val="00B9765B"/>
    <w:rsid w:val="00B97E3A"/>
    <w:rsid w:val="00B97E83"/>
    <w:rsid w:val="00BA0A56"/>
    <w:rsid w:val="00BA1DDC"/>
    <w:rsid w:val="00BA20B1"/>
    <w:rsid w:val="00BA2541"/>
    <w:rsid w:val="00BA6657"/>
    <w:rsid w:val="00BA7E81"/>
    <w:rsid w:val="00BB51A7"/>
    <w:rsid w:val="00BC39CC"/>
    <w:rsid w:val="00BC420B"/>
    <w:rsid w:val="00BC4B19"/>
    <w:rsid w:val="00BC59FB"/>
    <w:rsid w:val="00BC5B62"/>
    <w:rsid w:val="00BC5D4E"/>
    <w:rsid w:val="00BC5EA1"/>
    <w:rsid w:val="00BC7720"/>
    <w:rsid w:val="00BC7EAF"/>
    <w:rsid w:val="00BD130B"/>
    <w:rsid w:val="00BD22C0"/>
    <w:rsid w:val="00BD2DF8"/>
    <w:rsid w:val="00BD3043"/>
    <w:rsid w:val="00BE265A"/>
    <w:rsid w:val="00BE543E"/>
    <w:rsid w:val="00BE5AB1"/>
    <w:rsid w:val="00BE5AFA"/>
    <w:rsid w:val="00BE5E4B"/>
    <w:rsid w:val="00BE62AE"/>
    <w:rsid w:val="00BE6C1C"/>
    <w:rsid w:val="00BE7B24"/>
    <w:rsid w:val="00BE7C98"/>
    <w:rsid w:val="00BE7F59"/>
    <w:rsid w:val="00BF1E0C"/>
    <w:rsid w:val="00BF2CA3"/>
    <w:rsid w:val="00BF3632"/>
    <w:rsid w:val="00BF5AE9"/>
    <w:rsid w:val="00BF6DE4"/>
    <w:rsid w:val="00BF7201"/>
    <w:rsid w:val="00BF791E"/>
    <w:rsid w:val="00C001A4"/>
    <w:rsid w:val="00C004D1"/>
    <w:rsid w:val="00C01187"/>
    <w:rsid w:val="00C05017"/>
    <w:rsid w:val="00C059C2"/>
    <w:rsid w:val="00C06939"/>
    <w:rsid w:val="00C115A7"/>
    <w:rsid w:val="00C12019"/>
    <w:rsid w:val="00C12350"/>
    <w:rsid w:val="00C12918"/>
    <w:rsid w:val="00C14C4B"/>
    <w:rsid w:val="00C15CB9"/>
    <w:rsid w:val="00C17166"/>
    <w:rsid w:val="00C17FBC"/>
    <w:rsid w:val="00C20270"/>
    <w:rsid w:val="00C20964"/>
    <w:rsid w:val="00C20EF0"/>
    <w:rsid w:val="00C22013"/>
    <w:rsid w:val="00C22E89"/>
    <w:rsid w:val="00C26137"/>
    <w:rsid w:val="00C32387"/>
    <w:rsid w:val="00C33F60"/>
    <w:rsid w:val="00C34A06"/>
    <w:rsid w:val="00C36B7F"/>
    <w:rsid w:val="00C3737E"/>
    <w:rsid w:val="00C41122"/>
    <w:rsid w:val="00C41A88"/>
    <w:rsid w:val="00C44695"/>
    <w:rsid w:val="00C44D82"/>
    <w:rsid w:val="00C45022"/>
    <w:rsid w:val="00C47536"/>
    <w:rsid w:val="00C51A69"/>
    <w:rsid w:val="00C522D2"/>
    <w:rsid w:val="00C5268A"/>
    <w:rsid w:val="00C52F0F"/>
    <w:rsid w:val="00C5598E"/>
    <w:rsid w:val="00C56F15"/>
    <w:rsid w:val="00C57001"/>
    <w:rsid w:val="00C57E29"/>
    <w:rsid w:val="00C62FA0"/>
    <w:rsid w:val="00C674EB"/>
    <w:rsid w:val="00C73CD0"/>
    <w:rsid w:val="00C73E06"/>
    <w:rsid w:val="00C73E9A"/>
    <w:rsid w:val="00C74714"/>
    <w:rsid w:val="00C75469"/>
    <w:rsid w:val="00C77D01"/>
    <w:rsid w:val="00C807A2"/>
    <w:rsid w:val="00C86003"/>
    <w:rsid w:val="00C9353D"/>
    <w:rsid w:val="00C94CB3"/>
    <w:rsid w:val="00C955EC"/>
    <w:rsid w:val="00C95C76"/>
    <w:rsid w:val="00CA133E"/>
    <w:rsid w:val="00CA24D8"/>
    <w:rsid w:val="00CA30C2"/>
    <w:rsid w:val="00CA54CA"/>
    <w:rsid w:val="00CA626D"/>
    <w:rsid w:val="00CA6ABC"/>
    <w:rsid w:val="00CA7131"/>
    <w:rsid w:val="00CB0263"/>
    <w:rsid w:val="00CB1CAD"/>
    <w:rsid w:val="00CB3662"/>
    <w:rsid w:val="00CB491D"/>
    <w:rsid w:val="00CB54FB"/>
    <w:rsid w:val="00CB6A33"/>
    <w:rsid w:val="00CB6F40"/>
    <w:rsid w:val="00CC0B05"/>
    <w:rsid w:val="00CC1BBE"/>
    <w:rsid w:val="00CC404B"/>
    <w:rsid w:val="00CC463B"/>
    <w:rsid w:val="00CC49B4"/>
    <w:rsid w:val="00CC64D4"/>
    <w:rsid w:val="00CC7A03"/>
    <w:rsid w:val="00CC7B7D"/>
    <w:rsid w:val="00CD1C67"/>
    <w:rsid w:val="00CD3C0E"/>
    <w:rsid w:val="00CD46EB"/>
    <w:rsid w:val="00CD4C8B"/>
    <w:rsid w:val="00CD4D14"/>
    <w:rsid w:val="00CD5069"/>
    <w:rsid w:val="00CD558A"/>
    <w:rsid w:val="00CD61CE"/>
    <w:rsid w:val="00CD6E0E"/>
    <w:rsid w:val="00CD772B"/>
    <w:rsid w:val="00CE51AF"/>
    <w:rsid w:val="00CE57D1"/>
    <w:rsid w:val="00CE57E7"/>
    <w:rsid w:val="00CE700B"/>
    <w:rsid w:val="00CF0593"/>
    <w:rsid w:val="00CF0778"/>
    <w:rsid w:val="00CF2B87"/>
    <w:rsid w:val="00CF31C0"/>
    <w:rsid w:val="00CF6E1D"/>
    <w:rsid w:val="00CF7D63"/>
    <w:rsid w:val="00D020A5"/>
    <w:rsid w:val="00D0266F"/>
    <w:rsid w:val="00D029A6"/>
    <w:rsid w:val="00D06AF3"/>
    <w:rsid w:val="00D11440"/>
    <w:rsid w:val="00D128D0"/>
    <w:rsid w:val="00D1314D"/>
    <w:rsid w:val="00D135CE"/>
    <w:rsid w:val="00D14159"/>
    <w:rsid w:val="00D14832"/>
    <w:rsid w:val="00D14CDE"/>
    <w:rsid w:val="00D15CBD"/>
    <w:rsid w:val="00D16CB6"/>
    <w:rsid w:val="00D172AE"/>
    <w:rsid w:val="00D1753A"/>
    <w:rsid w:val="00D219FA"/>
    <w:rsid w:val="00D2220F"/>
    <w:rsid w:val="00D259C1"/>
    <w:rsid w:val="00D27207"/>
    <w:rsid w:val="00D279B2"/>
    <w:rsid w:val="00D30418"/>
    <w:rsid w:val="00D327BB"/>
    <w:rsid w:val="00D34536"/>
    <w:rsid w:val="00D3457E"/>
    <w:rsid w:val="00D35C0D"/>
    <w:rsid w:val="00D3614E"/>
    <w:rsid w:val="00D36429"/>
    <w:rsid w:val="00D42935"/>
    <w:rsid w:val="00D44D19"/>
    <w:rsid w:val="00D45723"/>
    <w:rsid w:val="00D46443"/>
    <w:rsid w:val="00D478F2"/>
    <w:rsid w:val="00D47987"/>
    <w:rsid w:val="00D47D12"/>
    <w:rsid w:val="00D50925"/>
    <w:rsid w:val="00D509ED"/>
    <w:rsid w:val="00D51B9D"/>
    <w:rsid w:val="00D53A5B"/>
    <w:rsid w:val="00D54564"/>
    <w:rsid w:val="00D5674D"/>
    <w:rsid w:val="00D62A1E"/>
    <w:rsid w:val="00D65444"/>
    <w:rsid w:val="00D666EA"/>
    <w:rsid w:val="00D66805"/>
    <w:rsid w:val="00D670C4"/>
    <w:rsid w:val="00D67633"/>
    <w:rsid w:val="00D677F9"/>
    <w:rsid w:val="00D67D28"/>
    <w:rsid w:val="00D7040F"/>
    <w:rsid w:val="00D70D6C"/>
    <w:rsid w:val="00D72DFC"/>
    <w:rsid w:val="00D74768"/>
    <w:rsid w:val="00D7530E"/>
    <w:rsid w:val="00D77E5F"/>
    <w:rsid w:val="00D800F5"/>
    <w:rsid w:val="00D8081C"/>
    <w:rsid w:val="00D81022"/>
    <w:rsid w:val="00D829F8"/>
    <w:rsid w:val="00D82FDC"/>
    <w:rsid w:val="00D86018"/>
    <w:rsid w:val="00D8612A"/>
    <w:rsid w:val="00D86244"/>
    <w:rsid w:val="00D8723C"/>
    <w:rsid w:val="00D93CB9"/>
    <w:rsid w:val="00D97C07"/>
    <w:rsid w:val="00DA217F"/>
    <w:rsid w:val="00DA253A"/>
    <w:rsid w:val="00DA31CB"/>
    <w:rsid w:val="00DA3C62"/>
    <w:rsid w:val="00DA48D8"/>
    <w:rsid w:val="00DA5180"/>
    <w:rsid w:val="00DA57BF"/>
    <w:rsid w:val="00DA6031"/>
    <w:rsid w:val="00DA74FC"/>
    <w:rsid w:val="00DB0767"/>
    <w:rsid w:val="00DB0889"/>
    <w:rsid w:val="00DB1486"/>
    <w:rsid w:val="00DB1DF6"/>
    <w:rsid w:val="00DB23E6"/>
    <w:rsid w:val="00DB28C2"/>
    <w:rsid w:val="00DB54D2"/>
    <w:rsid w:val="00DB6F1E"/>
    <w:rsid w:val="00DB748A"/>
    <w:rsid w:val="00DB7A80"/>
    <w:rsid w:val="00DC11F0"/>
    <w:rsid w:val="00DC17BE"/>
    <w:rsid w:val="00DC24EB"/>
    <w:rsid w:val="00DC2F82"/>
    <w:rsid w:val="00DD489B"/>
    <w:rsid w:val="00DD54D5"/>
    <w:rsid w:val="00DD5D0E"/>
    <w:rsid w:val="00DD784C"/>
    <w:rsid w:val="00DE7407"/>
    <w:rsid w:val="00DF0FEB"/>
    <w:rsid w:val="00DF68E3"/>
    <w:rsid w:val="00E00868"/>
    <w:rsid w:val="00E049C6"/>
    <w:rsid w:val="00E04A42"/>
    <w:rsid w:val="00E127A7"/>
    <w:rsid w:val="00E12D74"/>
    <w:rsid w:val="00E135D4"/>
    <w:rsid w:val="00E143DC"/>
    <w:rsid w:val="00E14BFC"/>
    <w:rsid w:val="00E173F0"/>
    <w:rsid w:val="00E17A92"/>
    <w:rsid w:val="00E200B8"/>
    <w:rsid w:val="00E22F24"/>
    <w:rsid w:val="00E232AB"/>
    <w:rsid w:val="00E2381C"/>
    <w:rsid w:val="00E24C96"/>
    <w:rsid w:val="00E25148"/>
    <w:rsid w:val="00E304F6"/>
    <w:rsid w:val="00E30C5E"/>
    <w:rsid w:val="00E33966"/>
    <w:rsid w:val="00E35A9B"/>
    <w:rsid w:val="00E36C85"/>
    <w:rsid w:val="00E37D61"/>
    <w:rsid w:val="00E427AA"/>
    <w:rsid w:val="00E439C7"/>
    <w:rsid w:val="00E45086"/>
    <w:rsid w:val="00E46EF6"/>
    <w:rsid w:val="00E46F4F"/>
    <w:rsid w:val="00E47498"/>
    <w:rsid w:val="00E47846"/>
    <w:rsid w:val="00E47CC5"/>
    <w:rsid w:val="00E50AE1"/>
    <w:rsid w:val="00E51234"/>
    <w:rsid w:val="00E51AE5"/>
    <w:rsid w:val="00E5260E"/>
    <w:rsid w:val="00E5353E"/>
    <w:rsid w:val="00E55293"/>
    <w:rsid w:val="00E55803"/>
    <w:rsid w:val="00E55A4C"/>
    <w:rsid w:val="00E56D88"/>
    <w:rsid w:val="00E57E51"/>
    <w:rsid w:val="00E609E7"/>
    <w:rsid w:val="00E62283"/>
    <w:rsid w:val="00E630F3"/>
    <w:rsid w:val="00E63348"/>
    <w:rsid w:val="00E71B61"/>
    <w:rsid w:val="00E7241E"/>
    <w:rsid w:val="00E735C2"/>
    <w:rsid w:val="00E74128"/>
    <w:rsid w:val="00E74183"/>
    <w:rsid w:val="00E77443"/>
    <w:rsid w:val="00E80D72"/>
    <w:rsid w:val="00E81321"/>
    <w:rsid w:val="00E81C53"/>
    <w:rsid w:val="00E82F5D"/>
    <w:rsid w:val="00E8585F"/>
    <w:rsid w:val="00E873AE"/>
    <w:rsid w:val="00E904F7"/>
    <w:rsid w:val="00E911C3"/>
    <w:rsid w:val="00E962B2"/>
    <w:rsid w:val="00E97BF9"/>
    <w:rsid w:val="00EA11FA"/>
    <w:rsid w:val="00EA189B"/>
    <w:rsid w:val="00EA1ECE"/>
    <w:rsid w:val="00EA3682"/>
    <w:rsid w:val="00EA4175"/>
    <w:rsid w:val="00EA4249"/>
    <w:rsid w:val="00EA4B75"/>
    <w:rsid w:val="00EA4FAC"/>
    <w:rsid w:val="00EA7CB6"/>
    <w:rsid w:val="00EB0DCD"/>
    <w:rsid w:val="00EB2637"/>
    <w:rsid w:val="00EB309B"/>
    <w:rsid w:val="00EB36DE"/>
    <w:rsid w:val="00EB3BD2"/>
    <w:rsid w:val="00EB5E62"/>
    <w:rsid w:val="00EB6DD2"/>
    <w:rsid w:val="00EB73D4"/>
    <w:rsid w:val="00EC112F"/>
    <w:rsid w:val="00EC1698"/>
    <w:rsid w:val="00EC16C6"/>
    <w:rsid w:val="00EC1A28"/>
    <w:rsid w:val="00EC1CC9"/>
    <w:rsid w:val="00EC1DA4"/>
    <w:rsid w:val="00EC2D0B"/>
    <w:rsid w:val="00EC2DA6"/>
    <w:rsid w:val="00EC4915"/>
    <w:rsid w:val="00ED0013"/>
    <w:rsid w:val="00ED462A"/>
    <w:rsid w:val="00ED624E"/>
    <w:rsid w:val="00ED62F6"/>
    <w:rsid w:val="00ED69AB"/>
    <w:rsid w:val="00EE0962"/>
    <w:rsid w:val="00EE09B5"/>
    <w:rsid w:val="00EE0A80"/>
    <w:rsid w:val="00EE12B2"/>
    <w:rsid w:val="00EE1DD2"/>
    <w:rsid w:val="00EE3EA9"/>
    <w:rsid w:val="00EE42AB"/>
    <w:rsid w:val="00EF1F05"/>
    <w:rsid w:val="00EF25EE"/>
    <w:rsid w:val="00EF3F7B"/>
    <w:rsid w:val="00EF428F"/>
    <w:rsid w:val="00EF43BB"/>
    <w:rsid w:val="00EF5D1F"/>
    <w:rsid w:val="00EF723A"/>
    <w:rsid w:val="00EF74C0"/>
    <w:rsid w:val="00F01792"/>
    <w:rsid w:val="00F02C60"/>
    <w:rsid w:val="00F03E82"/>
    <w:rsid w:val="00F0688E"/>
    <w:rsid w:val="00F06C0C"/>
    <w:rsid w:val="00F11D57"/>
    <w:rsid w:val="00F12589"/>
    <w:rsid w:val="00F153A9"/>
    <w:rsid w:val="00F159DF"/>
    <w:rsid w:val="00F22B49"/>
    <w:rsid w:val="00F22D56"/>
    <w:rsid w:val="00F2343D"/>
    <w:rsid w:val="00F24E22"/>
    <w:rsid w:val="00F3171E"/>
    <w:rsid w:val="00F31FD3"/>
    <w:rsid w:val="00F34D36"/>
    <w:rsid w:val="00F3782B"/>
    <w:rsid w:val="00F415F2"/>
    <w:rsid w:val="00F4377D"/>
    <w:rsid w:val="00F438A7"/>
    <w:rsid w:val="00F4455D"/>
    <w:rsid w:val="00F45D83"/>
    <w:rsid w:val="00F46B77"/>
    <w:rsid w:val="00F46C95"/>
    <w:rsid w:val="00F475BD"/>
    <w:rsid w:val="00F4798B"/>
    <w:rsid w:val="00F47A6D"/>
    <w:rsid w:val="00F51004"/>
    <w:rsid w:val="00F5195D"/>
    <w:rsid w:val="00F56B7E"/>
    <w:rsid w:val="00F601B0"/>
    <w:rsid w:val="00F610F0"/>
    <w:rsid w:val="00F63414"/>
    <w:rsid w:val="00F63810"/>
    <w:rsid w:val="00F640E3"/>
    <w:rsid w:val="00F65B54"/>
    <w:rsid w:val="00F66342"/>
    <w:rsid w:val="00F66828"/>
    <w:rsid w:val="00F7419D"/>
    <w:rsid w:val="00F7684C"/>
    <w:rsid w:val="00F8425B"/>
    <w:rsid w:val="00F8427B"/>
    <w:rsid w:val="00F843C6"/>
    <w:rsid w:val="00F861C1"/>
    <w:rsid w:val="00F868D2"/>
    <w:rsid w:val="00F87883"/>
    <w:rsid w:val="00F878EB"/>
    <w:rsid w:val="00F87B0F"/>
    <w:rsid w:val="00F9211D"/>
    <w:rsid w:val="00F92B5E"/>
    <w:rsid w:val="00F94A0A"/>
    <w:rsid w:val="00FA2744"/>
    <w:rsid w:val="00FA370F"/>
    <w:rsid w:val="00FA4011"/>
    <w:rsid w:val="00FA4924"/>
    <w:rsid w:val="00FA621C"/>
    <w:rsid w:val="00FA7741"/>
    <w:rsid w:val="00FB220C"/>
    <w:rsid w:val="00FB29A4"/>
    <w:rsid w:val="00FB357C"/>
    <w:rsid w:val="00FB4587"/>
    <w:rsid w:val="00FB48CA"/>
    <w:rsid w:val="00FB560E"/>
    <w:rsid w:val="00FC05EA"/>
    <w:rsid w:val="00FC1534"/>
    <w:rsid w:val="00FC18EA"/>
    <w:rsid w:val="00FC2DFE"/>
    <w:rsid w:val="00FC38A7"/>
    <w:rsid w:val="00FC3E06"/>
    <w:rsid w:val="00FC5D07"/>
    <w:rsid w:val="00FC5D76"/>
    <w:rsid w:val="00FC5DF6"/>
    <w:rsid w:val="00FC62C4"/>
    <w:rsid w:val="00FC6346"/>
    <w:rsid w:val="00FC7F2E"/>
    <w:rsid w:val="00FD1C36"/>
    <w:rsid w:val="00FD1C51"/>
    <w:rsid w:val="00FD2048"/>
    <w:rsid w:val="00FD2594"/>
    <w:rsid w:val="00FD2764"/>
    <w:rsid w:val="00FD28BF"/>
    <w:rsid w:val="00FE0308"/>
    <w:rsid w:val="00FE131C"/>
    <w:rsid w:val="00FE174E"/>
    <w:rsid w:val="00FE287C"/>
    <w:rsid w:val="00FE3AFC"/>
    <w:rsid w:val="00FE40C8"/>
    <w:rsid w:val="00FE5249"/>
    <w:rsid w:val="00FE524C"/>
    <w:rsid w:val="00FE6F9B"/>
    <w:rsid w:val="00FE6FA1"/>
    <w:rsid w:val="00FE71FC"/>
    <w:rsid w:val="00FE7840"/>
    <w:rsid w:val="00FF0B5C"/>
    <w:rsid w:val="00FF6470"/>
    <w:rsid w:val="00FF7F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51"/>
    <o:shapelayout v:ext="edit">
      <o:idmap v:ext="edit" data="1"/>
    </o:shapelayout>
  </w:shapeDefaults>
  <w:decimalSymbol w:val="."/>
  <w:listSeparator w:val=";"/>
  <w14:docId w14:val="1A433C7D"/>
  <w15:docId w15:val="{09374124-62E7-44AA-986B-0EA14D0B41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47B7A"/>
    <w:pPr>
      <w:widowControl w:val="0"/>
      <w:suppressAutoHyphens/>
      <w:spacing w:after="0" w:line="240" w:lineRule="auto"/>
    </w:pPr>
    <w:rPr>
      <w:rFonts w:ascii="Times New Roman" w:eastAsia="Arial Unicode MS" w:hAnsi="Times New Roman" w:cs="Tahoma"/>
      <w:color w:val="000000"/>
      <w:sz w:val="24"/>
      <w:szCs w:val="24"/>
      <w:lang w:val="en-US" w:bidi="en-US"/>
    </w:rPr>
  </w:style>
  <w:style w:type="paragraph" w:styleId="1">
    <w:name w:val="heading 1"/>
    <w:basedOn w:val="a"/>
    <w:next w:val="a"/>
    <w:link w:val="10"/>
    <w:uiPriority w:val="9"/>
    <w:qFormat/>
    <w:rsid w:val="00955602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430AC4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674016"/>
    <w:pPr>
      <w:keepNext/>
      <w:spacing w:before="240" w:after="60"/>
      <w:outlineLvl w:val="3"/>
    </w:pPr>
    <w:rPr>
      <w:rFonts w:ascii="Calibri" w:eastAsia="Times New Roman" w:hAnsi="Calibri" w:cs="Times New Roman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A42A9"/>
    <w:pPr>
      <w:widowControl/>
      <w:suppressAutoHyphens w:val="0"/>
      <w:ind w:left="708"/>
    </w:pPr>
    <w:rPr>
      <w:rFonts w:eastAsia="Times New Roman" w:cs="Times New Roman"/>
      <w:color w:val="auto"/>
      <w:lang w:val="ru-RU" w:eastAsia="ru-RU" w:bidi="ar-SA"/>
    </w:rPr>
  </w:style>
  <w:style w:type="character" w:styleId="a4">
    <w:name w:val="Placeholder Text"/>
    <w:basedOn w:val="a0"/>
    <w:uiPriority w:val="99"/>
    <w:semiHidden/>
    <w:rsid w:val="007E27F5"/>
    <w:rPr>
      <w:color w:val="808080"/>
    </w:rPr>
  </w:style>
  <w:style w:type="table" w:styleId="a5">
    <w:name w:val="Table Grid"/>
    <w:basedOn w:val="a1"/>
    <w:uiPriority w:val="39"/>
    <w:rsid w:val="00BF5AE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alloon Text"/>
    <w:basedOn w:val="a"/>
    <w:link w:val="a7"/>
    <w:uiPriority w:val="99"/>
    <w:semiHidden/>
    <w:unhideWhenUsed/>
    <w:rsid w:val="008D74C1"/>
    <w:rPr>
      <w:rFonts w:ascii="Tahoma" w:hAnsi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8D74C1"/>
    <w:rPr>
      <w:rFonts w:ascii="Tahoma" w:eastAsia="Arial Unicode MS" w:hAnsi="Tahoma" w:cs="Tahoma"/>
      <w:color w:val="000000"/>
      <w:sz w:val="16"/>
      <w:szCs w:val="16"/>
      <w:lang w:val="en-US" w:bidi="en-US"/>
    </w:rPr>
  </w:style>
  <w:style w:type="paragraph" w:customStyle="1" w:styleId="Default">
    <w:name w:val="Default"/>
    <w:rsid w:val="00772905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8">
    <w:name w:val="Normal (Web)"/>
    <w:basedOn w:val="a"/>
    <w:uiPriority w:val="99"/>
    <w:unhideWhenUsed/>
    <w:rsid w:val="00EC1CC9"/>
    <w:pPr>
      <w:widowControl/>
      <w:suppressAutoHyphens w:val="0"/>
      <w:spacing w:before="100" w:beforeAutospacing="1" w:after="100" w:afterAutospacing="1"/>
    </w:pPr>
    <w:rPr>
      <w:rFonts w:eastAsia="Times New Roman" w:cs="Times New Roman"/>
      <w:color w:val="auto"/>
      <w:lang w:val="ru-RU" w:eastAsia="ru-RU" w:bidi="ar-SA"/>
    </w:rPr>
  </w:style>
  <w:style w:type="paragraph" w:customStyle="1" w:styleId="Pa13">
    <w:name w:val="Pa13"/>
    <w:basedOn w:val="Default"/>
    <w:next w:val="Default"/>
    <w:uiPriority w:val="99"/>
    <w:rsid w:val="007F5AC8"/>
    <w:pPr>
      <w:spacing w:line="120" w:lineRule="atLeast"/>
    </w:pPr>
    <w:rPr>
      <w:rFonts w:ascii="Minion Pro" w:hAnsi="Minion Pro" w:cstheme="minorBidi"/>
      <w:color w:val="auto"/>
    </w:rPr>
  </w:style>
  <w:style w:type="paragraph" w:styleId="a9">
    <w:name w:val="Body Text"/>
    <w:basedOn w:val="a"/>
    <w:link w:val="aa"/>
    <w:rsid w:val="00CB3662"/>
    <w:pPr>
      <w:widowControl/>
      <w:suppressAutoHyphens w:val="0"/>
      <w:spacing w:after="120"/>
    </w:pPr>
    <w:rPr>
      <w:rFonts w:eastAsia="Times New Roman" w:cs="Times New Roman"/>
      <w:color w:val="auto"/>
      <w:sz w:val="20"/>
      <w:szCs w:val="20"/>
      <w:lang w:bidi="ar-SA"/>
    </w:rPr>
  </w:style>
  <w:style w:type="character" w:customStyle="1" w:styleId="aa">
    <w:name w:val="Основной текст Знак"/>
    <w:basedOn w:val="a0"/>
    <w:link w:val="a9"/>
    <w:rsid w:val="00CB3662"/>
    <w:rPr>
      <w:rFonts w:ascii="Times New Roman" w:eastAsia="Times New Roman" w:hAnsi="Times New Roman" w:cs="Times New Roman"/>
      <w:sz w:val="20"/>
      <w:szCs w:val="20"/>
    </w:rPr>
  </w:style>
  <w:style w:type="paragraph" w:styleId="ab">
    <w:name w:val="Title"/>
    <w:basedOn w:val="a"/>
    <w:link w:val="ac"/>
    <w:qFormat/>
    <w:rsid w:val="00CB3662"/>
    <w:pPr>
      <w:widowControl/>
      <w:suppressAutoHyphens w:val="0"/>
      <w:spacing w:line="360" w:lineRule="auto"/>
      <w:ind w:firstLine="680"/>
      <w:jc w:val="center"/>
    </w:pPr>
    <w:rPr>
      <w:rFonts w:eastAsia="Times New Roman" w:cs="Times New Roman"/>
      <w:color w:val="auto"/>
      <w:sz w:val="28"/>
      <w:szCs w:val="20"/>
      <w:lang w:bidi="ar-SA"/>
    </w:rPr>
  </w:style>
  <w:style w:type="character" w:customStyle="1" w:styleId="ac">
    <w:name w:val="Заголовок Знак"/>
    <w:basedOn w:val="a0"/>
    <w:link w:val="ab"/>
    <w:rsid w:val="00CB3662"/>
    <w:rPr>
      <w:rFonts w:ascii="Times New Roman" w:eastAsia="Times New Roman" w:hAnsi="Times New Roman" w:cs="Times New Roman"/>
      <w:sz w:val="28"/>
      <w:szCs w:val="20"/>
    </w:rPr>
  </w:style>
  <w:style w:type="paragraph" w:styleId="ad">
    <w:name w:val="footer"/>
    <w:basedOn w:val="a"/>
    <w:link w:val="ae"/>
    <w:uiPriority w:val="99"/>
    <w:unhideWhenUsed/>
    <w:rsid w:val="00CB3662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CB3662"/>
    <w:rPr>
      <w:rFonts w:ascii="Times New Roman" w:eastAsia="Arial Unicode MS" w:hAnsi="Times New Roman" w:cs="Tahoma"/>
      <w:color w:val="000000"/>
      <w:sz w:val="24"/>
      <w:szCs w:val="24"/>
      <w:lang w:val="en-US" w:bidi="en-US"/>
    </w:rPr>
  </w:style>
  <w:style w:type="character" w:customStyle="1" w:styleId="40">
    <w:name w:val="Заголовок 4 Знак"/>
    <w:basedOn w:val="a0"/>
    <w:link w:val="4"/>
    <w:uiPriority w:val="9"/>
    <w:semiHidden/>
    <w:rsid w:val="00674016"/>
    <w:rPr>
      <w:rFonts w:ascii="Calibri" w:eastAsia="Times New Roman" w:hAnsi="Calibri" w:cs="Times New Roman"/>
      <w:b/>
      <w:bCs/>
      <w:color w:val="000000"/>
      <w:sz w:val="28"/>
      <w:szCs w:val="28"/>
      <w:lang w:val="en-US" w:bidi="en-US"/>
    </w:rPr>
  </w:style>
  <w:style w:type="character" w:customStyle="1" w:styleId="apple-converted-space">
    <w:name w:val="apple-converted-space"/>
    <w:basedOn w:val="a0"/>
    <w:rsid w:val="00674016"/>
  </w:style>
  <w:style w:type="paragraph" w:styleId="af">
    <w:name w:val="header"/>
    <w:basedOn w:val="a"/>
    <w:link w:val="af0"/>
    <w:uiPriority w:val="99"/>
    <w:semiHidden/>
    <w:unhideWhenUsed/>
    <w:rsid w:val="003447A8"/>
    <w:pPr>
      <w:tabs>
        <w:tab w:val="center" w:pos="4677"/>
        <w:tab w:val="right" w:pos="9355"/>
      </w:tabs>
    </w:pPr>
  </w:style>
  <w:style w:type="character" w:customStyle="1" w:styleId="af0">
    <w:name w:val="Верхний колонтитул Знак"/>
    <w:basedOn w:val="a0"/>
    <w:link w:val="af"/>
    <w:uiPriority w:val="99"/>
    <w:semiHidden/>
    <w:rsid w:val="003447A8"/>
    <w:rPr>
      <w:rFonts w:ascii="Times New Roman" w:eastAsia="Arial Unicode MS" w:hAnsi="Times New Roman" w:cs="Tahoma"/>
      <w:color w:val="000000"/>
      <w:sz w:val="24"/>
      <w:szCs w:val="24"/>
      <w:lang w:val="en-US" w:bidi="en-US"/>
    </w:rPr>
  </w:style>
  <w:style w:type="character" w:customStyle="1" w:styleId="s0">
    <w:name w:val="s0"/>
    <w:rsid w:val="00BC39CC"/>
    <w:rPr>
      <w:rFonts w:ascii="Times New Roman" w:hAnsi="Times New Roman" w:cs="Times New Roman" w:hint="default"/>
      <w:b w:val="0"/>
      <w:bCs w:val="0"/>
      <w:i w:val="0"/>
      <w:iCs w:val="0"/>
      <w:color w:val="000000"/>
    </w:rPr>
  </w:style>
  <w:style w:type="character" w:customStyle="1" w:styleId="10">
    <w:name w:val="Заголовок 1 Знак"/>
    <w:basedOn w:val="a0"/>
    <w:link w:val="1"/>
    <w:uiPriority w:val="9"/>
    <w:rsid w:val="00955602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val="en-US" w:bidi="en-US"/>
    </w:rPr>
  </w:style>
  <w:style w:type="paragraph" w:styleId="11">
    <w:name w:val="toc 1"/>
    <w:basedOn w:val="a"/>
    <w:next w:val="a"/>
    <w:autoRedefine/>
    <w:uiPriority w:val="39"/>
    <w:unhideWhenUsed/>
    <w:rsid w:val="00CB54FB"/>
    <w:pPr>
      <w:tabs>
        <w:tab w:val="left" w:pos="284"/>
      </w:tabs>
      <w:spacing w:line="360" w:lineRule="auto"/>
      <w:jc w:val="both"/>
    </w:pPr>
  </w:style>
  <w:style w:type="paragraph" w:styleId="af1">
    <w:name w:val="TOC Heading"/>
    <w:basedOn w:val="1"/>
    <w:next w:val="a"/>
    <w:uiPriority w:val="39"/>
    <w:unhideWhenUsed/>
    <w:qFormat/>
    <w:rsid w:val="00955602"/>
    <w:pPr>
      <w:widowControl/>
      <w:suppressAutoHyphens w:val="0"/>
      <w:spacing w:line="259" w:lineRule="auto"/>
      <w:outlineLvl w:val="9"/>
    </w:pPr>
    <w:rPr>
      <w:lang w:val="ru-RU" w:eastAsia="ru-RU" w:bidi="ar-SA"/>
    </w:rPr>
  </w:style>
  <w:style w:type="paragraph" w:styleId="2">
    <w:name w:val="toc 2"/>
    <w:basedOn w:val="a"/>
    <w:next w:val="a"/>
    <w:autoRedefine/>
    <w:uiPriority w:val="39"/>
    <w:unhideWhenUsed/>
    <w:rsid w:val="00955602"/>
    <w:pPr>
      <w:widowControl/>
      <w:suppressAutoHyphens w:val="0"/>
      <w:spacing w:after="100" w:line="259" w:lineRule="auto"/>
      <w:ind w:left="220"/>
    </w:pPr>
    <w:rPr>
      <w:rFonts w:asciiTheme="minorHAnsi" w:eastAsiaTheme="minorEastAsia" w:hAnsiTheme="minorHAnsi" w:cs="Times New Roman"/>
      <w:color w:val="auto"/>
      <w:sz w:val="22"/>
      <w:szCs w:val="22"/>
      <w:lang w:val="ru-RU" w:eastAsia="ru-RU" w:bidi="ar-SA"/>
    </w:rPr>
  </w:style>
  <w:style w:type="paragraph" w:styleId="31">
    <w:name w:val="toc 3"/>
    <w:basedOn w:val="a"/>
    <w:next w:val="a"/>
    <w:autoRedefine/>
    <w:uiPriority w:val="39"/>
    <w:unhideWhenUsed/>
    <w:rsid w:val="00955602"/>
    <w:pPr>
      <w:widowControl/>
      <w:suppressAutoHyphens w:val="0"/>
      <w:spacing w:after="100" w:line="259" w:lineRule="auto"/>
      <w:ind w:left="440"/>
    </w:pPr>
    <w:rPr>
      <w:rFonts w:asciiTheme="minorHAnsi" w:eastAsiaTheme="minorEastAsia" w:hAnsiTheme="minorHAnsi" w:cs="Times New Roman"/>
      <w:color w:val="auto"/>
      <w:sz w:val="22"/>
      <w:szCs w:val="22"/>
      <w:lang w:val="ru-RU" w:eastAsia="ru-RU" w:bidi="ar-SA"/>
    </w:rPr>
  </w:style>
  <w:style w:type="character" w:customStyle="1" w:styleId="30">
    <w:name w:val="Заголовок 3 Знак"/>
    <w:basedOn w:val="a0"/>
    <w:link w:val="3"/>
    <w:uiPriority w:val="9"/>
    <w:semiHidden/>
    <w:rsid w:val="00430AC4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val="en-US" w:bidi="en-US"/>
    </w:rPr>
  </w:style>
  <w:style w:type="character" w:styleId="af2">
    <w:name w:val="Strong"/>
    <w:basedOn w:val="a0"/>
    <w:uiPriority w:val="22"/>
    <w:qFormat/>
    <w:rsid w:val="000D6CEB"/>
    <w:rPr>
      <w:b/>
      <w:bCs/>
    </w:rPr>
  </w:style>
  <w:style w:type="character" w:styleId="af3">
    <w:name w:val="annotation reference"/>
    <w:basedOn w:val="a0"/>
    <w:uiPriority w:val="99"/>
    <w:semiHidden/>
    <w:unhideWhenUsed/>
    <w:rsid w:val="00A307C8"/>
    <w:rPr>
      <w:sz w:val="16"/>
      <w:szCs w:val="16"/>
    </w:rPr>
  </w:style>
  <w:style w:type="paragraph" w:styleId="af4">
    <w:name w:val="annotation text"/>
    <w:basedOn w:val="a"/>
    <w:link w:val="af5"/>
    <w:uiPriority w:val="99"/>
    <w:semiHidden/>
    <w:unhideWhenUsed/>
    <w:rsid w:val="00A307C8"/>
    <w:rPr>
      <w:sz w:val="20"/>
      <w:szCs w:val="20"/>
    </w:rPr>
  </w:style>
  <w:style w:type="character" w:customStyle="1" w:styleId="af5">
    <w:name w:val="Текст примечания Знак"/>
    <w:basedOn w:val="a0"/>
    <w:link w:val="af4"/>
    <w:uiPriority w:val="99"/>
    <w:semiHidden/>
    <w:rsid w:val="00A307C8"/>
    <w:rPr>
      <w:rFonts w:ascii="Times New Roman" w:eastAsia="Arial Unicode MS" w:hAnsi="Times New Roman" w:cs="Tahoma"/>
      <w:color w:val="000000"/>
      <w:sz w:val="20"/>
      <w:szCs w:val="20"/>
      <w:lang w:val="en-US" w:bidi="en-US"/>
    </w:rPr>
  </w:style>
  <w:style w:type="paragraph" w:styleId="af6">
    <w:name w:val="annotation subject"/>
    <w:basedOn w:val="af4"/>
    <w:next w:val="af4"/>
    <w:link w:val="af7"/>
    <w:uiPriority w:val="99"/>
    <w:semiHidden/>
    <w:unhideWhenUsed/>
    <w:rsid w:val="00A307C8"/>
    <w:rPr>
      <w:b/>
      <w:bCs/>
    </w:rPr>
  </w:style>
  <w:style w:type="character" w:customStyle="1" w:styleId="af7">
    <w:name w:val="Тема примечания Знак"/>
    <w:basedOn w:val="af5"/>
    <w:link w:val="af6"/>
    <w:uiPriority w:val="99"/>
    <w:semiHidden/>
    <w:rsid w:val="00A307C8"/>
    <w:rPr>
      <w:rFonts w:ascii="Times New Roman" w:eastAsia="Arial Unicode MS" w:hAnsi="Times New Roman" w:cs="Tahoma"/>
      <w:b/>
      <w:bCs/>
      <w:color w:val="000000"/>
      <w:sz w:val="20"/>
      <w:szCs w:val="20"/>
      <w:lang w:val="en-US" w:bidi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3114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0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94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097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556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532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223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33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175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291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257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8283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86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742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08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33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323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403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43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53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642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69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0.png"/><Relationship Id="rId26" Type="http://schemas.openxmlformats.org/officeDocument/2006/relationships/image" Target="media/image16.jpeg"/><Relationship Id="rId21" Type="http://schemas.openxmlformats.org/officeDocument/2006/relationships/oleObject" Target="embeddings/oleObject2.bin"/><Relationship Id="rId34" Type="http://schemas.openxmlformats.org/officeDocument/2006/relationships/image" Target="media/image22.emf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17" Type="http://schemas.openxmlformats.org/officeDocument/2006/relationships/oleObject" Target="embeddings/oleObject1.bin"/><Relationship Id="rId25" Type="http://schemas.openxmlformats.org/officeDocument/2006/relationships/image" Target="media/image15.jpeg"/><Relationship Id="rId33" Type="http://schemas.openxmlformats.org/officeDocument/2006/relationships/image" Target="media/image21.emf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image" Target="media/image12.emf"/><Relationship Id="rId29" Type="http://schemas.openxmlformats.org/officeDocument/2006/relationships/oleObject" Target="embeddings/oleObject4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4.png"/><Relationship Id="rId32" Type="http://schemas.openxmlformats.org/officeDocument/2006/relationships/image" Target="media/image20.emf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oleObject" Target="embeddings/oleObject3.bin"/><Relationship Id="rId28" Type="http://schemas.openxmlformats.org/officeDocument/2006/relationships/image" Target="media/image18.emf"/><Relationship Id="rId36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31" Type="http://schemas.openxmlformats.org/officeDocument/2006/relationships/oleObject" Target="embeddings/oleObject5.bin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3.emf"/><Relationship Id="rId27" Type="http://schemas.openxmlformats.org/officeDocument/2006/relationships/image" Target="media/image17.png"/><Relationship Id="rId30" Type="http://schemas.openxmlformats.org/officeDocument/2006/relationships/image" Target="media/image19.emf"/><Relationship Id="rId35" Type="http://schemas.openxmlformats.org/officeDocument/2006/relationships/image" Target="media/image23.png"/><Relationship Id="rId8" Type="http://schemas.openxmlformats.org/officeDocument/2006/relationships/image" Target="media/image1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A737C21-E111-4EFA-AB90-CD9989CED7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664</TotalTime>
  <Pages>1</Pages>
  <Words>6722</Words>
  <Characters>38321</Characters>
  <Application>Microsoft Office Word</Application>
  <DocSecurity>0</DocSecurity>
  <Lines>319</Lines>
  <Paragraphs>89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44954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Kairolla Sekerbayev</dc:creator>
  <cp:keywords/>
  <dc:description/>
  <cp:lastModifiedBy>Kairolla Sekerbayev</cp:lastModifiedBy>
  <cp:revision>40</cp:revision>
  <cp:lastPrinted>2017-10-25T11:05:00Z</cp:lastPrinted>
  <dcterms:created xsi:type="dcterms:W3CDTF">2020-10-24T16:17:00Z</dcterms:created>
  <dcterms:modified xsi:type="dcterms:W3CDTF">2020-10-28T12:53:00Z</dcterms:modified>
</cp:coreProperties>
</file>