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195882801"/>
        <w:docPartObj>
          <w:docPartGallery w:val="Cover Pages"/>
          <w:docPartUnique/>
        </w:docPartObj>
      </w:sdtPr>
      <w:sdtEndPr>
        <w:rPr>
          <w:noProof/>
          <w:sz w:val="20"/>
          <w:szCs w:val="20"/>
        </w:rPr>
      </w:sdtEndPr>
      <w:sdtContent>
        <w:p w:rsidR="00B03AE3" w:rsidRPr="00A96D85" w:rsidRDefault="00B03AE3" w:rsidP="00B03AE3">
          <w:pPr>
            <w:suppressAutoHyphens/>
            <w:jc w:val="center"/>
            <w:rPr>
              <w:rFonts w:eastAsia="Calibri"/>
              <w:szCs w:val="28"/>
              <w:lang w:val="en-US" w:eastAsia="en-US"/>
            </w:rPr>
          </w:pPr>
          <w:r w:rsidRPr="00A96D85">
            <w:rPr>
              <w:rFonts w:eastAsia="Calibri"/>
              <w:szCs w:val="28"/>
              <w:lang w:val="en-US" w:eastAsia="en-US"/>
            </w:rPr>
            <w:t>Ministry of education and science of the Republic of Kazakhstan</w:t>
          </w:r>
        </w:p>
        <w:p w:rsidR="00B03AE3" w:rsidRPr="00A96D85" w:rsidRDefault="00B03AE3" w:rsidP="00B03AE3">
          <w:pPr>
            <w:suppressAutoHyphens/>
            <w:jc w:val="center"/>
            <w:rPr>
              <w:rFonts w:eastAsia="Calibri"/>
              <w:szCs w:val="28"/>
              <w:lang w:val="en-US" w:eastAsia="en-US"/>
            </w:rPr>
          </w:pPr>
          <w:r w:rsidRPr="00A96D85">
            <w:rPr>
              <w:rFonts w:eastAsia="Calibri"/>
              <w:szCs w:val="28"/>
              <w:lang w:val="en-US" w:eastAsia="en-US"/>
            </w:rPr>
            <w:t>Non-PROFIT joint-stock company</w:t>
          </w:r>
        </w:p>
        <w:p w:rsidR="00B03AE3" w:rsidRPr="00A96D85" w:rsidRDefault="00B03AE3" w:rsidP="00B03AE3">
          <w:pPr>
            <w:suppressAutoHyphens/>
            <w:jc w:val="center"/>
            <w:rPr>
              <w:rFonts w:eastAsia="Calibri"/>
              <w:szCs w:val="28"/>
              <w:lang w:val="en-US" w:eastAsia="en-US"/>
            </w:rPr>
          </w:pPr>
          <w:r w:rsidRPr="00A96D85">
            <w:rPr>
              <w:rFonts w:eastAsia="Calibri"/>
              <w:szCs w:val="28"/>
              <w:lang w:val="en-US" w:eastAsia="en-US"/>
            </w:rPr>
            <w:t>AKTOBE REGIONAL UNIVERSITY named after K. ZHUBANOV</w:t>
          </w:r>
        </w:p>
        <w:p w:rsidR="00B03AE3" w:rsidRPr="00607267" w:rsidRDefault="00B03AE3" w:rsidP="00B03AE3">
          <w:pPr>
            <w:suppressAutoHyphens/>
            <w:jc w:val="center"/>
            <w:rPr>
              <w:rFonts w:eastAsia="Calibri"/>
              <w:szCs w:val="28"/>
              <w:lang w:val="en-US" w:eastAsia="en-US"/>
            </w:rPr>
          </w:pPr>
          <w:r w:rsidRPr="00A96D85">
            <w:rPr>
              <w:rFonts w:eastAsia="Calibri"/>
              <w:szCs w:val="28"/>
              <w:lang w:val="en-US" w:eastAsia="en-US"/>
            </w:rPr>
            <w:t>(A</w:t>
          </w:r>
          <w:r>
            <w:rPr>
              <w:rFonts w:eastAsia="Calibri"/>
              <w:szCs w:val="28"/>
              <w:lang w:val="en-US" w:eastAsia="en-US"/>
            </w:rPr>
            <w:t>RU</w:t>
          </w:r>
          <w:r w:rsidRPr="00A96D85">
            <w:rPr>
              <w:rFonts w:eastAsia="Calibri"/>
              <w:szCs w:val="28"/>
              <w:lang w:val="en-US" w:eastAsia="en-US"/>
            </w:rPr>
            <w:t xml:space="preserve"> named after K. ZHUBANOV)</w:t>
          </w:r>
        </w:p>
        <w:p w:rsidR="00B03AE3" w:rsidRDefault="00B03AE3" w:rsidP="00B03AE3">
          <w:pPr>
            <w:framePr w:hSpace="180" w:wrap="around" w:vAnchor="text" w:hAnchor="margin" w:y="146"/>
            <w:suppressAutoHyphens/>
            <w:rPr>
              <w:rFonts w:eastAsia="Calibri"/>
              <w:szCs w:val="28"/>
              <w:lang w:val="en-US" w:eastAsia="en-US"/>
            </w:rPr>
          </w:pPr>
        </w:p>
        <w:p w:rsidR="00B03AE3" w:rsidRDefault="00B03AE3" w:rsidP="00B03AE3">
          <w:pPr>
            <w:framePr w:hSpace="180" w:wrap="around" w:vAnchor="text" w:hAnchor="margin" w:y="146"/>
            <w:suppressAutoHyphens/>
            <w:rPr>
              <w:rFonts w:eastAsia="Calibri"/>
              <w:szCs w:val="28"/>
              <w:lang w:val="en-US" w:eastAsia="en-US"/>
            </w:rPr>
          </w:pPr>
        </w:p>
        <w:p w:rsidR="00B03AE3" w:rsidRPr="00607267" w:rsidRDefault="00B03AE3" w:rsidP="00B03AE3">
          <w:pPr>
            <w:framePr w:hSpace="180" w:wrap="around" w:vAnchor="text" w:hAnchor="margin" w:y="146"/>
            <w:suppressAutoHyphens/>
            <w:rPr>
              <w:rFonts w:eastAsia="Calibri"/>
              <w:szCs w:val="28"/>
              <w:lang w:val="en-US" w:eastAsia="en-US"/>
            </w:rPr>
          </w:pPr>
          <w:r w:rsidRPr="00607267">
            <w:rPr>
              <w:rFonts w:eastAsia="Calibri"/>
              <w:szCs w:val="28"/>
              <w:lang w:val="en-US" w:eastAsia="en-US"/>
            </w:rPr>
            <w:t>UDC  622.271.326</w:t>
          </w:r>
        </w:p>
        <w:p w:rsidR="00B03AE3" w:rsidRPr="00607267" w:rsidRDefault="00B03AE3" w:rsidP="00B03AE3">
          <w:pPr>
            <w:framePr w:hSpace="180" w:wrap="around" w:vAnchor="text" w:hAnchor="margin" w:y="146"/>
            <w:suppressAutoHyphens/>
            <w:rPr>
              <w:rFonts w:eastAsia="Calibri"/>
              <w:szCs w:val="28"/>
              <w:lang w:val="en-US" w:eastAsia="en-US"/>
            </w:rPr>
          </w:pPr>
          <w:r w:rsidRPr="00607267">
            <w:rPr>
              <w:rFonts w:eastAsia="Calibri"/>
              <w:szCs w:val="28"/>
              <w:lang w:val="en-US" w:eastAsia="en-US"/>
            </w:rPr>
            <w:t xml:space="preserve">№ </w:t>
          </w:r>
          <w:r w:rsidRPr="00607267">
            <w:rPr>
              <w:lang w:val="en-US"/>
            </w:rPr>
            <w:t xml:space="preserve"> </w:t>
          </w:r>
          <w:r w:rsidRPr="00607267">
            <w:rPr>
              <w:rFonts w:eastAsia="Calibri"/>
              <w:szCs w:val="28"/>
              <w:lang w:val="en-US" w:eastAsia="en-US"/>
            </w:rPr>
            <w:t>of state registration</w:t>
          </w:r>
          <w:r>
            <w:rPr>
              <w:rFonts w:eastAsia="Calibri"/>
              <w:szCs w:val="28"/>
              <w:lang w:val="kk-KZ" w:eastAsia="en-US"/>
            </w:rPr>
            <w:t xml:space="preserve"> </w:t>
          </w:r>
          <w:r w:rsidRPr="00FC1C4B">
            <w:rPr>
              <w:szCs w:val="28"/>
              <w:lang w:val="en-US"/>
            </w:rPr>
            <w:t>0118</w:t>
          </w:r>
          <w:r w:rsidRPr="000646A6">
            <w:rPr>
              <w:szCs w:val="28"/>
            </w:rPr>
            <w:t>РК</w:t>
          </w:r>
          <w:r w:rsidRPr="00FC1C4B">
            <w:rPr>
              <w:szCs w:val="28"/>
              <w:lang w:val="en-US"/>
            </w:rPr>
            <w:t>00611</w:t>
          </w:r>
        </w:p>
        <w:p w:rsidR="00B03AE3" w:rsidRPr="00FC1C4B" w:rsidRDefault="00B03AE3" w:rsidP="00B03AE3">
          <w:pPr>
            <w:suppressAutoHyphens/>
            <w:rPr>
              <w:rFonts w:eastAsia="Calibri"/>
              <w:szCs w:val="28"/>
              <w:lang w:val="en-US" w:eastAsia="en-US"/>
            </w:rPr>
          </w:pPr>
          <w:r w:rsidRPr="00607267">
            <w:rPr>
              <w:rFonts w:eastAsia="Calibri"/>
              <w:szCs w:val="28"/>
              <w:lang w:val="en-US" w:eastAsia="en-US"/>
            </w:rPr>
            <w:t>Inv.№</w:t>
          </w:r>
        </w:p>
        <w:p w:rsidR="00B03AE3" w:rsidRPr="00FC1C4B" w:rsidRDefault="00B03AE3" w:rsidP="00B03AE3">
          <w:pPr>
            <w:framePr w:hSpace="180" w:wrap="around" w:vAnchor="text" w:hAnchor="margin" w:y="146"/>
            <w:suppressAutoHyphens/>
            <w:rPr>
              <w:rFonts w:eastAsia="Calibri"/>
              <w:szCs w:val="28"/>
              <w:lang w:val="en-US" w:eastAsia="en-US"/>
            </w:rPr>
          </w:pPr>
          <w:r w:rsidRPr="00FC1C4B">
            <w:rPr>
              <w:rFonts w:eastAsia="Calibri"/>
              <w:szCs w:val="28"/>
              <w:lang w:val="en-US" w:eastAsia="en-US"/>
            </w:rPr>
            <w:t xml:space="preserve">                                                                                   </w:t>
          </w:r>
          <w:r>
            <w:rPr>
              <w:rFonts w:eastAsia="Calibri"/>
              <w:szCs w:val="28"/>
              <w:lang w:val="en-US" w:eastAsia="en-US"/>
            </w:rPr>
            <w:t xml:space="preserve">  </w:t>
          </w:r>
          <w:r w:rsidRPr="00A96D85">
            <w:rPr>
              <w:rFonts w:eastAsia="Calibri"/>
              <w:szCs w:val="28"/>
              <w:lang w:val="en-US" w:eastAsia="en-US"/>
            </w:rPr>
            <w:t>CLAIM</w:t>
          </w:r>
        </w:p>
        <w:p w:rsidR="00B03AE3" w:rsidRPr="0066190E" w:rsidRDefault="00B03AE3" w:rsidP="00B03AE3">
          <w:pPr>
            <w:framePr w:hSpace="180" w:wrap="around" w:vAnchor="text" w:hAnchor="margin" w:y="146"/>
            <w:suppressAutoHyphens/>
            <w:jc w:val="right"/>
            <w:rPr>
              <w:rFonts w:eastAsia="Calibri"/>
              <w:szCs w:val="28"/>
              <w:lang w:val="kk-KZ" w:eastAsia="en-US"/>
            </w:rPr>
          </w:pPr>
          <w:r w:rsidRPr="0066190E">
            <w:rPr>
              <w:rFonts w:eastAsia="Calibri"/>
              <w:szCs w:val="28"/>
              <w:lang w:val="en-US" w:eastAsia="en-US"/>
            </w:rPr>
            <w:t>Rector of the Aru named after</w:t>
          </w:r>
        </w:p>
        <w:p w:rsidR="00B03AE3" w:rsidRPr="0066190E" w:rsidRDefault="00B03AE3" w:rsidP="00B03AE3">
          <w:pPr>
            <w:framePr w:hSpace="180" w:wrap="around" w:vAnchor="text" w:hAnchor="margin" w:y="146"/>
            <w:suppressAutoHyphens/>
            <w:jc w:val="right"/>
            <w:rPr>
              <w:rFonts w:eastAsia="Calibri"/>
              <w:szCs w:val="28"/>
              <w:lang w:val="en-US" w:eastAsia="en-US"/>
            </w:rPr>
          </w:pPr>
          <w:r w:rsidRPr="0066190E">
            <w:rPr>
              <w:rFonts w:eastAsia="Calibri"/>
              <w:szCs w:val="28"/>
              <w:lang w:val="en-US" w:eastAsia="en-US"/>
            </w:rPr>
            <w:t xml:space="preserve"> K. Zhubanov </w:t>
          </w:r>
        </w:p>
        <w:p w:rsidR="00B03AE3" w:rsidRPr="0066190E" w:rsidRDefault="00B03AE3" w:rsidP="00B03AE3">
          <w:pPr>
            <w:suppressAutoHyphens/>
            <w:jc w:val="right"/>
            <w:rPr>
              <w:rFonts w:eastAsia="Calibri"/>
              <w:szCs w:val="28"/>
              <w:lang w:val="en-US" w:eastAsia="en-US"/>
            </w:rPr>
          </w:pPr>
          <w:r w:rsidRPr="0066190E">
            <w:rPr>
              <w:rFonts w:eastAsia="Calibri"/>
              <w:szCs w:val="28"/>
              <w:lang w:val="en-US" w:eastAsia="en-US"/>
            </w:rPr>
            <w:t>___________ B.A.Erdembekov</w:t>
          </w:r>
        </w:p>
        <w:p w:rsidR="00B03AE3" w:rsidRPr="0066190E" w:rsidRDefault="00B03AE3" w:rsidP="00B03AE3">
          <w:pPr>
            <w:suppressAutoHyphens/>
            <w:jc w:val="right"/>
            <w:rPr>
              <w:rFonts w:eastAsia="Calibri"/>
              <w:szCs w:val="28"/>
              <w:lang w:val="en-US" w:eastAsia="en-US"/>
            </w:rPr>
          </w:pPr>
          <w:r w:rsidRPr="0066190E">
            <w:rPr>
              <w:rFonts w:eastAsia="Calibri"/>
              <w:szCs w:val="28"/>
              <w:lang w:val="en-US" w:eastAsia="en-US"/>
            </w:rPr>
            <w:t xml:space="preserve"> «__</w:t>
          </w:r>
          <w:r w:rsidRPr="00724A4A">
            <w:rPr>
              <w:rFonts w:eastAsia="Calibri"/>
              <w:szCs w:val="28"/>
              <w:lang w:val="en-US" w:eastAsia="en-US"/>
            </w:rPr>
            <w:t>22</w:t>
          </w:r>
          <w:r w:rsidRPr="0066190E">
            <w:rPr>
              <w:rFonts w:eastAsia="Calibri"/>
              <w:szCs w:val="28"/>
              <w:lang w:val="en-US" w:eastAsia="en-US"/>
            </w:rPr>
            <w:t>__»_october_2020</w:t>
          </w:r>
        </w:p>
        <w:p w:rsidR="00B03AE3" w:rsidRPr="00417817" w:rsidRDefault="00B03AE3" w:rsidP="00B03AE3">
          <w:pPr>
            <w:suppressAutoHyphens/>
            <w:jc w:val="center"/>
            <w:rPr>
              <w:rFonts w:eastAsia="Calibri"/>
              <w:b/>
              <w:szCs w:val="28"/>
              <w:lang w:val="en-US" w:eastAsia="en-US"/>
            </w:rPr>
          </w:pPr>
        </w:p>
        <w:p w:rsidR="00B03AE3" w:rsidRPr="00417817" w:rsidRDefault="00B03AE3" w:rsidP="00B03AE3">
          <w:pPr>
            <w:suppressAutoHyphens/>
            <w:jc w:val="center"/>
            <w:rPr>
              <w:rFonts w:eastAsia="Calibri"/>
              <w:szCs w:val="28"/>
              <w:lang w:val="en-US" w:eastAsia="en-US"/>
            </w:rPr>
          </w:pPr>
        </w:p>
        <w:p w:rsidR="00B03AE3" w:rsidRPr="00417817" w:rsidRDefault="00B03AE3" w:rsidP="00B03AE3">
          <w:pPr>
            <w:suppressAutoHyphens/>
            <w:jc w:val="center"/>
            <w:rPr>
              <w:rFonts w:eastAsia="Calibri"/>
              <w:szCs w:val="28"/>
              <w:lang w:val="en-US" w:eastAsia="en-US"/>
            </w:rPr>
          </w:pPr>
        </w:p>
        <w:p w:rsidR="00B03AE3" w:rsidRPr="00417817" w:rsidRDefault="00B03AE3" w:rsidP="00B03AE3">
          <w:pPr>
            <w:suppressAutoHyphens/>
            <w:jc w:val="center"/>
            <w:rPr>
              <w:rFonts w:eastAsia="Calibri"/>
              <w:szCs w:val="28"/>
              <w:lang w:val="en-US" w:eastAsia="en-US"/>
            </w:rPr>
          </w:pPr>
        </w:p>
        <w:p w:rsidR="00B03AE3" w:rsidRPr="00FC1C4B" w:rsidRDefault="00B03AE3" w:rsidP="00B03AE3">
          <w:pPr>
            <w:suppressAutoHyphens/>
            <w:jc w:val="center"/>
            <w:rPr>
              <w:rFonts w:eastAsia="Calibri"/>
              <w:szCs w:val="28"/>
              <w:lang w:val="en-US" w:eastAsia="en-US"/>
            </w:rPr>
          </w:pPr>
          <w:r w:rsidRPr="00FC1C4B">
            <w:rPr>
              <w:rFonts w:eastAsia="Calibri"/>
              <w:szCs w:val="28"/>
              <w:lang w:val="en-US" w:eastAsia="en-US"/>
            </w:rPr>
            <w:t>REPORT</w:t>
          </w:r>
        </w:p>
        <w:p w:rsidR="00B03AE3" w:rsidRPr="00FC1C4B" w:rsidRDefault="00B03AE3" w:rsidP="00B03AE3">
          <w:pPr>
            <w:suppressAutoHyphens/>
            <w:jc w:val="center"/>
            <w:rPr>
              <w:rFonts w:eastAsia="Calibri"/>
              <w:szCs w:val="28"/>
              <w:lang w:val="en-US" w:eastAsia="en-US"/>
            </w:rPr>
          </w:pPr>
          <w:r w:rsidRPr="00FC1C4B">
            <w:rPr>
              <w:rFonts w:eastAsia="Calibri"/>
              <w:szCs w:val="28"/>
              <w:lang w:val="en-US" w:eastAsia="en-US"/>
            </w:rPr>
            <w:t>ABOUT RESEARCH WORK</w:t>
          </w:r>
        </w:p>
        <w:p w:rsidR="00B03AE3" w:rsidRPr="00FC1C4B" w:rsidRDefault="00B03AE3" w:rsidP="00B03AE3">
          <w:pPr>
            <w:widowControl w:val="0"/>
            <w:suppressAutoHyphens/>
            <w:jc w:val="both"/>
            <w:rPr>
              <w:szCs w:val="28"/>
              <w:lang w:val="en-US" w:eastAsia="ar-SA"/>
            </w:rPr>
          </w:pPr>
        </w:p>
        <w:p w:rsidR="00B03AE3" w:rsidRPr="00171B69" w:rsidRDefault="00B03AE3" w:rsidP="00B03AE3">
          <w:pPr>
            <w:widowControl w:val="0"/>
            <w:suppressAutoHyphens/>
            <w:jc w:val="center"/>
            <w:rPr>
              <w:szCs w:val="28"/>
              <w:lang w:val="en-US" w:eastAsia="ar-SA"/>
            </w:rPr>
          </w:pPr>
          <w:r w:rsidRPr="00171B69">
            <w:rPr>
              <w:szCs w:val="28"/>
              <w:lang w:val="en-US" w:eastAsia="ar-SA"/>
            </w:rPr>
            <w:t>SCIENTIFIC AND TECHNICAL JUSTIFICATION FOR THE USE OF INNOVATIVE TECHNOLOGY USING A STEEPLY INCLINED CONVEYOR TRANSPORT IN THE ORE QUARRIES OF KAZAKHSTAN</w:t>
          </w:r>
        </w:p>
        <w:p w:rsidR="00B03AE3" w:rsidRPr="00171B69" w:rsidRDefault="00B03AE3" w:rsidP="00B03AE3">
          <w:pPr>
            <w:widowControl w:val="0"/>
            <w:suppressAutoHyphens/>
            <w:jc w:val="center"/>
            <w:rPr>
              <w:szCs w:val="28"/>
              <w:lang w:val="en-US" w:eastAsia="ar-SA"/>
            </w:rPr>
          </w:pPr>
        </w:p>
        <w:p w:rsidR="00B03AE3" w:rsidRPr="00171B69" w:rsidRDefault="00B03AE3" w:rsidP="00B03AE3">
          <w:pPr>
            <w:suppressAutoHyphens/>
            <w:jc w:val="center"/>
            <w:rPr>
              <w:rFonts w:eastAsia="Calibri"/>
              <w:szCs w:val="28"/>
              <w:lang w:val="en-US" w:eastAsia="en-US"/>
            </w:rPr>
          </w:pPr>
          <w:r w:rsidRPr="00171B69">
            <w:rPr>
              <w:rFonts w:eastAsia="Calibri"/>
              <w:szCs w:val="28"/>
              <w:lang w:val="en-US" w:eastAsia="en-US"/>
            </w:rPr>
            <w:t xml:space="preserve"> (final )</w:t>
          </w:r>
        </w:p>
        <w:p w:rsidR="00B03AE3" w:rsidRPr="00171B69" w:rsidRDefault="00B03AE3" w:rsidP="00B03AE3">
          <w:pPr>
            <w:jc w:val="center"/>
            <w:rPr>
              <w:iCs/>
              <w:szCs w:val="28"/>
              <w:lang w:val="en-US"/>
            </w:rPr>
          </w:pPr>
        </w:p>
        <w:p w:rsidR="00B03AE3" w:rsidRPr="00171B69" w:rsidRDefault="00B03AE3" w:rsidP="00B03AE3">
          <w:pPr>
            <w:jc w:val="center"/>
            <w:rPr>
              <w:rFonts w:eastAsia="Calibri"/>
              <w:szCs w:val="28"/>
              <w:lang w:val="en-US" w:eastAsia="en-US"/>
            </w:rPr>
          </w:pPr>
        </w:p>
        <w:p w:rsidR="00B03AE3" w:rsidRPr="00171B69" w:rsidRDefault="00B03AE3" w:rsidP="00B03AE3">
          <w:pPr>
            <w:suppressAutoHyphens/>
            <w:ind w:left="360"/>
            <w:jc w:val="both"/>
            <w:rPr>
              <w:rFonts w:eastAsia="Calibri"/>
              <w:szCs w:val="28"/>
              <w:lang w:val="en-US" w:eastAsia="en-US"/>
            </w:rPr>
          </w:pPr>
        </w:p>
        <w:p w:rsidR="00B03AE3" w:rsidRPr="00171B69" w:rsidRDefault="00B03AE3" w:rsidP="00B03AE3">
          <w:pPr>
            <w:suppressAutoHyphens/>
            <w:ind w:left="360"/>
            <w:jc w:val="both"/>
            <w:rPr>
              <w:rFonts w:eastAsia="Calibri"/>
              <w:szCs w:val="28"/>
              <w:lang w:val="en-US" w:eastAsia="en-US"/>
            </w:rPr>
          </w:pPr>
        </w:p>
        <w:p w:rsidR="00B03AE3" w:rsidRPr="00171B69" w:rsidRDefault="00B03AE3" w:rsidP="00B03AE3">
          <w:pPr>
            <w:suppressAutoHyphens/>
            <w:rPr>
              <w:rFonts w:eastAsia="Calibri"/>
              <w:szCs w:val="28"/>
              <w:lang w:val="en-US" w:eastAsia="en-US"/>
            </w:rPr>
          </w:pPr>
          <w:r w:rsidRPr="00171B69">
            <w:rPr>
              <w:rFonts w:eastAsia="Calibri"/>
              <w:szCs w:val="28"/>
              <w:lang w:val="en-US" w:eastAsia="en-US"/>
            </w:rPr>
            <w:tab/>
            <w:t xml:space="preserve">                                  </w:t>
          </w:r>
        </w:p>
        <w:p w:rsidR="00B03AE3" w:rsidRPr="00171B69" w:rsidRDefault="00B03AE3" w:rsidP="00B03AE3">
          <w:pPr>
            <w:suppressAutoHyphens/>
            <w:rPr>
              <w:rFonts w:eastAsia="Calibri"/>
              <w:szCs w:val="28"/>
              <w:lang w:val="en-US" w:eastAsia="en-US"/>
            </w:rPr>
          </w:pPr>
        </w:p>
        <w:p w:rsidR="00B03AE3" w:rsidRPr="00171B69" w:rsidRDefault="00B03AE3" w:rsidP="00B03AE3">
          <w:pPr>
            <w:suppressAutoHyphens/>
            <w:rPr>
              <w:rFonts w:eastAsia="Calibri"/>
              <w:szCs w:val="28"/>
              <w:lang w:val="en-US" w:eastAsia="en-US"/>
            </w:rPr>
          </w:pPr>
        </w:p>
        <w:p w:rsidR="00B03AE3" w:rsidRPr="00171B69" w:rsidRDefault="00B03AE3" w:rsidP="00B03AE3">
          <w:pPr>
            <w:suppressAutoHyphens/>
            <w:rPr>
              <w:rFonts w:eastAsia="Calibri"/>
              <w:szCs w:val="28"/>
              <w:lang w:val="en-US" w:eastAsia="en-US"/>
            </w:rPr>
          </w:pPr>
          <w:r w:rsidRPr="00171B69">
            <w:rPr>
              <w:rFonts w:eastAsia="Calibri"/>
              <w:szCs w:val="28"/>
              <w:lang w:val="en-US" w:eastAsia="en-US"/>
            </w:rPr>
            <w:t xml:space="preserve">Project manager, </w:t>
          </w:r>
        </w:p>
        <w:p w:rsidR="00B03AE3" w:rsidRPr="00171B69" w:rsidRDefault="00B03AE3" w:rsidP="00B03AE3">
          <w:pPr>
            <w:suppressAutoHyphens/>
            <w:rPr>
              <w:rFonts w:eastAsia="Calibri"/>
              <w:szCs w:val="28"/>
              <w:lang w:val="en-US" w:eastAsia="en-US"/>
            </w:rPr>
          </w:pPr>
          <w:r w:rsidRPr="00171B69">
            <w:rPr>
              <w:rFonts w:eastAsia="Calibri"/>
              <w:szCs w:val="28"/>
              <w:lang w:val="en-US" w:eastAsia="en-US"/>
            </w:rPr>
            <w:t>doctor of technical Sciences,</w:t>
          </w:r>
          <w:r w:rsidRPr="00171B69">
            <w:rPr>
              <w:rFonts w:eastAsia="Calibri"/>
              <w:szCs w:val="28"/>
              <w:lang w:val="en-US" w:eastAsia="en-US"/>
            </w:rPr>
            <w:tab/>
          </w:r>
          <w:r w:rsidRPr="00171B69">
            <w:rPr>
              <w:rFonts w:eastAsia="Calibri"/>
              <w:szCs w:val="28"/>
              <w:lang w:val="en-US" w:eastAsia="en-US"/>
            </w:rPr>
            <w:tab/>
            <w:t xml:space="preserve">  </w:t>
          </w:r>
          <w:r>
            <w:rPr>
              <w:rFonts w:eastAsia="Calibri"/>
              <w:szCs w:val="28"/>
              <w:lang w:val="en-US" w:eastAsia="en-US"/>
            </w:rPr>
            <w:tab/>
          </w:r>
          <w:r w:rsidRPr="00171B69">
            <w:rPr>
              <w:rFonts w:eastAsia="Calibri"/>
              <w:szCs w:val="28"/>
              <w:lang w:val="en-US" w:eastAsia="en-US"/>
            </w:rPr>
            <w:t xml:space="preserve">  ______________      </w:t>
          </w:r>
          <w:r>
            <w:rPr>
              <w:rFonts w:eastAsia="Calibri"/>
              <w:szCs w:val="28"/>
              <w:lang w:val="en-US" w:eastAsia="en-US"/>
            </w:rPr>
            <w:t>Kulniyaz</w:t>
          </w:r>
          <w:r w:rsidRPr="0066190E">
            <w:rPr>
              <w:rFonts w:eastAsia="Calibri"/>
              <w:szCs w:val="28"/>
              <w:lang w:val="en-US" w:eastAsia="en-US"/>
            </w:rPr>
            <w:t xml:space="preserve"> </w:t>
          </w:r>
          <w:r>
            <w:rPr>
              <w:rFonts w:eastAsia="Calibri"/>
              <w:szCs w:val="28"/>
              <w:lang w:val="en-US" w:eastAsia="en-US"/>
            </w:rPr>
            <w:t>S</w:t>
          </w:r>
          <w:r w:rsidRPr="00171B69">
            <w:rPr>
              <w:rFonts w:eastAsia="Calibri"/>
              <w:szCs w:val="28"/>
              <w:lang w:val="en-US" w:eastAsia="en-US"/>
            </w:rPr>
            <w:t>.S.</w:t>
          </w:r>
        </w:p>
        <w:p w:rsidR="00B03AE3" w:rsidRPr="00724A4A" w:rsidRDefault="00B03AE3" w:rsidP="00B03AE3">
          <w:pPr>
            <w:suppressAutoHyphens/>
            <w:rPr>
              <w:rFonts w:eastAsia="Calibri"/>
              <w:szCs w:val="28"/>
              <w:lang w:val="en-US" w:eastAsia="en-US"/>
            </w:rPr>
          </w:pPr>
          <w:r w:rsidRPr="00171B69">
            <w:rPr>
              <w:rFonts w:eastAsia="Calibri"/>
              <w:szCs w:val="28"/>
              <w:lang w:val="en-US" w:eastAsia="en-US"/>
            </w:rPr>
            <w:t>associate Professor</w:t>
          </w:r>
          <w:r>
            <w:rPr>
              <w:rFonts w:eastAsia="Calibri"/>
              <w:szCs w:val="28"/>
              <w:lang w:val="en-US" w:eastAsia="en-US"/>
            </w:rPr>
            <w:tab/>
          </w:r>
          <w:r>
            <w:rPr>
              <w:rFonts w:eastAsia="Calibri"/>
              <w:szCs w:val="28"/>
              <w:lang w:val="en-US" w:eastAsia="en-US"/>
            </w:rPr>
            <w:tab/>
          </w:r>
          <w:r>
            <w:rPr>
              <w:rFonts w:eastAsia="Calibri"/>
              <w:szCs w:val="28"/>
              <w:lang w:val="en-US" w:eastAsia="en-US"/>
            </w:rPr>
            <w:tab/>
          </w:r>
          <w:r>
            <w:rPr>
              <w:rFonts w:eastAsia="Calibri"/>
              <w:szCs w:val="28"/>
              <w:lang w:val="en-US" w:eastAsia="en-US"/>
            </w:rPr>
            <w:tab/>
          </w:r>
          <w:r>
            <w:rPr>
              <w:rFonts w:eastAsia="Calibri"/>
              <w:szCs w:val="28"/>
              <w:lang w:val="en-US" w:eastAsia="en-US"/>
            </w:rPr>
            <w:tab/>
          </w:r>
          <w:r w:rsidRPr="00A96D85">
            <w:rPr>
              <w:rFonts w:eastAsia="Calibri"/>
              <w:szCs w:val="28"/>
              <w:lang w:val="en-US" w:eastAsia="en-US"/>
            </w:rPr>
            <w:t>«__</w:t>
          </w:r>
          <w:r w:rsidRPr="00724A4A">
            <w:rPr>
              <w:rFonts w:eastAsia="Calibri"/>
              <w:szCs w:val="28"/>
              <w:lang w:val="en-US" w:eastAsia="en-US"/>
            </w:rPr>
            <w:t>22</w:t>
          </w:r>
          <w:r w:rsidRPr="00A96D85">
            <w:rPr>
              <w:rFonts w:eastAsia="Calibri"/>
              <w:szCs w:val="28"/>
              <w:lang w:val="en-US" w:eastAsia="en-US"/>
            </w:rPr>
            <w:t>__»_</w:t>
          </w:r>
          <w:r w:rsidRPr="00A96D85">
            <w:rPr>
              <w:lang w:val="en-US"/>
            </w:rPr>
            <w:t xml:space="preserve"> </w:t>
          </w:r>
          <w:r>
            <w:rPr>
              <w:rFonts w:eastAsia="Calibri"/>
              <w:szCs w:val="28"/>
              <w:lang w:eastAsia="en-US"/>
            </w:rPr>
            <w:t>о</w:t>
          </w:r>
          <w:r w:rsidRPr="00A96D85">
            <w:rPr>
              <w:rFonts w:eastAsia="Calibri"/>
              <w:szCs w:val="28"/>
              <w:lang w:val="en-US" w:eastAsia="en-US"/>
            </w:rPr>
            <w:t>ctober _2020</w:t>
          </w:r>
        </w:p>
        <w:p w:rsidR="00B03AE3" w:rsidRPr="00171B69" w:rsidRDefault="00B03AE3" w:rsidP="00B03AE3">
          <w:pPr>
            <w:suppressAutoHyphens/>
            <w:jc w:val="center"/>
            <w:rPr>
              <w:rFonts w:eastAsia="Calibri"/>
              <w:szCs w:val="28"/>
              <w:lang w:val="en-US" w:eastAsia="en-US"/>
            </w:rPr>
          </w:pPr>
        </w:p>
        <w:p w:rsidR="00B03AE3" w:rsidRPr="00171B69" w:rsidRDefault="00B03AE3" w:rsidP="00B03AE3">
          <w:pPr>
            <w:suppressAutoHyphens/>
            <w:jc w:val="center"/>
            <w:rPr>
              <w:rFonts w:eastAsia="Calibri"/>
              <w:szCs w:val="28"/>
              <w:lang w:val="en-US" w:eastAsia="en-US"/>
            </w:rPr>
          </w:pPr>
        </w:p>
        <w:p w:rsidR="00B03AE3" w:rsidRPr="00171B69" w:rsidRDefault="00B03AE3" w:rsidP="00B03AE3">
          <w:pPr>
            <w:suppressAutoHyphens/>
            <w:jc w:val="center"/>
            <w:rPr>
              <w:rFonts w:eastAsia="Calibri"/>
              <w:szCs w:val="28"/>
              <w:lang w:val="en-US" w:eastAsia="en-US"/>
            </w:rPr>
          </w:pPr>
        </w:p>
        <w:p w:rsidR="00B03AE3" w:rsidRPr="00171B69" w:rsidRDefault="00B03AE3" w:rsidP="00B03AE3">
          <w:pPr>
            <w:spacing w:line="360" w:lineRule="auto"/>
            <w:jc w:val="center"/>
            <w:rPr>
              <w:rFonts w:eastAsia="Calibri"/>
              <w:szCs w:val="28"/>
              <w:lang w:val="en-US" w:eastAsia="en-US"/>
            </w:rPr>
          </w:pPr>
        </w:p>
        <w:p w:rsidR="00B03AE3" w:rsidRDefault="00B03AE3" w:rsidP="00B03AE3">
          <w:pPr>
            <w:spacing w:line="360" w:lineRule="auto"/>
            <w:jc w:val="center"/>
            <w:rPr>
              <w:rFonts w:eastAsia="Calibri"/>
              <w:szCs w:val="28"/>
              <w:lang w:val="en-US" w:eastAsia="en-US"/>
            </w:rPr>
          </w:pPr>
        </w:p>
        <w:p w:rsidR="00B03AE3" w:rsidRPr="00A93044" w:rsidRDefault="00B03AE3" w:rsidP="00B03AE3">
          <w:pPr>
            <w:spacing w:line="360" w:lineRule="auto"/>
            <w:jc w:val="center"/>
            <w:rPr>
              <w:rFonts w:eastAsia="Calibri"/>
              <w:szCs w:val="28"/>
              <w:lang w:val="en-US" w:eastAsia="en-US"/>
            </w:rPr>
          </w:pPr>
          <w:r>
            <w:rPr>
              <w:rFonts w:eastAsia="Calibri"/>
              <w:szCs w:val="28"/>
              <w:lang w:val="en-US" w:eastAsia="en-US"/>
            </w:rPr>
            <w:t>Aktobe</w:t>
          </w:r>
          <w:r w:rsidRPr="00A93044">
            <w:rPr>
              <w:rFonts w:eastAsia="Calibri"/>
              <w:szCs w:val="28"/>
              <w:lang w:val="en-US" w:eastAsia="en-US"/>
            </w:rPr>
            <w:t xml:space="preserve"> 2020</w:t>
          </w:r>
        </w:p>
        <w:p w:rsidR="00AD0A0B" w:rsidRDefault="00C45DA4" w:rsidP="00C45DA4">
          <w:pPr>
            <w:tabs>
              <w:tab w:val="left" w:pos="5280"/>
            </w:tabs>
            <w:spacing w:after="160" w:line="259" w:lineRule="auto"/>
            <w:rPr>
              <w:noProof/>
              <w:sz w:val="20"/>
              <w:szCs w:val="20"/>
            </w:rPr>
          </w:pPr>
          <w:r>
            <w:rPr>
              <w:noProof/>
              <w:sz w:val="20"/>
              <w:szCs w:val="20"/>
            </w:rPr>
            <w:tab/>
          </w:r>
        </w:p>
      </w:sdtContent>
    </w:sdt>
    <w:p w:rsidR="001A6263" w:rsidRDefault="001A6263" w:rsidP="00A96D85">
      <w:pPr>
        <w:suppressAutoHyphens/>
        <w:jc w:val="center"/>
        <w:rPr>
          <w:rFonts w:eastAsia="Calibri"/>
          <w:szCs w:val="28"/>
          <w:lang w:val="en-US" w:eastAsia="en-US"/>
        </w:rPr>
      </w:pPr>
    </w:p>
    <w:p w:rsidR="002928E7" w:rsidRDefault="001A6263" w:rsidP="00B84846">
      <w:pPr>
        <w:pStyle w:val="a5"/>
        <w:spacing w:line="360" w:lineRule="auto"/>
        <w:ind w:left="0"/>
        <w:jc w:val="both"/>
        <w:rPr>
          <w:szCs w:val="28"/>
        </w:rPr>
      </w:pPr>
      <w:r>
        <w:rPr>
          <w:noProof/>
          <w:sz w:val="24"/>
        </w:rPr>
        <w:drawing>
          <wp:inline distT="0" distB="0" distL="0" distR="0">
            <wp:extent cx="5939790" cy="782742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7827427"/>
                    </a:xfrm>
                    <a:prstGeom prst="rect">
                      <a:avLst/>
                    </a:prstGeom>
                    <a:noFill/>
                    <a:ln>
                      <a:noFill/>
                    </a:ln>
                  </pic:spPr>
                </pic:pic>
              </a:graphicData>
            </a:graphic>
          </wp:inline>
        </w:drawing>
      </w:r>
    </w:p>
    <w:p w:rsidR="0075128E" w:rsidRDefault="0075128E" w:rsidP="00B84846">
      <w:pPr>
        <w:pStyle w:val="a5"/>
        <w:spacing w:line="360" w:lineRule="auto"/>
        <w:ind w:left="0"/>
        <w:jc w:val="both"/>
        <w:rPr>
          <w:szCs w:val="28"/>
        </w:rPr>
      </w:pPr>
    </w:p>
    <w:p w:rsidR="0075128E" w:rsidRDefault="0075128E" w:rsidP="00B84846">
      <w:pPr>
        <w:pStyle w:val="a5"/>
        <w:spacing w:line="360" w:lineRule="auto"/>
        <w:ind w:left="0"/>
        <w:jc w:val="both"/>
        <w:rPr>
          <w:szCs w:val="28"/>
        </w:rPr>
      </w:pPr>
    </w:p>
    <w:p w:rsidR="00533979" w:rsidRPr="00A5205D" w:rsidRDefault="00CD26A6" w:rsidP="00BF6952">
      <w:pPr>
        <w:spacing w:after="160" w:line="259" w:lineRule="auto"/>
        <w:jc w:val="center"/>
        <w:rPr>
          <w:rFonts w:eastAsiaTheme="majorEastAsia"/>
          <w:b/>
          <w:szCs w:val="28"/>
          <w:lang w:val="en-US"/>
        </w:rPr>
      </w:pPr>
      <w:r>
        <w:rPr>
          <w:noProof/>
          <w:szCs w:val="28"/>
        </w:rPr>
        <w:pict>
          <v:rect id="_x0000_s1039" style="position:absolute;left:0;text-align:left;margin-left:220.2pt;margin-top:38.4pt;width:36pt;height:21.75pt;z-index:251658240" strokecolor="white [3212]"/>
        </w:pict>
      </w:r>
      <w:r w:rsidR="005B3DB4" w:rsidRPr="00A5205D">
        <w:rPr>
          <w:szCs w:val="28"/>
          <w:lang w:val="en-US"/>
        </w:rPr>
        <w:br w:type="page"/>
      </w:r>
      <w:r w:rsidR="004976F3" w:rsidRPr="00A5205D">
        <w:rPr>
          <w:rFonts w:eastAsiaTheme="majorEastAsia"/>
          <w:b/>
          <w:szCs w:val="28"/>
          <w:lang w:val="en-US"/>
        </w:rPr>
        <w:lastRenderedPageBreak/>
        <w:t>ABSTRACT</w:t>
      </w:r>
    </w:p>
    <w:p w:rsidR="00533979" w:rsidRPr="004976F3" w:rsidRDefault="00A96D85" w:rsidP="00533979">
      <w:pPr>
        <w:spacing w:line="360" w:lineRule="auto"/>
        <w:ind w:firstLine="709"/>
        <w:jc w:val="both"/>
        <w:rPr>
          <w:szCs w:val="28"/>
          <w:lang w:val="en-US"/>
        </w:rPr>
      </w:pPr>
      <w:r>
        <w:rPr>
          <w:szCs w:val="28"/>
          <w:lang w:val="en-US"/>
        </w:rPr>
        <w:t xml:space="preserve">Report </w:t>
      </w:r>
      <w:r w:rsidR="00DD11DF">
        <w:rPr>
          <w:szCs w:val="28"/>
          <w:lang w:val="en-US"/>
        </w:rPr>
        <w:t>9</w:t>
      </w:r>
      <w:r w:rsidR="005E2832">
        <w:rPr>
          <w:szCs w:val="28"/>
          <w:lang w:val="kk-KZ"/>
        </w:rPr>
        <w:t>3</w:t>
      </w:r>
      <w:r w:rsidR="004976F3" w:rsidRPr="004976F3">
        <w:rPr>
          <w:szCs w:val="28"/>
          <w:lang w:val="en-US"/>
        </w:rPr>
        <w:t xml:space="preserve"> p., 1 book,</w:t>
      </w:r>
      <w:r>
        <w:rPr>
          <w:szCs w:val="28"/>
          <w:lang w:val="en-US"/>
        </w:rPr>
        <w:t xml:space="preserve"> 1 Fig., 7 tables, 14 sources, 7</w:t>
      </w:r>
      <w:r w:rsidR="004976F3" w:rsidRPr="004976F3">
        <w:rPr>
          <w:szCs w:val="28"/>
          <w:lang w:val="en-US"/>
        </w:rPr>
        <w:t xml:space="preserve"> </w:t>
      </w:r>
      <w:r w:rsidR="00291B1B">
        <w:rPr>
          <w:szCs w:val="28"/>
          <w:lang w:val="en-US"/>
        </w:rPr>
        <w:t>appen.</w:t>
      </w:r>
    </w:p>
    <w:p w:rsidR="00533979" w:rsidRPr="004976F3" w:rsidRDefault="004976F3" w:rsidP="00A5205D">
      <w:pPr>
        <w:spacing w:line="360" w:lineRule="auto"/>
        <w:jc w:val="both"/>
        <w:rPr>
          <w:szCs w:val="28"/>
          <w:lang w:val="en-US"/>
        </w:rPr>
      </w:pPr>
      <w:r w:rsidRPr="004976F3">
        <w:rPr>
          <w:lang w:val="en-US"/>
        </w:rPr>
        <w:t>STEEP-SLOPE CONVEYOR TRANSPORT, CYCLE-FLOW TECHNOLOGY, DEEP QUARRY, TECHNICAL AND ECONOMIC INDICATORS, INNOVATIVE TECHNOLOGICAL SCHEMES</w:t>
      </w:r>
      <w:r w:rsidR="00533979" w:rsidRPr="004976F3">
        <w:rPr>
          <w:color w:val="000000"/>
          <w:szCs w:val="28"/>
          <w:shd w:val="clear" w:color="auto" w:fill="FFFFFF"/>
          <w:lang w:val="en-US"/>
        </w:rPr>
        <w:t>.</w:t>
      </w:r>
      <w:r w:rsidR="00A96D85" w:rsidRPr="00A96D85">
        <w:rPr>
          <w:color w:val="FF0000"/>
          <w:szCs w:val="28"/>
          <w:lang w:val="en-US"/>
        </w:rPr>
        <w:t xml:space="preserve"> </w:t>
      </w:r>
    </w:p>
    <w:p w:rsidR="00533979" w:rsidRPr="00577848" w:rsidRDefault="00577848" w:rsidP="00533979">
      <w:pPr>
        <w:spacing w:line="360" w:lineRule="auto"/>
        <w:ind w:firstLine="720"/>
        <w:jc w:val="both"/>
        <w:rPr>
          <w:szCs w:val="28"/>
          <w:lang w:val="en-US"/>
        </w:rPr>
      </w:pPr>
      <w:r w:rsidRPr="00577848">
        <w:rPr>
          <w:szCs w:val="28"/>
          <w:lang w:val="en-US"/>
        </w:rPr>
        <w:t xml:space="preserve">Object of research </w:t>
      </w:r>
      <w:r w:rsidR="00533979" w:rsidRPr="00577848">
        <w:rPr>
          <w:szCs w:val="28"/>
          <w:lang w:val="en-US"/>
        </w:rPr>
        <w:t xml:space="preserve">– </w:t>
      </w:r>
      <w:r w:rsidRPr="00577848">
        <w:rPr>
          <w:szCs w:val="28"/>
          <w:lang w:val="en-US"/>
        </w:rPr>
        <w:t>loop-flow technology</w:t>
      </w:r>
      <w:r w:rsidR="00533979" w:rsidRPr="00577848">
        <w:rPr>
          <w:szCs w:val="28"/>
          <w:lang w:val="en-US"/>
        </w:rPr>
        <w:t>.</w:t>
      </w:r>
    </w:p>
    <w:p w:rsidR="00533979" w:rsidRPr="00E90914" w:rsidRDefault="00A96D85" w:rsidP="000A1246">
      <w:pPr>
        <w:spacing w:line="360" w:lineRule="auto"/>
        <w:ind w:firstLine="709"/>
        <w:jc w:val="both"/>
        <w:rPr>
          <w:color w:val="000000"/>
          <w:szCs w:val="28"/>
          <w:shd w:val="clear" w:color="auto" w:fill="FFFFFF"/>
          <w:lang w:val="kk-KZ"/>
        </w:rPr>
      </w:pPr>
      <w:r>
        <w:rPr>
          <w:szCs w:val="28"/>
          <w:lang w:val="en-US"/>
        </w:rPr>
        <w:t>The purpose of this work is t</w:t>
      </w:r>
      <w:r w:rsidRPr="00A96D85">
        <w:rPr>
          <w:szCs w:val="28"/>
          <w:lang w:val="en-US"/>
        </w:rPr>
        <w:t>o evaluate the effectiveness of the use of steeply inclined conveyor transport.</w:t>
      </w:r>
    </w:p>
    <w:p w:rsidR="00533979" w:rsidRPr="00F214D2" w:rsidRDefault="00F214D2" w:rsidP="000A1246">
      <w:pPr>
        <w:tabs>
          <w:tab w:val="center" w:pos="5173"/>
        </w:tabs>
        <w:spacing w:line="360" w:lineRule="auto"/>
        <w:ind w:firstLine="709"/>
        <w:jc w:val="both"/>
        <w:rPr>
          <w:lang w:val="en-US"/>
        </w:rPr>
      </w:pPr>
      <w:r w:rsidRPr="00F214D2">
        <w:rPr>
          <w:lang w:val="en-US"/>
        </w:rPr>
        <w:t>In the course of research, it was found that with an increase in the depth of the Muruntau quarry of the Navoi MMC from 100 to 400 m, the productivity of dump trucks with a load capacity of 40 and 110 tons decreased by 2.0 and 2.9 times, respectively</w:t>
      </w:r>
      <w:r>
        <w:rPr>
          <w:rFonts w:eastAsia="Microsoft Sans Serif"/>
          <w:color w:val="000000"/>
          <w:szCs w:val="28"/>
          <w:lang w:val="kk-KZ" w:bidi="ru-RU"/>
        </w:rPr>
        <w:t>.</w:t>
      </w:r>
      <w:r w:rsidR="004E4826" w:rsidRPr="00F214D2">
        <w:rPr>
          <w:rFonts w:eastAsia="Microsoft Sans Serif"/>
          <w:color w:val="000000"/>
          <w:szCs w:val="28"/>
          <w:lang w:val="en-US" w:bidi="ru-RU"/>
        </w:rPr>
        <w:t xml:space="preserve">  </w:t>
      </w:r>
      <w:r w:rsidRPr="00F214D2">
        <w:rPr>
          <w:lang w:val="en-US"/>
        </w:rPr>
        <w:t>At the same time, the specific operating costs are reduced by 5 – 20% and t</w:t>
      </w:r>
      <w:r>
        <w:rPr>
          <w:lang w:val="en-US"/>
        </w:rPr>
        <w:t xml:space="preserve">he specific capital costs for  </w:t>
      </w:r>
      <w:r w:rsidR="001C782E">
        <w:rPr>
          <w:lang w:val="en-US"/>
        </w:rPr>
        <w:t>LFT</w:t>
      </w:r>
      <w:r w:rsidRPr="00F214D2">
        <w:rPr>
          <w:lang w:val="en-US"/>
        </w:rPr>
        <w:t xml:space="preserve"> complexes with steeply inclined conveyors are reduced by 13 – 30 %</w:t>
      </w:r>
      <w:r w:rsidR="00533979" w:rsidRPr="00F214D2">
        <w:rPr>
          <w:lang w:val="en-US"/>
        </w:rPr>
        <w:t xml:space="preserve">. </w:t>
      </w:r>
      <w:r w:rsidRPr="00F214D2">
        <w:rPr>
          <w:lang w:val="en-US"/>
        </w:rPr>
        <w:t>In addition, the use of steeply inclined conveyors can increase labor productivity per working complex of Loop-flow technology by 8 – 20 %</w:t>
      </w:r>
      <w:r w:rsidR="00533979" w:rsidRPr="00F214D2">
        <w:rPr>
          <w:lang w:val="en-US"/>
        </w:rPr>
        <w:t xml:space="preserve">. </w:t>
      </w:r>
    </w:p>
    <w:p w:rsidR="00533979" w:rsidRPr="00F214D2" w:rsidRDefault="00F214D2" w:rsidP="000A1246">
      <w:pPr>
        <w:tabs>
          <w:tab w:val="center" w:pos="5173"/>
        </w:tabs>
        <w:spacing w:line="360" w:lineRule="auto"/>
        <w:ind w:firstLine="709"/>
        <w:jc w:val="both"/>
        <w:rPr>
          <w:szCs w:val="28"/>
          <w:lang w:val="en-US"/>
        </w:rPr>
      </w:pPr>
      <w:r w:rsidRPr="00F214D2">
        <w:rPr>
          <w:szCs w:val="28"/>
          <w:lang w:val="en-US"/>
        </w:rPr>
        <w:t>As a result of the conducted research, the</w:t>
      </w:r>
      <w:r>
        <w:rPr>
          <w:szCs w:val="28"/>
          <w:lang w:val="en-US"/>
        </w:rPr>
        <w:t xml:space="preserve"> effectiveness of the use of </w:t>
      </w:r>
      <w:r w:rsidR="001C782E">
        <w:rPr>
          <w:szCs w:val="28"/>
          <w:lang w:val="en-US"/>
        </w:rPr>
        <w:t>LFT</w:t>
      </w:r>
      <w:r w:rsidRPr="00F214D2">
        <w:rPr>
          <w:szCs w:val="28"/>
          <w:lang w:val="en-US"/>
        </w:rPr>
        <w:t xml:space="preserve"> complexes in the quarry was established in comparison with the use of an excavator-automobile complex</w:t>
      </w:r>
      <w:r w:rsidR="00533979" w:rsidRPr="00F214D2">
        <w:rPr>
          <w:szCs w:val="28"/>
          <w:lang w:val="en-US"/>
        </w:rPr>
        <w:t xml:space="preserve">.  </w:t>
      </w:r>
    </w:p>
    <w:p w:rsidR="00533979" w:rsidRPr="00F214D2" w:rsidRDefault="00F214D2" w:rsidP="000A1246">
      <w:pPr>
        <w:tabs>
          <w:tab w:val="center" w:pos="5173"/>
        </w:tabs>
        <w:spacing w:line="360" w:lineRule="auto"/>
        <w:ind w:firstLine="709"/>
        <w:jc w:val="both"/>
        <w:rPr>
          <w:szCs w:val="28"/>
          <w:lang w:val="en-US"/>
        </w:rPr>
      </w:pPr>
      <w:r w:rsidRPr="00F214D2">
        <w:rPr>
          <w:szCs w:val="28"/>
          <w:lang w:val="en-US"/>
        </w:rPr>
        <w:t>Main technical and economic indicators: labor prod</w:t>
      </w:r>
      <w:r w:rsidR="002442C0">
        <w:rPr>
          <w:szCs w:val="28"/>
          <w:lang w:val="en-US"/>
        </w:rPr>
        <w:t xml:space="preserve">uctivity with the use of the </w:t>
      </w:r>
      <w:r w:rsidR="001C782E">
        <w:rPr>
          <w:szCs w:val="28"/>
          <w:lang w:val="en-US"/>
        </w:rPr>
        <w:t>LFT</w:t>
      </w:r>
      <w:r w:rsidRPr="00F214D2">
        <w:rPr>
          <w:szCs w:val="28"/>
          <w:lang w:val="en-US"/>
        </w:rPr>
        <w:t xml:space="preserve"> complex at ore lifting heights from 0 to 285 meters is 1.2 -1.6 times higher, respectively, than with the use of </w:t>
      </w:r>
      <w:r w:rsidR="002442C0" w:rsidRPr="002442C0">
        <w:rPr>
          <w:szCs w:val="28"/>
          <w:lang w:val="en-US"/>
        </w:rPr>
        <w:t>EXCAVATOR AND AUTOMOBILE COMPLEX</w:t>
      </w:r>
      <w:r w:rsidR="00533979" w:rsidRPr="00F214D2">
        <w:rPr>
          <w:szCs w:val="28"/>
          <w:lang w:val="en-US"/>
        </w:rPr>
        <w:t xml:space="preserve">. </w:t>
      </w:r>
    </w:p>
    <w:p w:rsidR="00533979" w:rsidRPr="002442C0" w:rsidRDefault="002442C0" w:rsidP="000A1246">
      <w:pPr>
        <w:tabs>
          <w:tab w:val="center" w:pos="5173"/>
        </w:tabs>
        <w:spacing w:line="360" w:lineRule="auto"/>
        <w:ind w:firstLine="709"/>
        <w:jc w:val="both"/>
        <w:rPr>
          <w:szCs w:val="28"/>
          <w:lang w:val="en-US"/>
        </w:rPr>
      </w:pPr>
      <w:r w:rsidRPr="002442C0">
        <w:rPr>
          <w:szCs w:val="28"/>
          <w:lang w:val="en-US"/>
        </w:rPr>
        <w:t>The deductions for atmosphe</w:t>
      </w:r>
      <w:r>
        <w:rPr>
          <w:szCs w:val="28"/>
          <w:lang w:val="en-US"/>
        </w:rPr>
        <w:t xml:space="preserve">ric pollution when using the </w:t>
      </w:r>
      <w:r w:rsidR="001C782E">
        <w:rPr>
          <w:szCs w:val="28"/>
          <w:lang w:val="en-US"/>
        </w:rPr>
        <w:t>LFT</w:t>
      </w:r>
      <w:r w:rsidRPr="002442C0">
        <w:rPr>
          <w:szCs w:val="28"/>
          <w:lang w:val="en-US"/>
        </w:rPr>
        <w:t xml:space="preserve"> complex at the first stage with a lifting height of 0 meters are 1.4 times less than when using EAC, and at the fifth stage (lifting height of 285 meters) 2.5 times less, respectively</w:t>
      </w:r>
      <w:r w:rsidR="00533979" w:rsidRPr="002442C0">
        <w:rPr>
          <w:szCs w:val="28"/>
          <w:lang w:val="en-US"/>
        </w:rPr>
        <w:t>.</w:t>
      </w:r>
    </w:p>
    <w:p w:rsidR="009A60CB" w:rsidRPr="00BA7610" w:rsidRDefault="002442C0" w:rsidP="000A1246">
      <w:pPr>
        <w:widowControl w:val="0"/>
        <w:spacing w:line="360" w:lineRule="auto"/>
        <w:ind w:firstLine="709"/>
        <w:jc w:val="both"/>
        <w:rPr>
          <w:color w:val="000000"/>
          <w:szCs w:val="28"/>
          <w:lang w:val="en-US" w:bidi="ru-RU"/>
        </w:rPr>
      </w:pPr>
      <w:r w:rsidRPr="002442C0">
        <w:rPr>
          <w:color w:val="000000"/>
          <w:szCs w:val="28"/>
          <w:lang w:val="en-US" w:bidi="ru-RU"/>
        </w:rPr>
        <w:t>It is established that with th</w:t>
      </w:r>
      <w:r>
        <w:rPr>
          <w:color w:val="000000"/>
          <w:szCs w:val="28"/>
          <w:lang w:val="en-US" w:bidi="ru-RU"/>
        </w:rPr>
        <w:t xml:space="preserve">e annual productivity of the </w:t>
      </w:r>
      <w:r w:rsidR="001C782E">
        <w:rPr>
          <w:color w:val="000000"/>
          <w:szCs w:val="28"/>
          <w:lang w:val="en-US" w:bidi="ru-RU"/>
        </w:rPr>
        <w:t>LFT</w:t>
      </w:r>
      <w:r w:rsidRPr="002442C0">
        <w:rPr>
          <w:color w:val="000000"/>
          <w:szCs w:val="28"/>
          <w:lang w:val="en-US" w:bidi="ru-RU"/>
        </w:rPr>
        <w:t xml:space="preserve"> complexes of 5-10 million tons, it is advisable to use steeply inclined conveyors at elevations of more than 100 – 200 m of rock mass</w:t>
      </w:r>
      <w:r w:rsidR="009A60CB" w:rsidRPr="002442C0">
        <w:rPr>
          <w:color w:val="000000"/>
          <w:szCs w:val="28"/>
          <w:lang w:val="en-US" w:bidi="ru-RU"/>
        </w:rPr>
        <w:t xml:space="preserve">. </w:t>
      </w:r>
      <w:r w:rsidR="00BA7610" w:rsidRPr="00BA7610">
        <w:rPr>
          <w:color w:val="000000"/>
          <w:szCs w:val="28"/>
          <w:lang w:val="en-US" w:bidi="ru-RU"/>
        </w:rPr>
        <w:t xml:space="preserve">At the same time, the specific operating costs </w:t>
      </w:r>
      <w:r w:rsidR="00BA7610" w:rsidRPr="00BA7610">
        <w:rPr>
          <w:color w:val="000000"/>
          <w:szCs w:val="28"/>
          <w:lang w:val="en-US" w:bidi="ru-RU"/>
        </w:rPr>
        <w:lastRenderedPageBreak/>
        <w:t>are reduced by 5 – 20% and t</w:t>
      </w:r>
      <w:r w:rsidR="00BA7610">
        <w:rPr>
          <w:color w:val="000000"/>
          <w:szCs w:val="28"/>
          <w:lang w:val="en-US" w:bidi="ru-RU"/>
        </w:rPr>
        <w:t xml:space="preserve">he specific capital costs for </w:t>
      </w:r>
      <w:r w:rsidR="001C782E">
        <w:rPr>
          <w:color w:val="000000"/>
          <w:szCs w:val="28"/>
          <w:lang w:val="en-US" w:bidi="ru-RU"/>
        </w:rPr>
        <w:t>LFT</w:t>
      </w:r>
      <w:r w:rsidR="00BA7610" w:rsidRPr="00BA7610">
        <w:rPr>
          <w:color w:val="000000"/>
          <w:szCs w:val="28"/>
          <w:lang w:val="en-US" w:bidi="ru-RU"/>
        </w:rPr>
        <w:t xml:space="preserve"> complexes with steeply inclined conveyors are reduced by 13 – 30 %</w:t>
      </w:r>
      <w:r w:rsidR="009A60CB" w:rsidRPr="00BA7610">
        <w:rPr>
          <w:color w:val="000000"/>
          <w:szCs w:val="28"/>
          <w:lang w:val="en-US" w:bidi="ru-RU"/>
        </w:rPr>
        <w:t xml:space="preserve">. </w:t>
      </w:r>
      <w:r w:rsidR="00BA7610">
        <w:rPr>
          <w:color w:val="000000"/>
          <w:szCs w:val="28"/>
          <w:lang w:val="en-US" w:bidi="ru-RU"/>
        </w:rPr>
        <w:t>In addition, the use of SIC</w:t>
      </w:r>
      <w:r w:rsidR="00BA7610" w:rsidRPr="00BA7610">
        <w:rPr>
          <w:color w:val="000000"/>
          <w:szCs w:val="28"/>
          <w:lang w:val="en-US" w:bidi="ru-RU"/>
        </w:rPr>
        <w:t xml:space="preserve"> allows you to increase labor pro</w:t>
      </w:r>
      <w:r w:rsidR="00BA7610">
        <w:rPr>
          <w:color w:val="000000"/>
          <w:szCs w:val="28"/>
          <w:lang w:val="en-US" w:bidi="ru-RU"/>
        </w:rPr>
        <w:t xml:space="preserve">ductivity per employee of the </w:t>
      </w:r>
      <w:r w:rsidR="001C782E">
        <w:rPr>
          <w:color w:val="000000"/>
          <w:szCs w:val="28"/>
          <w:lang w:val="en-US" w:bidi="ru-RU"/>
        </w:rPr>
        <w:t>LFT</w:t>
      </w:r>
      <w:r w:rsidR="00BA7610" w:rsidRPr="00BA7610">
        <w:rPr>
          <w:color w:val="000000"/>
          <w:szCs w:val="28"/>
          <w:lang w:val="en-US" w:bidi="ru-RU"/>
        </w:rPr>
        <w:t xml:space="preserve"> complex by 8 – 20 %.</w:t>
      </w:r>
      <w:r w:rsidR="00BA7610">
        <w:rPr>
          <w:color w:val="000000"/>
          <w:szCs w:val="28"/>
          <w:lang w:val="en-US" w:bidi="ru-RU"/>
        </w:rPr>
        <w:t xml:space="preserve"> </w:t>
      </w:r>
      <w:r w:rsidR="00BA7610" w:rsidRPr="00BA7610">
        <w:rPr>
          <w:color w:val="000000"/>
          <w:szCs w:val="28"/>
          <w:lang w:val="en-US" w:bidi="ru-RU"/>
        </w:rPr>
        <w:t>With an in</w:t>
      </w:r>
      <w:r w:rsidR="00BA7610">
        <w:rPr>
          <w:color w:val="000000"/>
          <w:szCs w:val="28"/>
          <w:lang w:val="en-US" w:bidi="ru-RU"/>
        </w:rPr>
        <w:t xml:space="preserve">crease in the productivity of </w:t>
      </w:r>
      <w:r w:rsidR="001C782E">
        <w:rPr>
          <w:color w:val="000000"/>
          <w:szCs w:val="28"/>
          <w:lang w:val="en-US" w:bidi="ru-RU"/>
        </w:rPr>
        <w:t>LFT</w:t>
      </w:r>
      <w:r w:rsidR="00BA7610" w:rsidRPr="00BA7610">
        <w:rPr>
          <w:color w:val="000000"/>
          <w:szCs w:val="28"/>
          <w:lang w:val="en-US" w:bidi="ru-RU"/>
        </w:rPr>
        <w:t xml:space="preserve"> complexes up to 20 – 30 million tons per year, it is advisable to use the </w:t>
      </w:r>
      <w:r w:rsidR="00BA7610">
        <w:rPr>
          <w:color w:val="000000"/>
          <w:szCs w:val="28"/>
          <w:lang w:val="en-US" w:bidi="ru-RU"/>
        </w:rPr>
        <w:t>SIC</w:t>
      </w:r>
      <w:r w:rsidR="00BA7610" w:rsidRPr="00BA7610">
        <w:rPr>
          <w:color w:val="000000"/>
          <w:szCs w:val="28"/>
          <w:lang w:val="en-US" w:bidi="ru-RU"/>
        </w:rPr>
        <w:t xml:space="preserve"> at elevations of rock mass more than 200 – 300 m.</w:t>
      </w:r>
      <w:r w:rsidR="009A60CB" w:rsidRPr="00BA7610">
        <w:rPr>
          <w:color w:val="000000"/>
          <w:szCs w:val="28"/>
          <w:lang w:val="en-US" w:bidi="ru-RU"/>
        </w:rPr>
        <w:t xml:space="preserve"> </w:t>
      </w:r>
      <w:r w:rsidR="00AB3FEC" w:rsidRPr="00AB3FEC">
        <w:rPr>
          <w:color w:val="000000"/>
          <w:szCs w:val="28"/>
          <w:lang w:val="en-US" w:bidi="ru-RU"/>
        </w:rPr>
        <w:t>Under these conditions, with a small difference in the specific operating costs (less than 10%), t</w:t>
      </w:r>
      <w:r w:rsidR="00AB3FEC">
        <w:rPr>
          <w:color w:val="000000"/>
          <w:szCs w:val="28"/>
          <w:lang w:val="en-US" w:bidi="ru-RU"/>
        </w:rPr>
        <w:t xml:space="preserve">he specific capital costs for </w:t>
      </w:r>
      <w:r w:rsidR="001C782E">
        <w:rPr>
          <w:color w:val="000000"/>
          <w:szCs w:val="28"/>
          <w:lang w:val="en-US" w:bidi="ru-RU"/>
        </w:rPr>
        <w:t>LFT</w:t>
      </w:r>
      <w:r w:rsidR="00AB3FEC" w:rsidRPr="00AB3FEC">
        <w:rPr>
          <w:color w:val="000000"/>
          <w:szCs w:val="28"/>
          <w:lang w:val="en-US" w:bidi="ru-RU"/>
        </w:rPr>
        <w:t xml:space="preserve"> complexes with steeply inclined conveyors are lower by 10 – 22 %</w:t>
      </w:r>
      <w:r w:rsidR="009A60CB" w:rsidRPr="00BA7610">
        <w:rPr>
          <w:color w:val="000000"/>
          <w:szCs w:val="28"/>
          <w:lang w:val="en-US" w:bidi="ru-RU"/>
        </w:rPr>
        <w:t>.</w:t>
      </w:r>
    </w:p>
    <w:p w:rsidR="00533979" w:rsidRPr="00BA7610" w:rsidRDefault="00533979" w:rsidP="000A1246">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EB7BEA" w:rsidRPr="00BA7610" w:rsidRDefault="00EB7BEA" w:rsidP="00533979">
      <w:pPr>
        <w:spacing w:line="360" w:lineRule="auto"/>
        <w:ind w:firstLine="709"/>
        <w:jc w:val="both"/>
        <w:rPr>
          <w:lang w:val="en-US"/>
        </w:rPr>
      </w:pPr>
    </w:p>
    <w:p w:rsidR="00EB7BEA" w:rsidRPr="00BA7610" w:rsidRDefault="00EB7BEA" w:rsidP="00533979">
      <w:pPr>
        <w:spacing w:line="360" w:lineRule="auto"/>
        <w:ind w:firstLine="709"/>
        <w:jc w:val="both"/>
        <w:rPr>
          <w:lang w:val="en-US"/>
        </w:rPr>
      </w:pPr>
    </w:p>
    <w:p w:rsidR="00EB7BEA" w:rsidRPr="00BA7610" w:rsidRDefault="00EB7BEA"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spacing w:line="360" w:lineRule="auto"/>
        <w:ind w:firstLine="709"/>
        <w:jc w:val="both"/>
        <w:rPr>
          <w:lang w:val="en-US"/>
        </w:rPr>
      </w:pPr>
    </w:p>
    <w:p w:rsidR="00533979" w:rsidRPr="00BA7610" w:rsidRDefault="00533979" w:rsidP="00533979">
      <w:pPr>
        <w:pStyle w:val="a8"/>
        <w:spacing w:line="360" w:lineRule="auto"/>
        <w:ind w:firstLine="709"/>
        <w:jc w:val="both"/>
        <w:rPr>
          <w:lang w:val="en-US"/>
        </w:rPr>
      </w:pPr>
    </w:p>
    <w:p w:rsidR="00533979" w:rsidRDefault="00533979" w:rsidP="00533979">
      <w:pPr>
        <w:pStyle w:val="a8"/>
        <w:spacing w:line="360" w:lineRule="auto"/>
        <w:ind w:firstLine="709"/>
        <w:jc w:val="both"/>
        <w:rPr>
          <w:lang w:val="en-US"/>
        </w:rPr>
      </w:pPr>
    </w:p>
    <w:p w:rsidR="00AB3FEC" w:rsidRPr="00BA7610" w:rsidRDefault="00AB3FEC" w:rsidP="00533979">
      <w:pPr>
        <w:pStyle w:val="a8"/>
        <w:spacing w:line="360" w:lineRule="auto"/>
        <w:ind w:firstLine="709"/>
        <w:jc w:val="both"/>
        <w:rPr>
          <w:lang w:val="en-US"/>
        </w:rPr>
      </w:pPr>
    </w:p>
    <w:p w:rsidR="00533979" w:rsidRPr="00BA7610" w:rsidRDefault="00533979" w:rsidP="00533979">
      <w:pPr>
        <w:pStyle w:val="a8"/>
        <w:spacing w:line="360" w:lineRule="auto"/>
        <w:ind w:firstLine="709"/>
        <w:jc w:val="both"/>
        <w:rPr>
          <w:lang w:val="en-US"/>
        </w:rPr>
      </w:pPr>
    </w:p>
    <w:p w:rsidR="00AB3B9B" w:rsidRDefault="00AB3B9B" w:rsidP="00533979">
      <w:pPr>
        <w:pStyle w:val="a8"/>
        <w:spacing w:line="360" w:lineRule="auto"/>
        <w:ind w:firstLine="0"/>
        <w:jc w:val="center"/>
        <w:rPr>
          <w:rFonts w:eastAsia="Calibri"/>
          <w:szCs w:val="28"/>
          <w:lang w:val="kk-KZ"/>
        </w:rPr>
      </w:pPr>
    </w:p>
    <w:p w:rsidR="00F11D6E" w:rsidRPr="00F11D6E" w:rsidRDefault="00F11D6E" w:rsidP="00F11D6E">
      <w:pPr>
        <w:ind w:firstLine="709"/>
        <w:jc w:val="center"/>
        <w:rPr>
          <w:b/>
          <w:caps/>
          <w:szCs w:val="28"/>
          <w:lang w:val="kk-KZ"/>
        </w:rPr>
      </w:pPr>
      <w:r w:rsidRPr="00F11D6E">
        <w:rPr>
          <w:b/>
          <w:caps/>
          <w:szCs w:val="28"/>
          <w:lang w:val="en-US"/>
        </w:rPr>
        <w:lastRenderedPageBreak/>
        <w:t>CONTENT</w:t>
      </w:r>
    </w:p>
    <w:p w:rsidR="00F11D6E" w:rsidRPr="00F11D6E" w:rsidRDefault="00F11D6E" w:rsidP="00F11D6E">
      <w:pPr>
        <w:ind w:firstLine="709"/>
        <w:jc w:val="center"/>
        <w:rPr>
          <w:b/>
          <w:caps/>
          <w:szCs w:val="28"/>
          <w:lang w:val="kk-KZ"/>
        </w:rPr>
      </w:pPr>
    </w:p>
    <w:tbl>
      <w:tblPr>
        <w:tblStyle w:val="aa"/>
        <w:tblW w:w="9498"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
        <w:gridCol w:w="8365"/>
        <w:gridCol w:w="567"/>
      </w:tblGrid>
      <w:tr w:rsidR="00201AB5" w:rsidRPr="00F11D6E" w:rsidTr="00CD26A6">
        <w:tc>
          <w:tcPr>
            <w:tcW w:w="8931" w:type="dxa"/>
            <w:gridSpan w:val="2"/>
          </w:tcPr>
          <w:p w:rsidR="00201AB5" w:rsidRPr="00F11D6E" w:rsidRDefault="00201AB5" w:rsidP="00F11D6E">
            <w:pPr>
              <w:rPr>
                <w:szCs w:val="28"/>
                <w:highlight w:val="yellow"/>
                <w:lang w:val="en-US"/>
              </w:rPr>
            </w:pPr>
            <w:r w:rsidRPr="00F11D6E">
              <w:rPr>
                <w:szCs w:val="28"/>
                <w:lang w:val="en-US"/>
              </w:rPr>
              <w:t>INTRODUCTION…</w:t>
            </w:r>
            <w:r w:rsidRPr="00F11D6E">
              <w:rPr>
                <w:szCs w:val="28"/>
                <w:lang w:val="kk-KZ"/>
              </w:rPr>
              <w:t>...</w:t>
            </w:r>
            <w:r w:rsidRPr="00F11D6E">
              <w:rPr>
                <w:szCs w:val="28"/>
                <w:lang w:val="en-US"/>
              </w:rPr>
              <w:t>……………………………………</w:t>
            </w:r>
            <w:r w:rsidRPr="00F11D6E">
              <w:rPr>
                <w:szCs w:val="28"/>
                <w:lang w:val="kk-KZ"/>
              </w:rPr>
              <w:t>...........................</w:t>
            </w:r>
            <w:r w:rsidRPr="00F11D6E">
              <w:rPr>
                <w:szCs w:val="28"/>
                <w:lang w:val="en-US"/>
              </w:rPr>
              <w:t>…</w:t>
            </w:r>
          </w:p>
        </w:tc>
        <w:tc>
          <w:tcPr>
            <w:tcW w:w="567" w:type="dxa"/>
            <w:vAlign w:val="center"/>
          </w:tcPr>
          <w:p w:rsidR="00201AB5" w:rsidRPr="00F11D6E" w:rsidRDefault="00201AB5" w:rsidP="00F11D6E">
            <w:pPr>
              <w:jc w:val="center"/>
              <w:rPr>
                <w:szCs w:val="28"/>
                <w:lang w:val="kk-KZ"/>
              </w:rPr>
            </w:pPr>
            <w:r w:rsidRPr="00F11D6E">
              <w:rPr>
                <w:szCs w:val="28"/>
                <w:lang w:val="kk-KZ"/>
              </w:rPr>
              <w:t>7</w:t>
            </w:r>
          </w:p>
        </w:tc>
      </w:tr>
      <w:tr w:rsidR="000C2904" w:rsidRPr="00F11D6E" w:rsidTr="00CD26A6">
        <w:tc>
          <w:tcPr>
            <w:tcW w:w="566" w:type="dxa"/>
            <w:vAlign w:val="center"/>
          </w:tcPr>
          <w:p w:rsidR="00F11D6E" w:rsidRPr="00F11D6E" w:rsidRDefault="00F11D6E" w:rsidP="0031366B">
            <w:pPr>
              <w:rPr>
                <w:szCs w:val="28"/>
                <w:lang w:val="kk-KZ"/>
              </w:rPr>
            </w:pPr>
            <w:r w:rsidRPr="00F11D6E">
              <w:rPr>
                <w:szCs w:val="28"/>
                <w:lang w:val="kk-KZ"/>
              </w:rPr>
              <w:t>1</w:t>
            </w:r>
          </w:p>
        </w:tc>
        <w:tc>
          <w:tcPr>
            <w:tcW w:w="8365" w:type="dxa"/>
          </w:tcPr>
          <w:p w:rsidR="00F11D6E" w:rsidRPr="00FD21AF" w:rsidRDefault="00F11D6E" w:rsidP="00F11D6E">
            <w:pPr>
              <w:jc w:val="both"/>
              <w:rPr>
                <w:szCs w:val="28"/>
                <w:highlight w:val="yellow"/>
                <w:lang w:val="en-US"/>
              </w:rPr>
            </w:pPr>
            <w:r w:rsidRPr="00F11D6E">
              <w:rPr>
                <w:szCs w:val="28"/>
                <w:lang w:val="en-US"/>
              </w:rPr>
              <w:t>Research to evaluate the effectiveness of the use of steeply inclined</w:t>
            </w:r>
            <w:r w:rsidRPr="00F11D6E">
              <w:rPr>
                <w:szCs w:val="28"/>
                <w:lang w:val="kk-KZ"/>
              </w:rPr>
              <w:t xml:space="preserve"> </w:t>
            </w:r>
            <w:r w:rsidRPr="00F11D6E">
              <w:rPr>
                <w:szCs w:val="28"/>
                <w:lang w:val="en-US"/>
              </w:rPr>
              <w:t>conveyor transport in the Muruntau quarry………</w:t>
            </w:r>
            <w:r w:rsidRPr="00F11D6E">
              <w:rPr>
                <w:szCs w:val="28"/>
                <w:lang w:val="kk-KZ"/>
              </w:rPr>
              <w:t>.</w:t>
            </w:r>
            <w:r w:rsidR="00146525">
              <w:rPr>
                <w:szCs w:val="28"/>
                <w:lang w:val="en-US"/>
              </w:rPr>
              <w:t>……</w:t>
            </w:r>
            <w:r w:rsidR="00FD21AF" w:rsidRPr="00FD21AF">
              <w:rPr>
                <w:szCs w:val="28"/>
                <w:lang w:val="en-US"/>
              </w:rPr>
              <w:t>………………..</w:t>
            </w:r>
          </w:p>
        </w:tc>
        <w:tc>
          <w:tcPr>
            <w:tcW w:w="567" w:type="dxa"/>
            <w:vAlign w:val="center"/>
          </w:tcPr>
          <w:p w:rsidR="00F11D6E" w:rsidRPr="00F11D6E" w:rsidRDefault="00F11D6E" w:rsidP="00F11D6E">
            <w:pPr>
              <w:jc w:val="center"/>
              <w:rPr>
                <w:szCs w:val="28"/>
                <w:lang w:val="en-US"/>
              </w:rPr>
            </w:pPr>
          </w:p>
          <w:p w:rsidR="00F11D6E" w:rsidRPr="00F11D6E" w:rsidRDefault="00F11D6E" w:rsidP="00F11D6E">
            <w:pPr>
              <w:jc w:val="center"/>
              <w:rPr>
                <w:szCs w:val="28"/>
              </w:rPr>
            </w:pPr>
            <w:r w:rsidRPr="00F11D6E">
              <w:rPr>
                <w:szCs w:val="28"/>
              </w:rPr>
              <w:t>9</w:t>
            </w:r>
          </w:p>
        </w:tc>
      </w:tr>
      <w:tr w:rsidR="000C2904" w:rsidRPr="00F11D6E" w:rsidTr="00CD26A6">
        <w:tc>
          <w:tcPr>
            <w:tcW w:w="566" w:type="dxa"/>
            <w:vAlign w:val="center"/>
          </w:tcPr>
          <w:p w:rsidR="00F11D6E" w:rsidRPr="00F11D6E" w:rsidRDefault="00F11D6E" w:rsidP="00F11D6E">
            <w:pPr>
              <w:jc w:val="center"/>
              <w:rPr>
                <w:szCs w:val="28"/>
              </w:rPr>
            </w:pPr>
            <w:r w:rsidRPr="00F11D6E">
              <w:rPr>
                <w:szCs w:val="28"/>
                <w:lang w:val="kk-KZ"/>
              </w:rPr>
              <w:t>1</w:t>
            </w:r>
            <w:r w:rsidRPr="00F11D6E">
              <w:rPr>
                <w:szCs w:val="28"/>
              </w:rPr>
              <w:t>.1</w:t>
            </w:r>
          </w:p>
        </w:tc>
        <w:tc>
          <w:tcPr>
            <w:tcW w:w="8365" w:type="dxa"/>
          </w:tcPr>
          <w:p w:rsidR="00F11D6E" w:rsidRPr="00FD21AF" w:rsidRDefault="00F11D6E" w:rsidP="00F11D6E">
            <w:pPr>
              <w:jc w:val="both"/>
              <w:rPr>
                <w:szCs w:val="28"/>
                <w:highlight w:val="yellow"/>
                <w:lang w:val="en-US"/>
              </w:rPr>
            </w:pPr>
            <w:r w:rsidRPr="00F11D6E">
              <w:rPr>
                <w:szCs w:val="28"/>
                <w:lang w:val="en-US"/>
              </w:rPr>
              <w:t>Analysis of research performed in the field of operation of steep-slope conveyors in the development of ore deposits…</w:t>
            </w:r>
            <w:r w:rsidRPr="00F11D6E">
              <w:rPr>
                <w:szCs w:val="28"/>
                <w:lang w:val="kk-KZ"/>
              </w:rPr>
              <w:t>...</w:t>
            </w:r>
            <w:r w:rsidR="00DB7C40">
              <w:rPr>
                <w:szCs w:val="28"/>
                <w:lang w:val="en-US"/>
              </w:rPr>
              <w:t>……………………</w:t>
            </w:r>
            <w:r w:rsidR="00FD21AF" w:rsidRPr="00FD21AF">
              <w:rPr>
                <w:szCs w:val="28"/>
                <w:lang w:val="en-US"/>
              </w:rPr>
              <w:t>…</w:t>
            </w:r>
          </w:p>
        </w:tc>
        <w:tc>
          <w:tcPr>
            <w:tcW w:w="567" w:type="dxa"/>
            <w:vAlign w:val="center"/>
          </w:tcPr>
          <w:p w:rsidR="00F11D6E" w:rsidRPr="00F11D6E" w:rsidRDefault="00F11D6E" w:rsidP="00F11D6E">
            <w:pPr>
              <w:jc w:val="center"/>
              <w:rPr>
                <w:szCs w:val="28"/>
                <w:lang w:val="en-US"/>
              </w:rPr>
            </w:pPr>
          </w:p>
          <w:p w:rsidR="00F11D6E" w:rsidRPr="00F11D6E" w:rsidRDefault="00F11D6E" w:rsidP="00F11D6E">
            <w:pPr>
              <w:jc w:val="center"/>
              <w:rPr>
                <w:szCs w:val="28"/>
              </w:rPr>
            </w:pPr>
            <w:r w:rsidRPr="00F11D6E">
              <w:rPr>
                <w:szCs w:val="28"/>
              </w:rPr>
              <w:t>9</w:t>
            </w:r>
          </w:p>
        </w:tc>
      </w:tr>
      <w:tr w:rsidR="000C2904" w:rsidRPr="00F11D6E" w:rsidTr="00CD26A6">
        <w:tc>
          <w:tcPr>
            <w:tcW w:w="566" w:type="dxa"/>
            <w:vAlign w:val="center"/>
          </w:tcPr>
          <w:p w:rsidR="00F11D6E" w:rsidRPr="00F11D6E" w:rsidRDefault="00F11D6E" w:rsidP="00F11D6E">
            <w:pPr>
              <w:jc w:val="center"/>
              <w:rPr>
                <w:szCs w:val="28"/>
              </w:rPr>
            </w:pPr>
            <w:r w:rsidRPr="00F11D6E">
              <w:rPr>
                <w:szCs w:val="28"/>
              </w:rPr>
              <w:t>1.2</w:t>
            </w:r>
          </w:p>
        </w:tc>
        <w:tc>
          <w:tcPr>
            <w:tcW w:w="8365" w:type="dxa"/>
          </w:tcPr>
          <w:p w:rsidR="00F11D6E" w:rsidRPr="001A1D96" w:rsidRDefault="00F11D6E" w:rsidP="00F11D6E">
            <w:pPr>
              <w:jc w:val="both"/>
              <w:rPr>
                <w:szCs w:val="28"/>
                <w:highlight w:val="yellow"/>
                <w:lang w:val="en-US"/>
              </w:rPr>
            </w:pPr>
            <w:r w:rsidRPr="00F11D6E">
              <w:rPr>
                <w:rFonts w:eastAsia="Calibri"/>
                <w:szCs w:val="28"/>
                <w:lang w:val="en-US" w:bidi="ru-RU"/>
              </w:rPr>
              <w:t xml:space="preserve">Stages of implementation of LFT at the Muruntau </w:t>
            </w:r>
            <w:r w:rsidRPr="00F11D6E">
              <w:rPr>
                <w:szCs w:val="28"/>
                <w:lang w:val="en-US"/>
              </w:rPr>
              <w:t>quarry</w:t>
            </w:r>
            <w:r w:rsidR="00146525">
              <w:rPr>
                <w:rFonts w:eastAsia="Calibri"/>
                <w:color w:val="000000"/>
                <w:szCs w:val="28"/>
                <w:lang w:val="en-US" w:bidi="ru-RU"/>
              </w:rPr>
              <w:t xml:space="preserve"> …</w:t>
            </w:r>
            <w:r w:rsidR="001A1D96" w:rsidRPr="001A1D96">
              <w:rPr>
                <w:rFonts w:eastAsia="Calibri"/>
                <w:color w:val="000000"/>
                <w:szCs w:val="28"/>
                <w:lang w:val="en-US" w:bidi="ru-RU"/>
              </w:rPr>
              <w:t>……………</w:t>
            </w:r>
          </w:p>
        </w:tc>
        <w:tc>
          <w:tcPr>
            <w:tcW w:w="567" w:type="dxa"/>
            <w:vAlign w:val="center"/>
          </w:tcPr>
          <w:p w:rsidR="00F11D6E" w:rsidRPr="00F11D6E" w:rsidRDefault="00F11D6E" w:rsidP="00F11D6E">
            <w:pPr>
              <w:jc w:val="center"/>
              <w:rPr>
                <w:szCs w:val="28"/>
                <w:lang w:val="kk-KZ"/>
              </w:rPr>
            </w:pPr>
            <w:r w:rsidRPr="00F11D6E">
              <w:rPr>
                <w:szCs w:val="28"/>
                <w:lang w:val="kk-KZ"/>
              </w:rPr>
              <w:t>19</w:t>
            </w:r>
          </w:p>
        </w:tc>
      </w:tr>
      <w:tr w:rsidR="000C2904" w:rsidRPr="00F11D6E" w:rsidTr="00CD26A6">
        <w:trPr>
          <w:trHeight w:val="712"/>
        </w:trPr>
        <w:tc>
          <w:tcPr>
            <w:tcW w:w="566" w:type="dxa"/>
            <w:vAlign w:val="center"/>
          </w:tcPr>
          <w:p w:rsidR="00F11D6E" w:rsidRPr="00F11D6E" w:rsidRDefault="00F11D6E" w:rsidP="0031366B">
            <w:pPr>
              <w:rPr>
                <w:szCs w:val="28"/>
              </w:rPr>
            </w:pPr>
            <w:r w:rsidRPr="00F11D6E">
              <w:rPr>
                <w:szCs w:val="28"/>
              </w:rPr>
              <w:t>2</w:t>
            </w:r>
          </w:p>
        </w:tc>
        <w:tc>
          <w:tcPr>
            <w:tcW w:w="8365" w:type="dxa"/>
          </w:tcPr>
          <w:p w:rsidR="00F11D6E" w:rsidRPr="00F11D6E" w:rsidRDefault="00F11D6E" w:rsidP="00A2122C">
            <w:pPr>
              <w:jc w:val="both"/>
              <w:rPr>
                <w:szCs w:val="28"/>
                <w:highlight w:val="yellow"/>
                <w:lang w:val="en-US"/>
              </w:rPr>
            </w:pPr>
            <w:r w:rsidRPr="00F11D6E">
              <w:rPr>
                <w:szCs w:val="28"/>
                <w:lang w:val="en-US"/>
              </w:rPr>
              <w:t>Testing of the technological schemes in the experimental-industrial conditions of the Muruntau quarry</w:t>
            </w:r>
            <w:r w:rsidR="00146525">
              <w:rPr>
                <w:szCs w:val="28"/>
                <w:lang w:val="kk-KZ"/>
              </w:rPr>
              <w:t>..</w:t>
            </w:r>
            <w:r w:rsidR="001A1D96">
              <w:rPr>
                <w:szCs w:val="28"/>
                <w:lang w:val="kk-KZ"/>
              </w:rPr>
              <w:t>...........................................................</w:t>
            </w:r>
          </w:p>
        </w:tc>
        <w:tc>
          <w:tcPr>
            <w:tcW w:w="567" w:type="dxa"/>
            <w:vAlign w:val="center"/>
          </w:tcPr>
          <w:p w:rsidR="00F11D6E" w:rsidRPr="00F11D6E" w:rsidRDefault="00F11D6E" w:rsidP="00F11D6E">
            <w:pPr>
              <w:jc w:val="center"/>
              <w:rPr>
                <w:szCs w:val="28"/>
                <w:lang w:val="kk-KZ"/>
              </w:rPr>
            </w:pPr>
            <w:r w:rsidRPr="00F11D6E">
              <w:rPr>
                <w:szCs w:val="28"/>
              </w:rPr>
              <w:t>2</w:t>
            </w:r>
            <w:r w:rsidRPr="00F11D6E">
              <w:rPr>
                <w:szCs w:val="28"/>
                <w:lang w:val="kk-KZ"/>
              </w:rPr>
              <w:t>3</w:t>
            </w:r>
          </w:p>
        </w:tc>
      </w:tr>
      <w:tr w:rsidR="000C2904" w:rsidRPr="00F11D6E" w:rsidTr="00CD26A6">
        <w:tc>
          <w:tcPr>
            <w:tcW w:w="566" w:type="dxa"/>
            <w:vAlign w:val="center"/>
          </w:tcPr>
          <w:p w:rsidR="00F11D6E" w:rsidRPr="00F11D6E" w:rsidRDefault="00F11D6E" w:rsidP="00F11D6E">
            <w:pPr>
              <w:jc w:val="center"/>
              <w:rPr>
                <w:szCs w:val="28"/>
              </w:rPr>
            </w:pPr>
            <w:r w:rsidRPr="00F11D6E">
              <w:rPr>
                <w:szCs w:val="28"/>
              </w:rPr>
              <w:t>2.1</w:t>
            </w:r>
          </w:p>
        </w:tc>
        <w:tc>
          <w:tcPr>
            <w:tcW w:w="8365" w:type="dxa"/>
          </w:tcPr>
          <w:p w:rsidR="00F11D6E" w:rsidRPr="00F11D6E" w:rsidRDefault="00F11D6E" w:rsidP="00F11D6E">
            <w:pPr>
              <w:jc w:val="both"/>
              <w:rPr>
                <w:szCs w:val="28"/>
                <w:highlight w:val="yellow"/>
                <w:lang w:val="kk-KZ"/>
              </w:rPr>
            </w:pPr>
            <w:r w:rsidRPr="00F11D6E">
              <w:rPr>
                <w:szCs w:val="28"/>
                <w:lang w:val="en-US"/>
              </w:rPr>
              <w:t xml:space="preserve">Experience in using steep-slope conveyor transport at the Muruntau </w:t>
            </w:r>
            <w:r w:rsidRPr="00F11D6E">
              <w:rPr>
                <w:szCs w:val="28"/>
                <w:lang w:val="kk-KZ"/>
              </w:rPr>
              <w:t xml:space="preserve">                  </w:t>
            </w:r>
            <w:r w:rsidRPr="00F11D6E">
              <w:rPr>
                <w:szCs w:val="28"/>
                <w:lang w:val="en-US"/>
              </w:rPr>
              <w:t>quarry</w:t>
            </w:r>
            <w:r w:rsidRPr="00F11D6E">
              <w:rPr>
                <w:szCs w:val="28"/>
                <w:lang w:val="kk-KZ"/>
              </w:rPr>
              <w:t>..................................................................................</w:t>
            </w:r>
            <w:r w:rsidR="00146525">
              <w:rPr>
                <w:szCs w:val="28"/>
                <w:lang w:val="kk-KZ"/>
              </w:rPr>
              <w:t>.......................</w:t>
            </w:r>
          </w:p>
        </w:tc>
        <w:tc>
          <w:tcPr>
            <w:tcW w:w="567" w:type="dxa"/>
            <w:vAlign w:val="center"/>
          </w:tcPr>
          <w:p w:rsidR="00F11D6E" w:rsidRPr="00F11D6E" w:rsidRDefault="00F11D6E" w:rsidP="00F11D6E">
            <w:pPr>
              <w:jc w:val="center"/>
              <w:rPr>
                <w:szCs w:val="28"/>
                <w:lang w:val="kk-KZ"/>
              </w:rPr>
            </w:pPr>
          </w:p>
          <w:p w:rsidR="00F11D6E" w:rsidRPr="00F11D6E" w:rsidRDefault="00F11D6E" w:rsidP="00F11D6E">
            <w:pPr>
              <w:jc w:val="center"/>
              <w:rPr>
                <w:szCs w:val="28"/>
                <w:lang w:val="kk-KZ"/>
              </w:rPr>
            </w:pPr>
            <w:r w:rsidRPr="00F11D6E">
              <w:rPr>
                <w:szCs w:val="28"/>
              </w:rPr>
              <w:t>2</w:t>
            </w:r>
            <w:r w:rsidRPr="00F11D6E">
              <w:rPr>
                <w:szCs w:val="28"/>
                <w:lang w:val="kk-KZ"/>
              </w:rPr>
              <w:t>3</w:t>
            </w:r>
          </w:p>
        </w:tc>
      </w:tr>
      <w:tr w:rsidR="000C2904" w:rsidRPr="00F11D6E" w:rsidTr="00CD26A6">
        <w:tc>
          <w:tcPr>
            <w:tcW w:w="566" w:type="dxa"/>
            <w:vAlign w:val="center"/>
          </w:tcPr>
          <w:p w:rsidR="00F11D6E" w:rsidRPr="00F11D6E" w:rsidRDefault="00F11D6E" w:rsidP="00F11D6E">
            <w:pPr>
              <w:jc w:val="center"/>
              <w:rPr>
                <w:szCs w:val="28"/>
              </w:rPr>
            </w:pPr>
            <w:r w:rsidRPr="00F11D6E">
              <w:rPr>
                <w:szCs w:val="28"/>
              </w:rPr>
              <w:t>2.2</w:t>
            </w:r>
          </w:p>
        </w:tc>
        <w:tc>
          <w:tcPr>
            <w:tcW w:w="8365" w:type="dxa"/>
          </w:tcPr>
          <w:p w:rsidR="00F11D6E" w:rsidRPr="00F11D6E" w:rsidRDefault="00F11D6E" w:rsidP="00F11D6E">
            <w:pPr>
              <w:widowControl w:val="0"/>
              <w:jc w:val="both"/>
              <w:rPr>
                <w:color w:val="000000"/>
                <w:szCs w:val="28"/>
                <w:lang w:val="kk-KZ" w:bidi="ru-RU"/>
              </w:rPr>
            </w:pPr>
            <w:r w:rsidRPr="00F11D6E">
              <w:rPr>
                <w:rFonts w:eastAsia="Microsoft Sans Serif"/>
                <w:szCs w:val="28"/>
                <w:lang w:val="en-US" w:bidi="ru-RU"/>
              </w:rPr>
              <w:t>Study of the operation of the LFT-Ore complex with a steeply inclined conveyor</w:t>
            </w:r>
            <w:r w:rsidRPr="00F11D6E">
              <w:rPr>
                <w:rFonts w:eastAsia="Microsoft Sans Serif"/>
                <w:szCs w:val="28"/>
                <w:lang w:val="kk-KZ" w:bidi="ru-RU"/>
              </w:rPr>
              <w:t>......</w:t>
            </w:r>
            <w:r w:rsidRPr="00F11D6E">
              <w:rPr>
                <w:color w:val="000000"/>
                <w:szCs w:val="28"/>
                <w:lang w:val="kk-KZ" w:bidi="ru-RU"/>
              </w:rPr>
              <w:t>........................................................................</w:t>
            </w:r>
            <w:r w:rsidR="00146525">
              <w:rPr>
                <w:color w:val="000000"/>
                <w:szCs w:val="28"/>
                <w:lang w:val="kk-KZ" w:bidi="ru-RU"/>
              </w:rPr>
              <w:t>.......................</w:t>
            </w:r>
          </w:p>
        </w:tc>
        <w:tc>
          <w:tcPr>
            <w:tcW w:w="567" w:type="dxa"/>
            <w:vAlign w:val="center"/>
          </w:tcPr>
          <w:p w:rsidR="00F11D6E" w:rsidRPr="00F11D6E" w:rsidRDefault="00F11D6E" w:rsidP="00F11D6E">
            <w:pPr>
              <w:jc w:val="center"/>
              <w:rPr>
                <w:szCs w:val="28"/>
                <w:lang w:val="kk-KZ"/>
              </w:rPr>
            </w:pPr>
            <w:r w:rsidRPr="00F11D6E">
              <w:rPr>
                <w:szCs w:val="28"/>
              </w:rPr>
              <w:t>3</w:t>
            </w:r>
            <w:r w:rsidRPr="00F11D6E">
              <w:rPr>
                <w:szCs w:val="28"/>
                <w:lang w:val="kk-KZ"/>
              </w:rPr>
              <w:t>2</w:t>
            </w:r>
          </w:p>
        </w:tc>
      </w:tr>
      <w:tr w:rsidR="00201AB5" w:rsidRPr="00F11D6E" w:rsidTr="00CD26A6">
        <w:tc>
          <w:tcPr>
            <w:tcW w:w="8931" w:type="dxa"/>
            <w:gridSpan w:val="2"/>
          </w:tcPr>
          <w:p w:rsidR="00201AB5" w:rsidRPr="00F11D6E" w:rsidRDefault="00201AB5" w:rsidP="00F11D6E">
            <w:pPr>
              <w:rPr>
                <w:szCs w:val="28"/>
                <w:highlight w:val="yellow"/>
                <w:lang w:val="kk-KZ"/>
              </w:rPr>
            </w:pPr>
            <w:r w:rsidRPr="00F11D6E">
              <w:rPr>
                <w:szCs w:val="28"/>
                <w:lang w:val="en-US"/>
              </w:rPr>
              <w:t>CONCLUSION</w:t>
            </w:r>
            <w:r w:rsidRPr="00F11D6E">
              <w:rPr>
                <w:szCs w:val="28"/>
                <w:lang w:val="kk-KZ"/>
              </w:rPr>
              <w:t>...................................................................</w:t>
            </w:r>
            <w:r w:rsidR="00146525">
              <w:rPr>
                <w:szCs w:val="28"/>
                <w:lang w:val="kk-KZ"/>
              </w:rPr>
              <w:t>...............................</w:t>
            </w:r>
          </w:p>
        </w:tc>
        <w:tc>
          <w:tcPr>
            <w:tcW w:w="567" w:type="dxa"/>
            <w:vAlign w:val="center"/>
          </w:tcPr>
          <w:p w:rsidR="00201AB5" w:rsidRPr="00F11D6E" w:rsidRDefault="00201AB5" w:rsidP="00F11D6E">
            <w:pPr>
              <w:jc w:val="center"/>
              <w:rPr>
                <w:szCs w:val="28"/>
                <w:lang w:val="kk-KZ"/>
              </w:rPr>
            </w:pPr>
            <w:r w:rsidRPr="00F11D6E">
              <w:rPr>
                <w:szCs w:val="28"/>
              </w:rPr>
              <w:t>3</w:t>
            </w:r>
            <w:r w:rsidRPr="00F11D6E">
              <w:rPr>
                <w:szCs w:val="28"/>
                <w:lang w:val="kk-KZ"/>
              </w:rPr>
              <w:t>7</w:t>
            </w:r>
          </w:p>
        </w:tc>
      </w:tr>
      <w:tr w:rsidR="00201AB5" w:rsidRPr="00F11D6E" w:rsidTr="00CD26A6">
        <w:tc>
          <w:tcPr>
            <w:tcW w:w="8931" w:type="dxa"/>
            <w:gridSpan w:val="2"/>
          </w:tcPr>
          <w:p w:rsidR="00201AB5" w:rsidRPr="00F11D6E" w:rsidRDefault="00201AB5" w:rsidP="00F11D6E">
            <w:pPr>
              <w:rPr>
                <w:szCs w:val="28"/>
              </w:rPr>
            </w:pPr>
            <w:r w:rsidRPr="00F11D6E">
              <w:rPr>
                <w:szCs w:val="28"/>
                <w:lang w:val="en-US"/>
              </w:rPr>
              <w:t>LIST</w:t>
            </w:r>
            <w:r w:rsidRPr="00F11D6E">
              <w:rPr>
                <w:szCs w:val="28"/>
              </w:rPr>
              <w:t xml:space="preserve"> </w:t>
            </w:r>
            <w:r w:rsidRPr="00F11D6E">
              <w:rPr>
                <w:szCs w:val="28"/>
                <w:lang w:val="en-US"/>
              </w:rPr>
              <w:t>OF</w:t>
            </w:r>
            <w:r w:rsidRPr="00F11D6E">
              <w:rPr>
                <w:szCs w:val="28"/>
              </w:rPr>
              <w:t xml:space="preserve"> </w:t>
            </w:r>
            <w:r w:rsidRPr="00F11D6E">
              <w:rPr>
                <w:szCs w:val="28"/>
                <w:lang w:val="en-US"/>
              </w:rPr>
              <w:t>SOURCES</w:t>
            </w:r>
            <w:r w:rsidRPr="00F11D6E">
              <w:rPr>
                <w:szCs w:val="28"/>
              </w:rPr>
              <w:t xml:space="preserve"> </w:t>
            </w:r>
            <w:r w:rsidRPr="00F11D6E">
              <w:rPr>
                <w:szCs w:val="28"/>
                <w:lang w:val="en-US"/>
              </w:rPr>
              <w:t>USED</w:t>
            </w:r>
            <w:r w:rsidRPr="00F11D6E">
              <w:rPr>
                <w:szCs w:val="28"/>
              </w:rPr>
              <w:t xml:space="preserve"> …</w:t>
            </w:r>
            <w:r w:rsidRPr="00F11D6E">
              <w:rPr>
                <w:szCs w:val="28"/>
                <w:lang w:val="kk-KZ"/>
              </w:rPr>
              <w:t>......</w:t>
            </w:r>
            <w:r w:rsidRPr="00F11D6E">
              <w:rPr>
                <w:szCs w:val="28"/>
              </w:rPr>
              <w:t>……</w:t>
            </w:r>
            <w:r w:rsidRPr="00F11D6E">
              <w:rPr>
                <w:szCs w:val="28"/>
                <w:lang w:val="kk-KZ"/>
              </w:rPr>
              <w:t>.......................................</w:t>
            </w:r>
            <w:r w:rsidRPr="00F11D6E">
              <w:rPr>
                <w:szCs w:val="28"/>
              </w:rPr>
              <w:t>…………….</w:t>
            </w:r>
          </w:p>
        </w:tc>
        <w:tc>
          <w:tcPr>
            <w:tcW w:w="567" w:type="dxa"/>
            <w:vAlign w:val="center"/>
          </w:tcPr>
          <w:p w:rsidR="00201AB5" w:rsidRPr="00F11D6E" w:rsidRDefault="00496B2E" w:rsidP="00F11D6E">
            <w:pPr>
              <w:jc w:val="center"/>
              <w:rPr>
                <w:szCs w:val="28"/>
                <w:lang w:val="kk-KZ"/>
              </w:rPr>
            </w:pPr>
            <w:r>
              <w:rPr>
                <w:szCs w:val="28"/>
              </w:rPr>
              <w:t>39</w:t>
            </w:r>
          </w:p>
        </w:tc>
      </w:tr>
      <w:tr w:rsidR="00201AB5" w:rsidRPr="00F11D6E" w:rsidTr="00CD26A6">
        <w:tc>
          <w:tcPr>
            <w:tcW w:w="8931" w:type="dxa"/>
            <w:gridSpan w:val="2"/>
          </w:tcPr>
          <w:p w:rsidR="00201AB5" w:rsidRPr="00F11D6E" w:rsidRDefault="00201AB5" w:rsidP="006B505C">
            <w:pPr>
              <w:jc w:val="both"/>
              <w:rPr>
                <w:szCs w:val="28"/>
                <w:lang w:val="kk-KZ"/>
              </w:rPr>
            </w:pPr>
            <w:r w:rsidRPr="00F11D6E">
              <w:rPr>
                <w:szCs w:val="28"/>
                <w:lang w:val="en-US"/>
              </w:rPr>
              <w:t xml:space="preserve">APPENDIX A </w:t>
            </w:r>
            <w:r w:rsidR="006B505C">
              <w:rPr>
                <w:szCs w:val="28"/>
                <w:lang w:val="en-US"/>
              </w:rPr>
              <w:t>F</w:t>
            </w:r>
            <w:r w:rsidRPr="00F11D6E">
              <w:rPr>
                <w:szCs w:val="28"/>
                <w:lang w:val="en-US"/>
              </w:rPr>
              <w:t>low diagrams using a steeply INCLINED conveyor lift….</w:t>
            </w:r>
            <w:r w:rsidR="006B505C">
              <w:rPr>
                <w:szCs w:val="28"/>
                <w:lang w:val="kk-KZ"/>
              </w:rPr>
              <w:t>....</w:t>
            </w:r>
          </w:p>
        </w:tc>
        <w:tc>
          <w:tcPr>
            <w:tcW w:w="567" w:type="dxa"/>
            <w:vAlign w:val="center"/>
          </w:tcPr>
          <w:p w:rsidR="00201AB5" w:rsidRPr="00F11D6E" w:rsidRDefault="00201AB5" w:rsidP="00496B2E">
            <w:pPr>
              <w:jc w:val="center"/>
              <w:rPr>
                <w:szCs w:val="28"/>
                <w:lang w:val="kk-KZ"/>
              </w:rPr>
            </w:pPr>
            <w:r w:rsidRPr="00F11D6E">
              <w:rPr>
                <w:szCs w:val="28"/>
              </w:rPr>
              <w:t>4</w:t>
            </w:r>
            <w:r w:rsidR="00496B2E">
              <w:rPr>
                <w:szCs w:val="28"/>
                <w:lang w:val="kk-KZ"/>
              </w:rPr>
              <w:t>1</w:t>
            </w:r>
          </w:p>
        </w:tc>
      </w:tr>
      <w:tr w:rsidR="00201AB5" w:rsidRPr="00F11D6E" w:rsidTr="00CD26A6">
        <w:tc>
          <w:tcPr>
            <w:tcW w:w="8931" w:type="dxa"/>
            <w:gridSpan w:val="2"/>
          </w:tcPr>
          <w:p w:rsidR="00201AB5" w:rsidRPr="00AC57E7" w:rsidRDefault="00201AB5" w:rsidP="00F11D6E">
            <w:pPr>
              <w:rPr>
                <w:rFonts w:eastAsia="Arial Unicode MS"/>
                <w:szCs w:val="28"/>
                <w:lang w:eastAsia="en-US"/>
              </w:rPr>
            </w:pPr>
            <w:r w:rsidRPr="00F11D6E">
              <w:rPr>
                <w:szCs w:val="28"/>
              </w:rPr>
              <w:t xml:space="preserve">APPENDIX B </w:t>
            </w:r>
            <w:r w:rsidR="00D76561" w:rsidRPr="00D76561">
              <w:rPr>
                <w:szCs w:val="28"/>
              </w:rPr>
              <w:t>С</w:t>
            </w:r>
            <w:r w:rsidR="00D76561" w:rsidRPr="00D76561">
              <w:rPr>
                <w:rFonts w:eastAsia="Arial Unicode MS"/>
                <w:szCs w:val="28"/>
                <w:lang w:val="en-US" w:eastAsia="en-US"/>
              </w:rPr>
              <w:t>alendar plans</w:t>
            </w:r>
            <w:r w:rsidR="00AC57E7">
              <w:rPr>
                <w:rFonts w:eastAsia="Arial Unicode MS"/>
                <w:szCs w:val="28"/>
                <w:lang w:eastAsia="en-US"/>
              </w:rPr>
              <w:t>…………………………………………………</w:t>
            </w:r>
          </w:p>
        </w:tc>
        <w:tc>
          <w:tcPr>
            <w:tcW w:w="567" w:type="dxa"/>
            <w:vAlign w:val="center"/>
          </w:tcPr>
          <w:p w:rsidR="00201AB5" w:rsidRPr="00F11D6E" w:rsidRDefault="00201AB5" w:rsidP="001C5C21">
            <w:pPr>
              <w:jc w:val="center"/>
              <w:rPr>
                <w:szCs w:val="28"/>
                <w:lang w:val="kk-KZ"/>
              </w:rPr>
            </w:pPr>
            <w:r w:rsidRPr="00F11D6E">
              <w:rPr>
                <w:szCs w:val="28"/>
                <w:lang w:val="kk-KZ"/>
              </w:rPr>
              <w:t>4</w:t>
            </w:r>
            <w:r w:rsidR="001C5C21">
              <w:rPr>
                <w:szCs w:val="28"/>
                <w:lang w:val="kk-KZ"/>
              </w:rPr>
              <w:t>8</w:t>
            </w:r>
          </w:p>
        </w:tc>
      </w:tr>
      <w:tr w:rsidR="00201AB5" w:rsidRPr="00F11D6E" w:rsidTr="00CD26A6">
        <w:trPr>
          <w:trHeight w:val="224"/>
        </w:trPr>
        <w:tc>
          <w:tcPr>
            <w:tcW w:w="8931" w:type="dxa"/>
            <w:gridSpan w:val="2"/>
          </w:tcPr>
          <w:p w:rsidR="00201AB5" w:rsidRPr="00F11D6E" w:rsidRDefault="00201AB5" w:rsidP="00F11D6E">
            <w:pPr>
              <w:jc w:val="both"/>
              <w:rPr>
                <w:lang w:val="en-US"/>
              </w:rPr>
            </w:pPr>
            <w:r w:rsidRPr="00F11D6E">
              <w:rPr>
                <w:szCs w:val="28"/>
                <w:lang w:val="en-US"/>
              </w:rPr>
              <w:t>APPENDIX C - List of publications received as a result of research…</w:t>
            </w:r>
            <w:r w:rsidRPr="00F11D6E">
              <w:rPr>
                <w:szCs w:val="28"/>
                <w:lang w:val="kk-KZ"/>
              </w:rPr>
              <w:t>........</w:t>
            </w:r>
            <w:r w:rsidRPr="00F11D6E">
              <w:rPr>
                <w:szCs w:val="28"/>
                <w:lang w:val="en-US"/>
              </w:rPr>
              <w:t>…</w:t>
            </w:r>
          </w:p>
        </w:tc>
        <w:tc>
          <w:tcPr>
            <w:tcW w:w="567" w:type="dxa"/>
            <w:vAlign w:val="center"/>
          </w:tcPr>
          <w:p w:rsidR="00201AB5" w:rsidRPr="008C67D0" w:rsidRDefault="00201AB5" w:rsidP="008C67D0">
            <w:pPr>
              <w:rPr>
                <w:szCs w:val="28"/>
                <w:lang w:val="kk-KZ"/>
              </w:rPr>
            </w:pPr>
            <w:r w:rsidRPr="00F11D6E">
              <w:rPr>
                <w:szCs w:val="28"/>
                <w:lang w:val="en-US"/>
              </w:rPr>
              <w:t>5</w:t>
            </w:r>
            <w:r w:rsidR="008C67D0">
              <w:rPr>
                <w:szCs w:val="28"/>
                <w:lang w:val="kk-KZ"/>
              </w:rPr>
              <w:t>3</w:t>
            </w:r>
          </w:p>
        </w:tc>
      </w:tr>
      <w:tr w:rsidR="00201AB5" w:rsidRPr="006B505C" w:rsidTr="00CD26A6">
        <w:tc>
          <w:tcPr>
            <w:tcW w:w="8931" w:type="dxa"/>
            <w:gridSpan w:val="2"/>
          </w:tcPr>
          <w:p w:rsidR="00201AB5" w:rsidRPr="00F11D6E" w:rsidRDefault="00201AB5" w:rsidP="006B505C">
            <w:pPr>
              <w:rPr>
                <w:lang w:val="en-US"/>
              </w:rPr>
            </w:pPr>
            <w:r w:rsidRPr="00F11D6E">
              <w:rPr>
                <w:szCs w:val="28"/>
                <w:lang w:val="en-US"/>
              </w:rPr>
              <w:t xml:space="preserve">APPENDIX D </w:t>
            </w:r>
            <w:r w:rsidR="006B505C">
              <w:rPr>
                <w:szCs w:val="28"/>
                <w:lang w:val="en-US"/>
              </w:rPr>
              <w:t>T</w:t>
            </w:r>
            <w:r w:rsidRPr="00F11D6E">
              <w:rPr>
                <w:szCs w:val="28"/>
                <w:lang w:val="en-US"/>
              </w:rPr>
              <w:t>ext of publications for 2018……………………</w:t>
            </w:r>
            <w:r w:rsidRPr="00F11D6E">
              <w:rPr>
                <w:szCs w:val="28"/>
                <w:lang w:val="kk-KZ"/>
              </w:rPr>
              <w:t>.......</w:t>
            </w:r>
            <w:r w:rsidR="006B505C">
              <w:rPr>
                <w:szCs w:val="28"/>
                <w:lang w:val="en-US"/>
              </w:rPr>
              <w:t>……….</w:t>
            </w:r>
          </w:p>
        </w:tc>
        <w:tc>
          <w:tcPr>
            <w:tcW w:w="567" w:type="dxa"/>
            <w:vAlign w:val="center"/>
          </w:tcPr>
          <w:p w:rsidR="00201AB5" w:rsidRPr="008C67D0" w:rsidRDefault="00201AB5" w:rsidP="008C67D0">
            <w:pPr>
              <w:jc w:val="center"/>
              <w:rPr>
                <w:szCs w:val="28"/>
                <w:lang w:val="kk-KZ"/>
              </w:rPr>
            </w:pPr>
            <w:r w:rsidRPr="006B505C">
              <w:rPr>
                <w:szCs w:val="28"/>
                <w:lang w:val="en-US"/>
              </w:rPr>
              <w:t>5</w:t>
            </w:r>
            <w:r w:rsidR="008C67D0">
              <w:rPr>
                <w:szCs w:val="28"/>
                <w:lang w:val="kk-KZ"/>
              </w:rPr>
              <w:t>4</w:t>
            </w:r>
          </w:p>
        </w:tc>
      </w:tr>
      <w:tr w:rsidR="00201AB5" w:rsidRPr="006B505C" w:rsidTr="00CD26A6">
        <w:tc>
          <w:tcPr>
            <w:tcW w:w="8931" w:type="dxa"/>
            <w:gridSpan w:val="2"/>
          </w:tcPr>
          <w:p w:rsidR="00201AB5" w:rsidRPr="00F11D6E" w:rsidRDefault="00201AB5" w:rsidP="006B505C">
            <w:pPr>
              <w:rPr>
                <w:szCs w:val="28"/>
                <w:lang w:val="en-US"/>
              </w:rPr>
            </w:pPr>
            <w:r w:rsidRPr="00F11D6E">
              <w:rPr>
                <w:szCs w:val="28"/>
                <w:lang w:val="en-US"/>
              </w:rPr>
              <w:t xml:space="preserve">APPENDIX E </w:t>
            </w:r>
            <w:r w:rsidR="006B505C">
              <w:rPr>
                <w:szCs w:val="28"/>
                <w:lang w:val="en-US"/>
              </w:rPr>
              <w:t>T</w:t>
            </w:r>
            <w:r w:rsidRPr="00F11D6E">
              <w:rPr>
                <w:szCs w:val="28"/>
                <w:lang w:val="en-US"/>
              </w:rPr>
              <w:t>ext of publications for 2019……</w:t>
            </w:r>
            <w:r w:rsidRPr="00F11D6E">
              <w:rPr>
                <w:szCs w:val="28"/>
                <w:lang w:val="kk-KZ"/>
              </w:rPr>
              <w:t>.</w:t>
            </w:r>
            <w:r w:rsidRPr="00F11D6E">
              <w:rPr>
                <w:szCs w:val="28"/>
                <w:lang w:val="en-US"/>
              </w:rPr>
              <w:t>………………</w:t>
            </w:r>
            <w:r w:rsidRPr="00F11D6E">
              <w:rPr>
                <w:szCs w:val="28"/>
                <w:lang w:val="kk-KZ"/>
              </w:rPr>
              <w:t>.......</w:t>
            </w:r>
            <w:r w:rsidR="006B505C">
              <w:rPr>
                <w:szCs w:val="28"/>
                <w:lang w:val="en-US"/>
              </w:rPr>
              <w:t>……….</w:t>
            </w:r>
          </w:p>
        </w:tc>
        <w:tc>
          <w:tcPr>
            <w:tcW w:w="567" w:type="dxa"/>
            <w:vAlign w:val="center"/>
          </w:tcPr>
          <w:p w:rsidR="00201AB5" w:rsidRPr="008C67D0" w:rsidRDefault="00201AB5" w:rsidP="008C67D0">
            <w:pPr>
              <w:jc w:val="center"/>
              <w:rPr>
                <w:szCs w:val="28"/>
                <w:lang w:val="kk-KZ"/>
              </w:rPr>
            </w:pPr>
            <w:r w:rsidRPr="006B505C">
              <w:rPr>
                <w:szCs w:val="28"/>
                <w:lang w:val="en-US"/>
              </w:rPr>
              <w:t>6</w:t>
            </w:r>
            <w:r w:rsidR="008C67D0">
              <w:rPr>
                <w:szCs w:val="28"/>
                <w:lang w:val="kk-KZ"/>
              </w:rPr>
              <w:t>3</w:t>
            </w:r>
          </w:p>
        </w:tc>
      </w:tr>
      <w:tr w:rsidR="00201AB5" w:rsidRPr="006B505C" w:rsidTr="00CD26A6">
        <w:tc>
          <w:tcPr>
            <w:tcW w:w="8931" w:type="dxa"/>
            <w:gridSpan w:val="2"/>
          </w:tcPr>
          <w:p w:rsidR="00201AB5" w:rsidRPr="00FD21AF" w:rsidRDefault="00201AB5" w:rsidP="006B505C">
            <w:pPr>
              <w:rPr>
                <w:szCs w:val="28"/>
                <w:lang w:val="en-US"/>
              </w:rPr>
            </w:pPr>
            <w:r w:rsidRPr="00F11D6E">
              <w:rPr>
                <w:szCs w:val="28"/>
                <w:lang w:val="en-US"/>
              </w:rPr>
              <w:t xml:space="preserve">APPENDIX F </w:t>
            </w:r>
            <w:r w:rsidR="006B505C">
              <w:rPr>
                <w:szCs w:val="28"/>
                <w:lang w:val="en-US"/>
              </w:rPr>
              <w:t>T</w:t>
            </w:r>
            <w:r w:rsidRPr="00F11D6E">
              <w:rPr>
                <w:szCs w:val="28"/>
                <w:lang w:val="en-US"/>
              </w:rPr>
              <w:t>ext of publications for 2020……</w:t>
            </w:r>
            <w:r w:rsidRPr="00F11D6E">
              <w:rPr>
                <w:szCs w:val="28"/>
                <w:lang w:val="kk-KZ"/>
              </w:rPr>
              <w:t>.</w:t>
            </w:r>
            <w:r w:rsidRPr="00F11D6E">
              <w:rPr>
                <w:szCs w:val="28"/>
                <w:lang w:val="en-US"/>
              </w:rPr>
              <w:t>………………</w:t>
            </w:r>
            <w:r w:rsidRPr="00F11D6E">
              <w:rPr>
                <w:szCs w:val="28"/>
                <w:lang w:val="kk-KZ"/>
              </w:rPr>
              <w:t>.......</w:t>
            </w:r>
            <w:r w:rsidR="006B505C">
              <w:rPr>
                <w:szCs w:val="28"/>
                <w:lang w:val="en-US"/>
              </w:rPr>
              <w:t>……….</w:t>
            </w:r>
          </w:p>
        </w:tc>
        <w:tc>
          <w:tcPr>
            <w:tcW w:w="567" w:type="dxa"/>
            <w:vAlign w:val="center"/>
          </w:tcPr>
          <w:p w:rsidR="00201AB5" w:rsidRPr="008D6F03" w:rsidRDefault="008C67D0" w:rsidP="008D6F03">
            <w:pPr>
              <w:jc w:val="center"/>
              <w:rPr>
                <w:szCs w:val="28"/>
                <w:lang w:val="en-US"/>
              </w:rPr>
            </w:pPr>
            <w:r>
              <w:rPr>
                <w:szCs w:val="28"/>
                <w:lang w:val="kk-KZ"/>
              </w:rPr>
              <w:t>70</w:t>
            </w:r>
          </w:p>
        </w:tc>
      </w:tr>
      <w:tr w:rsidR="00201AB5" w:rsidRPr="006B505C" w:rsidTr="00CD26A6">
        <w:tc>
          <w:tcPr>
            <w:tcW w:w="8931" w:type="dxa"/>
            <w:gridSpan w:val="2"/>
          </w:tcPr>
          <w:p w:rsidR="00201AB5" w:rsidRPr="00FD21AF" w:rsidRDefault="005F70A3" w:rsidP="00897981">
            <w:pPr>
              <w:rPr>
                <w:szCs w:val="28"/>
                <w:lang w:val="en-US"/>
              </w:rPr>
            </w:pPr>
            <w:r w:rsidRPr="00F11D6E">
              <w:rPr>
                <w:szCs w:val="28"/>
                <w:lang w:val="en-US"/>
              </w:rPr>
              <w:t>APPENDIX</w:t>
            </w:r>
            <w:r w:rsidR="00201AB5" w:rsidRPr="00F11D6E">
              <w:rPr>
                <w:szCs w:val="28"/>
                <w:lang w:val="en-US"/>
              </w:rPr>
              <w:t xml:space="preserve"> G </w:t>
            </w:r>
            <w:r w:rsidR="00897981">
              <w:rPr>
                <w:szCs w:val="28"/>
                <w:lang w:val="en-US"/>
              </w:rPr>
              <w:t>C</w:t>
            </w:r>
            <w:r w:rsidR="00201AB5" w:rsidRPr="00F11D6E">
              <w:rPr>
                <w:szCs w:val="28"/>
                <w:lang w:val="en-US"/>
              </w:rPr>
              <w:t>opies of patents…………</w:t>
            </w:r>
            <w:r w:rsidR="00201AB5" w:rsidRPr="00F11D6E">
              <w:rPr>
                <w:szCs w:val="28"/>
                <w:lang w:val="kk-KZ"/>
              </w:rPr>
              <w:t>..............</w:t>
            </w:r>
            <w:r w:rsidR="00201AB5" w:rsidRPr="00F11D6E">
              <w:rPr>
                <w:szCs w:val="28"/>
                <w:lang w:val="en-US"/>
              </w:rPr>
              <w:t>…………………</w:t>
            </w:r>
            <w:r w:rsidR="00201AB5" w:rsidRPr="00F11D6E">
              <w:rPr>
                <w:szCs w:val="28"/>
                <w:lang w:val="kk-KZ"/>
              </w:rPr>
              <w:t>.......</w:t>
            </w:r>
            <w:r>
              <w:rPr>
                <w:szCs w:val="28"/>
                <w:lang w:val="en-US"/>
              </w:rPr>
              <w:t>.......</w:t>
            </w:r>
          </w:p>
        </w:tc>
        <w:tc>
          <w:tcPr>
            <w:tcW w:w="567" w:type="dxa"/>
            <w:vAlign w:val="center"/>
          </w:tcPr>
          <w:p w:rsidR="00201AB5" w:rsidRPr="008C67D0" w:rsidRDefault="008D6F03" w:rsidP="008C67D0">
            <w:pPr>
              <w:jc w:val="center"/>
              <w:rPr>
                <w:szCs w:val="28"/>
                <w:lang w:val="kk-KZ"/>
              </w:rPr>
            </w:pPr>
            <w:r>
              <w:rPr>
                <w:szCs w:val="28"/>
                <w:lang w:val="en-US"/>
              </w:rPr>
              <w:t>9</w:t>
            </w:r>
            <w:r w:rsidR="008C67D0">
              <w:rPr>
                <w:szCs w:val="28"/>
                <w:lang w:val="kk-KZ"/>
              </w:rPr>
              <w:t>2</w:t>
            </w:r>
          </w:p>
        </w:tc>
      </w:tr>
    </w:tbl>
    <w:p w:rsidR="0056318C" w:rsidRPr="006B505C" w:rsidRDefault="0056318C" w:rsidP="0056318C">
      <w:pPr>
        <w:spacing w:line="360" w:lineRule="auto"/>
        <w:ind w:firstLine="709"/>
        <w:jc w:val="center"/>
        <w:rPr>
          <w:b/>
          <w:caps/>
          <w:szCs w:val="28"/>
          <w:lang w:val="en-US"/>
        </w:rPr>
      </w:pPr>
    </w:p>
    <w:p w:rsidR="001632DE" w:rsidRPr="006B505C" w:rsidRDefault="001632DE" w:rsidP="0056318C">
      <w:pPr>
        <w:spacing w:line="360" w:lineRule="auto"/>
        <w:ind w:firstLine="709"/>
        <w:jc w:val="center"/>
        <w:rPr>
          <w:b/>
          <w:caps/>
          <w:szCs w:val="28"/>
          <w:lang w:val="en-US"/>
        </w:rPr>
      </w:pPr>
    </w:p>
    <w:p w:rsidR="001632DE" w:rsidRPr="006B505C" w:rsidRDefault="001632DE" w:rsidP="0056318C">
      <w:pPr>
        <w:spacing w:line="360" w:lineRule="auto"/>
        <w:ind w:firstLine="709"/>
        <w:jc w:val="center"/>
        <w:rPr>
          <w:b/>
          <w:caps/>
          <w:szCs w:val="28"/>
          <w:lang w:val="en-US"/>
        </w:rPr>
      </w:pPr>
    </w:p>
    <w:p w:rsidR="001632DE" w:rsidRPr="006B505C" w:rsidRDefault="001632DE" w:rsidP="0056318C">
      <w:pPr>
        <w:spacing w:line="360" w:lineRule="auto"/>
        <w:ind w:firstLine="709"/>
        <w:jc w:val="center"/>
        <w:rPr>
          <w:b/>
          <w:caps/>
          <w:szCs w:val="28"/>
          <w:lang w:val="en-US"/>
        </w:rPr>
      </w:pPr>
    </w:p>
    <w:p w:rsidR="001632DE" w:rsidRPr="006B505C" w:rsidRDefault="001632DE" w:rsidP="0056318C">
      <w:pPr>
        <w:spacing w:line="360" w:lineRule="auto"/>
        <w:ind w:firstLine="709"/>
        <w:jc w:val="center"/>
        <w:rPr>
          <w:b/>
          <w:caps/>
          <w:szCs w:val="28"/>
          <w:lang w:val="en-US"/>
        </w:rPr>
      </w:pPr>
    </w:p>
    <w:p w:rsidR="001632DE" w:rsidRPr="006B505C" w:rsidRDefault="001632DE" w:rsidP="0056318C">
      <w:pPr>
        <w:spacing w:line="360" w:lineRule="auto"/>
        <w:ind w:firstLine="709"/>
        <w:jc w:val="center"/>
        <w:rPr>
          <w:b/>
          <w:caps/>
          <w:szCs w:val="28"/>
          <w:lang w:val="en-US"/>
        </w:rPr>
      </w:pPr>
    </w:p>
    <w:p w:rsidR="0056318C" w:rsidRPr="006B505C" w:rsidRDefault="0056318C" w:rsidP="0056318C">
      <w:pPr>
        <w:spacing w:line="360" w:lineRule="auto"/>
        <w:ind w:firstLine="709"/>
        <w:jc w:val="center"/>
        <w:rPr>
          <w:b/>
          <w:caps/>
          <w:szCs w:val="28"/>
          <w:lang w:val="en-US"/>
        </w:rPr>
      </w:pPr>
    </w:p>
    <w:p w:rsidR="0056318C" w:rsidRPr="006B505C" w:rsidRDefault="0056318C" w:rsidP="0056318C">
      <w:pPr>
        <w:jc w:val="center"/>
        <w:rPr>
          <w:b/>
          <w:caps/>
          <w:szCs w:val="28"/>
          <w:lang w:val="en-US"/>
        </w:rPr>
      </w:pPr>
    </w:p>
    <w:p w:rsidR="0056318C" w:rsidRPr="006B505C" w:rsidRDefault="0056318C" w:rsidP="00D8059D">
      <w:pPr>
        <w:pStyle w:val="14"/>
        <w:rPr>
          <w:lang w:val="en-US"/>
        </w:rPr>
      </w:pPr>
    </w:p>
    <w:p w:rsidR="0056318C" w:rsidRPr="006B505C" w:rsidRDefault="0056318C" w:rsidP="0056318C">
      <w:pPr>
        <w:rPr>
          <w:lang w:val="en-US"/>
        </w:rPr>
      </w:pPr>
    </w:p>
    <w:p w:rsidR="0056318C" w:rsidRPr="006B505C" w:rsidRDefault="0056318C" w:rsidP="000C2904">
      <w:pPr>
        <w:ind w:left="142" w:hanging="142"/>
        <w:rPr>
          <w:lang w:val="en-US"/>
        </w:rPr>
      </w:pPr>
    </w:p>
    <w:p w:rsidR="0056318C" w:rsidRPr="006B505C" w:rsidRDefault="0056318C" w:rsidP="0056318C">
      <w:pPr>
        <w:rPr>
          <w:lang w:val="en-US"/>
        </w:rPr>
      </w:pPr>
    </w:p>
    <w:p w:rsidR="0056318C" w:rsidRDefault="0056318C" w:rsidP="0056318C">
      <w:pPr>
        <w:pStyle w:val="a8"/>
        <w:spacing w:line="360" w:lineRule="auto"/>
        <w:ind w:firstLine="0"/>
        <w:jc w:val="center"/>
        <w:rPr>
          <w:rFonts w:eastAsia="Calibri"/>
          <w:b/>
          <w:szCs w:val="28"/>
          <w:lang w:val="kk-KZ"/>
        </w:rPr>
      </w:pPr>
    </w:p>
    <w:p w:rsidR="0056318C" w:rsidRDefault="0056318C" w:rsidP="0056318C">
      <w:pPr>
        <w:pStyle w:val="a8"/>
        <w:spacing w:line="360" w:lineRule="auto"/>
        <w:ind w:firstLine="0"/>
        <w:jc w:val="center"/>
        <w:rPr>
          <w:rFonts w:eastAsia="Calibri"/>
          <w:b/>
          <w:szCs w:val="28"/>
          <w:lang w:val="kk-KZ"/>
        </w:rPr>
      </w:pPr>
    </w:p>
    <w:p w:rsidR="001641DE" w:rsidRPr="00733227" w:rsidRDefault="001641DE" w:rsidP="00930BB4">
      <w:pPr>
        <w:spacing w:line="360" w:lineRule="auto"/>
        <w:ind w:left="1068" w:hanging="1068"/>
        <w:contextualSpacing/>
        <w:jc w:val="center"/>
        <w:rPr>
          <w:b/>
          <w:szCs w:val="28"/>
          <w:lang w:val="en-US"/>
        </w:rPr>
      </w:pPr>
    </w:p>
    <w:p w:rsidR="00AB4D0B" w:rsidRDefault="00AB4D0B" w:rsidP="00A565B8">
      <w:pPr>
        <w:pStyle w:val="a8"/>
        <w:spacing w:line="276" w:lineRule="auto"/>
        <w:ind w:firstLine="142"/>
        <w:jc w:val="center"/>
        <w:rPr>
          <w:b/>
          <w:lang w:val="en-US"/>
        </w:rPr>
      </w:pPr>
    </w:p>
    <w:p w:rsidR="00A565B8" w:rsidRPr="00A565B8" w:rsidRDefault="00A565B8" w:rsidP="00A565B8">
      <w:pPr>
        <w:pStyle w:val="a8"/>
        <w:spacing w:line="276" w:lineRule="auto"/>
        <w:ind w:firstLine="142"/>
        <w:jc w:val="center"/>
        <w:rPr>
          <w:b/>
          <w:lang w:val="en-US"/>
        </w:rPr>
      </w:pPr>
      <w:r w:rsidRPr="00A565B8">
        <w:rPr>
          <w:b/>
          <w:lang w:val="en-US"/>
        </w:rPr>
        <w:lastRenderedPageBreak/>
        <w:t>SYMBOLS AND ABBREVIATIONS</w:t>
      </w:r>
    </w:p>
    <w:p w:rsidR="0056318C" w:rsidRDefault="0056318C" w:rsidP="0056318C">
      <w:pPr>
        <w:pStyle w:val="a8"/>
        <w:spacing w:line="276" w:lineRule="auto"/>
        <w:ind w:firstLine="142"/>
        <w:jc w:val="both"/>
        <w:rPr>
          <w:lang w:val="en-US"/>
        </w:rPr>
      </w:pPr>
      <w:r w:rsidRPr="0056318C">
        <w:rPr>
          <w:lang w:val="en-US"/>
        </w:rPr>
        <w:t>The following abbreviations and designations are used in this research report</w:t>
      </w:r>
    </w:p>
    <w:tbl>
      <w:tblPr>
        <w:tblW w:w="0" w:type="auto"/>
        <w:tblLook w:val="01E0" w:firstRow="1" w:lastRow="1" w:firstColumn="1" w:lastColumn="1" w:noHBand="0" w:noVBand="0"/>
      </w:tblPr>
      <w:tblGrid>
        <w:gridCol w:w="1125"/>
        <w:gridCol w:w="449"/>
        <w:gridCol w:w="7780"/>
      </w:tblGrid>
      <w:tr w:rsidR="00605EBD" w:rsidRPr="00D7003F" w:rsidTr="000861D2">
        <w:tc>
          <w:tcPr>
            <w:tcW w:w="1125" w:type="dxa"/>
          </w:tcPr>
          <w:p w:rsidR="00605EBD" w:rsidRDefault="00605EBD" w:rsidP="000861D2">
            <w:pPr>
              <w:spacing w:line="360" w:lineRule="auto"/>
              <w:jc w:val="center"/>
            </w:pPr>
            <w:r>
              <w:t>MPP</w:t>
            </w:r>
          </w:p>
        </w:tc>
        <w:tc>
          <w:tcPr>
            <w:tcW w:w="449" w:type="dxa"/>
          </w:tcPr>
          <w:p w:rsidR="00605EBD" w:rsidRDefault="00605EBD" w:rsidP="000861D2">
            <w:pPr>
              <w:spacing w:line="360" w:lineRule="auto"/>
              <w:jc w:val="center"/>
            </w:pPr>
            <w:r>
              <w:t>–</w:t>
            </w:r>
          </w:p>
        </w:tc>
        <w:tc>
          <w:tcPr>
            <w:tcW w:w="7780" w:type="dxa"/>
          </w:tcPr>
          <w:p w:rsidR="00605EBD" w:rsidRDefault="00605EBD" w:rsidP="000861D2">
            <w:pPr>
              <w:spacing w:line="360" w:lineRule="auto"/>
            </w:pPr>
            <w:r w:rsidRPr="001919B3">
              <w:t>mining and processing plant</w:t>
            </w:r>
          </w:p>
        </w:tc>
      </w:tr>
      <w:tr w:rsidR="00605EBD" w:rsidRPr="00D7003F" w:rsidTr="000861D2">
        <w:tc>
          <w:tcPr>
            <w:tcW w:w="1125" w:type="dxa"/>
          </w:tcPr>
          <w:p w:rsidR="00605EBD" w:rsidRPr="00D7003F" w:rsidRDefault="00605EBD" w:rsidP="000861D2">
            <w:pPr>
              <w:spacing w:line="360" w:lineRule="auto"/>
              <w:jc w:val="center"/>
            </w:pPr>
            <w:r>
              <w:t>CCC</w:t>
            </w:r>
          </w:p>
        </w:tc>
        <w:tc>
          <w:tcPr>
            <w:tcW w:w="449" w:type="dxa"/>
          </w:tcPr>
          <w:p w:rsidR="00605EBD" w:rsidRDefault="00605EBD" w:rsidP="000861D2">
            <w:pPr>
              <w:spacing w:line="360" w:lineRule="auto"/>
              <w:jc w:val="center"/>
            </w:pPr>
            <w:r w:rsidRPr="00D7003F">
              <w:t>–</w:t>
            </w:r>
          </w:p>
        </w:tc>
        <w:tc>
          <w:tcPr>
            <w:tcW w:w="7780" w:type="dxa"/>
          </w:tcPr>
          <w:p w:rsidR="00605EBD" w:rsidRPr="00D7003F" w:rsidRDefault="00605EBD" w:rsidP="000861D2">
            <w:pPr>
              <w:spacing w:line="360" w:lineRule="auto"/>
            </w:pPr>
            <w:r w:rsidRPr="001919B3">
              <w:t>crushing and conveyor complex</w:t>
            </w:r>
          </w:p>
        </w:tc>
      </w:tr>
      <w:tr w:rsidR="00605EBD" w:rsidRPr="00D7003F" w:rsidTr="000861D2">
        <w:tc>
          <w:tcPr>
            <w:tcW w:w="1125" w:type="dxa"/>
          </w:tcPr>
          <w:p w:rsidR="00605EBD" w:rsidRDefault="00605EBD" w:rsidP="000861D2">
            <w:pPr>
              <w:spacing w:line="360" w:lineRule="auto"/>
              <w:jc w:val="center"/>
            </w:pPr>
            <w:r>
              <w:t>SIC</w:t>
            </w:r>
          </w:p>
        </w:tc>
        <w:tc>
          <w:tcPr>
            <w:tcW w:w="449" w:type="dxa"/>
          </w:tcPr>
          <w:p w:rsidR="00605EBD" w:rsidRDefault="00605EBD" w:rsidP="000861D2">
            <w:r w:rsidRPr="00F2731C">
              <w:t>–</w:t>
            </w:r>
          </w:p>
        </w:tc>
        <w:tc>
          <w:tcPr>
            <w:tcW w:w="7780" w:type="dxa"/>
          </w:tcPr>
          <w:p w:rsidR="00605EBD" w:rsidRDefault="00605EBD" w:rsidP="000861D2">
            <w:pPr>
              <w:spacing w:line="360" w:lineRule="auto"/>
            </w:pPr>
            <w:r w:rsidRPr="00BA7610">
              <w:t>steeply inclined conveyor</w:t>
            </w:r>
          </w:p>
        </w:tc>
      </w:tr>
      <w:tr w:rsidR="00605EBD" w:rsidRPr="00D7003F" w:rsidTr="000861D2">
        <w:tc>
          <w:tcPr>
            <w:tcW w:w="1125" w:type="dxa"/>
          </w:tcPr>
          <w:p w:rsidR="00605EBD" w:rsidRPr="00D7003F" w:rsidRDefault="00605EBD" w:rsidP="000861D2">
            <w:pPr>
              <w:spacing w:line="360" w:lineRule="auto"/>
              <w:jc w:val="center"/>
            </w:pPr>
            <w:r>
              <w:t>LFT</w:t>
            </w:r>
          </w:p>
        </w:tc>
        <w:tc>
          <w:tcPr>
            <w:tcW w:w="449" w:type="dxa"/>
          </w:tcPr>
          <w:p w:rsidR="00605EBD" w:rsidRDefault="00605EBD" w:rsidP="000861D2">
            <w:pPr>
              <w:spacing w:line="360" w:lineRule="auto"/>
              <w:jc w:val="center"/>
            </w:pPr>
            <w:r w:rsidRPr="00D7003F">
              <w:t>–</w:t>
            </w:r>
          </w:p>
        </w:tc>
        <w:tc>
          <w:tcPr>
            <w:tcW w:w="7780" w:type="dxa"/>
          </w:tcPr>
          <w:p w:rsidR="00605EBD" w:rsidRPr="00D7003F" w:rsidRDefault="00605EBD" w:rsidP="000861D2">
            <w:pPr>
              <w:spacing w:line="360" w:lineRule="auto"/>
            </w:pPr>
            <w:r w:rsidRPr="001919B3">
              <w:t>loop-flow technology</w:t>
            </w:r>
          </w:p>
        </w:tc>
      </w:tr>
      <w:tr w:rsidR="00605EBD" w:rsidRPr="00D7003F" w:rsidTr="000861D2">
        <w:tc>
          <w:tcPr>
            <w:tcW w:w="1125" w:type="dxa"/>
          </w:tcPr>
          <w:p w:rsidR="00605EBD" w:rsidRPr="00D7003F" w:rsidRDefault="00605EBD" w:rsidP="000861D2">
            <w:pPr>
              <w:spacing w:line="360" w:lineRule="auto"/>
              <w:jc w:val="center"/>
            </w:pPr>
            <w:r>
              <w:t>EAC</w:t>
            </w:r>
          </w:p>
        </w:tc>
        <w:tc>
          <w:tcPr>
            <w:tcW w:w="449" w:type="dxa"/>
          </w:tcPr>
          <w:p w:rsidR="00605EBD" w:rsidRDefault="00605EBD" w:rsidP="000861D2">
            <w:pPr>
              <w:spacing w:line="360" w:lineRule="auto"/>
              <w:jc w:val="center"/>
            </w:pPr>
            <w:r w:rsidRPr="00D7003F">
              <w:t>–</w:t>
            </w:r>
          </w:p>
        </w:tc>
        <w:tc>
          <w:tcPr>
            <w:tcW w:w="7780" w:type="dxa"/>
          </w:tcPr>
          <w:p w:rsidR="00605EBD" w:rsidRPr="00D7003F" w:rsidRDefault="00605EBD" w:rsidP="000861D2">
            <w:pPr>
              <w:spacing w:line="360" w:lineRule="auto"/>
            </w:pPr>
            <w:r w:rsidRPr="001919B3">
              <w:t>excavator and automobile complex</w:t>
            </w:r>
          </w:p>
        </w:tc>
      </w:tr>
      <w:tr w:rsidR="00605EBD" w:rsidRPr="00D7003F" w:rsidTr="000861D2">
        <w:tc>
          <w:tcPr>
            <w:tcW w:w="1125" w:type="dxa"/>
          </w:tcPr>
          <w:p w:rsidR="00605EBD" w:rsidRPr="001919B3" w:rsidRDefault="00605EBD" w:rsidP="000861D2">
            <w:pPr>
              <w:spacing w:line="360" w:lineRule="auto"/>
              <w:jc w:val="center"/>
              <w:rPr>
                <w:szCs w:val="28"/>
                <w:lang w:val="en-US"/>
              </w:rPr>
            </w:pPr>
            <w:r>
              <w:rPr>
                <w:szCs w:val="28"/>
              </w:rPr>
              <w:t>CRP</w:t>
            </w:r>
          </w:p>
        </w:tc>
        <w:tc>
          <w:tcPr>
            <w:tcW w:w="449" w:type="dxa"/>
          </w:tcPr>
          <w:p w:rsidR="00605EBD" w:rsidRPr="00C953F6" w:rsidRDefault="00605EBD" w:rsidP="000861D2">
            <w:pPr>
              <w:spacing w:line="360" w:lineRule="auto"/>
              <w:jc w:val="center"/>
              <w:rPr>
                <w:szCs w:val="28"/>
              </w:rPr>
            </w:pPr>
            <w:r w:rsidRPr="00C953F6">
              <w:rPr>
                <w:szCs w:val="28"/>
              </w:rPr>
              <w:t>–</w:t>
            </w:r>
          </w:p>
        </w:tc>
        <w:tc>
          <w:tcPr>
            <w:tcW w:w="7780" w:type="dxa"/>
          </w:tcPr>
          <w:p w:rsidR="00605EBD" w:rsidRPr="00C953F6" w:rsidRDefault="00605EBD" w:rsidP="000861D2">
            <w:pPr>
              <w:spacing w:line="360" w:lineRule="auto"/>
              <w:rPr>
                <w:szCs w:val="28"/>
              </w:rPr>
            </w:pPr>
            <w:r w:rsidRPr="001919B3">
              <w:rPr>
                <w:szCs w:val="28"/>
              </w:rPr>
              <w:t>crushing and reloading point</w:t>
            </w:r>
          </w:p>
        </w:tc>
      </w:tr>
      <w:tr w:rsidR="00605EBD" w:rsidRPr="009B7CF1" w:rsidTr="000861D2">
        <w:tc>
          <w:tcPr>
            <w:tcW w:w="1125" w:type="dxa"/>
          </w:tcPr>
          <w:p w:rsidR="00605EBD" w:rsidRPr="001919B3" w:rsidRDefault="00605EBD" w:rsidP="000861D2">
            <w:pPr>
              <w:spacing w:line="360" w:lineRule="auto"/>
              <w:jc w:val="center"/>
              <w:rPr>
                <w:szCs w:val="28"/>
                <w:lang w:val="en-US"/>
              </w:rPr>
            </w:pPr>
            <w:r>
              <w:rPr>
                <w:szCs w:val="28"/>
                <w:lang w:val="en-US"/>
              </w:rPr>
              <w:t>CRU</w:t>
            </w:r>
          </w:p>
        </w:tc>
        <w:tc>
          <w:tcPr>
            <w:tcW w:w="449" w:type="dxa"/>
          </w:tcPr>
          <w:p w:rsidR="00605EBD" w:rsidRPr="00C953F6" w:rsidRDefault="00605EBD" w:rsidP="000861D2">
            <w:pPr>
              <w:spacing w:line="360" w:lineRule="auto"/>
              <w:jc w:val="center"/>
              <w:rPr>
                <w:szCs w:val="28"/>
              </w:rPr>
            </w:pPr>
            <w:r w:rsidRPr="00C953F6">
              <w:rPr>
                <w:szCs w:val="28"/>
              </w:rPr>
              <w:t>–</w:t>
            </w:r>
          </w:p>
        </w:tc>
        <w:tc>
          <w:tcPr>
            <w:tcW w:w="7780" w:type="dxa"/>
          </w:tcPr>
          <w:p w:rsidR="00605EBD" w:rsidRPr="009B7CF1" w:rsidRDefault="00605EBD" w:rsidP="000861D2">
            <w:pPr>
              <w:spacing w:line="360" w:lineRule="auto"/>
              <w:rPr>
                <w:szCs w:val="28"/>
                <w:lang w:val="en-US"/>
              </w:rPr>
            </w:pPr>
            <w:r w:rsidRPr="003216E9">
              <w:rPr>
                <w:rFonts w:eastAsia="Calibri"/>
                <w:szCs w:val="28"/>
                <w:lang w:val="en-US" w:eastAsia="en-US"/>
              </w:rPr>
              <w:t xml:space="preserve">crushing and </w:t>
            </w:r>
            <w:r>
              <w:rPr>
                <w:rFonts w:eastAsia="Calibri"/>
                <w:szCs w:val="28"/>
                <w:lang w:val="en-US" w:eastAsia="en-US"/>
              </w:rPr>
              <w:t>reloading unit</w:t>
            </w:r>
          </w:p>
        </w:tc>
      </w:tr>
      <w:tr w:rsidR="00605EBD" w:rsidRPr="00D7003F" w:rsidTr="000861D2">
        <w:tc>
          <w:tcPr>
            <w:tcW w:w="1125" w:type="dxa"/>
          </w:tcPr>
          <w:p w:rsidR="00605EBD" w:rsidRPr="00C953F6" w:rsidRDefault="00605EBD" w:rsidP="000861D2">
            <w:pPr>
              <w:spacing w:line="360" w:lineRule="auto"/>
              <w:jc w:val="center"/>
              <w:rPr>
                <w:szCs w:val="28"/>
              </w:rPr>
            </w:pPr>
            <w:r>
              <w:rPr>
                <w:szCs w:val="28"/>
              </w:rPr>
              <w:t>CSP</w:t>
            </w:r>
          </w:p>
        </w:tc>
        <w:tc>
          <w:tcPr>
            <w:tcW w:w="449" w:type="dxa"/>
          </w:tcPr>
          <w:p w:rsidR="00605EBD" w:rsidRPr="00C953F6" w:rsidRDefault="00605EBD" w:rsidP="000861D2">
            <w:pPr>
              <w:spacing w:line="360" w:lineRule="auto"/>
              <w:jc w:val="center"/>
              <w:rPr>
                <w:szCs w:val="28"/>
              </w:rPr>
            </w:pPr>
            <w:r w:rsidRPr="00C953F6">
              <w:rPr>
                <w:szCs w:val="28"/>
              </w:rPr>
              <w:t>–</w:t>
            </w:r>
          </w:p>
        </w:tc>
        <w:tc>
          <w:tcPr>
            <w:tcW w:w="7780" w:type="dxa"/>
          </w:tcPr>
          <w:p w:rsidR="00605EBD" w:rsidRPr="00C953F6" w:rsidRDefault="00605EBD" w:rsidP="000861D2">
            <w:pPr>
              <w:spacing w:line="360" w:lineRule="auto"/>
              <w:rPr>
                <w:szCs w:val="28"/>
              </w:rPr>
            </w:pPr>
            <w:r w:rsidRPr="001211D5">
              <w:rPr>
                <w:szCs w:val="28"/>
              </w:rPr>
              <w:t>crushing and screening plant</w:t>
            </w:r>
          </w:p>
        </w:tc>
      </w:tr>
      <w:tr w:rsidR="00605EBD" w:rsidRPr="00D7003F" w:rsidTr="000861D2">
        <w:tc>
          <w:tcPr>
            <w:tcW w:w="1125" w:type="dxa"/>
          </w:tcPr>
          <w:p w:rsidR="00605EBD" w:rsidRPr="00C953F6" w:rsidRDefault="00605EBD" w:rsidP="000861D2">
            <w:pPr>
              <w:spacing w:line="360" w:lineRule="auto"/>
              <w:jc w:val="center"/>
              <w:rPr>
                <w:szCs w:val="28"/>
              </w:rPr>
            </w:pPr>
            <w:r>
              <w:rPr>
                <w:szCs w:val="28"/>
              </w:rPr>
              <w:t>BTC</w:t>
            </w:r>
          </w:p>
        </w:tc>
        <w:tc>
          <w:tcPr>
            <w:tcW w:w="449" w:type="dxa"/>
          </w:tcPr>
          <w:p w:rsidR="00605EBD" w:rsidRPr="00C953F6" w:rsidRDefault="00605EBD" w:rsidP="000861D2">
            <w:pPr>
              <w:rPr>
                <w:szCs w:val="28"/>
              </w:rPr>
            </w:pPr>
            <w:r w:rsidRPr="00C953F6">
              <w:rPr>
                <w:szCs w:val="28"/>
              </w:rPr>
              <w:t>–</w:t>
            </w:r>
          </w:p>
        </w:tc>
        <w:tc>
          <w:tcPr>
            <w:tcW w:w="7780" w:type="dxa"/>
          </w:tcPr>
          <w:p w:rsidR="00605EBD" w:rsidRPr="00C953F6" w:rsidRDefault="00605EBD" w:rsidP="000861D2">
            <w:pPr>
              <w:spacing w:line="360" w:lineRule="auto"/>
              <w:rPr>
                <w:szCs w:val="28"/>
              </w:rPr>
            </w:pPr>
            <w:r w:rsidRPr="001211D5">
              <w:rPr>
                <w:szCs w:val="28"/>
              </w:rPr>
              <w:t>belt and tube conveyors</w:t>
            </w:r>
          </w:p>
        </w:tc>
      </w:tr>
      <w:tr w:rsidR="00605EBD" w:rsidRPr="00CD26A6" w:rsidTr="000861D2">
        <w:tc>
          <w:tcPr>
            <w:tcW w:w="1125" w:type="dxa"/>
          </w:tcPr>
          <w:p w:rsidR="00605EBD" w:rsidRPr="00C953F6" w:rsidRDefault="00605EBD" w:rsidP="000861D2">
            <w:pPr>
              <w:spacing w:line="360" w:lineRule="auto"/>
              <w:jc w:val="center"/>
              <w:rPr>
                <w:szCs w:val="28"/>
              </w:rPr>
            </w:pPr>
            <w:r>
              <w:rPr>
                <w:szCs w:val="28"/>
              </w:rPr>
              <w:t>MCRP</w:t>
            </w:r>
          </w:p>
        </w:tc>
        <w:tc>
          <w:tcPr>
            <w:tcW w:w="449" w:type="dxa"/>
          </w:tcPr>
          <w:p w:rsidR="00605EBD" w:rsidRPr="00C953F6" w:rsidRDefault="00605EBD" w:rsidP="000861D2">
            <w:pPr>
              <w:spacing w:line="360" w:lineRule="auto"/>
              <w:jc w:val="center"/>
              <w:rPr>
                <w:szCs w:val="28"/>
              </w:rPr>
            </w:pPr>
            <w:r w:rsidRPr="00C953F6">
              <w:rPr>
                <w:szCs w:val="28"/>
              </w:rPr>
              <w:t>–</w:t>
            </w:r>
          </w:p>
        </w:tc>
        <w:tc>
          <w:tcPr>
            <w:tcW w:w="7780" w:type="dxa"/>
          </w:tcPr>
          <w:p w:rsidR="00605EBD" w:rsidRPr="001211D5" w:rsidRDefault="00605EBD" w:rsidP="000861D2">
            <w:pPr>
              <w:spacing w:line="360" w:lineRule="auto"/>
              <w:rPr>
                <w:szCs w:val="28"/>
                <w:lang w:val="en-US"/>
              </w:rPr>
            </w:pPr>
            <w:r w:rsidRPr="001211D5">
              <w:rPr>
                <w:szCs w:val="28"/>
                <w:lang w:val="en-US"/>
              </w:rPr>
              <w:t>mobile crushing and reloading plant</w:t>
            </w:r>
          </w:p>
        </w:tc>
      </w:tr>
    </w:tbl>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605EBD" w:rsidRPr="001211D5" w:rsidRDefault="00605EBD" w:rsidP="00605EBD">
      <w:pPr>
        <w:spacing w:line="360" w:lineRule="auto"/>
        <w:ind w:firstLine="709"/>
        <w:jc w:val="both"/>
        <w:rPr>
          <w:szCs w:val="28"/>
          <w:highlight w:val="yellow"/>
          <w:lang w:val="en-US"/>
        </w:rPr>
      </w:pPr>
    </w:p>
    <w:p w:rsidR="00930BB4" w:rsidRPr="000861D2" w:rsidRDefault="00291B1B" w:rsidP="00930BB4">
      <w:pPr>
        <w:spacing w:line="360" w:lineRule="auto"/>
        <w:ind w:left="1068" w:hanging="1068"/>
        <w:contextualSpacing/>
        <w:jc w:val="center"/>
        <w:rPr>
          <w:b/>
          <w:szCs w:val="28"/>
          <w:lang w:val="en-US"/>
        </w:rPr>
      </w:pPr>
      <w:r w:rsidRPr="000861D2">
        <w:rPr>
          <w:b/>
          <w:szCs w:val="28"/>
          <w:lang w:val="en-US"/>
        </w:rPr>
        <w:lastRenderedPageBreak/>
        <w:t>INTRODUCTION</w:t>
      </w:r>
    </w:p>
    <w:p w:rsidR="00930BB4" w:rsidRPr="00447526" w:rsidRDefault="00291B1B" w:rsidP="00ED4483">
      <w:pPr>
        <w:tabs>
          <w:tab w:val="left" w:pos="993"/>
        </w:tabs>
        <w:spacing w:line="360" w:lineRule="auto"/>
        <w:ind w:firstLine="709"/>
        <w:jc w:val="both"/>
        <w:rPr>
          <w:szCs w:val="28"/>
          <w:lang w:val="en-US"/>
        </w:rPr>
      </w:pPr>
      <w:r w:rsidRPr="00291B1B">
        <w:rPr>
          <w:szCs w:val="28"/>
          <w:lang w:val="en-US"/>
        </w:rPr>
        <w:t>Open-pit mining is accompanied by an increase in the depth of quarries, changes in the mining and geological conditions of mining</w:t>
      </w:r>
      <w:r w:rsidR="00930BB4" w:rsidRPr="00447526">
        <w:rPr>
          <w:szCs w:val="28"/>
          <w:lang w:val="en-US"/>
        </w:rPr>
        <w:t xml:space="preserve">. </w:t>
      </w:r>
      <w:r w:rsidR="00447526" w:rsidRPr="00447526">
        <w:rPr>
          <w:szCs w:val="28"/>
          <w:lang w:val="en-US"/>
        </w:rPr>
        <w:t>Ensuring a further increase in the production volumes of large quarries depends on the correct choice of flexible technological development schemes and mining transport equipment that is maximally adapted to the intra-quarry infrastructure</w:t>
      </w:r>
      <w:r w:rsidR="00930BB4" w:rsidRPr="00447526">
        <w:rPr>
          <w:szCs w:val="28"/>
          <w:lang w:val="en-US"/>
        </w:rPr>
        <w:t xml:space="preserve">. </w:t>
      </w:r>
      <w:r w:rsidR="00447526" w:rsidRPr="00447526">
        <w:rPr>
          <w:szCs w:val="28"/>
          <w:lang w:val="en-US"/>
        </w:rPr>
        <w:t>The use of a steeply inclined belt conveyor in these conditions will increase the efficiency of cycli</w:t>
      </w:r>
      <w:r w:rsidR="00447526">
        <w:rPr>
          <w:szCs w:val="28"/>
          <w:lang w:val="en-US"/>
        </w:rPr>
        <w:t>c flow technology (</w:t>
      </w:r>
      <w:r w:rsidR="001C782E">
        <w:rPr>
          <w:szCs w:val="28"/>
          <w:lang w:val="en-US"/>
        </w:rPr>
        <w:t>LFT</w:t>
      </w:r>
      <w:r w:rsidR="00447526">
        <w:rPr>
          <w:szCs w:val="28"/>
          <w:lang w:val="en-US"/>
        </w:rPr>
        <w:t>) systems</w:t>
      </w:r>
      <w:r w:rsidR="00930BB4" w:rsidRPr="00447526">
        <w:rPr>
          <w:szCs w:val="28"/>
          <w:lang w:val="en-US"/>
        </w:rPr>
        <w:t xml:space="preserve">. </w:t>
      </w:r>
    </w:p>
    <w:p w:rsidR="00C55640" w:rsidRPr="005C0252" w:rsidRDefault="005C0252" w:rsidP="00ED4483">
      <w:pPr>
        <w:tabs>
          <w:tab w:val="left" w:pos="993"/>
        </w:tabs>
        <w:spacing w:line="360" w:lineRule="auto"/>
        <w:ind w:firstLine="709"/>
        <w:jc w:val="both"/>
        <w:rPr>
          <w:szCs w:val="28"/>
          <w:lang w:val="en-US"/>
        </w:rPr>
      </w:pPr>
      <w:r w:rsidRPr="005C0252">
        <w:rPr>
          <w:szCs w:val="28"/>
          <w:lang w:val="en-US"/>
        </w:rPr>
        <w:t>At the previous stage of the research, a new methodological approach to solving the problems of rock mass transportation, including steep-slope conveyors, was proposed based on the combined use of the principles of consistency, complexity, interdisciplinarity and innovation orientation by introducing a fundamentally new concept of "transients" and taking into account the laws of their development in the development of innovative technologies for mining and transportation of mineral raw materials</w:t>
      </w:r>
      <w:r w:rsidR="00930BB4" w:rsidRPr="005C0252">
        <w:rPr>
          <w:szCs w:val="28"/>
          <w:lang w:val="en-US"/>
        </w:rPr>
        <w:t xml:space="preserve">. </w:t>
      </w:r>
    </w:p>
    <w:p w:rsidR="00930BB4" w:rsidRPr="003B5962" w:rsidRDefault="003B5962" w:rsidP="00ED4483">
      <w:pPr>
        <w:tabs>
          <w:tab w:val="left" w:pos="993"/>
        </w:tabs>
        <w:spacing w:line="360" w:lineRule="auto"/>
        <w:ind w:firstLine="709"/>
        <w:jc w:val="both"/>
        <w:rPr>
          <w:rFonts w:eastAsia="Calibri"/>
          <w:szCs w:val="28"/>
          <w:lang w:val="en-US"/>
        </w:rPr>
      </w:pPr>
      <w:r w:rsidRPr="003B5962">
        <w:rPr>
          <w:szCs w:val="28"/>
          <w:lang w:val="en-US"/>
        </w:rPr>
        <w:t xml:space="preserve">It is established that there are quite a lot of unused reserves to improve the efficiency of quarry development using </w:t>
      </w:r>
      <w:r w:rsidR="001C782E">
        <w:rPr>
          <w:szCs w:val="28"/>
          <w:lang w:val="en-US"/>
        </w:rPr>
        <w:t>LFT</w:t>
      </w:r>
      <w:r w:rsidR="00930BB4" w:rsidRPr="003B5962">
        <w:rPr>
          <w:rFonts w:eastAsia="Calibri"/>
          <w:szCs w:val="28"/>
          <w:lang w:val="en-US"/>
        </w:rPr>
        <w:t xml:space="preserve">. </w:t>
      </w:r>
      <w:r w:rsidRPr="003B5962">
        <w:rPr>
          <w:rFonts w:eastAsia="Calibri"/>
          <w:szCs w:val="28"/>
          <w:lang w:val="en-US"/>
        </w:rPr>
        <w:t xml:space="preserve">One of the factors that can have a significant impact on the reduction of operating costs is the time when the </w:t>
      </w:r>
      <w:r w:rsidR="001C782E">
        <w:rPr>
          <w:szCs w:val="28"/>
          <w:lang w:val="en-US"/>
        </w:rPr>
        <w:t>LFT</w:t>
      </w:r>
      <w:r w:rsidRPr="003B5962">
        <w:rPr>
          <w:rFonts w:eastAsia="Calibri"/>
          <w:szCs w:val="28"/>
          <w:lang w:val="en-US"/>
        </w:rPr>
        <w:t xml:space="preserve"> is commissioned at the quarry</w:t>
      </w:r>
      <w:r w:rsidR="00930BB4" w:rsidRPr="003B5962">
        <w:rPr>
          <w:rFonts w:eastAsia="Calibri"/>
          <w:szCs w:val="28"/>
          <w:lang w:val="en-US"/>
        </w:rPr>
        <w:t xml:space="preserve">. </w:t>
      </w:r>
    </w:p>
    <w:p w:rsidR="00930BB4" w:rsidRPr="003B5962" w:rsidRDefault="003B5962" w:rsidP="00ED4483">
      <w:pPr>
        <w:tabs>
          <w:tab w:val="left" w:pos="993"/>
        </w:tabs>
        <w:spacing w:line="360" w:lineRule="auto"/>
        <w:ind w:firstLine="709"/>
        <w:jc w:val="both"/>
        <w:rPr>
          <w:szCs w:val="28"/>
          <w:lang w:val="en-US"/>
        </w:rPr>
      </w:pPr>
      <w:r w:rsidRPr="003B5962">
        <w:rPr>
          <w:szCs w:val="28"/>
          <w:lang w:val="en-US"/>
        </w:rPr>
        <w:t xml:space="preserve">Trends in the development of cyclical-flow technology in quarries are shown, and methods for adapting complexes and technological schemes of </w:t>
      </w:r>
      <w:r w:rsidR="001C782E">
        <w:rPr>
          <w:szCs w:val="28"/>
          <w:lang w:val="en-US"/>
        </w:rPr>
        <w:t>LFT</w:t>
      </w:r>
      <w:r w:rsidRPr="003B5962">
        <w:rPr>
          <w:szCs w:val="28"/>
          <w:lang w:val="en-US"/>
        </w:rPr>
        <w:t xml:space="preserve"> in the formation of a quarry space are developed</w:t>
      </w:r>
      <w:r w:rsidR="00930BB4" w:rsidRPr="003B5962">
        <w:rPr>
          <w:szCs w:val="28"/>
          <w:lang w:val="en-US"/>
        </w:rPr>
        <w:t>.</w:t>
      </w:r>
    </w:p>
    <w:p w:rsidR="00930BB4" w:rsidRPr="003B5962" w:rsidRDefault="003B5962" w:rsidP="00ED4483">
      <w:pPr>
        <w:tabs>
          <w:tab w:val="left" w:pos="993"/>
        </w:tabs>
        <w:spacing w:line="360" w:lineRule="auto"/>
        <w:ind w:firstLine="709"/>
        <w:jc w:val="both"/>
        <w:rPr>
          <w:szCs w:val="28"/>
          <w:lang w:val="en-US"/>
        </w:rPr>
      </w:pPr>
      <w:r w:rsidRPr="003B5962">
        <w:rPr>
          <w:szCs w:val="28"/>
          <w:lang w:val="en-US"/>
        </w:rPr>
        <w:t>It is established that automobile conveyor transport with belt conveyors is most fully adapted to the mining conditions of quarries with a single-Board development system</w:t>
      </w:r>
      <w:r w:rsidR="00930BB4" w:rsidRPr="003B5962">
        <w:rPr>
          <w:szCs w:val="28"/>
          <w:lang w:val="en-US"/>
        </w:rPr>
        <w:t xml:space="preserve">. </w:t>
      </w:r>
      <w:r w:rsidRPr="003B5962">
        <w:rPr>
          <w:szCs w:val="28"/>
          <w:lang w:val="en-US"/>
        </w:rPr>
        <w:t>With this system, crushing and reloading points are developed on temporarily non-working sections of the working side of the quarry bordering the final side of the quarry, and the conveyor lift is located on the final side of the quarry</w:t>
      </w:r>
      <w:r w:rsidR="00930BB4" w:rsidRPr="003B5962">
        <w:rPr>
          <w:szCs w:val="28"/>
          <w:lang w:val="en-US"/>
        </w:rPr>
        <w:t xml:space="preserve">. </w:t>
      </w:r>
      <w:r w:rsidRPr="003B5962">
        <w:rPr>
          <w:szCs w:val="28"/>
          <w:lang w:val="en-US"/>
        </w:rPr>
        <w:t>Crushing and handling stations must be connected to the conveyor lift by inclined connecting conveyors located on the end Board of the quarry</w:t>
      </w:r>
      <w:r w:rsidR="00930BB4" w:rsidRPr="003B5962">
        <w:rPr>
          <w:szCs w:val="28"/>
          <w:lang w:val="en-US"/>
        </w:rPr>
        <w:t xml:space="preserve">. </w:t>
      </w:r>
      <w:r w:rsidRPr="003B5962">
        <w:rPr>
          <w:szCs w:val="28"/>
          <w:lang w:val="en-US"/>
        </w:rPr>
        <w:t xml:space="preserve">The length of these conveyors must be equal to the safe distance to the </w:t>
      </w:r>
      <w:r w:rsidRPr="003B5962">
        <w:rPr>
          <w:szCs w:val="28"/>
          <w:lang w:val="en-US"/>
        </w:rPr>
        <w:lastRenderedPageBreak/>
        <w:t>conveyor lift when blasting rock pillars after dismantling crushing and reloading points</w:t>
      </w:r>
      <w:r w:rsidR="00930BB4" w:rsidRPr="003B5962">
        <w:rPr>
          <w:szCs w:val="28"/>
          <w:lang w:val="en-US"/>
        </w:rPr>
        <w:t>.</w:t>
      </w:r>
    </w:p>
    <w:p w:rsidR="00930BB4" w:rsidRPr="003B5962" w:rsidRDefault="003B5962" w:rsidP="00ED4483">
      <w:pPr>
        <w:tabs>
          <w:tab w:val="left" w:pos="993"/>
        </w:tabs>
        <w:spacing w:line="360" w:lineRule="auto"/>
        <w:ind w:firstLine="709"/>
        <w:jc w:val="both"/>
        <w:rPr>
          <w:szCs w:val="28"/>
          <w:lang w:val="en-US"/>
        </w:rPr>
      </w:pPr>
      <w:r w:rsidRPr="003B5962">
        <w:rPr>
          <w:szCs w:val="28"/>
          <w:lang w:val="en-US"/>
        </w:rPr>
        <w:t>It is established that in deep quarries with rounded sides, belt conveyor lifts can only be used in the upper part of the quarries</w:t>
      </w:r>
      <w:r w:rsidR="00930BB4" w:rsidRPr="003B5962">
        <w:rPr>
          <w:szCs w:val="28"/>
          <w:lang w:val="en-US"/>
        </w:rPr>
        <w:t xml:space="preserve">. </w:t>
      </w:r>
      <w:r w:rsidRPr="003B5962">
        <w:rPr>
          <w:szCs w:val="28"/>
          <w:lang w:val="en-US"/>
        </w:rPr>
        <w:t>In the middle and lower parts of such quarries, it is rational to use steeply inclined conveyors, the angles of inclination of which coincide with the angles of the slopes of the final sides of the quarry</w:t>
      </w:r>
      <w:r w:rsidR="00930BB4" w:rsidRPr="003B5962">
        <w:rPr>
          <w:szCs w:val="28"/>
          <w:lang w:val="en-US"/>
        </w:rPr>
        <w:t xml:space="preserve">. </w:t>
      </w:r>
    </w:p>
    <w:p w:rsidR="00930BB4" w:rsidRPr="003B5962" w:rsidRDefault="004771A9" w:rsidP="00ED4483">
      <w:pPr>
        <w:tabs>
          <w:tab w:val="left" w:pos="993"/>
        </w:tabs>
        <w:spacing w:line="360" w:lineRule="auto"/>
        <w:ind w:firstLine="709"/>
        <w:jc w:val="both"/>
        <w:rPr>
          <w:szCs w:val="28"/>
          <w:lang w:val="en-US"/>
        </w:rPr>
      </w:pPr>
      <w:r w:rsidRPr="004771A9">
        <w:rPr>
          <w:szCs w:val="28"/>
          <w:lang w:val="en-US"/>
        </w:rPr>
        <w:t>A new method for developing deep horizons of quarries using a cyclic-flow technology with a steeply inclined conveyor lift is justified, which allows reducing the cost of developing deep-lying, elongated mineral deposits using automobile conveyor transport and internal storage of overburden, which is achieved by reducing the length of the idle run of dump trucks.</w:t>
      </w:r>
    </w:p>
    <w:p w:rsidR="003D629F" w:rsidRPr="00C874C0" w:rsidRDefault="003B5962" w:rsidP="00ED4483">
      <w:pPr>
        <w:tabs>
          <w:tab w:val="left" w:pos="993"/>
        </w:tabs>
        <w:spacing w:line="360" w:lineRule="auto"/>
        <w:ind w:firstLine="709"/>
        <w:jc w:val="both"/>
        <w:rPr>
          <w:szCs w:val="28"/>
          <w:lang w:val="en-US"/>
        </w:rPr>
      </w:pPr>
      <w:r w:rsidRPr="003B5962">
        <w:rPr>
          <w:szCs w:val="28"/>
          <w:lang w:val="en-US"/>
        </w:rPr>
        <w:t>The a</w:t>
      </w:r>
      <w:r w:rsidR="00C874C0">
        <w:rPr>
          <w:szCs w:val="28"/>
          <w:lang w:val="en-US"/>
        </w:rPr>
        <w:t>nalysis of the structures of SIC</w:t>
      </w:r>
      <w:r w:rsidRPr="003B5962">
        <w:rPr>
          <w:szCs w:val="28"/>
          <w:lang w:val="en-US"/>
        </w:rPr>
        <w:t xml:space="preserve"> Mining Institute, Urals branch of RAS developed a schematic diagram dual steeply inclined conveyor with a moving clamping elements </w:t>
      </w:r>
      <w:r w:rsidR="00930BB4" w:rsidRPr="003B5962">
        <w:rPr>
          <w:szCs w:val="28"/>
          <w:lang w:val="en-US"/>
        </w:rPr>
        <w:t xml:space="preserve">[4]. </w:t>
      </w:r>
      <w:r w:rsidR="00C874C0" w:rsidRPr="00C874C0">
        <w:rPr>
          <w:szCs w:val="28"/>
          <w:lang w:val="en-US"/>
        </w:rPr>
        <w:t>A special feature of the design is the execution of clamping elements in the form of corrugations fixed on the external (working) surface of the belt of the load-holding contour. The corrugations are made of elastic-elastic material, have a good damping ability and restore their shape after the contact with the transported material disappears</w:t>
      </w:r>
      <w:r w:rsidR="00930BB4" w:rsidRPr="00C874C0">
        <w:rPr>
          <w:szCs w:val="28"/>
          <w:lang w:val="en-US"/>
        </w:rPr>
        <w:t xml:space="preserve">. </w:t>
      </w:r>
    </w:p>
    <w:p w:rsidR="008F02D4" w:rsidRPr="00C874C0" w:rsidRDefault="00C874C0" w:rsidP="00ED4483">
      <w:pPr>
        <w:tabs>
          <w:tab w:val="left" w:pos="993"/>
        </w:tabs>
        <w:spacing w:line="360" w:lineRule="auto"/>
        <w:ind w:firstLine="709"/>
        <w:jc w:val="both"/>
        <w:rPr>
          <w:szCs w:val="28"/>
          <w:lang w:val="en-US"/>
        </w:rPr>
      </w:pPr>
      <w:r w:rsidRPr="00C874C0">
        <w:rPr>
          <w:szCs w:val="28"/>
          <w:lang w:val="en-US"/>
        </w:rPr>
        <w:t>In the interim reports 2018 inventory number № 0218RK00298 and 2019 inventory number № 0219RK00600 issues were considered according to the calendar plan</w:t>
      </w:r>
      <w:r w:rsidR="00AD4ECA" w:rsidRPr="00C874C0">
        <w:rPr>
          <w:szCs w:val="28"/>
          <w:lang w:val="en-US"/>
        </w:rPr>
        <w:t>.</w:t>
      </w:r>
    </w:p>
    <w:p w:rsidR="003D629F" w:rsidRDefault="003D629F" w:rsidP="00ED4483">
      <w:pPr>
        <w:widowControl w:val="0"/>
        <w:spacing w:line="360" w:lineRule="auto"/>
        <w:ind w:firstLine="709"/>
        <w:jc w:val="both"/>
        <w:rPr>
          <w:b/>
          <w:color w:val="000000"/>
          <w:szCs w:val="28"/>
          <w:lang w:val="en-US" w:bidi="ru-RU"/>
        </w:rPr>
      </w:pPr>
    </w:p>
    <w:p w:rsidR="00C37FD4" w:rsidRDefault="00C37FD4" w:rsidP="00ED4483">
      <w:pPr>
        <w:widowControl w:val="0"/>
        <w:spacing w:line="360" w:lineRule="auto"/>
        <w:ind w:firstLine="709"/>
        <w:jc w:val="both"/>
        <w:rPr>
          <w:b/>
          <w:color w:val="000000"/>
          <w:szCs w:val="28"/>
          <w:lang w:val="en-US" w:bidi="ru-RU"/>
        </w:rPr>
      </w:pPr>
    </w:p>
    <w:p w:rsidR="00C37FD4" w:rsidRDefault="00C37FD4" w:rsidP="00ED4483">
      <w:pPr>
        <w:widowControl w:val="0"/>
        <w:spacing w:line="360" w:lineRule="auto"/>
        <w:ind w:firstLine="709"/>
        <w:jc w:val="both"/>
        <w:rPr>
          <w:b/>
          <w:color w:val="000000"/>
          <w:szCs w:val="28"/>
          <w:lang w:val="en-US" w:bidi="ru-RU"/>
        </w:rPr>
      </w:pPr>
    </w:p>
    <w:p w:rsidR="00C37FD4" w:rsidRDefault="00C37FD4" w:rsidP="00ED4483">
      <w:pPr>
        <w:widowControl w:val="0"/>
        <w:spacing w:line="360" w:lineRule="auto"/>
        <w:ind w:firstLine="709"/>
        <w:jc w:val="both"/>
        <w:rPr>
          <w:b/>
          <w:color w:val="000000"/>
          <w:szCs w:val="28"/>
          <w:lang w:val="en-US" w:bidi="ru-RU"/>
        </w:rPr>
      </w:pPr>
    </w:p>
    <w:p w:rsidR="00C37FD4" w:rsidRDefault="00C37FD4" w:rsidP="00ED4483">
      <w:pPr>
        <w:widowControl w:val="0"/>
        <w:spacing w:line="360" w:lineRule="auto"/>
        <w:ind w:firstLine="709"/>
        <w:jc w:val="both"/>
        <w:rPr>
          <w:b/>
          <w:color w:val="000000"/>
          <w:szCs w:val="28"/>
          <w:lang w:val="en-US" w:bidi="ru-RU"/>
        </w:rPr>
      </w:pPr>
    </w:p>
    <w:p w:rsidR="00C37FD4" w:rsidRDefault="00C37FD4" w:rsidP="00F84D41">
      <w:pPr>
        <w:widowControl w:val="0"/>
        <w:spacing w:line="360" w:lineRule="auto"/>
        <w:ind w:firstLine="709"/>
        <w:jc w:val="center"/>
        <w:rPr>
          <w:b/>
          <w:color w:val="000000"/>
          <w:szCs w:val="28"/>
          <w:lang w:val="en-US" w:bidi="ru-RU"/>
        </w:rPr>
      </w:pPr>
    </w:p>
    <w:p w:rsidR="00C37FD4" w:rsidRDefault="00C37FD4" w:rsidP="00F84D41">
      <w:pPr>
        <w:widowControl w:val="0"/>
        <w:spacing w:line="360" w:lineRule="auto"/>
        <w:ind w:firstLine="709"/>
        <w:jc w:val="center"/>
        <w:rPr>
          <w:b/>
          <w:color w:val="000000"/>
          <w:szCs w:val="28"/>
          <w:lang w:val="kk-KZ" w:bidi="ru-RU"/>
        </w:rPr>
      </w:pPr>
    </w:p>
    <w:p w:rsidR="008D4E2B" w:rsidRPr="008D4E2B" w:rsidRDefault="008D4E2B" w:rsidP="00F84D41">
      <w:pPr>
        <w:widowControl w:val="0"/>
        <w:spacing w:line="360" w:lineRule="auto"/>
        <w:ind w:firstLine="709"/>
        <w:jc w:val="center"/>
        <w:rPr>
          <w:b/>
          <w:color w:val="000000"/>
          <w:szCs w:val="28"/>
          <w:lang w:val="kk-KZ" w:bidi="ru-RU"/>
        </w:rPr>
      </w:pPr>
    </w:p>
    <w:p w:rsidR="00F84D41" w:rsidRPr="00C874C0" w:rsidRDefault="00AB24DD" w:rsidP="00CD26A6">
      <w:pPr>
        <w:widowControl w:val="0"/>
        <w:ind w:firstLine="709"/>
        <w:rPr>
          <w:b/>
          <w:color w:val="000000"/>
          <w:szCs w:val="28"/>
          <w:lang w:val="en-US" w:bidi="ru-RU"/>
        </w:rPr>
      </w:pPr>
      <w:r>
        <w:rPr>
          <w:b/>
          <w:color w:val="000000"/>
          <w:szCs w:val="28"/>
          <w:lang w:val="kk-KZ" w:bidi="ru-RU"/>
        </w:rPr>
        <w:lastRenderedPageBreak/>
        <w:t xml:space="preserve">1 </w:t>
      </w:r>
      <w:r w:rsidR="00DB423D">
        <w:rPr>
          <w:b/>
          <w:color w:val="000000"/>
          <w:szCs w:val="28"/>
          <w:lang w:val="en-US" w:bidi="ru-RU"/>
        </w:rPr>
        <w:t>R</w:t>
      </w:r>
      <w:r w:rsidRPr="00C874C0">
        <w:rPr>
          <w:b/>
          <w:color w:val="000000"/>
          <w:szCs w:val="28"/>
          <w:lang w:val="en-US" w:bidi="ru-RU"/>
        </w:rPr>
        <w:t xml:space="preserve">esearch to evaluate the effectiveness of the use of steeply inclined </w:t>
      </w:r>
      <w:r w:rsidR="007104EA" w:rsidRPr="007104EA">
        <w:rPr>
          <w:b/>
          <w:color w:val="000000"/>
          <w:szCs w:val="28"/>
          <w:lang w:val="en-US" w:bidi="ru-RU"/>
        </w:rPr>
        <w:t xml:space="preserve">     </w:t>
      </w:r>
      <w:r w:rsidRPr="00C874C0">
        <w:rPr>
          <w:b/>
          <w:color w:val="000000"/>
          <w:szCs w:val="28"/>
          <w:lang w:val="en-US" w:bidi="ru-RU"/>
        </w:rPr>
        <w:t>conveyor transport in the muruntau quarry</w:t>
      </w:r>
    </w:p>
    <w:p w:rsidR="00F84D41" w:rsidRPr="00C874C0" w:rsidRDefault="00F84D41" w:rsidP="00CD26A6">
      <w:pPr>
        <w:widowControl w:val="0"/>
        <w:spacing w:line="360" w:lineRule="auto"/>
        <w:ind w:firstLine="709"/>
        <w:jc w:val="center"/>
        <w:rPr>
          <w:b/>
          <w:color w:val="000000"/>
          <w:szCs w:val="28"/>
          <w:lang w:val="en-US" w:bidi="ru-RU"/>
        </w:rPr>
      </w:pPr>
    </w:p>
    <w:p w:rsidR="00930BB4" w:rsidRPr="000551AE" w:rsidRDefault="00F84D41" w:rsidP="00CD26A6">
      <w:pPr>
        <w:widowControl w:val="0"/>
        <w:ind w:firstLine="709"/>
        <w:rPr>
          <w:b/>
          <w:szCs w:val="28"/>
          <w:lang w:val="en-US" w:bidi="ru-RU"/>
        </w:rPr>
      </w:pPr>
      <w:r w:rsidRPr="000551AE">
        <w:rPr>
          <w:b/>
          <w:szCs w:val="28"/>
          <w:lang w:val="en-US" w:bidi="ru-RU"/>
        </w:rPr>
        <w:t xml:space="preserve">1.1 </w:t>
      </w:r>
      <w:r w:rsidR="00C874C0" w:rsidRPr="000551AE">
        <w:rPr>
          <w:b/>
          <w:szCs w:val="28"/>
          <w:lang w:val="en-US" w:bidi="ru-RU"/>
        </w:rPr>
        <w:t>Analysis of research performed in the field of operation of steep-slope conveyors in the development of ore deposits</w:t>
      </w:r>
    </w:p>
    <w:p w:rsidR="00930BB4" w:rsidRPr="00C874C0" w:rsidRDefault="00930BB4" w:rsidP="00930BB4">
      <w:pPr>
        <w:widowControl w:val="0"/>
        <w:spacing w:line="360" w:lineRule="auto"/>
        <w:ind w:firstLine="851"/>
        <w:jc w:val="both"/>
        <w:rPr>
          <w:rFonts w:eastAsia="Calibri"/>
          <w:color w:val="000000"/>
          <w:szCs w:val="28"/>
          <w:lang w:val="en-US" w:bidi="ru-RU"/>
        </w:rPr>
      </w:pPr>
    </w:p>
    <w:p w:rsidR="000E24C7" w:rsidRPr="000E24C7" w:rsidRDefault="002E465B" w:rsidP="00D404AC">
      <w:pPr>
        <w:widowControl w:val="0"/>
        <w:spacing w:line="360" w:lineRule="auto"/>
        <w:ind w:firstLine="709"/>
        <w:jc w:val="both"/>
        <w:rPr>
          <w:rFonts w:eastAsia="Calibri"/>
          <w:color w:val="000000"/>
          <w:szCs w:val="28"/>
          <w:lang w:val="en-US" w:bidi="ru-RU"/>
        </w:rPr>
      </w:pPr>
      <w:r w:rsidRPr="00C874C0">
        <w:rPr>
          <w:rFonts w:eastAsia="Calibri"/>
          <w:color w:val="000000"/>
          <w:szCs w:val="28"/>
          <w:lang w:val="en-US" w:bidi="ru-RU"/>
        </w:rPr>
        <w:t>Research Mining Institute, Urals branch of RAS</w:t>
      </w:r>
      <w:r>
        <w:rPr>
          <w:rFonts w:eastAsia="Calibri"/>
          <w:color w:val="000000"/>
          <w:szCs w:val="28"/>
          <w:lang w:val="en-US" w:bidi="ru-RU"/>
        </w:rPr>
        <w:t>, - IPKON RAS,</w:t>
      </w:r>
      <w:r w:rsidRPr="00C874C0">
        <w:rPr>
          <w:rFonts w:eastAsia="Calibri"/>
          <w:color w:val="000000"/>
          <w:szCs w:val="28"/>
          <w:lang w:val="en-US" w:bidi="ru-RU"/>
        </w:rPr>
        <w:t xml:space="preserve"> </w:t>
      </w:r>
      <w:r w:rsidRPr="00564672">
        <w:rPr>
          <w:rFonts w:eastAsia="Calibri"/>
          <w:color w:val="000000"/>
          <w:szCs w:val="28"/>
          <w:lang w:val="en-US" w:bidi="ru-RU"/>
        </w:rPr>
        <w:t>IGTM NAS of Ukraine</w:t>
      </w:r>
      <w:r w:rsidRPr="00C874C0">
        <w:rPr>
          <w:rFonts w:eastAsia="Calibri"/>
          <w:color w:val="000000"/>
          <w:szCs w:val="28"/>
          <w:lang w:val="en-US" w:bidi="ru-RU"/>
        </w:rPr>
        <w:t xml:space="preserve">, </w:t>
      </w:r>
      <w:r w:rsidR="009B7CF1" w:rsidRPr="009B7CF1">
        <w:rPr>
          <w:rFonts w:eastAsia="Calibri"/>
          <w:color w:val="000000"/>
          <w:szCs w:val="28"/>
          <w:lang w:val="en-US" w:bidi="ru-RU"/>
        </w:rPr>
        <w:t>DF VNIPI rudmash</w:t>
      </w:r>
      <w:r w:rsidRPr="00C874C0">
        <w:rPr>
          <w:rFonts w:eastAsia="Calibri"/>
          <w:color w:val="000000"/>
          <w:szCs w:val="28"/>
          <w:lang w:val="en-US" w:bidi="ru-RU"/>
        </w:rPr>
        <w:t xml:space="preserve">, design institutes </w:t>
      </w:r>
      <w:r w:rsidR="00436011" w:rsidRPr="00436011">
        <w:rPr>
          <w:rFonts w:eastAsia="Calibri"/>
          <w:color w:val="000000"/>
          <w:szCs w:val="28"/>
          <w:lang w:val="en-US" w:bidi="ru-RU"/>
        </w:rPr>
        <w:t>Giproruda</w:t>
      </w:r>
      <w:r w:rsidRPr="00C874C0">
        <w:rPr>
          <w:rFonts w:eastAsia="Calibri"/>
          <w:color w:val="000000"/>
          <w:szCs w:val="28"/>
          <w:lang w:val="en-US" w:bidi="ru-RU"/>
        </w:rPr>
        <w:t xml:space="preserve">, </w:t>
      </w:r>
      <w:r w:rsidR="00436011" w:rsidRPr="009073F9">
        <w:rPr>
          <w:rFonts w:eastAsia="Calibri"/>
          <w:color w:val="000000"/>
          <w:szCs w:val="28"/>
          <w:lang w:val="en-US" w:bidi="ru-RU"/>
        </w:rPr>
        <w:t>Yuzhgiproruda</w:t>
      </w:r>
      <w:r w:rsidRPr="009073F9">
        <w:rPr>
          <w:rFonts w:eastAsia="Calibri"/>
          <w:color w:val="000000"/>
          <w:szCs w:val="28"/>
          <w:lang w:val="en-US" w:bidi="ru-RU"/>
        </w:rPr>
        <w:t xml:space="preserve">, </w:t>
      </w:r>
      <w:r w:rsidR="009073F9" w:rsidRPr="009073F9">
        <w:rPr>
          <w:rFonts w:eastAsia="Calibri"/>
          <w:color w:val="000000"/>
          <w:szCs w:val="28"/>
          <w:lang w:val="en-US" w:bidi="ru-RU"/>
        </w:rPr>
        <w:t xml:space="preserve">Kryvbasproekt, Uralgiproruda </w:t>
      </w:r>
      <w:r w:rsidR="000E24C7" w:rsidRPr="000E24C7">
        <w:rPr>
          <w:rFonts w:eastAsia="Calibri"/>
          <w:color w:val="000000"/>
          <w:szCs w:val="28"/>
          <w:lang w:val="en-US" w:bidi="ru-RU"/>
        </w:rPr>
        <w:t>and practice of a number of enterprises proved that, in conditions of intensive growth of the depth of pits, significant improvements are possible through the applicati</w:t>
      </w:r>
      <w:r w:rsidR="000E24C7">
        <w:rPr>
          <w:rFonts w:eastAsia="Calibri"/>
          <w:color w:val="000000"/>
          <w:szCs w:val="28"/>
          <w:lang w:val="en-US" w:bidi="ru-RU"/>
        </w:rPr>
        <w:t xml:space="preserve">on of </w:t>
      </w:r>
      <w:r w:rsidR="001C782E">
        <w:rPr>
          <w:rFonts w:eastAsia="Calibri"/>
          <w:color w:val="000000"/>
          <w:szCs w:val="28"/>
          <w:lang w:val="en-US" w:bidi="ru-RU"/>
        </w:rPr>
        <w:t>LFT</w:t>
      </w:r>
      <w:r w:rsidR="000E24C7" w:rsidRPr="000E24C7">
        <w:rPr>
          <w:rFonts w:eastAsia="Calibri"/>
          <w:color w:val="000000"/>
          <w:szCs w:val="28"/>
          <w:lang w:val="en-US" w:bidi="ru-RU"/>
        </w:rPr>
        <w:t xml:space="preserve"> in different versions and performance</w:t>
      </w:r>
      <w:r>
        <w:rPr>
          <w:rFonts w:eastAsia="Calibri"/>
          <w:color w:val="000000"/>
          <w:szCs w:val="28"/>
          <w:lang w:val="en-US" w:bidi="ru-RU"/>
        </w:rPr>
        <w:t>.</w:t>
      </w:r>
    </w:p>
    <w:p w:rsidR="00930BB4" w:rsidRPr="002E465B" w:rsidRDefault="002E465B" w:rsidP="00D404AC">
      <w:pPr>
        <w:widowControl w:val="0"/>
        <w:spacing w:line="360" w:lineRule="auto"/>
        <w:ind w:firstLine="709"/>
        <w:jc w:val="both"/>
        <w:rPr>
          <w:color w:val="000000"/>
          <w:szCs w:val="28"/>
          <w:lang w:val="en-US" w:bidi="ru-RU"/>
        </w:rPr>
      </w:pPr>
      <w:r w:rsidRPr="002E465B">
        <w:rPr>
          <w:color w:val="000000"/>
          <w:szCs w:val="28"/>
          <w:lang w:val="en-US" w:bidi="ru-RU"/>
        </w:rPr>
        <w:t>The disadvantage of conveyor transport is less technological flexibility, since the failure of the main conveyor stops the traffic flow</w:t>
      </w:r>
      <w:r w:rsidR="00930BB4" w:rsidRPr="002E465B">
        <w:rPr>
          <w:color w:val="000000"/>
          <w:szCs w:val="28"/>
          <w:lang w:val="en-US" w:bidi="ru-RU"/>
        </w:rPr>
        <w:t>.</w:t>
      </w:r>
    </w:p>
    <w:p w:rsidR="00477961" w:rsidRPr="002E465B" w:rsidRDefault="00944639" w:rsidP="00D404AC">
      <w:pPr>
        <w:widowControl w:val="0"/>
        <w:spacing w:line="360" w:lineRule="auto"/>
        <w:ind w:firstLine="709"/>
        <w:jc w:val="both"/>
        <w:rPr>
          <w:color w:val="000000"/>
          <w:szCs w:val="28"/>
          <w:lang w:val="en-US" w:bidi="ru-RU"/>
        </w:rPr>
      </w:pPr>
      <w:r w:rsidRPr="00944639">
        <w:rPr>
          <w:color w:val="000000"/>
          <w:szCs w:val="28"/>
          <w:lang w:val="en-US" w:bidi="ru-RU"/>
        </w:rPr>
        <w:t>The experience of using steep-slope conveyors in the quarries of the USA, Yugoslavia and other countries shows that they can be used for transporting various rocks and the efficiency of using this type of transport.</w:t>
      </w:r>
      <w:r w:rsidR="00A63250" w:rsidRPr="002E465B">
        <w:rPr>
          <w:color w:val="000000"/>
          <w:szCs w:val="28"/>
          <w:lang w:val="en-US" w:bidi="ru-RU"/>
        </w:rPr>
        <w:t xml:space="preserve"> </w:t>
      </w:r>
    </w:p>
    <w:p w:rsidR="00930BB4" w:rsidRPr="002E465B" w:rsidRDefault="002E465B" w:rsidP="00D404AC">
      <w:pPr>
        <w:widowControl w:val="0"/>
        <w:spacing w:line="360" w:lineRule="auto"/>
        <w:ind w:firstLine="709"/>
        <w:jc w:val="both"/>
        <w:rPr>
          <w:color w:val="000000"/>
          <w:szCs w:val="28"/>
          <w:lang w:val="en-US" w:bidi="ru-RU"/>
        </w:rPr>
      </w:pPr>
      <w:r w:rsidRPr="002E465B">
        <w:rPr>
          <w:color w:val="000000"/>
          <w:szCs w:val="28"/>
          <w:lang w:val="en-US" w:bidi="ru-RU"/>
        </w:rPr>
        <w:t>A comparative analysis of the possibility of using conveyors with transport angles of less than or more than 18° showed that the total power of the drives of the load-carrying and pressure belts of steeply inclined conveyors installed at angles of more than 18° (35 ÷ 55 deg.) is almost equal to the power of a traditional conveyor installed at a maximum angle of 18°. The analysis took into account: lifting height of 100 m, bulk cargo density of 2.7 t/m3, width of 2000 mm and belt speed of 3.15 m/s</w:t>
      </w:r>
      <w:r w:rsidR="00930BB4" w:rsidRPr="002E465B">
        <w:rPr>
          <w:color w:val="000000"/>
          <w:szCs w:val="28"/>
          <w:lang w:val="en-US" w:bidi="ru-RU"/>
        </w:rPr>
        <w:t>.</w:t>
      </w:r>
    </w:p>
    <w:p w:rsidR="00930BB4" w:rsidRPr="002E465B" w:rsidRDefault="002E465B" w:rsidP="00D404AC">
      <w:pPr>
        <w:widowControl w:val="0"/>
        <w:spacing w:line="360" w:lineRule="auto"/>
        <w:ind w:firstLine="709"/>
        <w:jc w:val="both"/>
        <w:rPr>
          <w:color w:val="000000"/>
          <w:szCs w:val="28"/>
          <w:lang w:val="en-US" w:bidi="ru-RU"/>
        </w:rPr>
      </w:pPr>
      <w:r w:rsidRPr="002E465B">
        <w:rPr>
          <w:color w:val="000000"/>
          <w:szCs w:val="28"/>
          <w:lang w:val="en-US" w:bidi="ru-RU"/>
        </w:rPr>
        <w:t>The weight of metal structures under the same conditions for steeply inclined conveyors is approximately 1.5 times greater than that of a traditional conveyor</w:t>
      </w:r>
      <w:r w:rsidR="00930BB4" w:rsidRPr="002E465B">
        <w:rPr>
          <w:color w:val="000000"/>
          <w:szCs w:val="28"/>
          <w:lang w:val="en-US" w:bidi="ru-RU"/>
        </w:rPr>
        <w:t>.</w:t>
      </w:r>
    </w:p>
    <w:p w:rsidR="00930BB4" w:rsidRPr="002E465B" w:rsidRDefault="002E465B" w:rsidP="00D404AC">
      <w:pPr>
        <w:widowControl w:val="0"/>
        <w:spacing w:line="360" w:lineRule="auto"/>
        <w:ind w:firstLine="709"/>
        <w:jc w:val="both"/>
        <w:rPr>
          <w:color w:val="000000"/>
          <w:szCs w:val="28"/>
          <w:lang w:val="en-US" w:bidi="ru-RU"/>
        </w:rPr>
      </w:pPr>
      <w:r w:rsidRPr="002E465B">
        <w:rPr>
          <w:color w:val="000000"/>
          <w:szCs w:val="28"/>
          <w:lang w:val="en-US" w:bidi="ru-RU"/>
        </w:rPr>
        <w:t>However, the length of the stave of a steeply inclined conveyor is about 2 times less than the length of the stave of a traditional conveyor, and the length of an expensive conveyor belt is 20% less.</w:t>
      </w:r>
    </w:p>
    <w:p w:rsidR="00930BB4" w:rsidRPr="002E465B" w:rsidRDefault="002E465B" w:rsidP="00D404AC">
      <w:pPr>
        <w:widowControl w:val="0"/>
        <w:spacing w:line="360" w:lineRule="auto"/>
        <w:ind w:firstLine="709"/>
        <w:jc w:val="both"/>
        <w:rPr>
          <w:rFonts w:eastAsia="Calibri"/>
          <w:color w:val="000000"/>
          <w:szCs w:val="28"/>
          <w:lang w:val="en-US" w:bidi="ru-RU"/>
        </w:rPr>
      </w:pPr>
      <w:r w:rsidRPr="002E465B">
        <w:rPr>
          <w:rFonts w:eastAsia="Calibri"/>
          <w:color w:val="000000"/>
          <w:szCs w:val="28"/>
          <w:lang w:val="en-US" w:bidi="ru-RU"/>
        </w:rPr>
        <w:t xml:space="preserve">Obviously, in these conditions, the use of a steeply inclined ascent will be a radical solution. Analysis of existing and proposed designs of steeply inclined </w:t>
      </w:r>
      <w:r w:rsidRPr="002E465B">
        <w:rPr>
          <w:rFonts w:eastAsia="Calibri"/>
          <w:color w:val="000000"/>
          <w:szCs w:val="28"/>
          <w:lang w:val="en-US" w:bidi="ru-RU"/>
        </w:rPr>
        <w:lastRenderedPageBreak/>
        <w:t xml:space="preserve">conveyors, conducted in Russia (and in particular </w:t>
      </w:r>
      <w:r w:rsidR="00A857D1" w:rsidRPr="00A857D1">
        <w:rPr>
          <w:rFonts w:eastAsia="Calibri"/>
          <w:color w:val="000000"/>
          <w:szCs w:val="28"/>
          <w:lang w:val="en-US" w:bidi="ru-RU"/>
        </w:rPr>
        <w:t>Moscow state University for the Humanities</w:t>
      </w:r>
      <w:r w:rsidRPr="002E465B">
        <w:rPr>
          <w:rFonts w:eastAsia="Calibri"/>
          <w:color w:val="000000"/>
          <w:szCs w:val="28"/>
          <w:lang w:val="en-US" w:bidi="ru-RU"/>
        </w:rPr>
        <w:t xml:space="preserve">), </w:t>
      </w:r>
      <w:r w:rsidR="00A857D1" w:rsidRPr="00A857D1">
        <w:rPr>
          <w:rFonts w:eastAsia="Calibri"/>
          <w:color w:val="000000"/>
          <w:szCs w:val="28"/>
          <w:lang w:val="en-US" w:bidi="ru-RU"/>
        </w:rPr>
        <w:t>Commonwealth Of Independent States</w:t>
      </w:r>
      <w:r w:rsidRPr="002E465B">
        <w:rPr>
          <w:rFonts w:eastAsia="Calibri"/>
          <w:color w:val="000000"/>
          <w:szCs w:val="28"/>
          <w:lang w:val="en-US" w:bidi="ru-RU"/>
        </w:rPr>
        <w:t xml:space="preserve"> countries and abroad, has shown that, despite the relative complexity of the design scheme, conveyors with a pressure belt and additional pressure devices have significant advantages in the proposed open-pit mining conditions</w:t>
      </w:r>
      <w:r w:rsidR="00930BB4" w:rsidRPr="002E465B">
        <w:rPr>
          <w:rFonts w:eastAsia="Calibri"/>
          <w:color w:val="000000"/>
          <w:szCs w:val="28"/>
          <w:lang w:val="en-US" w:bidi="ru-RU"/>
        </w:rPr>
        <w:t>.</w:t>
      </w:r>
    </w:p>
    <w:p w:rsidR="00930BB4" w:rsidRPr="00A857D1" w:rsidRDefault="00A857D1" w:rsidP="00D404AC">
      <w:pPr>
        <w:widowControl w:val="0"/>
        <w:spacing w:line="360" w:lineRule="auto"/>
        <w:ind w:firstLine="709"/>
        <w:jc w:val="both"/>
        <w:rPr>
          <w:rFonts w:eastAsia="Calibri"/>
          <w:color w:val="000000"/>
          <w:szCs w:val="28"/>
          <w:lang w:val="en-US" w:bidi="ru-RU"/>
        </w:rPr>
      </w:pPr>
      <w:r w:rsidRPr="00A857D1">
        <w:rPr>
          <w:rFonts w:eastAsia="Calibri"/>
          <w:color w:val="000000"/>
          <w:szCs w:val="28"/>
          <w:lang w:val="en-US" w:bidi="ru-RU"/>
        </w:rPr>
        <w:t>First, it is not only the already mentioned sharp reduction in the length of transportation and the volume of mining and capital works, but also the fact that, despite the relative complexity of the design, the latter is largely unified with standard belt conveyors that have proven themselves in open-pit mining</w:t>
      </w:r>
      <w:r w:rsidR="00930BB4" w:rsidRPr="00A857D1">
        <w:rPr>
          <w:rFonts w:eastAsia="Calibri"/>
          <w:color w:val="000000"/>
          <w:szCs w:val="28"/>
          <w:lang w:val="en-US" w:bidi="ru-RU"/>
        </w:rPr>
        <w:t xml:space="preserve">. </w:t>
      </w:r>
      <w:r w:rsidRPr="00A857D1">
        <w:rPr>
          <w:rFonts w:eastAsia="Calibri"/>
          <w:color w:val="000000"/>
          <w:szCs w:val="28"/>
          <w:lang w:val="en-US" w:bidi="ru-RU"/>
        </w:rPr>
        <w:t>Continuous cleaning of the belts is possible, and the belts are easy to repair and inspect, as in conventional belt conveyors</w:t>
      </w:r>
      <w:r w:rsidR="00930BB4" w:rsidRPr="00A857D1">
        <w:rPr>
          <w:rFonts w:eastAsia="Calibri"/>
          <w:color w:val="000000"/>
          <w:szCs w:val="28"/>
          <w:lang w:val="en-US" w:bidi="ru-RU"/>
        </w:rPr>
        <w:t xml:space="preserve">. </w:t>
      </w:r>
    </w:p>
    <w:p w:rsidR="00930BB4" w:rsidRPr="00A857D1" w:rsidRDefault="00A857D1" w:rsidP="00D404AC">
      <w:pPr>
        <w:widowControl w:val="0"/>
        <w:spacing w:line="360" w:lineRule="auto"/>
        <w:ind w:firstLine="709"/>
        <w:jc w:val="both"/>
        <w:rPr>
          <w:rFonts w:eastAsia="Calibri"/>
          <w:color w:val="000000"/>
          <w:szCs w:val="28"/>
          <w:lang w:val="en-US" w:bidi="ru-RU"/>
        </w:rPr>
      </w:pPr>
      <w:r w:rsidRPr="00A857D1">
        <w:rPr>
          <w:rFonts w:eastAsia="Calibri"/>
          <w:color w:val="000000"/>
          <w:szCs w:val="28"/>
          <w:lang w:val="en-US" w:bidi="ru-RU"/>
        </w:rPr>
        <w:t>Secondly, it is practically the only type of steeply inclined conveyor that can provide high productivity and long transportation in one step. For example, at lifting angles of ≈ 30°, even at a belt speed of ≈ 3 m/s, it is possible to provide a capacity of ≈ 5 thousand tons/hour and a transport length of ≈ 500 m in one rate. In this case, the pressure belt takes on a significant share of the traction forces (up to 40 ÷ 50 %)</w:t>
      </w:r>
      <w:r w:rsidR="00930BB4" w:rsidRPr="00A857D1">
        <w:rPr>
          <w:rFonts w:eastAsia="Calibri"/>
          <w:color w:val="000000"/>
          <w:szCs w:val="28"/>
          <w:lang w:val="en-US" w:bidi="ru-RU"/>
        </w:rPr>
        <w:t>.</w:t>
      </w:r>
    </w:p>
    <w:p w:rsidR="00930BB4" w:rsidRPr="00A857D1" w:rsidRDefault="00A857D1" w:rsidP="00D404AC">
      <w:pPr>
        <w:widowControl w:val="0"/>
        <w:spacing w:line="360" w:lineRule="auto"/>
        <w:ind w:firstLine="709"/>
        <w:jc w:val="both"/>
        <w:rPr>
          <w:rFonts w:eastAsia="Calibri"/>
          <w:color w:val="000000"/>
          <w:szCs w:val="28"/>
          <w:lang w:val="en-US" w:bidi="ru-RU"/>
        </w:rPr>
      </w:pPr>
      <w:r w:rsidRPr="00A857D1">
        <w:rPr>
          <w:rFonts w:eastAsia="Calibri"/>
          <w:color w:val="000000"/>
          <w:szCs w:val="28"/>
          <w:lang w:val="en-US" w:bidi="ru-RU"/>
        </w:rPr>
        <w:t>Third, and no less important, during operation, the transported material is hermetically sealed between the carrier and the pressure bands. Numerous design schemes of steeply inclined conveyors with a pressure belt developed in recent years have basically eliminated the obstacles facing the creation of such conveyors (increased wear of the belts, difficulties of the loading unit, etc.)</w:t>
      </w:r>
      <w:r w:rsidR="00930BB4" w:rsidRPr="00A857D1">
        <w:rPr>
          <w:rFonts w:eastAsia="Calibri"/>
          <w:color w:val="000000"/>
          <w:szCs w:val="28"/>
          <w:lang w:val="en-US" w:bidi="ru-RU"/>
        </w:rPr>
        <w:t>.</w:t>
      </w:r>
    </w:p>
    <w:p w:rsidR="00930BB4" w:rsidRPr="00A857D1" w:rsidRDefault="00A857D1" w:rsidP="00D404AC">
      <w:pPr>
        <w:widowControl w:val="0"/>
        <w:spacing w:line="360" w:lineRule="auto"/>
        <w:ind w:firstLine="709"/>
        <w:jc w:val="both"/>
        <w:rPr>
          <w:rFonts w:eastAsia="Sylfaen"/>
          <w:color w:val="000000"/>
          <w:szCs w:val="28"/>
          <w:lang w:val="en-US" w:bidi="ru-RU"/>
        </w:rPr>
      </w:pPr>
      <w:r w:rsidRPr="00A857D1">
        <w:rPr>
          <w:rFonts w:eastAsia="Sylfaen"/>
          <w:color w:val="000000"/>
          <w:szCs w:val="28"/>
          <w:lang w:val="en-US" w:bidi="ru-RU"/>
        </w:rPr>
        <w:t>During transportation from the quarry of the r</w:t>
      </w:r>
      <w:r>
        <w:rPr>
          <w:rFonts w:eastAsia="Sylfaen"/>
          <w:color w:val="000000"/>
          <w:szCs w:val="28"/>
          <w:lang w:val="en-US" w:bidi="ru-RU"/>
        </w:rPr>
        <w:t>ock mass with the use of the SIC</w:t>
      </w:r>
      <w:r w:rsidRPr="00A857D1">
        <w:rPr>
          <w:rFonts w:eastAsia="Sylfaen"/>
          <w:color w:val="000000"/>
          <w:szCs w:val="28"/>
          <w:lang w:val="en-US" w:bidi="ru-RU"/>
        </w:rPr>
        <w:t xml:space="preserve"> include the following technological operations</w:t>
      </w:r>
      <w:r w:rsidR="00930BB4" w:rsidRPr="00A857D1">
        <w:rPr>
          <w:rFonts w:eastAsia="Sylfaen"/>
          <w:color w:val="000000"/>
          <w:szCs w:val="28"/>
          <w:lang w:val="en-US" w:bidi="ru-RU"/>
        </w:rPr>
        <w:t>:</w:t>
      </w:r>
    </w:p>
    <w:p w:rsidR="00930BB4" w:rsidRPr="006C053E" w:rsidRDefault="006C053E" w:rsidP="00D404AC">
      <w:pPr>
        <w:widowControl w:val="0"/>
        <w:numPr>
          <w:ilvl w:val="0"/>
          <w:numId w:val="25"/>
        </w:numPr>
        <w:tabs>
          <w:tab w:val="left" w:pos="851"/>
        </w:tabs>
        <w:spacing w:line="360" w:lineRule="auto"/>
        <w:ind w:left="0" w:firstLine="709"/>
        <w:jc w:val="both"/>
        <w:rPr>
          <w:rFonts w:eastAsia="Sylfaen"/>
          <w:color w:val="000000"/>
          <w:szCs w:val="28"/>
          <w:lang w:val="en-US" w:bidi="ru-RU"/>
        </w:rPr>
      </w:pPr>
      <w:r w:rsidRPr="006C053E">
        <w:rPr>
          <w:rFonts w:eastAsia="Sylfaen"/>
          <w:color w:val="000000"/>
          <w:szCs w:val="28"/>
          <w:lang w:val="en-US" w:bidi="ru-RU"/>
        </w:rPr>
        <w:t>transportation of rock mass with size up to 1300 mm-capacity dump trucks 140-170 t (cyclic level) faces in the intermediate storage warehouse or the hopper of the crushing-reloading item, the main element of which is the mobile crusher of the company Norberg</w:t>
      </w:r>
      <w:r w:rsidR="00930BB4" w:rsidRPr="006C053E">
        <w:rPr>
          <w:rFonts w:eastAsia="Sylfaen"/>
          <w:color w:val="000000"/>
          <w:szCs w:val="28"/>
          <w:lang w:val="en-US" w:bidi="ru-RU"/>
        </w:rPr>
        <w:t>;</w:t>
      </w:r>
    </w:p>
    <w:p w:rsidR="00930BB4" w:rsidRPr="006C053E" w:rsidRDefault="006C053E" w:rsidP="00D404AC">
      <w:pPr>
        <w:widowControl w:val="0"/>
        <w:numPr>
          <w:ilvl w:val="0"/>
          <w:numId w:val="25"/>
        </w:numPr>
        <w:tabs>
          <w:tab w:val="left" w:pos="284"/>
          <w:tab w:val="left" w:pos="851"/>
        </w:tabs>
        <w:spacing w:line="360" w:lineRule="auto"/>
        <w:ind w:left="0" w:firstLine="709"/>
        <w:jc w:val="both"/>
        <w:rPr>
          <w:rFonts w:eastAsia="Sylfaen"/>
          <w:color w:val="000000"/>
          <w:szCs w:val="28"/>
          <w:lang w:val="en-US" w:bidi="ru-RU"/>
        </w:rPr>
      </w:pPr>
      <w:r w:rsidRPr="006C053E">
        <w:rPr>
          <w:rFonts w:eastAsia="Sylfaen"/>
          <w:color w:val="000000"/>
          <w:szCs w:val="28"/>
          <w:lang w:val="en-US" w:bidi="ru-RU"/>
        </w:rPr>
        <w:t xml:space="preserve">preparation of ore and overburden for further transportation by conveyor crushing in a suitably selected crusher that provides a piece size of up to </w:t>
      </w:r>
      <w:r w:rsidRPr="006C053E">
        <w:rPr>
          <w:rFonts w:eastAsia="Sylfaen"/>
          <w:color w:val="000000"/>
          <w:szCs w:val="28"/>
          <w:lang w:val="en-US" w:bidi="ru-RU"/>
        </w:rPr>
        <w:lastRenderedPageBreak/>
        <w:t>350 mm, with a capacity of up to 2-2.5 thousand tons/hour</w:t>
      </w:r>
      <w:r w:rsidR="00930BB4" w:rsidRPr="006C053E">
        <w:rPr>
          <w:rFonts w:eastAsia="Sylfaen"/>
          <w:color w:val="000000"/>
          <w:szCs w:val="28"/>
          <w:lang w:val="en-US" w:bidi="ru-RU"/>
        </w:rPr>
        <w:t>;</w:t>
      </w:r>
    </w:p>
    <w:p w:rsidR="00930BB4" w:rsidRPr="006C053E" w:rsidRDefault="006C053E" w:rsidP="00D404AC">
      <w:pPr>
        <w:widowControl w:val="0"/>
        <w:numPr>
          <w:ilvl w:val="0"/>
          <w:numId w:val="25"/>
        </w:numPr>
        <w:tabs>
          <w:tab w:val="left" w:pos="481"/>
          <w:tab w:val="left" w:pos="851"/>
        </w:tabs>
        <w:spacing w:line="360" w:lineRule="auto"/>
        <w:ind w:left="0" w:firstLine="709"/>
        <w:jc w:val="both"/>
        <w:rPr>
          <w:rFonts w:eastAsia="Sylfaen"/>
          <w:color w:val="000000"/>
          <w:szCs w:val="28"/>
          <w:lang w:val="en-US" w:bidi="ru-RU"/>
        </w:rPr>
      </w:pPr>
      <w:r w:rsidRPr="006C053E">
        <w:rPr>
          <w:rFonts w:eastAsia="Sylfaen"/>
          <w:color w:val="000000"/>
          <w:szCs w:val="28"/>
          <w:lang w:val="en-US" w:bidi="ru-RU"/>
        </w:rPr>
        <w:t>transshipment of crushed material to the horizont</w:t>
      </w:r>
      <w:r>
        <w:rPr>
          <w:rFonts w:eastAsia="Sylfaen"/>
          <w:color w:val="000000"/>
          <w:szCs w:val="28"/>
          <w:lang w:val="en-US" w:bidi="ru-RU"/>
        </w:rPr>
        <w:t>al (receiving) section of the SI</w:t>
      </w:r>
      <w:r w:rsidRPr="006C053E">
        <w:rPr>
          <w:rFonts w:eastAsia="Sylfaen"/>
          <w:color w:val="000000"/>
          <w:szCs w:val="28"/>
          <w:lang w:val="en-US" w:bidi="ru-RU"/>
        </w:rPr>
        <w:t>C</w:t>
      </w:r>
      <w:r w:rsidR="00930BB4" w:rsidRPr="006C053E">
        <w:rPr>
          <w:rFonts w:eastAsia="Sylfaen"/>
          <w:color w:val="000000"/>
          <w:szCs w:val="28"/>
          <w:lang w:val="en-US" w:bidi="ru-RU"/>
        </w:rPr>
        <w:t>;</w:t>
      </w:r>
    </w:p>
    <w:p w:rsidR="00930BB4" w:rsidRPr="006C053E" w:rsidRDefault="006C053E" w:rsidP="00D404AC">
      <w:pPr>
        <w:widowControl w:val="0"/>
        <w:numPr>
          <w:ilvl w:val="0"/>
          <w:numId w:val="25"/>
        </w:numPr>
        <w:tabs>
          <w:tab w:val="left" w:pos="524"/>
          <w:tab w:val="left" w:pos="851"/>
        </w:tabs>
        <w:spacing w:line="360" w:lineRule="auto"/>
        <w:ind w:left="0" w:firstLine="709"/>
        <w:jc w:val="both"/>
        <w:rPr>
          <w:rFonts w:eastAsia="Sylfaen"/>
          <w:color w:val="000000"/>
          <w:szCs w:val="28"/>
          <w:lang w:val="en-US" w:bidi="ru-RU"/>
        </w:rPr>
      </w:pPr>
      <w:r>
        <w:rPr>
          <w:rFonts w:eastAsia="Sylfaen"/>
          <w:color w:val="000000"/>
          <w:szCs w:val="28"/>
          <w:lang w:val="en-US" w:bidi="ru-RU"/>
        </w:rPr>
        <w:t xml:space="preserve">     </w:t>
      </w:r>
      <w:r w:rsidRPr="006C053E">
        <w:rPr>
          <w:rFonts w:eastAsia="Sylfaen"/>
          <w:color w:val="000000"/>
          <w:szCs w:val="28"/>
          <w:lang w:val="en-US" w:bidi="ru-RU"/>
        </w:rPr>
        <w:t>lifting of rock mass from the quarry by a steeply inclined conveyor (production link)</w:t>
      </w:r>
      <w:r w:rsidR="00930BB4" w:rsidRPr="006C053E">
        <w:rPr>
          <w:rFonts w:eastAsia="Sylfaen"/>
          <w:color w:val="000000"/>
          <w:szCs w:val="28"/>
          <w:lang w:val="en-US" w:bidi="ru-RU"/>
        </w:rPr>
        <w:t>;</w:t>
      </w:r>
    </w:p>
    <w:p w:rsidR="00930BB4" w:rsidRPr="006C053E" w:rsidRDefault="006C053E" w:rsidP="00D404AC">
      <w:pPr>
        <w:widowControl w:val="0"/>
        <w:numPr>
          <w:ilvl w:val="0"/>
          <w:numId w:val="25"/>
        </w:numPr>
        <w:tabs>
          <w:tab w:val="left" w:pos="438"/>
          <w:tab w:val="left" w:pos="851"/>
        </w:tabs>
        <w:spacing w:line="360" w:lineRule="auto"/>
        <w:ind w:left="0" w:firstLine="709"/>
        <w:jc w:val="both"/>
        <w:rPr>
          <w:rFonts w:eastAsia="Sylfaen"/>
          <w:color w:val="000000"/>
          <w:szCs w:val="28"/>
          <w:lang w:val="en-US" w:bidi="ru-RU"/>
        </w:rPr>
      </w:pPr>
      <w:r w:rsidRPr="006C053E">
        <w:rPr>
          <w:rFonts w:eastAsia="Sylfaen"/>
          <w:color w:val="000000"/>
          <w:szCs w:val="28"/>
          <w:lang w:val="en-US" w:bidi="ru-RU"/>
        </w:rPr>
        <w:t>transshipment of rock mass on the surface to a horizontal conveyor</w:t>
      </w:r>
      <w:r w:rsidR="00930BB4" w:rsidRPr="006C053E">
        <w:rPr>
          <w:rFonts w:eastAsia="Sylfaen"/>
          <w:color w:val="000000"/>
          <w:szCs w:val="28"/>
          <w:lang w:val="en-US" w:bidi="ru-RU"/>
        </w:rPr>
        <w:t>;</w:t>
      </w:r>
    </w:p>
    <w:p w:rsidR="00930BB4" w:rsidRPr="006C053E" w:rsidRDefault="006C053E" w:rsidP="00D404AC">
      <w:pPr>
        <w:widowControl w:val="0"/>
        <w:numPr>
          <w:ilvl w:val="0"/>
          <w:numId w:val="25"/>
        </w:numPr>
        <w:tabs>
          <w:tab w:val="left" w:pos="572"/>
          <w:tab w:val="left" w:pos="851"/>
        </w:tabs>
        <w:spacing w:line="360" w:lineRule="auto"/>
        <w:ind w:left="0" w:firstLine="709"/>
        <w:jc w:val="both"/>
        <w:rPr>
          <w:rFonts w:eastAsia="Sylfaen"/>
          <w:color w:val="000000"/>
          <w:szCs w:val="28"/>
          <w:lang w:val="en-US" w:bidi="ru-RU"/>
        </w:rPr>
      </w:pPr>
      <w:r>
        <w:rPr>
          <w:rFonts w:eastAsia="Sylfaen"/>
          <w:color w:val="000000"/>
          <w:szCs w:val="28"/>
          <w:lang w:val="en-US" w:bidi="ru-RU"/>
        </w:rPr>
        <w:t xml:space="preserve">  </w:t>
      </w:r>
      <w:r w:rsidRPr="006C053E">
        <w:rPr>
          <w:rFonts w:eastAsia="Sylfaen"/>
          <w:color w:val="000000"/>
          <w:szCs w:val="28"/>
          <w:lang w:val="en-US" w:bidi="ru-RU"/>
        </w:rPr>
        <w:t>laying of ore by a stacker in a warehouse or overburden by a dumper in a dump</w:t>
      </w:r>
      <w:r w:rsidR="00930BB4" w:rsidRPr="006C053E">
        <w:rPr>
          <w:rFonts w:eastAsia="Sylfaen"/>
          <w:color w:val="000000"/>
          <w:szCs w:val="28"/>
          <w:lang w:val="en-US" w:bidi="ru-RU"/>
        </w:rPr>
        <w:t>;</w:t>
      </w:r>
    </w:p>
    <w:p w:rsidR="00930BB4" w:rsidRPr="006C053E" w:rsidRDefault="006C053E" w:rsidP="00D404AC">
      <w:pPr>
        <w:widowControl w:val="0"/>
        <w:numPr>
          <w:ilvl w:val="0"/>
          <w:numId w:val="25"/>
        </w:numPr>
        <w:tabs>
          <w:tab w:val="left" w:pos="505"/>
          <w:tab w:val="left" w:pos="851"/>
        </w:tabs>
        <w:spacing w:line="360" w:lineRule="auto"/>
        <w:ind w:left="0" w:firstLine="709"/>
        <w:jc w:val="both"/>
        <w:rPr>
          <w:rFonts w:eastAsia="Sylfaen"/>
          <w:color w:val="000000"/>
          <w:szCs w:val="28"/>
          <w:lang w:val="en-US" w:bidi="ru-RU"/>
        </w:rPr>
      </w:pPr>
      <w:r w:rsidRPr="006C053E">
        <w:rPr>
          <w:rFonts w:eastAsia="Sylfaen"/>
          <w:color w:val="000000"/>
          <w:szCs w:val="28"/>
          <w:lang w:val="en-US" w:bidi="ru-RU"/>
        </w:rPr>
        <w:t>shipment of ore from the warehouse to railway or conveyor transport for delivery to the</w:t>
      </w:r>
      <w:r w:rsidR="00436011" w:rsidRPr="00436011">
        <w:rPr>
          <w:rFonts w:eastAsia="Sylfaen"/>
          <w:color w:val="000000"/>
          <w:szCs w:val="28"/>
          <w:lang w:val="en-US" w:bidi="ru-RU"/>
        </w:rPr>
        <w:t xml:space="preserve"> hydrometallurgical plant </w:t>
      </w:r>
      <w:r w:rsidR="00436011">
        <w:rPr>
          <w:rFonts w:eastAsia="Sylfaen"/>
          <w:color w:val="000000"/>
          <w:szCs w:val="28"/>
          <w:lang w:val="en-US" w:bidi="ru-RU"/>
        </w:rPr>
        <w:t>HMZ.</w:t>
      </w:r>
    </w:p>
    <w:p w:rsidR="00930BB4" w:rsidRPr="007D3365" w:rsidRDefault="007D3365" w:rsidP="00D404AC">
      <w:pPr>
        <w:widowControl w:val="0"/>
        <w:spacing w:line="360" w:lineRule="auto"/>
        <w:ind w:firstLine="709"/>
        <w:jc w:val="both"/>
        <w:rPr>
          <w:rFonts w:eastAsia="Sylfaen"/>
          <w:color w:val="000000"/>
          <w:szCs w:val="28"/>
          <w:lang w:val="en-US" w:bidi="ru-RU"/>
        </w:rPr>
      </w:pPr>
      <w:r w:rsidRPr="007D3365">
        <w:rPr>
          <w:rFonts w:eastAsia="Sylfaen"/>
          <w:color w:val="000000"/>
          <w:szCs w:val="28"/>
          <w:lang w:val="en-US" w:bidi="ru-RU"/>
        </w:rPr>
        <w:t>The height of l</w:t>
      </w:r>
      <w:r>
        <w:rPr>
          <w:rFonts w:eastAsia="Sylfaen"/>
          <w:color w:val="000000"/>
          <w:szCs w:val="28"/>
          <w:lang w:val="en-US" w:bidi="ru-RU"/>
        </w:rPr>
        <w:t>ifting the rock mass with one SI</w:t>
      </w:r>
      <w:r w:rsidRPr="007D3365">
        <w:rPr>
          <w:rFonts w:eastAsia="Sylfaen"/>
          <w:color w:val="000000"/>
          <w:szCs w:val="28"/>
          <w:lang w:val="en-US" w:bidi="ru-RU"/>
        </w:rPr>
        <w:t>C stave is 90 m, the angle of inclination is 35-45 degrees</w:t>
      </w:r>
      <w:r w:rsidR="00930BB4" w:rsidRPr="007D3365">
        <w:rPr>
          <w:rFonts w:eastAsia="Sylfaen"/>
          <w:color w:val="000000"/>
          <w:szCs w:val="28"/>
          <w:lang w:val="en-US" w:bidi="ru-RU"/>
        </w:rPr>
        <w:t xml:space="preserve">. </w:t>
      </w:r>
      <w:r w:rsidRPr="007D3365">
        <w:rPr>
          <w:rFonts w:eastAsia="Sylfaen"/>
          <w:color w:val="000000"/>
          <w:szCs w:val="28"/>
          <w:lang w:val="en-US" w:bidi="ru-RU"/>
        </w:rPr>
        <w:t>Its design provides for the installation of additional sections as mining operations decrease</w:t>
      </w:r>
      <w:r w:rsidR="00930BB4" w:rsidRPr="007D3365">
        <w:rPr>
          <w:rFonts w:eastAsia="Sylfaen"/>
          <w:color w:val="000000"/>
          <w:szCs w:val="28"/>
          <w:lang w:val="en-US" w:bidi="ru-RU"/>
        </w:rPr>
        <w:t>.</w:t>
      </w:r>
    </w:p>
    <w:p w:rsidR="00930BB4" w:rsidRPr="007D3365" w:rsidRDefault="007D3365" w:rsidP="00D404AC">
      <w:pPr>
        <w:widowControl w:val="0"/>
        <w:spacing w:line="360" w:lineRule="auto"/>
        <w:ind w:firstLine="709"/>
        <w:jc w:val="both"/>
        <w:rPr>
          <w:rFonts w:eastAsia="Sylfaen"/>
          <w:color w:val="000000"/>
          <w:szCs w:val="28"/>
          <w:lang w:val="en-US" w:bidi="ru-RU"/>
        </w:rPr>
      </w:pPr>
      <w:r w:rsidRPr="007D3365">
        <w:rPr>
          <w:rFonts w:eastAsia="Sylfaen"/>
          <w:color w:val="000000"/>
          <w:szCs w:val="28"/>
          <w:lang w:val="en-US" w:bidi="ru-RU"/>
        </w:rPr>
        <w:t>The noted negative trends associated with a decrease in mining operations are also typical for the Muruntau quarry, which is developing one of the world's largest gold deposits with an annual production capacity of 40 million m3 of rock mass (45 million m3 in the future) and 20 million tons of ore.</w:t>
      </w:r>
      <w:r w:rsidR="00930BB4" w:rsidRPr="007D3365">
        <w:rPr>
          <w:rFonts w:eastAsia="Sylfaen"/>
          <w:color w:val="000000"/>
          <w:szCs w:val="28"/>
          <w:lang w:val="en-US" w:bidi="ru-RU"/>
        </w:rPr>
        <w:t xml:space="preserve"> </w:t>
      </w:r>
      <w:r w:rsidRPr="007D3365">
        <w:rPr>
          <w:rFonts w:eastAsia="Sylfaen"/>
          <w:color w:val="000000"/>
          <w:szCs w:val="28"/>
          <w:lang w:val="en-US" w:bidi="ru-RU"/>
        </w:rPr>
        <w:t>Currently, mining operations are carried out at a depth of 450 m, the design depth is 600 m (bottom mark -15 m), in the future, it is possible to develop the field up to 1000 m (bottom mark -395 m).</w:t>
      </w:r>
      <w:r w:rsidR="00930BB4" w:rsidRPr="007D3365">
        <w:rPr>
          <w:rFonts w:eastAsia="Sylfaen"/>
          <w:color w:val="000000"/>
          <w:szCs w:val="28"/>
          <w:lang w:val="en-US" w:bidi="ru-RU"/>
        </w:rPr>
        <w:t xml:space="preserve"> </w:t>
      </w:r>
      <w:r w:rsidRPr="007D3365">
        <w:rPr>
          <w:rFonts w:eastAsia="Sylfaen"/>
          <w:color w:val="000000"/>
          <w:szCs w:val="28"/>
          <w:lang w:val="en-US" w:bidi="ru-RU"/>
        </w:rPr>
        <w:t>These negative factors significantly complicate the conduct of mining operations in the quarry and lead to a significant increase in the cost of producing a unit of production (1 g of gold)</w:t>
      </w:r>
      <w:r w:rsidR="00930BB4" w:rsidRPr="007D3365">
        <w:rPr>
          <w:rFonts w:eastAsia="Sylfaen"/>
          <w:color w:val="000000"/>
          <w:szCs w:val="28"/>
          <w:lang w:val="en-US" w:bidi="ru-RU"/>
        </w:rPr>
        <w:t>.</w:t>
      </w:r>
    </w:p>
    <w:p w:rsidR="00930BB4" w:rsidRPr="00804738" w:rsidRDefault="007D3365" w:rsidP="00D404AC">
      <w:pPr>
        <w:widowControl w:val="0"/>
        <w:spacing w:line="360" w:lineRule="auto"/>
        <w:ind w:firstLine="709"/>
        <w:jc w:val="both"/>
        <w:rPr>
          <w:rFonts w:eastAsia="Sylfaen"/>
          <w:color w:val="000000"/>
          <w:szCs w:val="28"/>
          <w:lang w:val="en-US" w:bidi="ru-RU"/>
        </w:rPr>
      </w:pPr>
      <w:r w:rsidRPr="007D3365">
        <w:rPr>
          <w:rFonts w:eastAsia="Sylfaen"/>
          <w:color w:val="000000"/>
          <w:szCs w:val="28"/>
          <w:lang w:val="en-US" w:bidi="ru-RU"/>
        </w:rPr>
        <w:t>To prevent this process, research was conducted to find ways to further develop the quarry space with the best technical and economic indicators for these conditions and to improve the opening scheme and complex mechanization</w:t>
      </w:r>
      <w:r w:rsidR="00930BB4" w:rsidRPr="007D3365">
        <w:rPr>
          <w:rFonts w:eastAsia="Sylfaen"/>
          <w:color w:val="000000"/>
          <w:szCs w:val="28"/>
          <w:lang w:val="en-US" w:bidi="ru-RU"/>
        </w:rPr>
        <w:t xml:space="preserve">. </w:t>
      </w:r>
      <w:r w:rsidR="00804738" w:rsidRPr="00804738">
        <w:rPr>
          <w:rFonts w:eastAsia="Sylfaen"/>
          <w:color w:val="000000"/>
          <w:szCs w:val="28"/>
          <w:lang w:val="en-US" w:bidi="ru-RU"/>
        </w:rPr>
        <w:t>Pre-design studies of three options for the development of a quarry at a depth of 750, 870 and 1000 m were carried out.</w:t>
      </w:r>
      <w:r w:rsidR="00930BB4" w:rsidRPr="00804738">
        <w:rPr>
          <w:rFonts w:eastAsia="Sylfaen"/>
          <w:color w:val="000000"/>
          <w:szCs w:val="28"/>
          <w:lang w:val="en-US" w:bidi="ru-RU"/>
        </w:rPr>
        <w:t xml:space="preserve"> </w:t>
      </w:r>
      <w:r w:rsidR="00804738" w:rsidRPr="00804738">
        <w:rPr>
          <w:rFonts w:eastAsia="Sylfaen"/>
          <w:color w:val="000000"/>
          <w:szCs w:val="28"/>
          <w:lang w:val="en-US" w:bidi="ru-RU"/>
        </w:rPr>
        <w:t>Taking into account that the degree of reliability of calculating reserves up to 150 m is higher than at the underlying horizons, for making engineering decisions to involve them in mining, the option of mining a quarry to a depth of 750 m is considered in detail</w:t>
      </w:r>
      <w:r w:rsidR="00930BB4" w:rsidRPr="00804738">
        <w:rPr>
          <w:rFonts w:eastAsia="Sylfaen"/>
          <w:color w:val="000000"/>
          <w:szCs w:val="28"/>
          <w:lang w:val="en-US" w:bidi="ru-RU"/>
        </w:rPr>
        <w:t xml:space="preserve">. </w:t>
      </w:r>
      <w:r w:rsidR="00804738" w:rsidRPr="00804738">
        <w:rPr>
          <w:rFonts w:eastAsia="Sylfaen"/>
          <w:color w:val="000000"/>
          <w:szCs w:val="28"/>
          <w:lang w:val="en-US" w:bidi="ru-RU"/>
        </w:rPr>
        <w:t xml:space="preserve">For deeper horizons, an enlarged </w:t>
      </w:r>
      <w:r w:rsidR="00804738" w:rsidRPr="00804738">
        <w:rPr>
          <w:rFonts w:eastAsia="Sylfaen"/>
          <w:color w:val="000000"/>
          <w:szCs w:val="28"/>
          <w:lang w:val="en-US" w:bidi="ru-RU"/>
        </w:rPr>
        <w:lastRenderedPageBreak/>
        <w:t>forecast assessment of the feasibility of mining the Deposit up to -395 m is given, while the operation of the gold extraction complex can be effectively carried out until 2055-60</w:t>
      </w:r>
      <w:r w:rsidR="00930BB4" w:rsidRPr="00804738">
        <w:rPr>
          <w:rFonts w:eastAsia="Sylfaen"/>
          <w:color w:val="000000"/>
          <w:szCs w:val="28"/>
          <w:lang w:val="en-US" w:bidi="ru-RU"/>
        </w:rPr>
        <w:t>.</w:t>
      </w:r>
    </w:p>
    <w:p w:rsidR="00930BB4" w:rsidRPr="00804738" w:rsidRDefault="00804738" w:rsidP="00D404AC">
      <w:pPr>
        <w:widowControl w:val="0"/>
        <w:spacing w:line="360" w:lineRule="auto"/>
        <w:ind w:firstLine="709"/>
        <w:jc w:val="both"/>
        <w:rPr>
          <w:rFonts w:eastAsia="Sylfaen"/>
          <w:color w:val="000000"/>
          <w:szCs w:val="28"/>
          <w:lang w:val="en-US" w:bidi="ru-RU"/>
        </w:rPr>
      </w:pPr>
      <w:r w:rsidRPr="00804738">
        <w:rPr>
          <w:rFonts w:eastAsia="Sylfaen"/>
          <w:color w:val="000000"/>
          <w:szCs w:val="28"/>
          <w:lang w:val="en-US" w:bidi="ru-RU"/>
        </w:rPr>
        <w:t>It is obvious that when working out such an ultra-deep quarry, the most difficult problem becomes the choice of an efficient mode of transport</w:t>
      </w:r>
      <w:r w:rsidR="00930BB4" w:rsidRPr="00804738">
        <w:rPr>
          <w:rFonts w:eastAsia="Sylfaen"/>
          <w:color w:val="000000"/>
          <w:szCs w:val="28"/>
          <w:lang w:val="en-US" w:bidi="ru-RU"/>
        </w:rPr>
        <w:t xml:space="preserve">. </w:t>
      </w:r>
      <w:r w:rsidRPr="00804738">
        <w:rPr>
          <w:rFonts w:eastAsia="Sylfaen"/>
          <w:color w:val="000000"/>
          <w:szCs w:val="28"/>
          <w:lang w:val="en-US" w:bidi="ru-RU"/>
        </w:rPr>
        <w:t>According to the project for transportation of rock overburden at the quarry</w:t>
      </w:r>
      <w:r>
        <w:rPr>
          <w:rFonts w:eastAsia="Sylfaen"/>
          <w:color w:val="000000"/>
          <w:szCs w:val="28"/>
          <w:lang w:val="en-US" w:bidi="ru-RU"/>
        </w:rPr>
        <w:t xml:space="preserve"> built and operated a complex </w:t>
      </w:r>
      <w:r w:rsidR="001C782E">
        <w:rPr>
          <w:rFonts w:eastAsia="Sylfaen"/>
          <w:color w:val="000000"/>
          <w:szCs w:val="28"/>
          <w:lang w:val="en-US" w:bidi="ru-RU"/>
        </w:rPr>
        <w:t>LFT</w:t>
      </w:r>
      <w:r w:rsidR="00930BB4" w:rsidRPr="00804738">
        <w:rPr>
          <w:rFonts w:eastAsia="Sylfaen"/>
          <w:color w:val="000000"/>
          <w:szCs w:val="28"/>
          <w:lang w:val="en-US" w:bidi="ru-RU"/>
        </w:rPr>
        <w:t xml:space="preserve">. </w:t>
      </w:r>
      <w:r w:rsidRPr="00804738">
        <w:rPr>
          <w:rFonts w:eastAsia="Sylfaen"/>
          <w:color w:val="000000"/>
          <w:szCs w:val="28"/>
          <w:lang w:val="en-US" w:bidi="ru-RU"/>
        </w:rPr>
        <w:t>Its production line is represented by two parallel conveyor lines, each of which operates on its own dump tier up to 60-75 m high (total height of 135 m)</w:t>
      </w:r>
      <w:r w:rsidR="00930BB4" w:rsidRPr="00804738">
        <w:rPr>
          <w:rFonts w:eastAsia="Sylfaen"/>
          <w:color w:val="000000"/>
          <w:szCs w:val="28"/>
          <w:lang w:val="en-US" w:bidi="ru-RU"/>
        </w:rPr>
        <w:t xml:space="preserve">. </w:t>
      </w:r>
      <w:r w:rsidRPr="00804738">
        <w:rPr>
          <w:rFonts w:eastAsia="Sylfaen"/>
          <w:color w:val="000000"/>
          <w:szCs w:val="28"/>
          <w:lang w:val="en-US" w:bidi="ru-RU"/>
        </w:rPr>
        <w:t>The design capacity of the conveyor line is 12.8 million m3, and the complex as a whole - 25.6 million m3 per year, commercial operation began in 1985</w:t>
      </w:r>
      <w:r w:rsidR="00930BB4" w:rsidRPr="00804738">
        <w:rPr>
          <w:rFonts w:eastAsia="Sylfaen"/>
          <w:color w:val="000000"/>
          <w:szCs w:val="28"/>
          <w:lang w:val="en-US" w:bidi="ru-RU"/>
        </w:rPr>
        <w:t>.</w:t>
      </w:r>
    </w:p>
    <w:p w:rsidR="00930BB4" w:rsidRPr="00804738" w:rsidRDefault="00804738" w:rsidP="00D404AC">
      <w:pPr>
        <w:widowControl w:val="0"/>
        <w:spacing w:line="360" w:lineRule="auto"/>
        <w:ind w:firstLine="709"/>
        <w:jc w:val="both"/>
        <w:rPr>
          <w:rFonts w:eastAsia="Sylfaen"/>
          <w:color w:val="000000"/>
          <w:szCs w:val="28"/>
          <w:lang w:val="en-US" w:bidi="ru-RU"/>
        </w:rPr>
      </w:pPr>
      <w:r w:rsidRPr="00804738">
        <w:rPr>
          <w:rFonts w:eastAsia="Sylfaen"/>
          <w:color w:val="000000"/>
          <w:szCs w:val="28"/>
          <w:lang w:val="en-US" w:bidi="ru-RU"/>
        </w:rPr>
        <w:t xml:space="preserve">The analysis of possible options for the development of mining operations that ensure stable production of planned volumes of gold for the long term in the increasingly complex operating conditions of the Muruntau quarry allowed us to justify </w:t>
      </w:r>
      <w:r>
        <w:rPr>
          <w:rFonts w:eastAsia="Sylfaen"/>
          <w:color w:val="000000"/>
          <w:szCs w:val="28"/>
          <w:lang w:val="en-US" w:bidi="ru-RU"/>
        </w:rPr>
        <w:t>a rational scheme for placing SI</w:t>
      </w:r>
      <w:r w:rsidRPr="00804738">
        <w:rPr>
          <w:rFonts w:eastAsia="Sylfaen"/>
          <w:color w:val="000000"/>
          <w:szCs w:val="28"/>
          <w:lang w:val="en-US" w:bidi="ru-RU"/>
        </w:rPr>
        <w:t>C complexes on its sides</w:t>
      </w:r>
      <w:r w:rsidR="00930BB4" w:rsidRPr="00804738">
        <w:rPr>
          <w:rFonts w:eastAsia="Sylfaen"/>
          <w:color w:val="000000"/>
          <w:szCs w:val="28"/>
          <w:lang w:val="en-US" w:bidi="ru-RU"/>
        </w:rPr>
        <w:t xml:space="preserve">. </w:t>
      </w:r>
      <w:r w:rsidRPr="00804738">
        <w:rPr>
          <w:rFonts w:eastAsia="Sylfaen"/>
          <w:color w:val="000000"/>
          <w:szCs w:val="28"/>
          <w:lang w:val="en-US" w:bidi="ru-RU"/>
        </w:rPr>
        <w:t>In acc</w:t>
      </w:r>
      <w:r>
        <w:rPr>
          <w:rFonts w:eastAsia="Sylfaen"/>
          <w:color w:val="000000"/>
          <w:szCs w:val="28"/>
          <w:lang w:val="en-US" w:bidi="ru-RU"/>
        </w:rPr>
        <w:t>ordance with this scheme, the SI</w:t>
      </w:r>
      <w:r w:rsidRPr="00804738">
        <w:rPr>
          <w:rFonts w:eastAsia="Sylfaen"/>
          <w:color w:val="000000"/>
          <w:szCs w:val="28"/>
          <w:lang w:val="en-US" w:bidi="ru-RU"/>
        </w:rPr>
        <w:t>C complexes are located on the North-Eastern and southern sides with a lifting height of up to 270 m</w:t>
      </w:r>
      <w:r w:rsidR="00930BB4" w:rsidRPr="00804738">
        <w:rPr>
          <w:rFonts w:eastAsia="Sylfaen"/>
          <w:color w:val="000000"/>
          <w:szCs w:val="28"/>
          <w:lang w:val="en-US" w:bidi="ru-RU"/>
        </w:rPr>
        <w:t>.</w:t>
      </w:r>
    </w:p>
    <w:p w:rsidR="00930BB4" w:rsidRPr="00804738" w:rsidRDefault="00804738" w:rsidP="00D404AC">
      <w:pPr>
        <w:widowControl w:val="0"/>
        <w:spacing w:line="360" w:lineRule="auto"/>
        <w:ind w:firstLine="709"/>
        <w:jc w:val="both"/>
        <w:rPr>
          <w:rFonts w:eastAsia="Sylfaen"/>
          <w:color w:val="000000"/>
          <w:szCs w:val="28"/>
          <w:lang w:val="en-US" w:bidi="ru-RU"/>
        </w:rPr>
      </w:pPr>
      <w:r w:rsidRPr="00804738">
        <w:rPr>
          <w:rFonts w:eastAsia="Sylfaen"/>
          <w:color w:val="000000"/>
          <w:szCs w:val="28"/>
          <w:lang w:val="en-US" w:bidi="ru-RU"/>
        </w:rPr>
        <w:t>The distribution of cargo flows along conveyor lines is shown in table 1.1</w:t>
      </w:r>
      <w:r w:rsidR="00930BB4" w:rsidRPr="00804738">
        <w:rPr>
          <w:rFonts w:eastAsia="Sylfaen"/>
          <w:color w:val="000000"/>
          <w:szCs w:val="28"/>
          <w:lang w:val="en-US" w:bidi="ru-RU"/>
        </w:rPr>
        <w:t xml:space="preserve">. </w:t>
      </w:r>
    </w:p>
    <w:p w:rsidR="00930BB4" w:rsidRDefault="00804738" w:rsidP="00D404AC">
      <w:pPr>
        <w:widowControl w:val="0"/>
        <w:spacing w:line="360" w:lineRule="auto"/>
        <w:jc w:val="both"/>
        <w:rPr>
          <w:rFonts w:eastAsia="Sylfaen"/>
          <w:color w:val="000000"/>
          <w:szCs w:val="28"/>
          <w:lang w:val="en-US" w:bidi="ru-RU"/>
        </w:rPr>
      </w:pPr>
      <w:r w:rsidRPr="00804738">
        <w:rPr>
          <w:rFonts w:eastAsia="Sylfaen"/>
          <w:color w:val="000000"/>
          <w:szCs w:val="28"/>
          <w:lang w:val="en-US" w:bidi="ru-RU"/>
        </w:rPr>
        <w:t xml:space="preserve">Table 1.1 - </w:t>
      </w:r>
      <w:r w:rsidR="005429A0">
        <w:rPr>
          <w:rFonts w:eastAsia="Sylfaen"/>
          <w:color w:val="000000"/>
          <w:szCs w:val="28"/>
          <w:lang w:val="en-US" w:bidi="ru-RU"/>
        </w:rPr>
        <w:t>D</w:t>
      </w:r>
      <w:r w:rsidRPr="00804738">
        <w:rPr>
          <w:rFonts w:eastAsia="Sylfaen"/>
          <w:color w:val="000000"/>
          <w:szCs w:val="28"/>
          <w:lang w:val="en-US" w:bidi="ru-RU"/>
        </w:rPr>
        <w:t>istribution of rock mass volumes along conveyor lines</w:t>
      </w:r>
    </w:p>
    <w:tbl>
      <w:tblPr>
        <w:tblW w:w="9351" w:type="dxa"/>
        <w:tblLayout w:type="fixed"/>
        <w:tblCellMar>
          <w:left w:w="10" w:type="dxa"/>
          <w:right w:w="10" w:type="dxa"/>
        </w:tblCellMar>
        <w:tblLook w:val="04A0" w:firstRow="1" w:lastRow="0" w:firstColumn="1" w:lastColumn="0" w:noHBand="0" w:noVBand="1"/>
      </w:tblPr>
      <w:tblGrid>
        <w:gridCol w:w="1798"/>
        <w:gridCol w:w="3017"/>
        <w:gridCol w:w="1206"/>
        <w:gridCol w:w="1008"/>
        <w:gridCol w:w="1206"/>
        <w:gridCol w:w="1116"/>
      </w:tblGrid>
      <w:tr w:rsidR="00930BB4" w:rsidRPr="00CD26A6" w:rsidTr="00930BB4">
        <w:trPr>
          <w:trHeight w:val="604"/>
        </w:trPr>
        <w:tc>
          <w:tcPr>
            <w:tcW w:w="1798" w:type="dxa"/>
            <w:vMerge w:val="restart"/>
            <w:tcBorders>
              <w:top w:val="single" w:sz="4" w:space="0" w:color="auto"/>
              <w:left w:val="single" w:sz="4" w:space="0" w:color="auto"/>
              <w:right w:val="single" w:sz="4" w:space="0" w:color="auto"/>
            </w:tcBorders>
            <w:shd w:val="clear" w:color="auto" w:fill="FFFFFF"/>
          </w:tcPr>
          <w:p w:rsidR="00930BB4" w:rsidRPr="00804738" w:rsidRDefault="00804738" w:rsidP="00F72839">
            <w:pPr>
              <w:widowControl w:val="0"/>
              <w:jc w:val="center"/>
              <w:rPr>
                <w:rFonts w:eastAsia="Sylfaen"/>
                <w:color w:val="000000"/>
                <w:sz w:val="24"/>
                <w:lang w:val="en-US" w:bidi="ru-RU"/>
              </w:rPr>
            </w:pPr>
            <w:r w:rsidRPr="00804738">
              <w:rPr>
                <w:rFonts w:eastAsia="Sylfaen"/>
                <w:color w:val="000000"/>
                <w:sz w:val="24"/>
                <w:lang w:val="en-US" w:bidi="ru-RU"/>
              </w:rPr>
              <w:t>Annual volumes of rock mass, million m</w:t>
            </w:r>
            <w:r w:rsidRPr="00804738">
              <w:rPr>
                <w:rFonts w:eastAsia="Sylfaen"/>
                <w:color w:val="000000"/>
                <w:sz w:val="24"/>
                <w:vertAlign w:val="superscript"/>
                <w:lang w:val="en-US" w:bidi="ru-RU"/>
              </w:rPr>
              <w:t>3</w:t>
            </w:r>
          </w:p>
        </w:tc>
        <w:tc>
          <w:tcPr>
            <w:tcW w:w="3017" w:type="dxa"/>
            <w:vMerge w:val="restart"/>
            <w:tcBorders>
              <w:top w:val="single" w:sz="4" w:space="0" w:color="auto"/>
              <w:left w:val="single" w:sz="4" w:space="0" w:color="auto"/>
              <w:right w:val="single" w:sz="4" w:space="0" w:color="auto"/>
            </w:tcBorders>
            <w:shd w:val="clear" w:color="auto" w:fill="FFFFFF"/>
          </w:tcPr>
          <w:p w:rsidR="00930BB4" w:rsidRPr="00804738" w:rsidRDefault="00930BB4" w:rsidP="00F72839">
            <w:pPr>
              <w:widowControl w:val="0"/>
              <w:jc w:val="center"/>
              <w:rPr>
                <w:rFonts w:eastAsia="Sylfaen"/>
                <w:color w:val="000000"/>
                <w:sz w:val="24"/>
                <w:lang w:val="en-US" w:bidi="ru-RU"/>
              </w:rPr>
            </w:pPr>
          </w:p>
          <w:p w:rsidR="00930BB4" w:rsidRPr="00F72839" w:rsidRDefault="00804738" w:rsidP="00F72839">
            <w:pPr>
              <w:widowControl w:val="0"/>
              <w:jc w:val="center"/>
              <w:rPr>
                <w:rFonts w:eastAsia="Sylfaen"/>
                <w:color w:val="000000"/>
                <w:sz w:val="24"/>
                <w:lang w:bidi="ru-RU"/>
              </w:rPr>
            </w:pPr>
            <w:r w:rsidRPr="00804738">
              <w:rPr>
                <w:rFonts w:eastAsia="Sylfaen"/>
                <w:color w:val="000000"/>
                <w:sz w:val="24"/>
                <w:lang w:bidi="ru-RU"/>
              </w:rPr>
              <w:t>Type of rock mass</w:t>
            </w:r>
          </w:p>
        </w:tc>
        <w:tc>
          <w:tcPr>
            <w:tcW w:w="4536" w:type="dxa"/>
            <w:gridSpan w:val="4"/>
            <w:tcBorders>
              <w:top w:val="single" w:sz="4" w:space="0" w:color="auto"/>
              <w:left w:val="single" w:sz="4" w:space="0" w:color="auto"/>
              <w:bottom w:val="single" w:sz="4" w:space="0" w:color="auto"/>
              <w:right w:val="single" w:sz="4" w:space="0" w:color="auto"/>
            </w:tcBorders>
            <w:shd w:val="clear" w:color="auto" w:fill="FFFFFF"/>
          </w:tcPr>
          <w:p w:rsidR="00930BB4" w:rsidRPr="00804738" w:rsidRDefault="00804738" w:rsidP="00F72839">
            <w:pPr>
              <w:widowControl w:val="0"/>
              <w:jc w:val="center"/>
              <w:rPr>
                <w:rFonts w:eastAsia="Sylfaen"/>
                <w:color w:val="000000"/>
                <w:sz w:val="24"/>
                <w:lang w:val="en-US" w:bidi="ru-RU"/>
              </w:rPr>
            </w:pPr>
            <w:r w:rsidRPr="00804738">
              <w:rPr>
                <w:rFonts w:eastAsia="Sylfaen"/>
                <w:color w:val="000000"/>
                <w:sz w:val="24"/>
                <w:lang w:val="en-US" w:bidi="ru-RU"/>
              </w:rPr>
              <w:t>Direction of cargo flows and traffic volumes, million m</w:t>
            </w:r>
            <w:r w:rsidRPr="00804738">
              <w:rPr>
                <w:rFonts w:eastAsia="Sylfaen"/>
                <w:color w:val="000000"/>
                <w:sz w:val="24"/>
                <w:vertAlign w:val="superscript"/>
                <w:lang w:val="en-US" w:bidi="ru-RU"/>
              </w:rPr>
              <w:t>3</w:t>
            </w:r>
            <w:r w:rsidRPr="00804738">
              <w:rPr>
                <w:rFonts w:eastAsia="Sylfaen"/>
                <w:color w:val="000000"/>
                <w:sz w:val="24"/>
                <w:lang w:val="en-US" w:bidi="ru-RU"/>
              </w:rPr>
              <w:t xml:space="preserve"> (t/h)</w:t>
            </w:r>
          </w:p>
        </w:tc>
      </w:tr>
      <w:tr w:rsidR="00930BB4" w:rsidRPr="00930BB4" w:rsidTr="00930BB4">
        <w:trPr>
          <w:trHeight w:val="282"/>
        </w:trPr>
        <w:tc>
          <w:tcPr>
            <w:tcW w:w="1798" w:type="dxa"/>
            <w:vMerge/>
            <w:tcBorders>
              <w:left w:val="single" w:sz="4" w:space="0" w:color="auto"/>
              <w:right w:val="single" w:sz="4" w:space="0" w:color="auto"/>
            </w:tcBorders>
            <w:shd w:val="clear" w:color="auto" w:fill="FFFFFF"/>
          </w:tcPr>
          <w:p w:rsidR="00930BB4" w:rsidRPr="00804738" w:rsidRDefault="00930BB4" w:rsidP="00F72839">
            <w:pPr>
              <w:widowControl w:val="0"/>
              <w:jc w:val="center"/>
              <w:rPr>
                <w:color w:val="000000"/>
                <w:sz w:val="24"/>
                <w:lang w:val="en-US" w:bidi="ru-RU"/>
              </w:rPr>
            </w:pPr>
          </w:p>
        </w:tc>
        <w:tc>
          <w:tcPr>
            <w:tcW w:w="3017" w:type="dxa"/>
            <w:vMerge/>
            <w:tcBorders>
              <w:left w:val="single" w:sz="4" w:space="0" w:color="auto"/>
              <w:right w:val="single" w:sz="4" w:space="0" w:color="auto"/>
            </w:tcBorders>
            <w:shd w:val="clear" w:color="auto" w:fill="FFFFFF"/>
          </w:tcPr>
          <w:p w:rsidR="00930BB4" w:rsidRPr="00804738" w:rsidRDefault="00930BB4" w:rsidP="00F72839">
            <w:pPr>
              <w:widowControl w:val="0"/>
              <w:jc w:val="center"/>
              <w:rPr>
                <w:color w:val="000000"/>
                <w:sz w:val="24"/>
                <w:lang w:val="en-US" w:bidi="ru-RU"/>
              </w:rPr>
            </w:pPr>
          </w:p>
        </w:tc>
        <w:tc>
          <w:tcPr>
            <w:tcW w:w="2214"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0D13F7" w:rsidRDefault="000D13F7" w:rsidP="00F72839">
            <w:pPr>
              <w:widowControl w:val="0"/>
              <w:jc w:val="center"/>
              <w:rPr>
                <w:rFonts w:eastAsia="Sylfaen"/>
                <w:color w:val="000000"/>
                <w:sz w:val="24"/>
                <w:lang w:val="kk-KZ" w:bidi="ru-RU"/>
              </w:rPr>
            </w:pPr>
            <w:r>
              <w:rPr>
                <w:rFonts w:eastAsia="Sylfaen"/>
                <w:color w:val="000000"/>
                <w:sz w:val="24"/>
                <w:lang w:val="en-US" w:bidi="ru-RU"/>
              </w:rPr>
              <w:t>N</w:t>
            </w:r>
            <w:r>
              <w:rPr>
                <w:rFonts w:eastAsia="Sylfaen"/>
                <w:color w:val="000000"/>
                <w:sz w:val="24"/>
                <w:lang w:bidi="ru-RU"/>
              </w:rPr>
              <w:t>-E</w:t>
            </w:r>
            <w:r w:rsidR="00930BB4" w:rsidRPr="00F72839">
              <w:rPr>
                <w:rFonts w:eastAsia="Sylfaen"/>
                <w:color w:val="000000"/>
                <w:sz w:val="24"/>
                <w:lang w:bidi="ru-RU"/>
              </w:rPr>
              <w:t xml:space="preserve"> </w:t>
            </w:r>
            <w:r w:rsidRPr="000D13F7">
              <w:rPr>
                <w:rFonts w:eastAsia="Sylfaen"/>
                <w:color w:val="000000"/>
                <w:sz w:val="24"/>
                <w:lang w:bidi="ru-RU"/>
              </w:rPr>
              <w:t>board</w:t>
            </w:r>
          </w:p>
        </w:tc>
        <w:tc>
          <w:tcPr>
            <w:tcW w:w="2322"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0D13F7" w:rsidP="00F72839">
            <w:pPr>
              <w:widowControl w:val="0"/>
              <w:jc w:val="center"/>
              <w:rPr>
                <w:rFonts w:eastAsia="Sylfaen"/>
                <w:color w:val="000000"/>
                <w:sz w:val="24"/>
                <w:lang w:bidi="ru-RU"/>
              </w:rPr>
            </w:pPr>
            <w:r w:rsidRPr="000D13F7">
              <w:rPr>
                <w:rFonts w:eastAsia="Sylfaen"/>
                <w:color w:val="000000"/>
                <w:sz w:val="24"/>
                <w:lang w:bidi="ru-RU"/>
              </w:rPr>
              <w:t>South</w:t>
            </w:r>
            <w:r w:rsidR="00930BB4" w:rsidRPr="00F72839">
              <w:rPr>
                <w:rFonts w:eastAsia="Sylfaen"/>
                <w:color w:val="000000"/>
                <w:sz w:val="24"/>
                <w:lang w:bidi="ru-RU"/>
              </w:rPr>
              <w:t xml:space="preserve"> </w:t>
            </w:r>
            <w:r w:rsidRPr="000D13F7">
              <w:rPr>
                <w:rFonts w:eastAsia="Sylfaen"/>
                <w:color w:val="000000"/>
                <w:sz w:val="24"/>
                <w:lang w:bidi="ru-RU"/>
              </w:rPr>
              <w:t>board</w:t>
            </w:r>
          </w:p>
        </w:tc>
      </w:tr>
      <w:tr w:rsidR="00930BB4" w:rsidRPr="00930BB4" w:rsidTr="00501E31">
        <w:trPr>
          <w:trHeight w:val="144"/>
        </w:trPr>
        <w:tc>
          <w:tcPr>
            <w:tcW w:w="1798" w:type="dxa"/>
            <w:vMerge/>
            <w:tcBorders>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color w:val="000000"/>
                <w:sz w:val="24"/>
                <w:lang w:bidi="ru-RU"/>
              </w:rPr>
            </w:pPr>
          </w:p>
        </w:tc>
        <w:tc>
          <w:tcPr>
            <w:tcW w:w="3017" w:type="dxa"/>
            <w:vMerge/>
            <w:tcBorders>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color w:val="000000"/>
                <w:sz w:val="24"/>
                <w:lang w:bidi="ru-RU"/>
              </w:rPr>
            </w:pP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0D13F7" w:rsidP="00F72839">
            <w:pPr>
              <w:widowControl w:val="0"/>
              <w:jc w:val="center"/>
              <w:rPr>
                <w:rFonts w:eastAsia="Sylfaen"/>
                <w:color w:val="000000"/>
                <w:sz w:val="24"/>
                <w:lang w:bidi="ru-RU"/>
              </w:rPr>
            </w:pPr>
            <w:r w:rsidRPr="000D13F7">
              <w:rPr>
                <w:rFonts w:eastAsia="Sylfaen"/>
                <w:color w:val="000000"/>
                <w:sz w:val="24"/>
                <w:lang w:bidi="ru-RU"/>
              </w:rPr>
              <w:t>CL. 3</w:t>
            </w:r>
          </w:p>
        </w:tc>
        <w:tc>
          <w:tcPr>
            <w:tcW w:w="1008"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0D13F7" w:rsidP="00F72839">
            <w:pPr>
              <w:widowControl w:val="0"/>
              <w:jc w:val="center"/>
              <w:rPr>
                <w:rFonts w:eastAsia="Sylfaen"/>
                <w:color w:val="000000"/>
                <w:sz w:val="24"/>
                <w:lang w:bidi="ru-RU"/>
              </w:rPr>
            </w:pPr>
            <w:r w:rsidRPr="000D13F7">
              <w:rPr>
                <w:rFonts w:eastAsia="Sylfaen"/>
                <w:color w:val="000000"/>
                <w:sz w:val="24"/>
                <w:lang w:bidi="ru-RU"/>
              </w:rPr>
              <w:t xml:space="preserve">CL. </w:t>
            </w:r>
            <w:r w:rsidR="00930BB4" w:rsidRPr="00F72839">
              <w:rPr>
                <w:rFonts w:eastAsia="Sylfaen"/>
                <w:color w:val="000000"/>
                <w:sz w:val="24"/>
                <w:lang w:bidi="ru-RU"/>
              </w:rPr>
              <w:t>4</w:t>
            </w: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0D13F7" w:rsidP="00F72839">
            <w:pPr>
              <w:widowControl w:val="0"/>
              <w:jc w:val="center"/>
              <w:rPr>
                <w:rFonts w:eastAsia="Sylfaen"/>
                <w:color w:val="000000"/>
                <w:sz w:val="24"/>
                <w:lang w:bidi="ru-RU"/>
              </w:rPr>
            </w:pPr>
            <w:r>
              <w:rPr>
                <w:rFonts w:eastAsia="Sylfaen"/>
                <w:color w:val="000000"/>
                <w:sz w:val="24"/>
                <w:lang w:bidi="ru-RU"/>
              </w:rPr>
              <w:t>CL</w:t>
            </w:r>
            <w:r w:rsidR="00930BB4" w:rsidRPr="00F72839">
              <w:rPr>
                <w:rFonts w:eastAsia="Sylfaen"/>
                <w:color w:val="000000"/>
                <w:sz w:val="24"/>
                <w:lang w:bidi="ru-RU"/>
              </w:rPr>
              <w:t>.1 (5)</w:t>
            </w:r>
          </w:p>
        </w:tc>
        <w:tc>
          <w:tcPr>
            <w:tcW w:w="111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0D13F7" w:rsidP="00F72839">
            <w:pPr>
              <w:widowControl w:val="0"/>
              <w:jc w:val="center"/>
              <w:rPr>
                <w:rFonts w:eastAsia="Sylfaen"/>
                <w:color w:val="000000"/>
                <w:sz w:val="24"/>
                <w:lang w:bidi="ru-RU"/>
              </w:rPr>
            </w:pPr>
            <w:r w:rsidRPr="000D13F7">
              <w:rPr>
                <w:rFonts w:eastAsia="Sylfaen"/>
                <w:color w:val="000000"/>
                <w:sz w:val="24"/>
                <w:lang w:bidi="ru-RU"/>
              </w:rPr>
              <w:t xml:space="preserve">CL. </w:t>
            </w:r>
            <w:r w:rsidR="00930BB4" w:rsidRPr="00F72839">
              <w:rPr>
                <w:rFonts w:eastAsia="Sylfaen"/>
                <w:color w:val="000000"/>
                <w:sz w:val="24"/>
                <w:lang w:bidi="ru-RU"/>
              </w:rPr>
              <w:t>2 (6)</w:t>
            </w:r>
          </w:p>
        </w:tc>
      </w:tr>
      <w:tr w:rsidR="00930BB4" w:rsidRPr="00930BB4" w:rsidTr="00930BB4">
        <w:trPr>
          <w:trHeight w:val="1290"/>
        </w:trPr>
        <w:tc>
          <w:tcPr>
            <w:tcW w:w="1798" w:type="dxa"/>
            <w:vMerge w:val="restart"/>
            <w:tcBorders>
              <w:top w:val="single" w:sz="4" w:space="0" w:color="auto"/>
              <w:left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p>
          <w:p w:rsidR="00930BB4" w:rsidRPr="00F72839" w:rsidRDefault="00930BB4" w:rsidP="00F72839">
            <w:pPr>
              <w:widowControl w:val="0"/>
              <w:jc w:val="center"/>
              <w:rPr>
                <w:rFonts w:eastAsia="Sylfaen"/>
                <w:color w:val="000000"/>
                <w:sz w:val="24"/>
                <w:lang w:bidi="ru-RU"/>
              </w:rPr>
            </w:pP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40</w:t>
            </w:r>
          </w:p>
        </w:tc>
        <w:tc>
          <w:tcPr>
            <w:tcW w:w="3017" w:type="dxa"/>
            <w:tcBorders>
              <w:top w:val="single" w:sz="4" w:space="0" w:color="auto"/>
              <w:left w:val="single" w:sz="4" w:space="0" w:color="auto"/>
              <w:bottom w:val="single" w:sz="4" w:space="0" w:color="auto"/>
              <w:right w:val="single" w:sz="4" w:space="0" w:color="auto"/>
            </w:tcBorders>
            <w:shd w:val="clear" w:color="auto" w:fill="FFFFFF"/>
          </w:tcPr>
          <w:p w:rsidR="000D13F7" w:rsidRDefault="000D13F7" w:rsidP="000D13F7">
            <w:pPr>
              <w:widowControl w:val="0"/>
              <w:numPr>
                <w:ilvl w:val="0"/>
                <w:numId w:val="23"/>
              </w:numPr>
              <w:tabs>
                <w:tab w:val="left" w:pos="326"/>
              </w:tabs>
              <w:rPr>
                <w:rFonts w:eastAsia="Sylfaen"/>
                <w:color w:val="000000"/>
                <w:sz w:val="24"/>
                <w:lang w:bidi="ru-RU"/>
              </w:rPr>
            </w:pPr>
            <w:r w:rsidRPr="000D13F7">
              <w:rPr>
                <w:rFonts w:eastAsia="Sylfaen"/>
                <w:color w:val="000000"/>
                <w:sz w:val="24"/>
                <w:lang w:bidi="ru-RU"/>
              </w:rPr>
              <w:t>Breed</w:t>
            </w:r>
          </w:p>
          <w:p w:rsidR="000D13F7" w:rsidRDefault="000D13F7" w:rsidP="000D13F7">
            <w:pPr>
              <w:widowControl w:val="0"/>
              <w:numPr>
                <w:ilvl w:val="0"/>
                <w:numId w:val="23"/>
              </w:numPr>
              <w:tabs>
                <w:tab w:val="left" w:pos="331"/>
              </w:tabs>
              <w:rPr>
                <w:rFonts w:eastAsia="Sylfaen"/>
                <w:color w:val="000000"/>
                <w:sz w:val="24"/>
                <w:lang w:bidi="ru-RU"/>
              </w:rPr>
            </w:pPr>
            <w:r w:rsidRPr="000D13F7">
              <w:rPr>
                <w:rFonts w:eastAsia="Sylfaen"/>
                <w:color w:val="000000"/>
                <w:sz w:val="24"/>
                <w:lang w:bidi="ru-RU"/>
              </w:rPr>
              <w:t>Balance ore</w:t>
            </w:r>
          </w:p>
          <w:p w:rsidR="000D13F7" w:rsidRDefault="000D13F7" w:rsidP="000D13F7">
            <w:pPr>
              <w:widowControl w:val="0"/>
              <w:numPr>
                <w:ilvl w:val="0"/>
                <w:numId w:val="23"/>
              </w:numPr>
              <w:tabs>
                <w:tab w:val="left" w:pos="322"/>
              </w:tabs>
              <w:rPr>
                <w:rFonts w:eastAsia="Sylfaen"/>
                <w:color w:val="000000"/>
                <w:sz w:val="24"/>
                <w:lang w:bidi="ru-RU"/>
              </w:rPr>
            </w:pPr>
            <w:r w:rsidRPr="000D13F7">
              <w:rPr>
                <w:rFonts w:eastAsia="Sylfaen"/>
                <w:color w:val="000000"/>
                <w:sz w:val="24"/>
                <w:lang w:bidi="ru-RU"/>
              </w:rPr>
              <w:t>Off-balance sheet ore</w:t>
            </w:r>
          </w:p>
          <w:p w:rsidR="00930BB4" w:rsidRPr="00F72839" w:rsidRDefault="000D13F7" w:rsidP="000D13F7">
            <w:pPr>
              <w:widowControl w:val="0"/>
              <w:numPr>
                <w:ilvl w:val="0"/>
                <w:numId w:val="23"/>
              </w:numPr>
              <w:tabs>
                <w:tab w:val="left" w:pos="322"/>
              </w:tabs>
              <w:rPr>
                <w:rFonts w:eastAsia="Sylfaen"/>
                <w:color w:val="000000"/>
                <w:sz w:val="24"/>
                <w:lang w:bidi="ru-RU"/>
              </w:rPr>
            </w:pPr>
            <w:r w:rsidRPr="000D13F7">
              <w:rPr>
                <w:rFonts w:eastAsia="Sylfaen"/>
                <w:color w:val="000000"/>
                <w:sz w:val="24"/>
                <w:lang w:bidi="ru-RU"/>
              </w:rPr>
              <w:t>Mineral mass</w:t>
            </w: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8 (4,1)</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c>
          <w:tcPr>
            <w:tcW w:w="1008"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6 (3)</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3</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2</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4</w:t>
            </w:r>
          </w:p>
        </w:tc>
        <w:tc>
          <w:tcPr>
            <w:tcW w:w="111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10 (5,2)</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r>
      <w:tr w:rsidR="00930BB4" w:rsidRPr="00930BB4" w:rsidTr="00930BB4">
        <w:trPr>
          <w:trHeight w:val="356"/>
        </w:trPr>
        <w:tc>
          <w:tcPr>
            <w:tcW w:w="1798" w:type="dxa"/>
            <w:vMerge/>
            <w:tcBorders>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color w:val="000000"/>
                <w:sz w:val="24"/>
                <w:lang w:bidi="ru-RU"/>
              </w:rPr>
            </w:pPr>
          </w:p>
        </w:tc>
        <w:tc>
          <w:tcPr>
            <w:tcW w:w="3017"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rPr>
                <w:rFonts w:eastAsia="Sylfaen"/>
                <w:color w:val="000000"/>
                <w:sz w:val="24"/>
                <w:lang w:bidi="ru-RU"/>
              </w:rPr>
            </w:pPr>
            <w:r w:rsidRPr="00F72839">
              <w:rPr>
                <w:rFonts w:eastAsia="Sylfaen"/>
                <w:color w:val="000000"/>
                <w:sz w:val="24"/>
                <w:lang w:bidi="ru-RU"/>
              </w:rPr>
              <w:t>Всего</w:t>
            </w:r>
          </w:p>
        </w:tc>
        <w:tc>
          <w:tcPr>
            <w:tcW w:w="2214"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14</w:t>
            </w:r>
          </w:p>
        </w:tc>
        <w:tc>
          <w:tcPr>
            <w:tcW w:w="2322"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19</w:t>
            </w:r>
          </w:p>
        </w:tc>
      </w:tr>
      <w:tr w:rsidR="00930BB4" w:rsidRPr="00930BB4" w:rsidTr="00930BB4">
        <w:trPr>
          <w:trHeight w:val="1270"/>
        </w:trPr>
        <w:tc>
          <w:tcPr>
            <w:tcW w:w="1798" w:type="dxa"/>
            <w:vMerge w:val="restart"/>
            <w:tcBorders>
              <w:top w:val="single" w:sz="4" w:space="0" w:color="auto"/>
              <w:left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35</w:t>
            </w:r>
          </w:p>
        </w:tc>
        <w:tc>
          <w:tcPr>
            <w:tcW w:w="3017" w:type="dxa"/>
            <w:tcBorders>
              <w:top w:val="single" w:sz="4" w:space="0" w:color="auto"/>
              <w:left w:val="single" w:sz="4" w:space="0" w:color="auto"/>
              <w:bottom w:val="single" w:sz="4" w:space="0" w:color="auto"/>
              <w:right w:val="single" w:sz="4" w:space="0" w:color="auto"/>
            </w:tcBorders>
            <w:shd w:val="clear" w:color="auto" w:fill="FFFFFF"/>
          </w:tcPr>
          <w:p w:rsidR="003F3573" w:rsidRDefault="003F3573" w:rsidP="003F3573">
            <w:pPr>
              <w:widowControl w:val="0"/>
              <w:numPr>
                <w:ilvl w:val="0"/>
                <w:numId w:val="24"/>
              </w:numPr>
              <w:tabs>
                <w:tab w:val="left" w:pos="326"/>
              </w:tabs>
              <w:rPr>
                <w:rFonts w:eastAsia="Sylfaen"/>
                <w:color w:val="000000"/>
                <w:sz w:val="24"/>
                <w:lang w:bidi="ru-RU"/>
              </w:rPr>
            </w:pPr>
            <w:r w:rsidRPr="000D13F7">
              <w:rPr>
                <w:rFonts w:eastAsia="Sylfaen"/>
                <w:color w:val="000000"/>
                <w:sz w:val="24"/>
                <w:lang w:bidi="ru-RU"/>
              </w:rPr>
              <w:t>Breed</w:t>
            </w:r>
          </w:p>
          <w:p w:rsidR="003F3573" w:rsidRDefault="003F3573" w:rsidP="003F3573">
            <w:pPr>
              <w:widowControl w:val="0"/>
              <w:numPr>
                <w:ilvl w:val="0"/>
                <w:numId w:val="24"/>
              </w:numPr>
              <w:tabs>
                <w:tab w:val="left" w:pos="331"/>
              </w:tabs>
              <w:rPr>
                <w:rFonts w:eastAsia="Sylfaen"/>
                <w:color w:val="000000"/>
                <w:sz w:val="24"/>
                <w:lang w:bidi="ru-RU"/>
              </w:rPr>
            </w:pPr>
            <w:r w:rsidRPr="000D13F7">
              <w:rPr>
                <w:rFonts w:eastAsia="Sylfaen"/>
                <w:color w:val="000000"/>
                <w:sz w:val="24"/>
                <w:lang w:bidi="ru-RU"/>
              </w:rPr>
              <w:t>Balance ore</w:t>
            </w:r>
          </w:p>
          <w:p w:rsidR="003F3573" w:rsidRDefault="003F3573" w:rsidP="003F3573">
            <w:pPr>
              <w:widowControl w:val="0"/>
              <w:numPr>
                <w:ilvl w:val="0"/>
                <w:numId w:val="24"/>
              </w:numPr>
              <w:tabs>
                <w:tab w:val="left" w:pos="322"/>
              </w:tabs>
              <w:rPr>
                <w:rFonts w:eastAsia="Sylfaen"/>
                <w:color w:val="000000"/>
                <w:sz w:val="24"/>
                <w:lang w:bidi="ru-RU"/>
              </w:rPr>
            </w:pPr>
            <w:r w:rsidRPr="000D13F7">
              <w:rPr>
                <w:rFonts w:eastAsia="Sylfaen"/>
                <w:color w:val="000000"/>
                <w:sz w:val="24"/>
                <w:lang w:bidi="ru-RU"/>
              </w:rPr>
              <w:t>Off-balance sheet ore</w:t>
            </w:r>
          </w:p>
          <w:p w:rsidR="00930BB4" w:rsidRPr="00F72839" w:rsidRDefault="003F3573" w:rsidP="003F3573">
            <w:pPr>
              <w:widowControl w:val="0"/>
              <w:numPr>
                <w:ilvl w:val="0"/>
                <w:numId w:val="24"/>
              </w:numPr>
              <w:tabs>
                <w:tab w:val="left" w:pos="322"/>
              </w:tabs>
              <w:rPr>
                <w:rFonts w:eastAsia="Sylfaen"/>
                <w:color w:val="000000"/>
                <w:sz w:val="24"/>
                <w:lang w:bidi="ru-RU"/>
              </w:rPr>
            </w:pPr>
            <w:r w:rsidRPr="000D13F7">
              <w:rPr>
                <w:rFonts w:eastAsia="Sylfaen"/>
                <w:color w:val="000000"/>
                <w:sz w:val="24"/>
                <w:lang w:bidi="ru-RU"/>
              </w:rPr>
              <w:t>Mineral mass</w:t>
            </w: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5 (2,6)</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c>
          <w:tcPr>
            <w:tcW w:w="1008"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6 (3)</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c>
          <w:tcPr>
            <w:tcW w:w="120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4</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2</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4</w:t>
            </w:r>
          </w:p>
        </w:tc>
        <w:tc>
          <w:tcPr>
            <w:tcW w:w="1116"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7 (3,9)</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w:t>
            </w:r>
          </w:p>
        </w:tc>
      </w:tr>
      <w:tr w:rsidR="00930BB4" w:rsidRPr="00930BB4" w:rsidTr="00930BB4">
        <w:trPr>
          <w:trHeight w:val="378"/>
        </w:trPr>
        <w:tc>
          <w:tcPr>
            <w:tcW w:w="1798" w:type="dxa"/>
            <w:vMerge/>
            <w:tcBorders>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color w:val="000000"/>
                <w:sz w:val="24"/>
                <w:lang w:bidi="ru-RU"/>
              </w:rPr>
            </w:pPr>
          </w:p>
        </w:tc>
        <w:tc>
          <w:tcPr>
            <w:tcW w:w="3017" w:type="dxa"/>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3F3573" w:rsidP="00F72839">
            <w:pPr>
              <w:widowControl w:val="0"/>
              <w:jc w:val="center"/>
              <w:rPr>
                <w:rFonts w:eastAsia="Sylfaen"/>
                <w:color w:val="000000"/>
                <w:sz w:val="24"/>
                <w:lang w:bidi="ru-RU"/>
              </w:rPr>
            </w:pPr>
            <w:r w:rsidRPr="003F3573">
              <w:rPr>
                <w:rFonts w:eastAsia="Sylfaen"/>
                <w:color w:val="000000"/>
                <w:sz w:val="24"/>
                <w:lang w:bidi="ru-RU"/>
              </w:rPr>
              <w:t>Total</w:t>
            </w:r>
          </w:p>
        </w:tc>
        <w:tc>
          <w:tcPr>
            <w:tcW w:w="2214"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16</w:t>
            </w:r>
          </w:p>
        </w:tc>
        <w:tc>
          <w:tcPr>
            <w:tcW w:w="2322"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F72839" w:rsidRDefault="00930BB4" w:rsidP="00F72839">
            <w:pPr>
              <w:widowControl w:val="0"/>
              <w:jc w:val="center"/>
              <w:rPr>
                <w:rFonts w:eastAsia="Sylfaen"/>
                <w:color w:val="000000"/>
                <w:sz w:val="24"/>
                <w:lang w:bidi="ru-RU"/>
              </w:rPr>
            </w:pPr>
            <w:r w:rsidRPr="00F72839">
              <w:rPr>
                <w:rFonts w:eastAsia="Sylfaen"/>
                <w:color w:val="000000"/>
                <w:sz w:val="24"/>
                <w:lang w:bidi="ru-RU"/>
              </w:rPr>
              <w:t>22</w:t>
            </w:r>
          </w:p>
        </w:tc>
      </w:tr>
    </w:tbl>
    <w:p w:rsidR="00081087" w:rsidRDefault="00081087" w:rsidP="006C097C">
      <w:pPr>
        <w:widowControl w:val="0"/>
        <w:spacing w:line="360" w:lineRule="auto"/>
        <w:ind w:firstLine="709"/>
        <w:jc w:val="both"/>
        <w:rPr>
          <w:rFonts w:eastAsia="Sylfaen"/>
          <w:color w:val="000000"/>
          <w:szCs w:val="28"/>
          <w:lang w:val="en-US" w:bidi="ru-RU"/>
        </w:rPr>
      </w:pPr>
    </w:p>
    <w:p w:rsidR="00D404AC" w:rsidRDefault="00D404AC" w:rsidP="006C097C">
      <w:pPr>
        <w:widowControl w:val="0"/>
        <w:spacing w:line="360" w:lineRule="auto"/>
        <w:ind w:firstLine="709"/>
        <w:jc w:val="both"/>
        <w:rPr>
          <w:rFonts w:eastAsia="Sylfaen"/>
          <w:color w:val="000000"/>
          <w:szCs w:val="28"/>
          <w:lang w:val="en-US" w:bidi="ru-RU"/>
        </w:rPr>
      </w:pPr>
    </w:p>
    <w:p w:rsidR="00930BB4" w:rsidRPr="003F3573" w:rsidRDefault="003F3573" w:rsidP="006C097C">
      <w:pPr>
        <w:widowControl w:val="0"/>
        <w:spacing w:line="360" w:lineRule="auto"/>
        <w:ind w:firstLine="709"/>
        <w:jc w:val="both"/>
        <w:rPr>
          <w:rFonts w:eastAsia="Sylfaen"/>
          <w:color w:val="000000"/>
          <w:szCs w:val="28"/>
          <w:lang w:val="en-US" w:bidi="ru-RU"/>
        </w:rPr>
      </w:pPr>
      <w:r w:rsidRPr="003F3573">
        <w:rPr>
          <w:rFonts w:eastAsia="Sylfaen"/>
          <w:color w:val="000000"/>
          <w:szCs w:val="28"/>
          <w:lang w:val="en-US" w:bidi="ru-RU"/>
        </w:rPr>
        <w:lastRenderedPageBreak/>
        <w:t>First of all, the conveyors are installed on the N-E</w:t>
      </w:r>
      <w:r w:rsidRPr="003F3573">
        <w:rPr>
          <w:rFonts w:eastAsia="Sylfaen"/>
          <w:color w:val="000000"/>
          <w:sz w:val="24"/>
          <w:lang w:val="en-US" w:bidi="ru-RU"/>
        </w:rPr>
        <w:t xml:space="preserve"> </w:t>
      </w:r>
      <w:r w:rsidRPr="003F3573">
        <w:rPr>
          <w:rFonts w:eastAsia="Sylfaen"/>
          <w:color w:val="000000"/>
          <w:szCs w:val="28"/>
          <w:lang w:val="en-US" w:bidi="ru-RU"/>
        </w:rPr>
        <w:t>Board.</w:t>
      </w:r>
      <w:r w:rsidR="00930BB4" w:rsidRPr="003F3573">
        <w:rPr>
          <w:rFonts w:eastAsia="Sylfaen"/>
          <w:color w:val="000000"/>
          <w:szCs w:val="28"/>
          <w:lang w:val="en-US" w:bidi="ru-RU"/>
        </w:rPr>
        <w:t xml:space="preserve"> </w:t>
      </w:r>
      <w:r>
        <w:rPr>
          <w:rFonts w:eastAsia="Sylfaen"/>
          <w:color w:val="000000"/>
          <w:szCs w:val="28"/>
          <w:lang w:val="en-US" w:bidi="ru-RU"/>
        </w:rPr>
        <w:t xml:space="preserve">By the end of 2002, the </w:t>
      </w:r>
      <w:r w:rsidR="001C782E">
        <w:rPr>
          <w:rFonts w:eastAsia="Sylfaen"/>
          <w:color w:val="000000"/>
          <w:szCs w:val="28"/>
          <w:lang w:val="en-US" w:bidi="ru-RU"/>
        </w:rPr>
        <w:t>LFT</w:t>
      </w:r>
      <w:r>
        <w:rPr>
          <w:rFonts w:eastAsia="Sylfaen"/>
          <w:color w:val="000000"/>
          <w:szCs w:val="28"/>
          <w:lang w:val="en-US" w:bidi="ru-RU"/>
        </w:rPr>
        <w:t xml:space="preserve"> SI</w:t>
      </w:r>
      <w:r w:rsidRPr="003F3573">
        <w:rPr>
          <w:rFonts w:eastAsia="Sylfaen"/>
          <w:color w:val="000000"/>
          <w:szCs w:val="28"/>
          <w:lang w:val="en-US" w:bidi="ru-RU"/>
        </w:rPr>
        <w:t>C - ore center is being built within the mountains of 285 m and 555 m on the earth's surface, the lifting height will be 270 m, respectively, and the angle of inclination is 36-37°.</w:t>
      </w:r>
      <w:r w:rsidR="00930BB4" w:rsidRPr="003F3573">
        <w:rPr>
          <w:rFonts w:eastAsia="Sylfaen"/>
          <w:color w:val="000000"/>
          <w:szCs w:val="28"/>
          <w:lang w:val="en-US" w:bidi="ru-RU"/>
        </w:rPr>
        <w:t xml:space="preserve"> </w:t>
      </w:r>
      <w:r w:rsidRPr="003F3573">
        <w:rPr>
          <w:rFonts w:eastAsia="Sylfaen"/>
          <w:color w:val="000000"/>
          <w:szCs w:val="28"/>
          <w:lang w:val="en-US" w:bidi="ru-RU"/>
        </w:rPr>
        <w:t>Moreover, design options are possible - three ninety - meter staves or two staves - the upper one with a continuous lifting height of 180 m and the lower one-90-meter</w:t>
      </w:r>
      <w:r w:rsidR="00930BB4" w:rsidRPr="003F3573">
        <w:rPr>
          <w:rFonts w:eastAsia="Sylfaen"/>
          <w:color w:val="000000"/>
          <w:szCs w:val="28"/>
          <w:lang w:val="en-US" w:bidi="ru-RU"/>
        </w:rPr>
        <w:t>.</w:t>
      </w:r>
    </w:p>
    <w:p w:rsidR="00930BB4" w:rsidRPr="003E1BC3" w:rsidRDefault="003F3573" w:rsidP="006C097C">
      <w:pPr>
        <w:widowControl w:val="0"/>
        <w:spacing w:line="360" w:lineRule="auto"/>
        <w:ind w:firstLine="709"/>
        <w:jc w:val="both"/>
        <w:rPr>
          <w:rFonts w:eastAsia="Sylfaen"/>
          <w:color w:val="000000"/>
          <w:szCs w:val="28"/>
          <w:lang w:val="en-US" w:bidi="ru-RU"/>
        </w:rPr>
      </w:pPr>
      <w:r w:rsidRPr="003F3573">
        <w:rPr>
          <w:rFonts w:eastAsia="Sylfaen"/>
          <w:color w:val="000000"/>
          <w:szCs w:val="28"/>
          <w:lang w:val="en-US" w:bidi="ru-RU"/>
        </w:rPr>
        <w:t>On the southern side, until 2004, the mountain m</w:t>
      </w:r>
      <w:r>
        <w:rPr>
          <w:rFonts w:eastAsia="Sylfaen"/>
          <w:color w:val="000000"/>
          <w:szCs w:val="28"/>
          <w:lang w:val="en-US" w:bidi="ru-RU"/>
        </w:rPr>
        <w:t xml:space="preserve">ass is lifted by the existing </w:t>
      </w:r>
      <w:r w:rsidR="001C782E">
        <w:rPr>
          <w:rFonts w:eastAsia="Sylfaen"/>
          <w:color w:val="000000"/>
          <w:szCs w:val="28"/>
          <w:lang w:val="en-US" w:bidi="ru-RU"/>
        </w:rPr>
        <w:t>LFT</w:t>
      </w:r>
      <w:r w:rsidRPr="003F3573">
        <w:rPr>
          <w:rFonts w:eastAsia="Sylfaen"/>
          <w:color w:val="000000"/>
          <w:szCs w:val="28"/>
          <w:lang w:val="en-US" w:bidi="ru-RU"/>
        </w:rPr>
        <w:t xml:space="preserve"> complex</w:t>
      </w:r>
      <w:r w:rsidR="00930BB4" w:rsidRPr="003F3573">
        <w:rPr>
          <w:rFonts w:eastAsia="Sylfaen"/>
          <w:color w:val="000000"/>
          <w:szCs w:val="28"/>
          <w:lang w:val="en-US" w:bidi="ru-RU"/>
        </w:rPr>
        <w:t xml:space="preserve">; </w:t>
      </w:r>
      <w:r w:rsidRPr="003F3573">
        <w:rPr>
          <w:rFonts w:eastAsia="Sylfaen"/>
          <w:color w:val="000000"/>
          <w:szCs w:val="28"/>
          <w:lang w:val="en-US" w:bidi="ru-RU"/>
        </w:rPr>
        <w:t>after - the newly built SIC complex</w:t>
      </w:r>
      <w:r w:rsidR="00930BB4" w:rsidRPr="003F3573">
        <w:rPr>
          <w:rFonts w:eastAsia="Sylfaen"/>
          <w:color w:val="000000"/>
          <w:szCs w:val="28"/>
          <w:lang w:val="en-US" w:bidi="ru-RU"/>
        </w:rPr>
        <w:t xml:space="preserve">. </w:t>
      </w:r>
      <w:r w:rsidRPr="003F3573">
        <w:rPr>
          <w:rFonts w:eastAsia="Sylfaen"/>
          <w:color w:val="000000"/>
          <w:szCs w:val="28"/>
          <w:lang w:val="en-US" w:bidi="ru-RU"/>
        </w:rPr>
        <w:t>The volume of cargo transportation directly by road to the dumps is about 7 million m</w:t>
      </w:r>
      <w:r w:rsidRPr="003F3573">
        <w:rPr>
          <w:rFonts w:eastAsia="Sylfaen"/>
          <w:color w:val="000000"/>
          <w:szCs w:val="28"/>
          <w:vertAlign w:val="superscript"/>
          <w:lang w:val="en-US" w:bidi="ru-RU"/>
        </w:rPr>
        <w:t>3</w:t>
      </w:r>
      <w:r w:rsidR="00930BB4" w:rsidRPr="003F3573">
        <w:rPr>
          <w:rFonts w:eastAsia="Sylfaen"/>
          <w:color w:val="000000"/>
          <w:szCs w:val="28"/>
          <w:lang w:val="en-US" w:bidi="ru-RU"/>
        </w:rPr>
        <w:t xml:space="preserve">. </w:t>
      </w:r>
      <w:r w:rsidR="003E1BC3" w:rsidRPr="003E1BC3">
        <w:rPr>
          <w:rFonts w:eastAsia="Sylfaen"/>
          <w:color w:val="000000"/>
          <w:szCs w:val="28"/>
          <w:lang w:val="en-US" w:bidi="ru-RU"/>
        </w:rPr>
        <w:t xml:space="preserve">Various versions of the </w:t>
      </w:r>
      <w:r w:rsidR="003E1BC3">
        <w:rPr>
          <w:rFonts w:eastAsia="Sylfaen"/>
          <w:color w:val="000000"/>
          <w:szCs w:val="28"/>
          <w:lang w:val="en-US" w:bidi="ru-RU"/>
        </w:rPr>
        <w:t>CTP (</w:t>
      </w:r>
      <w:r w:rsidR="003E1BC3" w:rsidRPr="003E1BC3">
        <w:rPr>
          <w:rFonts w:eastAsia="Sylfaen"/>
          <w:color w:val="000000"/>
          <w:szCs w:val="28"/>
          <w:lang w:val="en-US" w:bidi="ru-RU"/>
        </w:rPr>
        <w:t>crushing and transshipment point</w:t>
      </w:r>
      <w:r w:rsidR="003E1BC3">
        <w:rPr>
          <w:rFonts w:eastAsia="Sylfaen"/>
          <w:color w:val="000000"/>
          <w:szCs w:val="28"/>
          <w:lang w:val="en-US" w:bidi="ru-RU"/>
        </w:rPr>
        <w:t>)</w:t>
      </w:r>
      <w:r w:rsidR="003E1BC3" w:rsidRPr="003E1BC3">
        <w:rPr>
          <w:rFonts w:eastAsia="Sylfaen"/>
          <w:color w:val="000000"/>
          <w:szCs w:val="28"/>
          <w:lang w:val="en-US" w:bidi="ru-RU"/>
        </w:rPr>
        <w:t xml:space="preserve"> process flow diagrams have been developed, and the site parameters for each option are shown in table 1.2</w:t>
      </w:r>
      <w:r w:rsidR="00930BB4" w:rsidRPr="003E1BC3">
        <w:rPr>
          <w:rFonts w:eastAsia="Sylfaen"/>
          <w:color w:val="000000"/>
          <w:szCs w:val="28"/>
          <w:lang w:val="en-US" w:bidi="ru-RU"/>
        </w:rPr>
        <w:t>.</w:t>
      </w:r>
    </w:p>
    <w:p w:rsidR="00930BB4" w:rsidRDefault="003E1BC3" w:rsidP="00D82812">
      <w:pPr>
        <w:widowControl w:val="0"/>
        <w:spacing w:line="360" w:lineRule="auto"/>
        <w:ind w:right="20"/>
        <w:rPr>
          <w:rFonts w:eastAsia="Sylfaen"/>
          <w:color w:val="000000"/>
          <w:szCs w:val="28"/>
          <w:lang w:val="en-US" w:bidi="ru-RU"/>
        </w:rPr>
      </w:pPr>
      <w:r w:rsidRPr="003E1BC3">
        <w:rPr>
          <w:rFonts w:eastAsia="Sylfaen"/>
          <w:color w:val="000000"/>
          <w:szCs w:val="28"/>
          <w:lang w:val="en-US" w:bidi="ru-RU"/>
        </w:rPr>
        <w:t xml:space="preserve">Table 1.2 - </w:t>
      </w:r>
      <w:r w:rsidR="005429A0">
        <w:rPr>
          <w:rFonts w:eastAsia="Sylfaen"/>
          <w:color w:val="000000"/>
          <w:szCs w:val="28"/>
          <w:lang w:val="en-US" w:bidi="ru-RU"/>
        </w:rPr>
        <w:t>P</w:t>
      </w:r>
      <w:r w:rsidRPr="003E1BC3">
        <w:rPr>
          <w:rFonts w:eastAsia="Sylfaen"/>
          <w:color w:val="000000"/>
          <w:szCs w:val="28"/>
          <w:lang w:val="en-US" w:bidi="ru-RU"/>
        </w:rPr>
        <w:t>arameters of crushing and transshipment points sites</w:t>
      </w:r>
    </w:p>
    <w:tbl>
      <w:tblPr>
        <w:tblW w:w="9351" w:type="dxa"/>
        <w:tblLayout w:type="fixed"/>
        <w:tblCellMar>
          <w:left w:w="10" w:type="dxa"/>
          <w:right w:w="10" w:type="dxa"/>
        </w:tblCellMar>
        <w:tblLook w:val="04A0" w:firstRow="1" w:lastRow="0" w:firstColumn="1" w:lastColumn="0" w:noHBand="0" w:noVBand="1"/>
      </w:tblPr>
      <w:tblGrid>
        <w:gridCol w:w="3218"/>
        <w:gridCol w:w="1941"/>
        <w:gridCol w:w="2371"/>
        <w:gridCol w:w="401"/>
        <w:gridCol w:w="1420"/>
      </w:tblGrid>
      <w:tr w:rsidR="00930BB4" w:rsidRPr="00CD26A6" w:rsidTr="00930BB4">
        <w:trPr>
          <w:trHeight w:val="267"/>
        </w:trPr>
        <w:tc>
          <w:tcPr>
            <w:tcW w:w="3218" w:type="dxa"/>
            <w:vMerge w:val="restart"/>
            <w:tcBorders>
              <w:top w:val="single" w:sz="4" w:space="0" w:color="auto"/>
              <w:left w:val="single" w:sz="4" w:space="0" w:color="auto"/>
              <w:right w:val="single" w:sz="4" w:space="0" w:color="auto"/>
            </w:tcBorders>
            <w:shd w:val="clear" w:color="auto" w:fill="FFFFFF"/>
          </w:tcPr>
          <w:p w:rsidR="00930BB4" w:rsidRPr="002153CA" w:rsidRDefault="003E1BC3" w:rsidP="002153CA">
            <w:pPr>
              <w:widowControl w:val="0"/>
              <w:jc w:val="center"/>
              <w:rPr>
                <w:rFonts w:eastAsia="Sylfaen"/>
                <w:color w:val="000000"/>
                <w:sz w:val="24"/>
                <w:lang w:bidi="ru-RU"/>
              </w:rPr>
            </w:pPr>
            <w:r>
              <w:rPr>
                <w:rFonts w:eastAsia="Sylfaen"/>
                <w:color w:val="000000"/>
                <w:sz w:val="24"/>
                <w:lang w:bidi="ru-RU"/>
              </w:rPr>
              <w:t>CTP</w:t>
            </w:r>
            <w:r w:rsidRPr="003E1BC3">
              <w:rPr>
                <w:rFonts w:eastAsia="Sylfaen"/>
                <w:color w:val="000000"/>
                <w:sz w:val="24"/>
                <w:lang w:bidi="ru-RU"/>
              </w:rPr>
              <w:t xml:space="preserve"> site parameters</w:t>
            </w:r>
          </w:p>
        </w:tc>
        <w:tc>
          <w:tcPr>
            <w:tcW w:w="6133" w:type="dxa"/>
            <w:gridSpan w:val="4"/>
            <w:tcBorders>
              <w:top w:val="single" w:sz="4" w:space="0" w:color="auto"/>
              <w:left w:val="single" w:sz="4" w:space="0" w:color="auto"/>
              <w:bottom w:val="single" w:sz="4" w:space="0" w:color="auto"/>
              <w:right w:val="single" w:sz="4" w:space="0" w:color="auto"/>
            </w:tcBorders>
            <w:shd w:val="clear" w:color="auto" w:fill="FFFFFF"/>
          </w:tcPr>
          <w:p w:rsidR="00930BB4" w:rsidRPr="003E1BC3" w:rsidRDefault="003E1BC3" w:rsidP="002153CA">
            <w:pPr>
              <w:widowControl w:val="0"/>
              <w:jc w:val="center"/>
              <w:rPr>
                <w:rFonts w:eastAsia="Sylfaen"/>
                <w:color w:val="000000"/>
                <w:sz w:val="24"/>
                <w:lang w:val="en-US" w:bidi="ru-RU"/>
              </w:rPr>
            </w:pPr>
            <w:r w:rsidRPr="003E1BC3">
              <w:rPr>
                <w:rFonts w:eastAsia="Sylfaen"/>
                <w:color w:val="000000"/>
                <w:sz w:val="24"/>
                <w:lang w:val="en-US" w:bidi="ru-RU"/>
              </w:rPr>
              <w:t>Company and type of crusher</w:t>
            </w:r>
          </w:p>
        </w:tc>
      </w:tr>
      <w:tr w:rsidR="00930BB4" w:rsidRPr="00930BB4" w:rsidTr="00930BB4">
        <w:trPr>
          <w:trHeight w:val="443"/>
        </w:trPr>
        <w:tc>
          <w:tcPr>
            <w:tcW w:w="3218" w:type="dxa"/>
            <w:vMerge/>
            <w:tcBorders>
              <w:left w:val="single" w:sz="4" w:space="0" w:color="auto"/>
              <w:bottom w:val="single" w:sz="4" w:space="0" w:color="auto"/>
              <w:right w:val="single" w:sz="4" w:space="0" w:color="auto"/>
            </w:tcBorders>
            <w:shd w:val="clear" w:color="auto" w:fill="FFFFFF"/>
          </w:tcPr>
          <w:p w:rsidR="00930BB4" w:rsidRPr="003E1BC3" w:rsidRDefault="00930BB4" w:rsidP="002153CA">
            <w:pPr>
              <w:widowControl w:val="0"/>
              <w:jc w:val="center"/>
              <w:rPr>
                <w:color w:val="000000"/>
                <w:sz w:val="24"/>
                <w:lang w:val="en-US" w:bidi="ru-RU"/>
              </w:rPr>
            </w:pPr>
          </w:p>
        </w:tc>
        <w:tc>
          <w:tcPr>
            <w:tcW w:w="1941" w:type="dxa"/>
            <w:tcBorders>
              <w:top w:val="single" w:sz="4" w:space="0" w:color="auto"/>
              <w:left w:val="single" w:sz="4" w:space="0" w:color="auto"/>
              <w:bottom w:val="single" w:sz="4" w:space="0" w:color="auto"/>
              <w:right w:val="single" w:sz="4" w:space="0" w:color="auto"/>
            </w:tcBorders>
            <w:shd w:val="clear" w:color="auto" w:fill="FFFFFF"/>
          </w:tcPr>
          <w:p w:rsidR="00930BB4" w:rsidRPr="002153CA" w:rsidRDefault="003E1BC3" w:rsidP="002153CA">
            <w:pPr>
              <w:widowControl w:val="0"/>
              <w:jc w:val="center"/>
              <w:rPr>
                <w:rFonts w:eastAsia="Sylfaen"/>
                <w:color w:val="000000"/>
                <w:sz w:val="24"/>
                <w:lang w:bidi="ru-RU"/>
              </w:rPr>
            </w:pPr>
            <w:r w:rsidRPr="003E1BC3">
              <w:rPr>
                <w:rFonts w:eastAsia="Sylfaen"/>
                <w:color w:val="000000"/>
                <w:sz w:val="24"/>
                <w:lang w:bidi="ru-RU"/>
              </w:rPr>
              <w:t>Norberg</w:t>
            </w:r>
            <w:r w:rsidR="00930BB4" w:rsidRPr="002153CA">
              <w:rPr>
                <w:rFonts w:eastAsia="Sylfaen"/>
                <w:color w:val="000000"/>
                <w:sz w:val="24"/>
                <w:lang w:bidi="ru-RU"/>
              </w:rPr>
              <w:t xml:space="preserve"> </w:t>
            </w:r>
          </w:p>
          <w:p w:rsidR="00930BB4" w:rsidRPr="002153CA" w:rsidRDefault="00930BB4" w:rsidP="002153CA">
            <w:pPr>
              <w:widowControl w:val="0"/>
              <w:jc w:val="center"/>
              <w:rPr>
                <w:rFonts w:eastAsia="Sylfaen"/>
                <w:color w:val="000000"/>
                <w:sz w:val="24"/>
                <w:lang w:bidi="ru-RU"/>
              </w:rPr>
            </w:pPr>
            <w:r w:rsidRPr="00105FAA">
              <w:rPr>
                <w:rFonts w:eastAsia="Sylfaen"/>
                <w:color w:val="000000"/>
                <w:sz w:val="24"/>
                <w:lang w:bidi="ru-RU"/>
              </w:rPr>
              <w:t>С- 160В</w:t>
            </w:r>
          </w:p>
        </w:tc>
        <w:tc>
          <w:tcPr>
            <w:tcW w:w="2371" w:type="dxa"/>
            <w:tcBorders>
              <w:top w:val="single" w:sz="4" w:space="0" w:color="auto"/>
              <w:left w:val="single" w:sz="4" w:space="0" w:color="auto"/>
              <w:bottom w:val="single" w:sz="4" w:space="0" w:color="auto"/>
              <w:right w:val="single" w:sz="4" w:space="0" w:color="auto"/>
            </w:tcBorders>
            <w:shd w:val="clear" w:color="auto" w:fill="FFFFFF"/>
          </w:tcPr>
          <w:p w:rsidR="003E1BC3" w:rsidRDefault="003E1BC3" w:rsidP="002153CA">
            <w:pPr>
              <w:widowControl w:val="0"/>
              <w:jc w:val="center"/>
              <w:rPr>
                <w:rFonts w:eastAsia="Bookman Old Style"/>
                <w:bCs/>
                <w:color w:val="000000"/>
                <w:sz w:val="24"/>
                <w:shd w:val="clear" w:color="auto" w:fill="FFFFFF"/>
                <w:lang w:bidi="ru-RU"/>
              </w:rPr>
            </w:pPr>
            <w:r w:rsidRPr="003E1BC3">
              <w:rPr>
                <w:rFonts w:eastAsia="Bookman Old Style"/>
                <w:bCs/>
                <w:color w:val="000000"/>
                <w:sz w:val="24"/>
                <w:shd w:val="clear" w:color="auto" w:fill="FFFFFF"/>
                <w:lang w:bidi="ru-RU"/>
              </w:rPr>
              <w:t>Krupp</w:t>
            </w:r>
          </w:p>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60х89</w:t>
            </w:r>
          </w:p>
        </w:tc>
        <w:tc>
          <w:tcPr>
            <w:tcW w:w="1821" w:type="dxa"/>
            <w:gridSpan w:val="2"/>
            <w:tcBorders>
              <w:top w:val="single" w:sz="4" w:space="0" w:color="auto"/>
              <w:left w:val="single" w:sz="4" w:space="0" w:color="auto"/>
              <w:bottom w:val="single" w:sz="4" w:space="0" w:color="auto"/>
              <w:right w:val="single" w:sz="4" w:space="0" w:color="auto"/>
            </w:tcBorders>
            <w:shd w:val="clear" w:color="auto" w:fill="FFFFFF"/>
          </w:tcPr>
          <w:p w:rsidR="00930BB4" w:rsidRPr="002153CA" w:rsidRDefault="00105FAA" w:rsidP="002153CA">
            <w:pPr>
              <w:widowControl w:val="0"/>
              <w:jc w:val="center"/>
              <w:rPr>
                <w:rFonts w:eastAsia="Sylfaen"/>
                <w:color w:val="000000"/>
                <w:sz w:val="24"/>
                <w:lang w:bidi="ru-RU"/>
              </w:rPr>
            </w:pPr>
            <w:r w:rsidRPr="00105FAA">
              <w:rPr>
                <w:rFonts w:eastAsia="Sylfaen"/>
                <w:color w:val="000000"/>
                <w:sz w:val="24"/>
                <w:lang w:bidi="ru-RU"/>
              </w:rPr>
              <w:t xml:space="preserve">NKMZ KVKD </w:t>
            </w:r>
            <w:r w:rsidR="00930BB4" w:rsidRPr="002153CA">
              <w:rPr>
                <w:rFonts w:eastAsia="Sylfaen"/>
                <w:color w:val="000000"/>
                <w:sz w:val="24"/>
                <w:lang w:bidi="ru-RU"/>
              </w:rPr>
              <w:t>1200/200</w:t>
            </w:r>
          </w:p>
        </w:tc>
      </w:tr>
      <w:tr w:rsidR="00930BB4" w:rsidRPr="00930BB4" w:rsidTr="00930BB4">
        <w:trPr>
          <w:trHeight w:val="267"/>
        </w:trPr>
        <w:tc>
          <w:tcPr>
            <w:tcW w:w="3218" w:type="dxa"/>
            <w:tcBorders>
              <w:top w:val="single" w:sz="4" w:space="0" w:color="auto"/>
              <w:left w:val="single" w:sz="4" w:space="0" w:color="auto"/>
              <w:right w:val="single" w:sz="4" w:space="0" w:color="auto"/>
            </w:tcBorders>
            <w:shd w:val="clear" w:color="auto" w:fill="FFFFFF"/>
          </w:tcPr>
          <w:p w:rsidR="00930BB4" w:rsidRPr="002153CA" w:rsidRDefault="003E1BC3" w:rsidP="002153CA">
            <w:pPr>
              <w:widowControl w:val="0"/>
              <w:rPr>
                <w:rFonts w:eastAsia="Sylfaen"/>
                <w:color w:val="000000"/>
                <w:sz w:val="24"/>
                <w:lang w:bidi="ru-RU"/>
              </w:rPr>
            </w:pPr>
            <w:r w:rsidRPr="003E1BC3">
              <w:rPr>
                <w:rFonts w:eastAsia="Sylfaen"/>
                <w:color w:val="000000"/>
                <w:sz w:val="24"/>
                <w:lang w:bidi="ru-RU"/>
              </w:rPr>
              <w:t>Width, m</w:t>
            </w:r>
          </w:p>
        </w:tc>
        <w:tc>
          <w:tcPr>
            <w:tcW w:w="1941" w:type="dxa"/>
            <w:tcBorders>
              <w:top w:val="single" w:sz="4" w:space="0" w:color="auto"/>
              <w:left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70</w:t>
            </w:r>
          </w:p>
        </w:tc>
        <w:tc>
          <w:tcPr>
            <w:tcW w:w="2371" w:type="dxa"/>
            <w:tcBorders>
              <w:top w:val="single" w:sz="4" w:space="0" w:color="auto"/>
              <w:left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100</w:t>
            </w:r>
          </w:p>
        </w:tc>
        <w:tc>
          <w:tcPr>
            <w:tcW w:w="401" w:type="dxa"/>
            <w:tcBorders>
              <w:top w:val="single" w:sz="4" w:space="0" w:color="auto"/>
              <w:left w:val="single" w:sz="4" w:space="0" w:color="auto"/>
            </w:tcBorders>
            <w:shd w:val="clear" w:color="auto" w:fill="FFFFFF"/>
          </w:tcPr>
          <w:p w:rsidR="00930BB4" w:rsidRPr="002153CA" w:rsidRDefault="00930BB4" w:rsidP="002153CA">
            <w:pPr>
              <w:widowControl w:val="0"/>
              <w:jc w:val="center"/>
              <w:rPr>
                <w:color w:val="000000"/>
                <w:sz w:val="24"/>
                <w:lang w:bidi="ru-RU"/>
              </w:rPr>
            </w:pPr>
          </w:p>
        </w:tc>
        <w:tc>
          <w:tcPr>
            <w:tcW w:w="1420" w:type="dxa"/>
            <w:tcBorders>
              <w:top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90</w:t>
            </w:r>
          </w:p>
        </w:tc>
      </w:tr>
      <w:tr w:rsidR="00930BB4" w:rsidRPr="00930BB4" w:rsidTr="00930BB4">
        <w:trPr>
          <w:trHeight w:val="235"/>
        </w:trPr>
        <w:tc>
          <w:tcPr>
            <w:tcW w:w="3218" w:type="dxa"/>
            <w:tcBorders>
              <w:left w:val="single" w:sz="4" w:space="0" w:color="auto"/>
              <w:right w:val="single" w:sz="4" w:space="0" w:color="auto"/>
            </w:tcBorders>
            <w:shd w:val="clear" w:color="auto" w:fill="FFFFFF"/>
          </w:tcPr>
          <w:p w:rsidR="00930BB4" w:rsidRPr="002153CA" w:rsidRDefault="003E1BC3" w:rsidP="002153CA">
            <w:pPr>
              <w:widowControl w:val="0"/>
              <w:rPr>
                <w:rFonts w:eastAsia="Sylfaen"/>
                <w:color w:val="000000"/>
                <w:sz w:val="24"/>
                <w:lang w:bidi="ru-RU"/>
              </w:rPr>
            </w:pPr>
            <w:r w:rsidRPr="003E1BC3">
              <w:rPr>
                <w:rFonts w:eastAsia="Sylfaen"/>
                <w:color w:val="000000"/>
                <w:sz w:val="24"/>
                <w:lang w:bidi="ru-RU"/>
              </w:rPr>
              <w:t>Length, m</w:t>
            </w:r>
          </w:p>
        </w:tc>
        <w:tc>
          <w:tcPr>
            <w:tcW w:w="1941" w:type="dxa"/>
            <w:tcBorders>
              <w:left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100</w:t>
            </w:r>
          </w:p>
        </w:tc>
        <w:tc>
          <w:tcPr>
            <w:tcW w:w="2371" w:type="dxa"/>
            <w:tcBorders>
              <w:left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200</w:t>
            </w:r>
          </w:p>
        </w:tc>
        <w:tc>
          <w:tcPr>
            <w:tcW w:w="401" w:type="dxa"/>
            <w:tcBorders>
              <w:left w:val="single" w:sz="4" w:space="0" w:color="auto"/>
            </w:tcBorders>
            <w:shd w:val="clear" w:color="auto" w:fill="FFFFFF"/>
          </w:tcPr>
          <w:p w:rsidR="00930BB4" w:rsidRPr="002153CA" w:rsidRDefault="00930BB4" w:rsidP="002153CA">
            <w:pPr>
              <w:widowControl w:val="0"/>
              <w:jc w:val="center"/>
              <w:rPr>
                <w:color w:val="000000"/>
                <w:sz w:val="24"/>
                <w:lang w:bidi="ru-RU"/>
              </w:rPr>
            </w:pPr>
          </w:p>
        </w:tc>
        <w:tc>
          <w:tcPr>
            <w:tcW w:w="1420" w:type="dxa"/>
            <w:tcBorders>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120</w:t>
            </w:r>
          </w:p>
        </w:tc>
      </w:tr>
      <w:tr w:rsidR="00930BB4" w:rsidRPr="00930BB4" w:rsidTr="00930BB4">
        <w:trPr>
          <w:trHeight w:val="267"/>
        </w:trPr>
        <w:tc>
          <w:tcPr>
            <w:tcW w:w="3218" w:type="dxa"/>
            <w:tcBorders>
              <w:left w:val="single" w:sz="4" w:space="0" w:color="auto"/>
              <w:bottom w:val="single" w:sz="4" w:space="0" w:color="auto"/>
              <w:right w:val="single" w:sz="4" w:space="0" w:color="auto"/>
            </w:tcBorders>
            <w:shd w:val="clear" w:color="auto" w:fill="FFFFFF"/>
          </w:tcPr>
          <w:p w:rsidR="00930BB4" w:rsidRPr="002153CA" w:rsidRDefault="003E1BC3" w:rsidP="002153CA">
            <w:pPr>
              <w:widowControl w:val="0"/>
              <w:rPr>
                <w:rFonts w:eastAsia="Sylfaen"/>
                <w:color w:val="000000"/>
                <w:sz w:val="24"/>
                <w:lang w:bidi="ru-RU"/>
              </w:rPr>
            </w:pPr>
            <w:r w:rsidRPr="003E1BC3">
              <w:rPr>
                <w:rFonts w:eastAsia="Sylfaen"/>
                <w:color w:val="000000"/>
                <w:sz w:val="24"/>
                <w:lang w:bidi="ru-RU"/>
              </w:rPr>
              <w:t>Unloading height, m</w:t>
            </w:r>
          </w:p>
        </w:tc>
        <w:tc>
          <w:tcPr>
            <w:tcW w:w="1941" w:type="dxa"/>
            <w:tcBorders>
              <w:left w:val="single" w:sz="4" w:space="0" w:color="auto"/>
              <w:bottom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10</w:t>
            </w:r>
          </w:p>
        </w:tc>
        <w:tc>
          <w:tcPr>
            <w:tcW w:w="2371" w:type="dxa"/>
            <w:tcBorders>
              <w:left w:val="single" w:sz="4" w:space="0" w:color="auto"/>
              <w:bottom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20</w:t>
            </w:r>
          </w:p>
        </w:tc>
        <w:tc>
          <w:tcPr>
            <w:tcW w:w="401" w:type="dxa"/>
            <w:tcBorders>
              <w:left w:val="single" w:sz="4" w:space="0" w:color="auto"/>
              <w:bottom w:val="single" w:sz="4" w:space="0" w:color="auto"/>
            </w:tcBorders>
            <w:shd w:val="clear" w:color="auto" w:fill="FFFFFF"/>
          </w:tcPr>
          <w:p w:rsidR="00930BB4" w:rsidRPr="002153CA" w:rsidRDefault="00930BB4" w:rsidP="002153CA">
            <w:pPr>
              <w:widowControl w:val="0"/>
              <w:jc w:val="center"/>
              <w:rPr>
                <w:color w:val="000000"/>
                <w:sz w:val="24"/>
                <w:lang w:bidi="ru-RU"/>
              </w:rPr>
            </w:pPr>
          </w:p>
        </w:tc>
        <w:tc>
          <w:tcPr>
            <w:tcW w:w="1420" w:type="dxa"/>
            <w:tcBorders>
              <w:bottom w:val="single" w:sz="4" w:space="0" w:color="auto"/>
              <w:right w:val="single" w:sz="4" w:space="0" w:color="auto"/>
            </w:tcBorders>
            <w:shd w:val="clear" w:color="auto" w:fill="FFFFFF"/>
          </w:tcPr>
          <w:p w:rsidR="00930BB4" w:rsidRPr="002153CA" w:rsidRDefault="00930BB4" w:rsidP="002153CA">
            <w:pPr>
              <w:widowControl w:val="0"/>
              <w:jc w:val="center"/>
              <w:rPr>
                <w:rFonts w:eastAsia="Sylfaen"/>
                <w:color w:val="000000"/>
                <w:sz w:val="24"/>
                <w:lang w:bidi="ru-RU"/>
              </w:rPr>
            </w:pPr>
            <w:r w:rsidRPr="002153CA">
              <w:rPr>
                <w:rFonts w:eastAsia="Sylfaen"/>
                <w:color w:val="000000"/>
                <w:sz w:val="24"/>
                <w:lang w:bidi="ru-RU"/>
              </w:rPr>
              <w:t>15</w:t>
            </w:r>
          </w:p>
        </w:tc>
      </w:tr>
    </w:tbl>
    <w:p w:rsidR="006C097C" w:rsidRDefault="006C097C" w:rsidP="00930BB4">
      <w:pPr>
        <w:widowControl w:val="0"/>
        <w:spacing w:line="360" w:lineRule="auto"/>
        <w:ind w:firstLine="831"/>
        <w:jc w:val="both"/>
        <w:rPr>
          <w:rFonts w:eastAsia="Sylfaen"/>
          <w:color w:val="000000"/>
          <w:szCs w:val="28"/>
          <w:lang w:val="en-US" w:bidi="ru-RU"/>
        </w:rPr>
      </w:pPr>
    </w:p>
    <w:p w:rsidR="00930BB4" w:rsidRPr="00105FAA" w:rsidRDefault="00105FAA" w:rsidP="006C097C">
      <w:pPr>
        <w:widowControl w:val="0"/>
        <w:spacing w:line="360" w:lineRule="auto"/>
        <w:ind w:firstLine="709"/>
        <w:jc w:val="both"/>
        <w:rPr>
          <w:rFonts w:eastAsia="Sylfaen"/>
          <w:color w:val="000000"/>
          <w:szCs w:val="28"/>
          <w:lang w:val="en-US" w:bidi="ru-RU"/>
        </w:rPr>
      </w:pPr>
      <w:r w:rsidRPr="00105FAA">
        <w:rPr>
          <w:rFonts w:eastAsia="Sylfaen"/>
          <w:color w:val="000000"/>
          <w:szCs w:val="28"/>
          <w:lang w:val="en-US" w:bidi="ru-RU"/>
        </w:rPr>
        <w:t xml:space="preserve">Analysis of the table data shows that the most appropriate scheme is based on the mobile crusher company Norberg, since the parameters of the </w:t>
      </w:r>
      <w:r>
        <w:rPr>
          <w:rFonts w:eastAsia="Sylfaen"/>
          <w:color w:val="000000"/>
          <w:szCs w:val="28"/>
          <w:lang w:val="en-US" w:bidi="ru-RU"/>
        </w:rPr>
        <w:t>CTP</w:t>
      </w:r>
      <w:r w:rsidRPr="00105FAA">
        <w:rPr>
          <w:rFonts w:eastAsia="Sylfaen"/>
          <w:color w:val="000000"/>
          <w:szCs w:val="28"/>
          <w:lang w:val="en-US" w:bidi="ru-RU"/>
        </w:rPr>
        <w:t xml:space="preserve"> site are less than the crushers of NKMZ and Krupp</w:t>
      </w:r>
      <w:r w:rsidR="00930BB4" w:rsidRPr="00105FAA">
        <w:rPr>
          <w:rFonts w:eastAsia="Sylfaen"/>
          <w:color w:val="000000"/>
          <w:szCs w:val="28"/>
          <w:lang w:val="en-US" w:bidi="ru-RU"/>
        </w:rPr>
        <w:t xml:space="preserve">. </w:t>
      </w:r>
      <w:r w:rsidRPr="00105FAA">
        <w:rPr>
          <w:rFonts w:eastAsia="Sylfaen"/>
          <w:color w:val="000000"/>
          <w:szCs w:val="28"/>
          <w:lang w:val="en-US" w:bidi="ru-RU"/>
        </w:rPr>
        <w:t>The technical characteristics of these crushers are given in table 1.3</w:t>
      </w:r>
      <w:r w:rsidR="00930BB4" w:rsidRPr="00105FAA">
        <w:rPr>
          <w:rFonts w:eastAsia="Sylfaen"/>
          <w:color w:val="000000"/>
          <w:szCs w:val="28"/>
          <w:lang w:val="en-US" w:bidi="ru-RU"/>
        </w:rPr>
        <w:t>.</w:t>
      </w:r>
    </w:p>
    <w:p w:rsidR="00930BB4" w:rsidRDefault="00105FAA" w:rsidP="00CC05BA">
      <w:pPr>
        <w:widowControl w:val="0"/>
        <w:spacing w:line="360" w:lineRule="auto"/>
        <w:rPr>
          <w:rFonts w:eastAsia="Sylfaen"/>
          <w:color w:val="000000"/>
          <w:szCs w:val="28"/>
          <w:lang w:val="kk-KZ" w:bidi="ru-RU"/>
        </w:rPr>
      </w:pPr>
      <w:r w:rsidRPr="00944639">
        <w:rPr>
          <w:rFonts w:eastAsia="Sylfaen"/>
          <w:color w:val="000000"/>
          <w:szCs w:val="28"/>
          <w:lang w:val="en-US" w:bidi="ru-RU"/>
        </w:rPr>
        <w:t xml:space="preserve">Table 1.3 - </w:t>
      </w:r>
      <w:r w:rsidR="005429A0">
        <w:rPr>
          <w:rFonts w:eastAsia="Sylfaen"/>
          <w:color w:val="000000"/>
          <w:szCs w:val="28"/>
          <w:lang w:val="en-US" w:bidi="ru-RU"/>
        </w:rPr>
        <w:t>T</w:t>
      </w:r>
      <w:r w:rsidRPr="00944639">
        <w:rPr>
          <w:rFonts w:eastAsia="Sylfaen"/>
          <w:color w:val="000000"/>
          <w:szCs w:val="28"/>
          <w:lang w:val="en-US" w:bidi="ru-RU"/>
        </w:rPr>
        <w:t>echnical characteristics of crushers</w:t>
      </w:r>
      <w:r w:rsidR="002524C6" w:rsidRPr="00944639">
        <w:rPr>
          <w:rFonts w:eastAsia="Sylfaen"/>
          <w:color w:val="000000"/>
          <w:szCs w:val="28"/>
          <w:lang w:val="en-US" w:bidi="ru-RU"/>
        </w:rPr>
        <w:t xml:space="preserve"> </w:t>
      </w:r>
    </w:p>
    <w:tbl>
      <w:tblPr>
        <w:tblStyle w:val="aa"/>
        <w:tblW w:w="0" w:type="auto"/>
        <w:tblLook w:val="04A0" w:firstRow="1" w:lastRow="0" w:firstColumn="1" w:lastColumn="0" w:noHBand="0" w:noVBand="1"/>
      </w:tblPr>
      <w:tblGrid>
        <w:gridCol w:w="540"/>
        <w:gridCol w:w="3112"/>
        <w:gridCol w:w="2161"/>
        <w:gridCol w:w="2173"/>
        <w:gridCol w:w="1585"/>
      </w:tblGrid>
      <w:tr w:rsidR="000A1123" w:rsidRPr="00765F3A" w:rsidTr="000C1CF1">
        <w:trPr>
          <w:trHeight w:val="330"/>
        </w:trPr>
        <w:tc>
          <w:tcPr>
            <w:tcW w:w="540" w:type="dxa"/>
            <w:vMerge w:val="restart"/>
          </w:tcPr>
          <w:p w:rsidR="0046490D" w:rsidRPr="00765F3A" w:rsidRDefault="00105FAA" w:rsidP="00765F3A">
            <w:pPr>
              <w:widowControl w:val="0"/>
              <w:jc w:val="center"/>
              <w:rPr>
                <w:rFonts w:eastAsia="Sylfaen"/>
                <w:color w:val="000000"/>
                <w:sz w:val="24"/>
                <w:lang w:bidi="ru-RU"/>
              </w:rPr>
            </w:pPr>
            <w:r>
              <w:rPr>
                <w:rFonts w:eastAsia="Sylfaen"/>
                <w:color w:val="000000"/>
                <w:sz w:val="24"/>
                <w:lang w:bidi="ru-RU"/>
              </w:rPr>
              <w:t>№ i/o</w:t>
            </w:r>
          </w:p>
        </w:tc>
        <w:tc>
          <w:tcPr>
            <w:tcW w:w="3112" w:type="dxa"/>
            <w:vMerge w:val="restart"/>
          </w:tcPr>
          <w:p w:rsidR="0046490D" w:rsidRPr="00105FAA" w:rsidRDefault="00105FAA" w:rsidP="00765F3A">
            <w:pPr>
              <w:widowControl w:val="0"/>
              <w:jc w:val="center"/>
              <w:rPr>
                <w:rFonts w:eastAsia="Sylfaen"/>
                <w:color w:val="000000"/>
                <w:sz w:val="24"/>
                <w:lang w:val="en-US" w:bidi="ru-RU"/>
              </w:rPr>
            </w:pPr>
            <w:r w:rsidRPr="00105FAA">
              <w:rPr>
                <w:rFonts w:eastAsia="Sylfaen"/>
                <w:color w:val="000000"/>
                <w:sz w:val="24"/>
                <w:lang w:val="en-US" w:bidi="ru-RU"/>
              </w:rPr>
              <w:t>The parameters of the crushers</w:t>
            </w:r>
          </w:p>
        </w:tc>
        <w:tc>
          <w:tcPr>
            <w:tcW w:w="5919" w:type="dxa"/>
            <w:gridSpan w:val="3"/>
          </w:tcPr>
          <w:p w:rsidR="0046490D" w:rsidRPr="00765F3A" w:rsidRDefault="00105FAA" w:rsidP="00765F3A">
            <w:pPr>
              <w:widowControl w:val="0"/>
              <w:jc w:val="center"/>
              <w:rPr>
                <w:rFonts w:eastAsia="Sylfaen"/>
                <w:color w:val="000000"/>
                <w:sz w:val="24"/>
                <w:lang w:bidi="ru-RU"/>
              </w:rPr>
            </w:pPr>
            <w:r w:rsidRPr="00105FAA">
              <w:rPr>
                <w:rFonts w:eastAsia="Sylfaen"/>
                <w:color w:val="000000"/>
                <w:sz w:val="24"/>
                <w:lang w:bidi="ru-RU"/>
              </w:rPr>
              <w:t>Name of crushers</w:t>
            </w:r>
          </w:p>
        </w:tc>
      </w:tr>
      <w:tr w:rsidR="00E44424" w:rsidRPr="00765F3A" w:rsidTr="000C1CF1">
        <w:trPr>
          <w:trHeight w:val="254"/>
        </w:trPr>
        <w:tc>
          <w:tcPr>
            <w:tcW w:w="540" w:type="dxa"/>
            <w:vMerge/>
          </w:tcPr>
          <w:p w:rsidR="0046490D" w:rsidRPr="00765F3A" w:rsidRDefault="0046490D" w:rsidP="00765F3A">
            <w:pPr>
              <w:widowControl w:val="0"/>
              <w:jc w:val="center"/>
              <w:rPr>
                <w:rFonts w:eastAsia="Sylfaen"/>
                <w:color w:val="000000"/>
                <w:sz w:val="24"/>
                <w:lang w:bidi="ru-RU"/>
              </w:rPr>
            </w:pPr>
          </w:p>
        </w:tc>
        <w:tc>
          <w:tcPr>
            <w:tcW w:w="3112" w:type="dxa"/>
            <w:vMerge/>
          </w:tcPr>
          <w:p w:rsidR="0046490D" w:rsidRPr="00765F3A" w:rsidRDefault="0046490D" w:rsidP="00765F3A">
            <w:pPr>
              <w:widowControl w:val="0"/>
              <w:jc w:val="center"/>
              <w:rPr>
                <w:rFonts w:eastAsia="Sylfaen"/>
                <w:color w:val="000000"/>
                <w:sz w:val="24"/>
                <w:lang w:bidi="ru-RU"/>
              </w:rPr>
            </w:pPr>
          </w:p>
        </w:tc>
        <w:tc>
          <w:tcPr>
            <w:tcW w:w="2161" w:type="dxa"/>
          </w:tcPr>
          <w:p w:rsidR="0046490D" w:rsidRPr="00765F3A" w:rsidRDefault="00105FAA" w:rsidP="00765F3A">
            <w:pPr>
              <w:widowControl w:val="0"/>
              <w:jc w:val="center"/>
              <w:rPr>
                <w:rFonts w:eastAsia="Sylfaen"/>
                <w:color w:val="000000"/>
                <w:sz w:val="24"/>
                <w:lang w:bidi="ru-RU"/>
              </w:rPr>
            </w:pPr>
            <w:r w:rsidRPr="00105FAA">
              <w:rPr>
                <w:rFonts w:eastAsia="Sylfaen"/>
                <w:color w:val="000000"/>
                <w:sz w:val="24"/>
                <w:lang w:bidi="ru-RU"/>
              </w:rPr>
              <w:t>KVKD</w:t>
            </w:r>
            <w:r w:rsidR="00EE28F0" w:rsidRPr="00765F3A">
              <w:rPr>
                <w:rFonts w:eastAsia="Sylfaen"/>
                <w:color w:val="000000"/>
                <w:sz w:val="24"/>
                <w:lang w:bidi="ru-RU"/>
              </w:rPr>
              <w:t xml:space="preserve"> 1200/200</w:t>
            </w:r>
          </w:p>
        </w:tc>
        <w:tc>
          <w:tcPr>
            <w:tcW w:w="2173" w:type="dxa"/>
          </w:tcPr>
          <w:p w:rsidR="0046490D" w:rsidRPr="00765F3A" w:rsidRDefault="00105FAA" w:rsidP="001A04C6">
            <w:pPr>
              <w:widowControl w:val="0"/>
              <w:jc w:val="center"/>
              <w:rPr>
                <w:rFonts w:eastAsia="Sylfaen"/>
                <w:color w:val="000000"/>
                <w:sz w:val="24"/>
                <w:lang w:bidi="ru-RU"/>
              </w:rPr>
            </w:pPr>
            <w:r w:rsidRPr="00105FAA">
              <w:rPr>
                <w:rFonts w:eastAsia="Bookman Old Style"/>
                <w:bCs/>
                <w:color w:val="000000"/>
                <w:sz w:val="24"/>
                <w:shd w:val="clear" w:color="auto" w:fill="FFFFFF"/>
                <w:lang w:bidi="ru-RU"/>
              </w:rPr>
              <w:t>Krupp</w:t>
            </w:r>
            <w:r w:rsidR="00EE28F0" w:rsidRPr="00765F3A">
              <w:rPr>
                <w:rFonts w:eastAsia="Sylfaen"/>
                <w:color w:val="000000"/>
                <w:sz w:val="24"/>
                <w:lang w:bidi="ru-RU"/>
              </w:rPr>
              <w:t>60</w:t>
            </w:r>
            <w:r w:rsidR="001A04C6">
              <w:rPr>
                <w:rFonts w:eastAsia="Sylfaen"/>
                <w:color w:val="000000"/>
                <w:sz w:val="24"/>
                <w:lang w:bidi="ru-RU"/>
              </w:rPr>
              <w:t>×</w:t>
            </w:r>
            <w:r w:rsidR="00EE28F0" w:rsidRPr="00765F3A">
              <w:rPr>
                <w:rFonts w:eastAsia="Sylfaen"/>
                <w:color w:val="000000"/>
                <w:sz w:val="24"/>
                <w:lang w:bidi="ru-RU"/>
              </w:rPr>
              <w:t>89</w:t>
            </w:r>
          </w:p>
        </w:tc>
        <w:tc>
          <w:tcPr>
            <w:tcW w:w="1585" w:type="dxa"/>
          </w:tcPr>
          <w:p w:rsidR="00EE28F0" w:rsidRPr="00765F3A" w:rsidRDefault="00105FAA" w:rsidP="00765F3A">
            <w:pPr>
              <w:widowControl w:val="0"/>
              <w:jc w:val="center"/>
              <w:rPr>
                <w:rFonts w:eastAsia="Sylfaen"/>
                <w:color w:val="000000"/>
                <w:sz w:val="24"/>
                <w:lang w:bidi="ru-RU"/>
              </w:rPr>
            </w:pPr>
            <w:r w:rsidRPr="00105FAA">
              <w:rPr>
                <w:rFonts w:eastAsia="Sylfaen"/>
                <w:color w:val="000000"/>
                <w:sz w:val="24"/>
                <w:lang w:bidi="ru-RU"/>
              </w:rPr>
              <w:t>Norberg</w:t>
            </w:r>
            <w:r w:rsidR="00EE28F0" w:rsidRPr="00765F3A">
              <w:rPr>
                <w:rFonts w:eastAsia="Sylfaen"/>
                <w:color w:val="000000"/>
                <w:sz w:val="24"/>
                <w:lang w:bidi="ru-RU"/>
              </w:rPr>
              <w:t xml:space="preserve"> </w:t>
            </w:r>
          </w:p>
          <w:p w:rsidR="0046490D" w:rsidRPr="00765F3A" w:rsidRDefault="00EE28F0" w:rsidP="00765F3A">
            <w:pPr>
              <w:widowControl w:val="0"/>
              <w:jc w:val="center"/>
              <w:rPr>
                <w:rFonts w:eastAsia="Sylfaen"/>
                <w:color w:val="000000"/>
                <w:sz w:val="24"/>
                <w:lang w:bidi="ru-RU"/>
              </w:rPr>
            </w:pPr>
            <w:r w:rsidRPr="00765F3A">
              <w:rPr>
                <w:rFonts w:eastAsia="Sylfaen"/>
                <w:color w:val="000000"/>
                <w:sz w:val="24"/>
                <w:lang w:bidi="ru-RU"/>
              </w:rPr>
              <w:t>С- 160В</w:t>
            </w:r>
          </w:p>
        </w:tc>
      </w:tr>
      <w:tr w:rsidR="00BB2A5C" w:rsidRPr="00765F3A" w:rsidTr="000C1CF1">
        <w:tc>
          <w:tcPr>
            <w:tcW w:w="540" w:type="dxa"/>
          </w:tcPr>
          <w:p w:rsidR="00BB2A5C" w:rsidRPr="00D247C0" w:rsidRDefault="00D247C0" w:rsidP="00D247C0">
            <w:pPr>
              <w:widowControl w:val="0"/>
              <w:jc w:val="center"/>
              <w:rPr>
                <w:rFonts w:eastAsia="Sylfaen"/>
                <w:color w:val="000000"/>
                <w:sz w:val="24"/>
                <w:lang w:val="en-US" w:bidi="ru-RU"/>
              </w:rPr>
            </w:pPr>
            <w:r>
              <w:rPr>
                <w:rFonts w:eastAsia="Sylfaen"/>
                <w:color w:val="000000"/>
                <w:sz w:val="24"/>
                <w:lang w:val="en-US" w:bidi="ru-RU"/>
              </w:rPr>
              <w:t>1</w:t>
            </w:r>
          </w:p>
        </w:tc>
        <w:tc>
          <w:tcPr>
            <w:tcW w:w="3112" w:type="dxa"/>
          </w:tcPr>
          <w:p w:rsidR="00BB2A5C" w:rsidRPr="00105FAA" w:rsidRDefault="00D247C0" w:rsidP="00D247C0">
            <w:pPr>
              <w:widowControl w:val="0"/>
              <w:jc w:val="center"/>
              <w:rPr>
                <w:rFonts w:eastAsia="Sylfaen"/>
                <w:color w:val="000000"/>
                <w:sz w:val="24"/>
                <w:lang w:val="en-US" w:bidi="ru-RU"/>
              </w:rPr>
            </w:pPr>
            <w:r>
              <w:rPr>
                <w:rFonts w:eastAsia="Sylfaen"/>
                <w:color w:val="000000"/>
                <w:sz w:val="24"/>
                <w:lang w:val="en-US" w:bidi="ru-RU"/>
              </w:rPr>
              <w:t>2</w:t>
            </w:r>
          </w:p>
        </w:tc>
        <w:tc>
          <w:tcPr>
            <w:tcW w:w="2161" w:type="dxa"/>
          </w:tcPr>
          <w:p w:rsidR="00BB2A5C" w:rsidRPr="00D247C0" w:rsidRDefault="00D247C0" w:rsidP="00D247C0">
            <w:pPr>
              <w:widowControl w:val="0"/>
              <w:jc w:val="center"/>
              <w:rPr>
                <w:rFonts w:eastAsia="Sylfaen"/>
                <w:color w:val="000000"/>
                <w:sz w:val="24"/>
                <w:lang w:val="en-US" w:bidi="ru-RU"/>
              </w:rPr>
            </w:pPr>
            <w:r>
              <w:rPr>
                <w:rFonts w:eastAsia="Sylfaen"/>
                <w:color w:val="000000"/>
                <w:sz w:val="24"/>
                <w:lang w:val="en-US" w:bidi="ru-RU"/>
              </w:rPr>
              <w:t>3</w:t>
            </w:r>
          </w:p>
        </w:tc>
        <w:tc>
          <w:tcPr>
            <w:tcW w:w="2173" w:type="dxa"/>
          </w:tcPr>
          <w:p w:rsidR="00BB2A5C" w:rsidRPr="00D247C0" w:rsidRDefault="00D247C0" w:rsidP="00D247C0">
            <w:pPr>
              <w:widowControl w:val="0"/>
              <w:jc w:val="center"/>
              <w:rPr>
                <w:rFonts w:eastAsia="Sylfaen"/>
                <w:color w:val="000000"/>
                <w:sz w:val="24"/>
                <w:lang w:val="en-US" w:bidi="ru-RU"/>
              </w:rPr>
            </w:pPr>
            <w:r>
              <w:rPr>
                <w:rFonts w:eastAsia="Sylfaen"/>
                <w:color w:val="000000"/>
                <w:sz w:val="24"/>
                <w:lang w:val="en-US" w:bidi="ru-RU"/>
              </w:rPr>
              <w:t>4</w:t>
            </w:r>
          </w:p>
        </w:tc>
        <w:tc>
          <w:tcPr>
            <w:tcW w:w="1585" w:type="dxa"/>
          </w:tcPr>
          <w:p w:rsidR="00BB2A5C" w:rsidRPr="00D247C0" w:rsidRDefault="00D247C0" w:rsidP="00D247C0">
            <w:pPr>
              <w:widowControl w:val="0"/>
              <w:jc w:val="center"/>
              <w:rPr>
                <w:rFonts w:eastAsia="Sylfaen"/>
                <w:color w:val="000000"/>
                <w:sz w:val="24"/>
                <w:lang w:val="en-US" w:bidi="ru-RU"/>
              </w:rPr>
            </w:pPr>
            <w:r>
              <w:rPr>
                <w:rFonts w:eastAsia="Sylfaen"/>
                <w:color w:val="000000"/>
                <w:sz w:val="24"/>
                <w:lang w:val="en-US" w:bidi="ru-RU"/>
              </w:rPr>
              <w:t>5</w:t>
            </w:r>
          </w:p>
        </w:tc>
      </w:tr>
      <w:tr w:rsidR="00CC05BA" w:rsidRPr="00765F3A" w:rsidTr="000C1CF1">
        <w:tc>
          <w:tcPr>
            <w:tcW w:w="540" w:type="dxa"/>
          </w:tcPr>
          <w:p w:rsidR="000D2667" w:rsidRPr="00765F3A" w:rsidRDefault="000D2667" w:rsidP="00765F3A">
            <w:pPr>
              <w:widowControl w:val="0"/>
              <w:rPr>
                <w:rFonts w:eastAsia="Sylfaen"/>
                <w:color w:val="000000"/>
                <w:sz w:val="24"/>
                <w:lang w:bidi="ru-RU"/>
              </w:rPr>
            </w:pPr>
            <w:r w:rsidRPr="00765F3A">
              <w:rPr>
                <w:rFonts w:eastAsia="Sylfaen"/>
                <w:color w:val="000000"/>
                <w:sz w:val="24"/>
                <w:lang w:bidi="ru-RU"/>
              </w:rPr>
              <w:t>1</w:t>
            </w:r>
          </w:p>
        </w:tc>
        <w:tc>
          <w:tcPr>
            <w:tcW w:w="3112" w:type="dxa"/>
          </w:tcPr>
          <w:p w:rsidR="000D2667" w:rsidRPr="00105FAA" w:rsidRDefault="00105FAA" w:rsidP="00765F3A">
            <w:pPr>
              <w:widowControl w:val="0"/>
              <w:rPr>
                <w:rFonts w:eastAsia="Sylfaen"/>
                <w:color w:val="000000"/>
                <w:sz w:val="24"/>
                <w:lang w:val="en-US" w:bidi="ru-RU"/>
              </w:rPr>
            </w:pPr>
            <w:r w:rsidRPr="00105FAA">
              <w:rPr>
                <w:rFonts w:eastAsia="Sylfaen"/>
                <w:color w:val="000000"/>
                <w:sz w:val="24"/>
                <w:lang w:val="en-US" w:bidi="ru-RU"/>
              </w:rPr>
              <w:t>Type of crushing and transshipment point</w:t>
            </w:r>
          </w:p>
        </w:tc>
        <w:tc>
          <w:tcPr>
            <w:tcW w:w="2161" w:type="dxa"/>
          </w:tcPr>
          <w:p w:rsidR="000D2667" w:rsidRPr="00765F3A" w:rsidRDefault="00B3743F" w:rsidP="00B3743F">
            <w:pPr>
              <w:widowControl w:val="0"/>
              <w:jc w:val="center"/>
              <w:rPr>
                <w:rFonts w:eastAsia="Sylfaen"/>
                <w:color w:val="000000"/>
                <w:sz w:val="24"/>
                <w:lang w:bidi="ru-RU"/>
              </w:rPr>
            </w:pPr>
            <w:r w:rsidRPr="00B3743F">
              <w:rPr>
                <w:rFonts w:eastAsia="Sylfaen"/>
                <w:color w:val="000000"/>
                <w:sz w:val="24"/>
                <w:lang w:bidi="ru-RU"/>
              </w:rPr>
              <w:t>semi-stationary</w:t>
            </w:r>
          </w:p>
        </w:tc>
        <w:tc>
          <w:tcPr>
            <w:tcW w:w="2173" w:type="dxa"/>
          </w:tcPr>
          <w:p w:rsidR="000D2667" w:rsidRPr="00765F3A" w:rsidRDefault="00B3743F" w:rsidP="00B3743F">
            <w:pPr>
              <w:widowControl w:val="0"/>
              <w:jc w:val="center"/>
              <w:rPr>
                <w:rFonts w:eastAsia="Sylfaen"/>
                <w:color w:val="000000"/>
                <w:sz w:val="24"/>
                <w:lang w:bidi="ru-RU"/>
              </w:rPr>
            </w:pPr>
            <w:r w:rsidRPr="00B3743F">
              <w:rPr>
                <w:rFonts w:eastAsia="Sylfaen"/>
                <w:color w:val="000000"/>
                <w:sz w:val="24"/>
                <w:lang w:bidi="ru-RU"/>
              </w:rPr>
              <w:t>semi-stationary</w:t>
            </w:r>
          </w:p>
        </w:tc>
        <w:tc>
          <w:tcPr>
            <w:tcW w:w="1585" w:type="dxa"/>
          </w:tcPr>
          <w:p w:rsidR="000D2667" w:rsidRPr="00765F3A" w:rsidRDefault="00B3743F" w:rsidP="00765F3A">
            <w:pPr>
              <w:widowControl w:val="0"/>
              <w:rPr>
                <w:rFonts w:eastAsia="Sylfaen"/>
                <w:color w:val="000000"/>
                <w:sz w:val="24"/>
                <w:lang w:bidi="ru-RU"/>
              </w:rPr>
            </w:pPr>
            <w:r w:rsidRPr="00B3743F">
              <w:rPr>
                <w:rFonts w:eastAsia="Sylfaen"/>
                <w:color w:val="000000"/>
                <w:sz w:val="24"/>
                <w:lang w:bidi="ru-RU"/>
              </w:rPr>
              <w:t>mobile</w:t>
            </w:r>
          </w:p>
        </w:tc>
      </w:tr>
      <w:tr w:rsidR="00CC05BA" w:rsidRPr="00765F3A" w:rsidTr="000C1CF1">
        <w:tc>
          <w:tcPr>
            <w:tcW w:w="540" w:type="dxa"/>
          </w:tcPr>
          <w:p w:rsidR="000D2667" w:rsidRPr="00765F3A" w:rsidRDefault="007958CB" w:rsidP="00765F3A">
            <w:pPr>
              <w:widowControl w:val="0"/>
              <w:rPr>
                <w:rFonts w:eastAsia="Sylfaen"/>
                <w:color w:val="000000"/>
                <w:sz w:val="24"/>
                <w:lang w:bidi="ru-RU"/>
              </w:rPr>
            </w:pPr>
            <w:r w:rsidRPr="00765F3A">
              <w:rPr>
                <w:rFonts w:eastAsia="Sylfaen"/>
                <w:color w:val="000000"/>
                <w:sz w:val="24"/>
                <w:lang w:bidi="ru-RU"/>
              </w:rPr>
              <w:t>2</w:t>
            </w:r>
          </w:p>
        </w:tc>
        <w:tc>
          <w:tcPr>
            <w:tcW w:w="3112" w:type="dxa"/>
          </w:tcPr>
          <w:p w:rsidR="000D2667" w:rsidRPr="00765F3A" w:rsidRDefault="00105FAA" w:rsidP="00765F3A">
            <w:pPr>
              <w:widowControl w:val="0"/>
              <w:rPr>
                <w:rFonts w:eastAsia="Sylfaen"/>
                <w:color w:val="000000"/>
                <w:sz w:val="24"/>
                <w:lang w:bidi="ru-RU"/>
              </w:rPr>
            </w:pPr>
            <w:r w:rsidRPr="00105FAA">
              <w:rPr>
                <w:rFonts w:eastAsia="Sylfaen"/>
                <w:color w:val="000000"/>
                <w:sz w:val="24"/>
                <w:lang w:bidi="ru-RU"/>
              </w:rPr>
              <w:t>Type of crusher</w:t>
            </w:r>
          </w:p>
        </w:tc>
        <w:tc>
          <w:tcPr>
            <w:tcW w:w="2161" w:type="dxa"/>
          </w:tcPr>
          <w:p w:rsidR="000D2667" w:rsidRPr="00765F3A" w:rsidRDefault="00B3743F" w:rsidP="00926553">
            <w:pPr>
              <w:widowControl w:val="0"/>
              <w:jc w:val="center"/>
              <w:rPr>
                <w:rFonts w:eastAsia="Sylfaen"/>
                <w:color w:val="000000"/>
                <w:sz w:val="24"/>
                <w:lang w:bidi="ru-RU"/>
              </w:rPr>
            </w:pPr>
            <w:r w:rsidRPr="00B3743F">
              <w:rPr>
                <w:rFonts w:eastAsia="Sylfaen"/>
                <w:color w:val="000000"/>
                <w:sz w:val="24"/>
                <w:lang w:bidi="ru-RU"/>
              </w:rPr>
              <w:t xml:space="preserve">Cone-and-roll KVKD </w:t>
            </w:r>
            <w:r w:rsidR="007958CB" w:rsidRPr="00765F3A">
              <w:rPr>
                <w:rFonts w:eastAsia="Sylfaen"/>
                <w:color w:val="000000"/>
                <w:sz w:val="24"/>
                <w:lang w:bidi="ru-RU"/>
              </w:rPr>
              <w:t>1200/200</w:t>
            </w:r>
          </w:p>
        </w:tc>
        <w:tc>
          <w:tcPr>
            <w:tcW w:w="2173" w:type="dxa"/>
          </w:tcPr>
          <w:p w:rsidR="000D2667" w:rsidRPr="00765F3A" w:rsidRDefault="00B3743F" w:rsidP="00926553">
            <w:pPr>
              <w:widowControl w:val="0"/>
              <w:jc w:val="center"/>
              <w:rPr>
                <w:rFonts w:eastAsia="Sylfaen"/>
                <w:color w:val="000000"/>
                <w:sz w:val="24"/>
                <w:lang w:bidi="ru-RU"/>
              </w:rPr>
            </w:pPr>
            <w:r w:rsidRPr="00B3743F">
              <w:rPr>
                <w:rFonts w:eastAsia="Sylfaen"/>
                <w:color w:val="000000"/>
                <w:sz w:val="24"/>
                <w:lang w:bidi="ru-RU"/>
              </w:rPr>
              <w:t>Cone</w:t>
            </w:r>
          </w:p>
        </w:tc>
        <w:tc>
          <w:tcPr>
            <w:tcW w:w="1585" w:type="dxa"/>
          </w:tcPr>
          <w:p w:rsidR="000D2667" w:rsidRPr="00765F3A" w:rsidRDefault="00B3743F" w:rsidP="00926553">
            <w:pPr>
              <w:widowControl w:val="0"/>
              <w:jc w:val="center"/>
              <w:rPr>
                <w:rFonts w:eastAsia="Sylfaen"/>
                <w:color w:val="000000"/>
                <w:sz w:val="24"/>
                <w:lang w:bidi="ru-RU"/>
              </w:rPr>
            </w:pPr>
            <w:r w:rsidRPr="00B3743F">
              <w:rPr>
                <w:rFonts w:eastAsia="Sylfaen"/>
                <w:color w:val="000000"/>
                <w:sz w:val="24"/>
                <w:lang w:bidi="ru-RU"/>
              </w:rPr>
              <w:t>Cheek</w:t>
            </w:r>
          </w:p>
        </w:tc>
      </w:tr>
      <w:tr w:rsidR="00CC05BA" w:rsidRPr="00765F3A" w:rsidTr="000C1CF1">
        <w:tc>
          <w:tcPr>
            <w:tcW w:w="540" w:type="dxa"/>
          </w:tcPr>
          <w:p w:rsidR="000D2667" w:rsidRPr="00765F3A" w:rsidRDefault="002A28C8" w:rsidP="00765F3A">
            <w:pPr>
              <w:widowControl w:val="0"/>
              <w:rPr>
                <w:rFonts w:eastAsia="Sylfaen"/>
                <w:color w:val="000000"/>
                <w:sz w:val="24"/>
                <w:lang w:bidi="ru-RU"/>
              </w:rPr>
            </w:pPr>
            <w:r w:rsidRPr="00765F3A">
              <w:rPr>
                <w:rFonts w:eastAsia="Sylfaen"/>
                <w:color w:val="000000"/>
                <w:sz w:val="24"/>
                <w:lang w:bidi="ru-RU"/>
              </w:rPr>
              <w:t>3</w:t>
            </w:r>
          </w:p>
        </w:tc>
        <w:tc>
          <w:tcPr>
            <w:tcW w:w="3112" w:type="dxa"/>
          </w:tcPr>
          <w:p w:rsidR="000D2667" w:rsidRPr="00105FAA" w:rsidRDefault="00105FAA" w:rsidP="00765F3A">
            <w:pPr>
              <w:widowControl w:val="0"/>
              <w:rPr>
                <w:rFonts w:eastAsia="Sylfaen"/>
                <w:color w:val="000000"/>
                <w:sz w:val="24"/>
                <w:lang w:val="en-US" w:bidi="ru-RU"/>
              </w:rPr>
            </w:pPr>
            <w:r w:rsidRPr="00105FAA">
              <w:rPr>
                <w:rFonts w:eastAsia="Sylfaen"/>
                <w:color w:val="000000"/>
                <w:sz w:val="24"/>
                <w:lang w:val="en-US" w:bidi="ru-RU"/>
              </w:rPr>
              <w:t>The width of the feed opening, mm</w:t>
            </w:r>
          </w:p>
        </w:tc>
        <w:tc>
          <w:tcPr>
            <w:tcW w:w="2161" w:type="dxa"/>
          </w:tcPr>
          <w:p w:rsidR="000D2667" w:rsidRPr="00765F3A" w:rsidRDefault="00421A08" w:rsidP="00926553">
            <w:pPr>
              <w:widowControl w:val="0"/>
              <w:jc w:val="center"/>
              <w:rPr>
                <w:rFonts w:eastAsia="Sylfaen"/>
                <w:color w:val="000000"/>
                <w:sz w:val="24"/>
                <w:lang w:bidi="ru-RU"/>
              </w:rPr>
            </w:pPr>
            <w:r w:rsidRPr="00765F3A">
              <w:rPr>
                <w:rFonts w:eastAsia="Sylfaen"/>
                <w:color w:val="000000"/>
                <w:sz w:val="24"/>
                <w:lang w:bidi="ru-RU"/>
              </w:rPr>
              <w:t>1200</w:t>
            </w:r>
          </w:p>
        </w:tc>
        <w:tc>
          <w:tcPr>
            <w:tcW w:w="2173" w:type="dxa"/>
          </w:tcPr>
          <w:p w:rsidR="000D2667" w:rsidRPr="00765F3A" w:rsidRDefault="00421A08" w:rsidP="00926553">
            <w:pPr>
              <w:widowControl w:val="0"/>
              <w:jc w:val="center"/>
              <w:rPr>
                <w:rFonts w:eastAsia="Sylfaen"/>
                <w:color w:val="000000"/>
                <w:sz w:val="24"/>
                <w:lang w:bidi="ru-RU"/>
              </w:rPr>
            </w:pPr>
            <w:r w:rsidRPr="00765F3A">
              <w:rPr>
                <w:rFonts w:eastAsia="Sylfaen"/>
                <w:color w:val="000000"/>
                <w:sz w:val="24"/>
                <w:lang w:bidi="ru-RU"/>
              </w:rPr>
              <w:t>2000</w:t>
            </w:r>
          </w:p>
        </w:tc>
        <w:tc>
          <w:tcPr>
            <w:tcW w:w="1585" w:type="dxa"/>
          </w:tcPr>
          <w:p w:rsidR="000D2667" w:rsidRPr="00765F3A" w:rsidRDefault="00421A08" w:rsidP="00926553">
            <w:pPr>
              <w:widowControl w:val="0"/>
              <w:jc w:val="center"/>
              <w:rPr>
                <w:rFonts w:eastAsia="Sylfaen"/>
                <w:color w:val="000000"/>
                <w:sz w:val="24"/>
                <w:lang w:bidi="ru-RU"/>
              </w:rPr>
            </w:pPr>
            <w:r w:rsidRPr="00765F3A">
              <w:rPr>
                <w:rFonts w:eastAsia="Sylfaen"/>
                <w:color w:val="000000"/>
                <w:sz w:val="24"/>
                <w:lang w:bidi="ru-RU"/>
              </w:rPr>
              <w:t>1200-1600</w:t>
            </w:r>
          </w:p>
        </w:tc>
      </w:tr>
    </w:tbl>
    <w:p w:rsidR="00A214B0" w:rsidRDefault="004B376F" w:rsidP="00A214B0">
      <w:r>
        <w:br w:type="page"/>
      </w:r>
      <w:r w:rsidR="00CD26A6">
        <w:lastRenderedPageBreak/>
        <w:t>С</w:t>
      </w:r>
      <w:r w:rsidR="00A214B0">
        <w:t>ontinuation of table 1.1</w:t>
      </w:r>
    </w:p>
    <w:tbl>
      <w:tblPr>
        <w:tblStyle w:val="aa"/>
        <w:tblW w:w="0" w:type="auto"/>
        <w:tblLook w:val="04A0" w:firstRow="1" w:lastRow="0" w:firstColumn="1" w:lastColumn="0" w:noHBand="0" w:noVBand="1"/>
      </w:tblPr>
      <w:tblGrid>
        <w:gridCol w:w="540"/>
        <w:gridCol w:w="3112"/>
        <w:gridCol w:w="2161"/>
        <w:gridCol w:w="2173"/>
        <w:gridCol w:w="1585"/>
      </w:tblGrid>
      <w:tr w:rsidR="00CC05BA" w:rsidRPr="00765F3A" w:rsidTr="000C1CF1">
        <w:tc>
          <w:tcPr>
            <w:tcW w:w="540" w:type="dxa"/>
          </w:tcPr>
          <w:p w:rsidR="00421A08" w:rsidRPr="00765F3A" w:rsidRDefault="00421A08" w:rsidP="00765F3A">
            <w:pPr>
              <w:widowControl w:val="0"/>
              <w:rPr>
                <w:rFonts w:eastAsia="Sylfaen"/>
                <w:color w:val="000000"/>
                <w:sz w:val="24"/>
                <w:lang w:bidi="ru-RU"/>
              </w:rPr>
            </w:pPr>
            <w:r w:rsidRPr="00765F3A">
              <w:rPr>
                <w:rFonts w:eastAsia="Sylfaen"/>
                <w:color w:val="000000"/>
                <w:sz w:val="24"/>
                <w:lang w:bidi="ru-RU"/>
              </w:rPr>
              <w:t>4</w:t>
            </w:r>
          </w:p>
        </w:tc>
        <w:tc>
          <w:tcPr>
            <w:tcW w:w="3112" w:type="dxa"/>
          </w:tcPr>
          <w:p w:rsidR="00421A08" w:rsidRPr="00105FAA" w:rsidRDefault="00105FAA" w:rsidP="00765F3A">
            <w:pPr>
              <w:widowControl w:val="0"/>
              <w:rPr>
                <w:rFonts w:eastAsia="Sylfaen"/>
                <w:color w:val="000000"/>
                <w:sz w:val="24"/>
                <w:lang w:val="en-US" w:bidi="ru-RU"/>
              </w:rPr>
            </w:pPr>
            <w:r w:rsidRPr="00105FAA">
              <w:rPr>
                <w:rFonts w:eastAsia="Sylfaen"/>
                <w:color w:val="000000"/>
                <w:sz w:val="24"/>
                <w:lang w:val="en-US" w:bidi="ru-RU"/>
              </w:rPr>
              <w:t>Width of the loading slot, mm</w:t>
            </w:r>
          </w:p>
        </w:tc>
        <w:tc>
          <w:tcPr>
            <w:tcW w:w="2161" w:type="dxa"/>
          </w:tcPr>
          <w:p w:rsidR="00421A08" w:rsidRPr="00765F3A" w:rsidRDefault="001A6DCA" w:rsidP="00926553">
            <w:pPr>
              <w:widowControl w:val="0"/>
              <w:jc w:val="center"/>
              <w:rPr>
                <w:rFonts w:eastAsia="Sylfaen"/>
                <w:color w:val="000000"/>
                <w:sz w:val="24"/>
                <w:lang w:bidi="ru-RU"/>
              </w:rPr>
            </w:pPr>
            <w:r w:rsidRPr="00765F3A">
              <w:rPr>
                <w:rFonts w:eastAsia="Sylfaen"/>
                <w:color w:val="000000"/>
                <w:sz w:val="24"/>
                <w:lang w:bidi="ru-RU"/>
              </w:rPr>
              <w:t>200</w:t>
            </w:r>
          </w:p>
        </w:tc>
        <w:tc>
          <w:tcPr>
            <w:tcW w:w="2173" w:type="dxa"/>
          </w:tcPr>
          <w:p w:rsidR="00421A08" w:rsidRPr="00765F3A" w:rsidRDefault="001A6DCA" w:rsidP="00926553">
            <w:pPr>
              <w:widowControl w:val="0"/>
              <w:jc w:val="center"/>
              <w:rPr>
                <w:rFonts w:eastAsia="Sylfaen"/>
                <w:color w:val="000000"/>
                <w:sz w:val="24"/>
                <w:lang w:bidi="ru-RU"/>
              </w:rPr>
            </w:pPr>
            <w:r w:rsidRPr="00765F3A">
              <w:rPr>
                <w:rFonts w:eastAsia="Sylfaen"/>
                <w:color w:val="000000"/>
                <w:sz w:val="24"/>
                <w:lang w:bidi="ru-RU"/>
              </w:rPr>
              <w:t>300</w:t>
            </w:r>
          </w:p>
        </w:tc>
        <w:tc>
          <w:tcPr>
            <w:tcW w:w="1585" w:type="dxa"/>
          </w:tcPr>
          <w:p w:rsidR="00421A08" w:rsidRPr="00765F3A" w:rsidRDefault="001A6DCA" w:rsidP="00926553">
            <w:pPr>
              <w:widowControl w:val="0"/>
              <w:jc w:val="center"/>
              <w:rPr>
                <w:rFonts w:eastAsia="Sylfaen"/>
                <w:color w:val="000000"/>
                <w:sz w:val="24"/>
                <w:lang w:bidi="ru-RU"/>
              </w:rPr>
            </w:pPr>
            <w:r w:rsidRPr="00765F3A">
              <w:rPr>
                <w:rFonts w:eastAsia="Sylfaen"/>
                <w:color w:val="000000"/>
                <w:sz w:val="24"/>
                <w:lang w:bidi="ru-RU"/>
              </w:rPr>
              <w:t>150-350</w:t>
            </w:r>
          </w:p>
        </w:tc>
      </w:tr>
      <w:tr w:rsidR="000C1CF1" w:rsidRPr="00765F3A" w:rsidTr="000C1CF1">
        <w:tc>
          <w:tcPr>
            <w:tcW w:w="540" w:type="dxa"/>
          </w:tcPr>
          <w:p w:rsidR="000C1CF1" w:rsidRPr="000C1CF1" w:rsidRDefault="000C1CF1" w:rsidP="00765F3A">
            <w:pPr>
              <w:widowControl w:val="0"/>
              <w:rPr>
                <w:rFonts w:eastAsia="Sylfaen"/>
                <w:color w:val="000000"/>
                <w:sz w:val="24"/>
                <w:lang w:val="en-US" w:bidi="ru-RU"/>
              </w:rPr>
            </w:pPr>
            <w:r>
              <w:rPr>
                <w:rFonts w:eastAsia="Sylfaen"/>
                <w:color w:val="000000"/>
                <w:sz w:val="24"/>
                <w:lang w:val="en-US" w:bidi="ru-RU"/>
              </w:rPr>
              <w:t>1</w:t>
            </w:r>
          </w:p>
        </w:tc>
        <w:tc>
          <w:tcPr>
            <w:tcW w:w="3112" w:type="dxa"/>
          </w:tcPr>
          <w:p w:rsidR="000C1CF1" w:rsidRPr="00105FAA" w:rsidRDefault="000C1CF1" w:rsidP="008A5322">
            <w:pPr>
              <w:widowControl w:val="0"/>
              <w:jc w:val="center"/>
              <w:rPr>
                <w:rFonts w:eastAsia="Sylfaen"/>
                <w:color w:val="000000"/>
                <w:sz w:val="24"/>
                <w:lang w:val="en-US" w:bidi="ru-RU"/>
              </w:rPr>
            </w:pPr>
            <w:r>
              <w:rPr>
                <w:rFonts w:eastAsia="Sylfaen"/>
                <w:color w:val="000000"/>
                <w:sz w:val="24"/>
                <w:lang w:val="en-US" w:bidi="ru-RU"/>
              </w:rPr>
              <w:t>2</w:t>
            </w:r>
          </w:p>
        </w:tc>
        <w:tc>
          <w:tcPr>
            <w:tcW w:w="2161" w:type="dxa"/>
          </w:tcPr>
          <w:p w:rsidR="000C1CF1" w:rsidRPr="000C1CF1" w:rsidRDefault="000C1CF1" w:rsidP="00926553">
            <w:pPr>
              <w:jc w:val="center"/>
              <w:rPr>
                <w:rFonts w:eastAsia="Sylfaen"/>
                <w:color w:val="000000"/>
                <w:sz w:val="24"/>
                <w:lang w:val="en-US" w:bidi="ru-RU"/>
              </w:rPr>
            </w:pPr>
            <w:r>
              <w:rPr>
                <w:rFonts w:eastAsia="Sylfaen"/>
                <w:color w:val="000000"/>
                <w:sz w:val="24"/>
                <w:lang w:val="en-US" w:bidi="ru-RU"/>
              </w:rPr>
              <w:t>3</w:t>
            </w:r>
          </w:p>
        </w:tc>
        <w:tc>
          <w:tcPr>
            <w:tcW w:w="2173" w:type="dxa"/>
          </w:tcPr>
          <w:p w:rsidR="000C1CF1" w:rsidRPr="000C1CF1" w:rsidRDefault="000C1CF1" w:rsidP="00926553">
            <w:pPr>
              <w:jc w:val="center"/>
              <w:rPr>
                <w:rFonts w:eastAsia="Sylfaen"/>
                <w:color w:val="000000"/>
                <w:sz w:val="24"/>
                <w:lang w:val="en-US" w:bidi="ru-RU"/>
              </w:rPr>
            </w:pPr>
            <w:r>
              <w:rPr>
                <w:rFonts w:eastAsia="Sylfaen"/>
                <w:color w:val="000000"/>
                <w:sz w:val="24"/>
                <w:lang w:val="en-US" w:bidi="ru-RU"/>
              </w:rPr>
              <w:t>4</w:t>
            </w:r>
          </w:p>
        </w:tc>
        <w:tc>
          <w:tcPr>
            <w:tcW w:w="1585" w:type="dxa"/>
          </w:tcPr>
          <w:p w:rsidR="000C1CF1" w:rsidRPr="000C1CF1" w:rsidRDefault="000C1CF1" w:rsidP="00926553">
            <w:pPr>
              <w:widowControl w:val="0"/>
              <w:jc w:val="center"/>
              <w:rPr>
                <w:rFonts w:eastAsia="Sylfaen"/>
                <w:color w:val="000000"/>
                <w:sz w:val="24"/>
                <w:lang w:val="en-US" w:bidi="ru-RU"/>
              </w:rPr>
            </w:pPr>
            <w:r>
              <w:rPr>
                <w:rFonts w:eastAsia="Sylfaen"/>
                <w:color w:val="000000"/>
                <w:sz w:val="24"/>
                <w:lang w:val="en-US" w:bidi="ru-RU"/>
              </w:rPr>
              <w:t>5</w:t>
            </w:r>
          </w:p>
        </w:tc>
      </w:tr>
      <w:tr w:rsidR="00CC05BA" w:rsidRPr="00765F3A" w:rsidTr="000C1CF1">
        <w:tc>
          <w:tcPr>
            <w:tcW w:w="540" w:type="dxa"/>
          </w:tcPr>
          <w:p w:rsidR="004A76C5" w:rsidRPr="00765F3A" w:rsidRDefault="004A76C5" w:rsidP="00765F3A">
            <w:pPr>
              <w:widowControl w:val="0"/>
              <w:rPr>
                <w:rFonts w:eastAsia="Sylfaen"/>
                <w:color w:val="000000"/>
                <w:sz w:val="24"/>
                <w:lang w:bidi="ru-RU"/>
              </w:rPr>
            </w:pPr>
            <w:r w:rsidRPr="00765F3A">
              <w:rPr>
                <w:rFonts w:eastAsia="Sylfaen"/>
                <w:color w:val="000000"/>
                <w:sz w:val="24"/>
                <w:lang w:bidi="ru-RU"/>
              </w:rPr>
              <w:t>5</w:t>
            </w:r>
          </w:p>
        </w:tc>
        <w:tc>
          <w:tcPr>
            <w:tcW w:w="3112" w:type="dxa"/>
          </w:tcPr>
          <w:p w:rsidR="004A76C5" w:rsidRPr="00105FAA" w:rsidRDefault="00105FAA" w:rsidP="00765F3A">
            <w:pPr>
              <w:widowControl w:val="0"/>
              <w:rPr>
                <w:rFonts w:eastAsia="Sylfaen"/>
                <w:color w:val="000000"/>
                <w:sz w:val="24"/>
                <w:lang w:val="en-US" w:bidi="ru-RU"/>
              </w:rPr>
            </w:pPr>
            <w:r w:rsidRPr="00105FAA">
              <w:rPr>
                <w:rFonts w:eastAsia="Sylfaen"/>
                <w:color w:val="000000"/>
                <w:sz w:val="24"/>
                <w:lang w:val="en-US" w:bidi="ru-RU"/>
              </w:rPr>
              <w:t>The maximum size of a piece in the feeder , mm</w:t>
            </w:r>
          </w:p>
        </w:tc>
        <w:tc>
          <w:tcPr>
            <w:tcW w:w="2161" w:type="dxa"/>
          </w:tcPr>
          <w:p w:rsidR="004A76C5" w:rsidRPr="00765F3A" w:rsidRDefault="004A76C5" w:rsidP="00926553">
            <w:pPr>
              <w:jc w:val="center"/>
              <w:rPr>
                <w:sz w:val="24"/>
              </w:rPr>
            </w:pPr>
            <w:r w:rsidRPr="00765F3A">
              <w:rPr>
                <w:rFonts w:eastAsia="Sylfaen"/>
                <w:color w:val="000000"/>
                <w:sz w:val="24"/>
                <w:lang w:bidi="ru-RU"/>
              </w:rPr>
              <w:t>1200</w:t>
            </w:r>
          </w:p>
        </w:tc>
        <w:tc>
          <w:tcPr>
            <w:tcW w:w="2173" w:type="dxa"/>
          </w:tcPr>
          <w:p w:rsidR="004A76C5" w:rsidRPr="00765F3A" w:rsidRDefault="004A76C5" w:rsidP="00926553">
            <w:pPr>
              <w:jc w:val="center"/>
              <w:rPr>
                <w:sz w:val="24"/>
              </w:rPr>
            </w:pPr>
            <w:r w:rsidRPr="00765F3A">
              <w:rPr>
                <w:rFonts w:eastAsia="Sylfaen"/>
                <w:color w:val="000000"/>
                <w:sz w:val="24"/>
                <w:lang w:bidi="ru-RU"/>
              </w:rPr>
              <w:t>1500</w:t>
            </w:r>
          </w:p>
        </w:tc>
        <w:tc>
          <w:tcPr>
            <w:tcW w:w="1585" w:type="dxa"/>
          </w:tcPr>
          <w:p w:rsidR="004A76C5" w:rsidRPr="00765F3A" w:rsidRDefault="004A76C5" w:rsidP="00926553">
            <w:pPr>
              <w:widowControl w:val="0"/>
              <w:jc w:val="center"/>
              <w:rPr>
                <w:rFonts w:eastAsia="Sylfaen"/>
                <w:color w:val="000000"/>
                <w:sz w:val="24"/>
                <w:lang w:bidi="ru-RU"/>
              </w:rPr>
            </w:pPr>
            <w:r w:rsidRPr="00765F3A">
              <w:rPr>
                <w:rFonts w:eastAsia="Sylfaen"/>
                <w:color w:val="000000"/>
                <w:sz w:val="24"/>
                <w:lang w:bidi="ru-RU"/>
              </w:rPr>
              <w:t>1400</w:t>
            </w:r>
          </w:p>
        </w:tc>
      </w:tr>
      <w:tr w:rsidR="00CC05BA" w:rsidRPr="00765F3A" w:rsidTr="000C1CF1">
        <w:tc>
          <w:tcPr>
            <w:tcW w:w="540" w:type="dxa"/>
          </w:tcPr>
          <w:p w:rsidR="00421A08" w:rsidRPr="00765F3A" w:rsidRDefault="004A76C5" w:rsidP="00765F3A">
            <w:pPr>
              <w:widowControl w:val="0"/>
              <w:rPr>
                <w:rFonts w:eastAsia="Sylfaen"/>
                <w:color w:val="000000"/>
                <w:sz w:val="24"/>
                <w:lang w:bidi="ru-RU"/>
              </w:rPr>
            </w:pPr>
            <w:r w:rsidRPr="00765F3A">
              <w:rPr>
                <w:rFonts w:eastAsia="Sylfaen"/>
                <w:color w:val="000000"/>
                <w:sz w:val="24"/>
                <w:lang w:bidi="ru-RU"/>
              </w:rPr>
              <w:t>6</w:t>
            </w:r>
          </w:p>
        </w:tc>
        <w:tc>
          <w:tcPr>
            <w:tcW w:w="3112" w:type="dxa"/>
          </w:tcPr>
          <w:p w:rsidR="00421A08" w:rsidRPr="00765F3A" w:rsidRDefault="00105FAA" w:rsidP="00765F3A">
            <w:pPr>
              <w:widowControl w:val="0"/>
              <w:rPr>
                <w:rFonts w:eastAsia="Sylfaen"/>
                <w:color w:val="000000"/>
                <w:sz w:val="24"/>
                <w:lang w:bidi="ru-RU"/>
              </w:rPr>
            </w:pPr>
            <w:r w:rsidRPr="00105FAA">
              <w:rPr>
                <w:rFonts w:eastAsia="Sylfaen"/>
                <w:color w:val="000000"/>
                <w:sz w:val="24"/>
                <w:lang w:bidi="ru-RU"/>
              </w:rPr>
              <w:t>Technical capacity, t/h</w:t>
            </w:r>
          </w:p>
        </w:tc>
        <w:tc>
          <w:tcPr>
            <w:tcW w:w="2161" w:type="dxa"/>
          </w:tcPr>
          <w:p w:rsidR="00421A08" w:rsidRPr="00765F3A" w:rsidRDefault="00FC3015" w:rsidP="00926553">
            <w:pPr>
              <w:widowControl w:val="0"/>
              <w:jc w:val="center"/>
              <w:rPr>
                <w:rFonts w:eastAsia="Sylfaen"/>
                <w:color w:val="000000"/>
                <w:sz w:val="24"/>
                <w:lang w:bidi="ru-RU"/>
              </w:rPr>
            </w:pPr>
            <w:r w:rsidRPr="00765F3A">
              <w:rPr>
                <w:rFonts w:eastAsia="Sylfaen"/>
                <w:color w:val="000000"/>
                <w:sz w:val="24"/>
                <w:lang w:bidi="ru-RU"/>
              </w:rPr>
              <w:t>5400</w:t>
            </w:r>
          </w:p>
        </w:tc>
        <w:tc>
          <w:tcPr>
            <w:tcW w:w="2173" w:type="dxa"/>
          </w:tcPr>
          <w:p w:rsidR="00421A08" w:rsidRPr="00765F3A" w:rsidRDefault="00FC3015" w:rsidP="00926553">
            <w:pPr>
              <w:widowControl w:val="0"/>
              <w:jc w:val="center"/>
              <w:rPr>
                <w:rFonts w:eastAsia="Sylfaen"/>
                <w:color w:val="000000"/>
                <w:sz w:val="24"/>
                <w:lang w:bidi="ru-RU"/>
              </w:rPr>
            </w:pPr>
            <w:r w:rsidRPr="00765F3A">
              <w:rPr>
                <w:rFonts w:eastAsia="Sylfaen"/>
                <w:color w:val="000000"/>
                <w:sz w:val="24"/>
                <w:lang w:bidi="ru-RU"/>
              </w:rPr>
              <w:t>4500</w:t>
            </w:r>
          </w:p>
        </w:tc>
        <w:tc>
          <w:tcPr>
            <w:tcW w:w="1585" w:type="dxa"/>
          </w:tcPr>
          <w:p w:rsidR="00421A08" w:rsidRPr="00765F3A" w:rsidRDefault="00FC3015" w:rsidP="00926553">
            <w:pPr>
              <w:widowControl w:val="0"/>
              <w:jc w:val="center"/>
              <w:rPr>
                <w:rFonts w:eastAsia="Sylfaen"/>
                <w:color w:val="000000"/>
                <w:sz w:val="24"/>
                <w:lang w:bidi="ru-RU"/>
              </w:rPr>
            </w:pPr>
            <w:r w:rsidRPr="00765F3A">
              <w:rPr>
                <w:rFonts w:eastAsia="Sylfaen"/>
                <w:color w:val="000000"/>
                <w:sz w:val="24"/>
                <w:lang w:bidi="ru-RU"/>
              </w:rPr>
              <w:t>2500</w:t>
            </w:r>
          </w:p>
        </w:tc>
      </w:tr>
      <w:tr w:rsidR="00CC05BA" w:rsidRPr="00765F3A" w:rsidTr="000C1CF1">
        <w:tc>
          <w:tcPr>
            <w:tcW w:w="540" w:type="dxa"/>
          </w:tcPr>
          <w:p w:rsidR="00FC3015" w:rsidRPr="00765F3A" w:rsidRDefault="00FC3015" w:rsidP="00765F3A">
            <w:pPr>
              <w:widowControl w:val="0"/>
              <w:rPr>
                <w:rFonts w:eastAsia="Sylfaen"/>
                <w:color w:val="000000"/>
                <w:sz w:val="24"/>
                <w:lang w:bidi="ru-RU"/>
              </w:rPr>
            </w:pPr>
            <w:r w:rsidRPr="00765F3A">
              <w:rPr>
                <w:rFonts w:eastAsia="Sylfaen"/>
                <w:color w:val="000000"/>
                <w:sz w:val="24"/>
                <w:lang w:bidi="ru-RU"/>
              </w:rPr>
              <w:t>7</w:t>
            </w:r>
          </w:p>
        </w:tc>
        <w:tc>
          <w:tcPr>
            <w:tcW w:w="3112" w:type="dxa"/>
          </w:tcPr>
          <w:p w:rsidR="00FC3015" w:rsidRPr="00765F3A" w:rsidRDefault="00B3743F" w:rsidP="00395E85">
            <w:pPr>
              <w:widowControl w:val="0"/>
              <w:rPr>
                <w:rFonts w:eastAsia="Sylfaen"/>
                <w:color w:val="000000"/>
                <w:sz w:val="24"/>
                <w:lang w:bidi="ru-RU"/>
              </w:rPr>
            </w:pPr>
            <w:r w:rsidRPr="00B3743F">
              <w:rPr>
                <w:rFonts w:eastAsia="Sylfaen"/>
                <w:color w:val="000000"/>
                <w:sz w:val="24"/>
                <w:lang w:bidi="ru-RU"/>
              </w:rPr>
              <w:t>Electric motor power, kW</w:t>
            </w:r>
          </w:p>
        </w:tc>
        <w:tc>
          <w:tcPr>
            <w:tcW w:w="2161" w:type="dxa"/>
          </w:tcPr>
          <w:p w:rsidR="00FC3015" w:rsidRPr="00765F3A" w:rsidRDefault="00A0535E" w:rsidP="00926553">
            <w:pPr>
              <w:widowControl w:val="0"/>
              <w:jc w:val="center"/>
              <w:rPr>
                <w:rFonts w:eastAsia="Sylfaen"/>
                <w:color w:val="000000"/>
                <w:sz w:val="24"/>
                <w:lang w:bidi="ru-RU"/>
              </w:rPr>
            </w:pPr>
            <w:r w:rsidRPr="00765F3A">
              <w:rPr>
                <w:rFonts w:eastAsia="Sylfaen"/>
                <w:color w:val="000000"/>
                <w:sz w:val="24"/>
                <w:lang w:bidi="ru-RU"/>
              </w:rPr>
              <w:t>2×630</w:t>
            </w:r>
          </w:p>
        </w:tc>
        <w:tc>
          <w:tcPr>
            <w:tcW w:w="2173" w:type="dxa"/>
          </w:tcPr>
          <w:p w:rsidR="00FC3015" w:rsidRPr="00765F3A" w:rsidRDefault="00A0535E" w:rsidP="00926553">
            <w:pPr>
              <w:widowControl w:val="0"/>
              <w:jc w:val="center"/>
              <w:rPr>
                <w:rFonts w:eastAsia="Sylfaen"/>
                <w:color w:val="000000"/>
                <w:sz w:val="24"/>
                <w:lang w:bidi="ru-RU"/>
              </w:rPr>
            </w:pPr>
            <w:r w:rsidRPr="00765F3A">
              <w:rPr>
                <w:rFonts w:eastAsia="Sylfaen"/>
                <w:color w:val="000000"/>
                <w:sz w:val="24"/>
                <w:lang w:bidi="ru-RU"/>
              </w:rPr>
              <w:t>515</w:t>
            </w:r>
          </w:p>
        </w:tc>
        <w:tc>
          <w:tcPr>
            <w:tcW w:w="1585" w:type="dxa"/>
          </w:tcPr>
          <w:p w:rsidR="00FC3015" w:rsidRPr="00765F3A" w:rsidRDefault="00A0535E" w:rsidP="00926553">
            <w:pPr>
              <w:widowControl w:val="0"/>
              <w:jc w:val="center"/>
              <w:rPr>
                <w:rFonts w:eastAsia="Sylfaen"/>
                <w:color w:val="000000"/>
                <w:sz w:val="24"/>
                <w:lang w:bidi="ru-RU"/>
              </w:rPr>
            </w:pPr>
            <w:r w:rsidRPr="00765F3A">
              <w:rPr>
                <w:rFonts w:eastAsia="Sylfaen"/>
                <w:color w:val="000000"/>
                <w:sz w:val="24"/>
                <w:lang w:bidi="ru-RU"/>
              </w:rPr>
              <w:t>425</w:t>
            </w:r>
          </w:p>
        </w:tc>
      </w:tr>
      <w:tr w:rsidR="00CC05BA" w:rsidRPr="00765F3A" w:rsidTr="000C1CF1">
        <w:tc>
          <w:tcPr>
            <w:tcW w:w="540" w:type="dxa"/>
          </w:tcPr>
          <w:p w:rsidR="00FC3015" w:rsidRPr="00765F3A" w:rsidRDefault="00A0535E" w:rsidP="00765F3A">
            <w:pPr>
              <w:widowControl w:val="0"/>
              <w:rPr>
                <w:rFonts w:eastAsia="Sylfaen"/>
                <w:color w:val="000000"/>
                <w:sz w:val="24"/>
                <w:lang w:bidi="ru-RU"/>
              </w:rPr>
            </w:pPr>
            <w:r w:rsidRPr="00765F3A">
              <w:rPr>
                <w:rFonts w:eastAsia="Sylfaen"/>
                <w:color w:val="000000"/>
                <w:sz w:val="24"/>
                <w:lang w:bidi="ru-RU"/>
              </w:rPr>
              <w:t>8</w:t>
            </w:r>
          </w:p>
        </w:tc>
        <w:tc>
          <w:tcPr>
            <w:tcW w:w="3112" w:type="dxa"/>
          </w:tcPr>
          <w:p w:rsidR="00FC3015" w:rsidRPr="00765F3A" w:rsidRDefault="00B3743F" w:rsidP="00765F3A">
            <w:pPr>
              <w:widowControl w:val="0"/>
              <w:rPr>
                <w:rFonts w:eastAsia="Sylfaen"/>
                <w:color w:val="000000"/>
                <w:sz w:val="24"/>
                <w:lang w:bidi="ru-RU"/>
              </w:rPr>
            </w:pPr>
            <w:r w:rsidRPr="00B3743F">
              <w:rPr>
                <w:rFonts w:eastAsia="Sylfaen"/>
                <w:color w:val="000000"/>
                <w:sz w:val="24"/>
                <w:lang w:bidi="ru-RU"/>
              </w:rPr>
              <w:t>Crusher weight,t</w:t>
            </w:r>
          </w:p>
        </w:tc>
        <w:tc>
          <w:tcPr>
            <w:tcW w:w="2161" w:type="dxa"/>
          </w:tcPr>
          <w:p w:rsidR="00FC3015" w:rsidRPr="00765F3A" w:rsidRDefault="00A0535E" w:rsidP="00926553">
            <w:pPr>
              <w:widowControl w:val="0"/>
              <w:jc w:val="center"/>
              <w:rPr>
                <w:rFonts w:eastAsia="Sylfaen"/>
                <w:color w:val="000000"/>
                <w:sz w:val="24"/>
                <w:lang w:bidi="ru-RU"/>
              </w:rPr>
            </w:pPr>
            <w:r w:rsidRPr="00765F3A">
              <w:rPr>
                <w:rFonts w:eastAsia="Sylfaen"/>
                <w:color w:val="000000"/>
                <w:sz w:val="24"/>
                <w:lang w:bidi="ru-RU"/>
              </w:rPr>
              <w:t>340</w:t>
            </w:r>
          </w:p>
        </w:tc>
        <w:tc>
          <w:tcPr>
            <w:tcW w:w="2173" w:type="dxa"/>
          </w:tcPr>
          <w:p w:rsidR="00FC3015" w:rsidRPr="00765F3A" w:rsidRDefault="00A0535E" w:rsidP="00926553">
            <w:pPr>
              <w:widowControl w:val="0"/>
              <w:jc w:val="center"/>
              <w:rPr>
                <w:rFonts w:eastAsia="Sylfaen"/>
                <w:color w:val="000000"/>
                <w:sz w:val="24"/>
                <w:lang w:bidi="ru-RU"/>
              </w:rPr>
            </w:pPr>
            <w:r w:rsidRPr="00765F3A">
              <w:rPr>
                <w:rFonts w:eastAsia="Sylfaen"/>
                <w:color w:val="000000"/>
                <w:sz w:val="24"/>
                <w:lang w:bidi="ru-RU"/>
              </w:rPr>
              <w:t>515</w:t>
            </w:r>
          </w:p>
        </w:tc>
        <w:tc>
          <w:tcPr>
            <w:tcW w:w="1585" w:type="dxa"/>
          </w:tcPr>
          <w:p w:rsidR="00FC3015" w:rsidRPr="00765F3A" w:rsidRDefault="00A02C76" w:rsidP="00926553">
            <w:pPr>
              <w:widowControl w:val="0"/>
              <w:jc w:val="center"/>
              <w:rPr>
                <w:rFonts w:eastAsia="Sylfaen"/>
                <w:color w:val="000000"/>
                <w:sz w:val="24"/>
                <w:lang w:bidi="ru-RU"/>
              </w:rPr>
            </w:pPr>
            <w:r w:rsidRPr="00765F3A">
              <w:rPr>
                <w:rFonts w:eastAsia="Sylfaen"/>
                <w:color w:val="000000"/>
                <w:sz w:val="24"/>
                <w:lang w:bidi="ru-RU"/>
              </w:rPr>
              <w:t>140</w:t>
            </w:r>
          </w:p>
        </w:tc>
      </w:tr>
      <w:tr w:rsidR="00CC05BA" w:rsidRPr="00765F3A" w:rsidTr="000C1CF1">
        <w:tc>
          <w:tcPr>
            <w:tcW w:w="540" w:type="dxa"/>
          </w:tcPr>
          <w:p w:rsidR="00FC3015" w:rsidRPr="00765F3A" w:rsidRDefault="00A02C76" w:rsidP="00765F3A">
            <w:pPr>
              <w:widowControl w:val="0"/>
              <w:rPr>
                <w:rFonts w:eastAsia="Sylfaen"/>
                <w:color w:val="000000"/>
                <w:sz w:val="24"/>
                <w:lang w:bidi="ru-RU"/>
              </w:rPr>
            </w:pPr>
            <w:r w:rsidRPr="00765F3A">
              <w:rPr>
                <w:rFonts w:eastAsia="Sylfaen"/>
                <w:color w:val="000000"/>
                <w:sz w:val="24"/>
                <w:lang w:bidi="ru-RU"/>
              </w:rPr>
              <w:t>9</w:t>
            </w:r>
          </w:p>
        </w:tc>
        <w:tc>
          <w:tcPr>
            <w:tcW w:w="3112" w:type="dxa"/>
          </w:tcPr>
          <w:p w:rsidR="00FC3015" w:rsidRPr="00B3743F" w:rsidRDefault="00B3743F" w:rsidP="00765F3A">
            <w:pPr>
              <w:widowControl w:val="0"/>
              <w:rPr>
                <w:rFonts w:eastAsia="Sylfaen"/>
                <w:color w:val="000000"/>
                <w:sz w:val="24"/>
                <w:vertAlign w:val="superscript"/>
                <w:lang w:val="en-US" w:bidi="ru-RU"/>
              </w:rPr>
            </w:pPr>
            <w:r w:rsidRPr="00B3743F">
              <w:rPr>
                <w:rFonts w:eastAsia="Sylfaen"/>
                <w:color w:val="000000"/>
                <w:sz w:val="24"/>
                <w:lang w:val="en-US" w:bidi="ru-RU"/>
              </w:rPr>
              <w:t>Volume of the receiving hopper, m</w:t>
            </w:r>
            <w:r w:rsidRPr="00B3743F">
              <w:rPr>
                <w:rFonts w:eastAsia="Sylfaen"/>
                <w:color w:val="000000"/>
                <w:sz w:val="24"/>
                <w:vertAlign w:val="superscript"/>
                <w:lang w:val="en-US" w:bidi="ru-RU"/>
              </w:rPr>
              <w:t>3</w:t>
            </w:r>
          </w:p>
        </w:tc>
        <w:tc>
          <w:tcPr>
            <w:tcW w:w="2161" w:type="dxa"/>
          </w:tcPr>
          <w:p w:rsidR="00FC3015" w:rsidRPr="00765F3A" w:rsidRDefault="00E73FBB" w:rsidP="00926553">
            <w:pPr>
              <w:widowControl w:val="0"/>
              <w:jc w:val="center"/>
              <w:rPr>
                <w:rFonts w:eastAsia="Sylfaen"/>
                <w:color w:val="000000"/>
                <w:sz w:val="24"/>
                <w:lang w:bidi="ru-RU"/>
              </w:rPr>
            </w:pPr>
            <w:r w:rsidRPr="00765F3A">
              <w:rPr>
                <w:rFonts w:eastAsia="Sylfaen"/>
                <w:color w:val="000000"/>
                <w:sz w:val="24"/>
                <w:lang w:bidi="ru-RU"/>
              </w:rPr>
              <w:t>300</w:t>
            </w:r>
          </w:p>
        </w:tc>
        <w:tc>
          <w:tcPr>
            <w:tcW w:w="2173" w:type="dxa"/>
          </w:tcPr>
          <w:p w:rsidR="00FC3015" w:rsidRPr="00765F3A" w:rsidRDefault="00E73FBB" w:rsidP="00926553">
            <w:pPr>
              <w:widowControl w:val="0"/>
              <w:jc w:val="center"/>
              <w:rPr>
                <w:rFonts w:eastAsia="Sylfaen"/>
                <w:color w:val="000000"/>
                <w:sz w:val="24"/>
                <w:lang w:bidi="ru-RU"/>
              </w:rPr>
            </w:pPr>
            <w:r w:rsidRPr="00765F3A">
              <w:rPr>
                <w:rFonts w:eastAsia="Sylfaen"/>
                <w:color w:val="000000"/>
                <w:sz w:val="24"/>
                <w:lang w:bidi="ru-RU"/>
              </w:rPr>
              <w:t>530</w:t>
            </w:r>
          </w:p>
        </w:tc>
        <w:tc>
          <w:tcPr>
            <w:tcW w:w="1585" w:type="dxa"/>
          </w:tcPr>
          <w:p w:rsidR="00FC3015" w:rsidRPr="00765F3A" w:rsidRDefault="00E73FBB" w:rsidP="00926553">
            <w:pPr>
              <w:widowControl w:val="0"/>
              <w:jc w:val="center"/>
              <w:rPr>
                <w:rFonts w:eastAsia="Sylfaen"/>
                <w:color w:val="000000"/>
                <w:sz w:val="24"/>
                <w:lang w:bidi="ru-RU"/>
              </w:rPr>
            </w:pPr>
            <w:r w:rsidRPr="00765F3A">
              <w:rPr>
                <w:rFonts w:eastAsia="Sylfaen"/>
                <w:color w:val="000000"/>
                <w:sz w:val="24"/>
                <w:lang w:bidi="ru-RU"/>
              </w:rPr>
              <w:t>180</w:t>
            </w:r>
          </w:p>
        </w:tc>
      </w:tr>
      <w:tr w:rsidR="00CC05BA" w:rsidRPr="00765F3A" w:rsidTr="000C1CF1">
        <w:tc>
          <w:tcPr>
            <w:tcW w:w="540" w:type="dxa"/>
          </w:tcPr>
          <w:p w:rsidR="00FC3015" w:rsidRPr="00765F3A" w:rsidRDefault="00E73FBB" w:rsidP="00765F3A">
            <w:pPr>
              <w:widowControl w:val="0"/>
              <w:rPr>
                <w:rFonts w:eastAsia="Sylfaen"/>
                <w:color w:val="000000"/>
                <w:sz w:val="24"/>
                <w:lang w:bidi="ru-RU"/>
              </w:rPr>
            </w:pPr>
            <w:r w:rsidRPr="00765F3A">
              <w:rPr>
                <w:rFonts w:eastAsia="Sylfaen"/>
                <w:color w:val="000000"/>
                <w:sz w:val="24"/>
                <w:lang w:bidi="ru-RU"/>
              </w:rPr>
              <w:t>10</w:t>
            </w:r>
          </w:p>
        </w:tc>
        <w:tc>
          <w:tcPr>
            <w:tcW w:w="3112" w:type="dxa"/>
          </w:tcPr>
          <w:p w:rsidR="00FC3015" w:rsidRPr="00B3743F" w:rsidRDefault="00B3743F" w:rsidP="00765F3A">
            <w:pPr>
              <w:widowControl w:val="0"/>
              <w:rPr>
                <w:rFonts w:eastAsia="Sylfaen"/>
                <w:color w:val="000000"/>
                <w:sz w:val="24"/>
                <w:lang w:val="en-US" w:bidi="ru-RU"/>
              </w:rPr>
            </w:pPr>
            <w:r w:rsidRPr="00B3743F">
              <w:rPr>
                <w:rFonts w:eastAsia="Sylfaen"/>
                <w:color w:val="000000"/>
                <w:sz w:val="24"/>
                <w:lang w:val="en-US" w:bidi="ru-RU"/>
              </w:rPr>
              <w:t>Power of the feeder, kW</w:t>
            </w:r>
          </w:p>
        </w:tc>
        <w:tc>
          <w:tcPr>
            <w:tcW w:w="2161" w:type="dxa"/>
          </w:tcPr>
          <w:p w:rsidR="00FC3015" w:rsidRPr="00765F3A" w:rsidRDefault="005237F1" w:rsidP="00926553">
            <w:pPr>
              <w:widowControl w:val="0"/>
              <w:jc w:val="center"/>
              <w:rPr>
                <w:rFonts w:eastAsia="Sylfaen"/>
                <w:color w:val="000000"/>
                <w:sz w:val="24"/>
                <w:lang w:bidi="ru-RU"/>
              </w:rPr>
            </w:pPr>
            <w:r w:rsidRPr="00765F3A">
              <w:rPr>
                <w:rFonts w:eastAsia="Sylfaen"/>
                <w:color w:val="000000"/>
                <w:sz w:val="24"/>
                <w:lang w:bidi="ru-RU"/>
              </w:rPr>
              <w:t>75</w:t>
            </w:r>
          </w:p>
        </w:tc>
        <w:tc>
          <w:tcPr>
            <w:tcW w:w="2173" w:type="dxa"/>
          </w:tcPr>
          <w:p w:rsidR="00FC3015" w:rsidRPr="00765F3A" w:rsidRDefault="00FC3015" w:rsidP="00926553">
            <w:pPr>
              <w:widowControl w:val="0"/>
              <w:jc w:val="center"/>
              <w:rPr>
                <w:rFonts w:eastAsia="Sylfaen"/>
                <w:color w:val="000000"/>
                <w:sz w:val="24"/>
                <w:lang w:bidi="ru-RU"/>
              </w:rPr>
            </w:pPr>
          </w:p>
        </w:tc>
        <w:tc>
          <w:tcPr>
            <w:tcW w:w="1585" w:type="dxa"/>
          </w:tcPr>
          <w:p w:rsidR="00FC3015" w:rsidRPr="00765F3A" w:rsidRDefault="005237F1" w:rsidP="00926553">
            <w:pPr>
              <w:widowControl w:val="0"/>
              <w:jc w:val="center"/>
              <w:rPr>
                <w:rFonts w:eastAsia="Sylfaen"/>
                <w:color w:val="000000"/>
                <w:sz w:val="24"/>
                <w:lang w:bidi="ru-RU"/>
              </w:rPr>
            </w:pPr>
            <w:r w:rsidRPr="00765F3A">
              <w:rPr>
                <w:rFonts w:eastAsia="Sylfaen"/>
                <w:color w:val="000000"/>
                <w:sz w:val="24"/>
                <w:lang w:bidi="ru-RU"/>
              </w:rPr>
              <w:t>125</w:t>
            </w:r>
          </w:p>
        </w:tc>
      </w:tr>
      <w:tr w:rsidR="00CC05BA" w:rsidRPr="00765F3A" w:rsidTr="000C1CF1">
        <w:tc>
          <w:tcPr>
            <w:tcW w:w="540" w:type="dxa"/>
          </w:tcPr>
          <w:p w:rsidR="005237F1" w:rsidRPr="00765F3A" w:rsidRDefault="005237F1" w:rsidP="00765F3A">
            <w:pPr>
              <w:widowControl w:val="0"/>
              <w:rPr>
                <w:rFonts w:eastAsia="Sylfaen"/>
                <w:color w:val="000000"/>
                <w:sz w:val="24"/>
                <w:lang w:bidi="ru-RU"/>
              </w:rPr>
            </w:pPr>
            <w:r w:rsidRPr="00765F3A">
              <w:rPr>
                <w:rFonts w:eastAsia="Sylfaen"/>
                <w:color w:val="000000"/>
                <w:sz w:val="24"/>
                <w:lang w:bidi="ru-RU"/>
              </w:rPr>
              <w:t>11</w:t>
            </w:r>
          </w:p>
        </w:tc>
        <w:tc>
          <w:tcPr>
            <w:tcW w:w="3112" w:type="dxa"/>
          </w:tcPr>
          <w:p w:rsidR="005237F1" w:rsidRPr="00765F3A" w:rsidRDefault="00B3743F" w:rsidP="00765F3A">
            <w:pPr>
              <w:widowControl w:val="0"/>
              <w:rPr>
                <w:rFonts w:eastAsia="Sylfaen"/>
                <w:color w:val="000000"/>
                <w:sz w:val="24"/>
                <w:lang w:bidi="ru-RU"/>
              </w:rPr>
            </w:pPr>
            <w:r w:rsidRPr="00B3743F">
              <w:rPr>
                <w:rFonts w:eastAsia="Sylfaen"/>
                <w:color w:val="000000"/>
                <w:sz w:val="24"/>
                <w:lang w:bidi="ru-RU"/>
              </w:rPr>
              <w:t>Feeder weight, t</w:t>
            </w:r>
          </w:p>
        </w:tc>
        <w:tc>
          <w:tcPr>
            <w:tcW w:w="2161" w:type="dxa"/>
          </w:tcPr>
          <w:p w:rsidR="005237F1" w:rsidRPr="00765F3A" w:rsidRDefault="00EE308C" w:rsidP="00926553">
            <w:pPr>
              <w:widowControl w:val="0"/>
              <w:jc w:val="center"/>
              <w:rPr>
                <w:rFonts w:eastAsia="Sylfaen"/>
                <w:color w:val="000000"/>
                <w:sz w:val="24"/>
                <w:lang w:bidi="ru-RU"/>
              </w:rPr>
            </w:pPr>
            <w:r w:rsidRPr="00765F3A">
              <w:rPr>
                <w:rFonts w:eastAsia="Sylfaen"/>
                <w:color w:val="000000"/>
                <w:sz w:val="24"/>
                <w:lang w:bidi="ru-RU"/>
              </w:rPr>
              <w:t>108</w:t>
            </w:r>
          </w:p>
        </w:tc>
        <w:tc>
          <w:tcPr>
            <w:tcW w:w="2173" w:type="dxa"/>
          </w:tcPr>
          <w:p w:rsidR="005237F1" w:rsidRPr="00765F3A" w:rsidRDefault="005237F1" w:rsidP="00926553">
            <w:pPr>
              <w:widowControl w:val="0"/>
              <w:jc w:val="center"/>
              <w:rPr>
                <w:rFonts w:eastAsia="Sylfaen"/>
                <w:color w:val="000000"/>
                <w:sz w:val="24"/>
                <w:lang w:bidi="ru-RU"/>
              </w:rPr>
            </w:pPr>
          </w:p>
        </w:tc>
        <w:tc>
          <w:tcPr>
            <w:tcW w:w="1585" w:type="dxa"/>
          </w:tcPr>
          <w:p w:rsidR="005237F1" w:rsidRPr="00765F3A" w:rsidRDefault="00EE308C" w:rsidP="00926553">
            <w:pPr>
              <w:widowControl w:val="0"/>
              <w:jc w:val="center"/>
              <w:rPr>
                <w:rFonts w:eastAsia="Sylfaen"/>
                <w:color w:val="000000"/>
                <w:sz w:val="24"/>
                <w:lang w:bidi="ru-RU"/>
              </w:rPr>
            </w:pPr>
            <w:r w:rsidRPr="00765F3A">
              <w:rPr>
                <w:rFonts w:eastAsia="Sylfaen"/>
                <w:color w:val="000000"/>
                <w:sz w:val="24"/>
                <w:lang w:bidi="ru-RU"/>
              </w:rPr>
              <w:t>125</w:t>
            </w:r>
          </w:p>
        </w:tc>
      </w:tr>
      <w:tr w:rsidR="00CC05BA" w:rsidRPr="00765F3A" w:rsidTr="000C1CF1">
        <w:tc>
          <w:tcPr>
            <w:tcW w:w="540" w:type="dxa"/>
          </w:tcPr>
          <w:p w:rsidR="005237F1" w:rsidRPr="00765F3A" w:rsidRDefault="00EE308C" w:rsidP="00765F3A">
            <w:pPr>
              <w:widowControl w:val="0"/>
              <w:rPr>
                <w:rFonts w:eastAsia="Sylfaen"/>
                <w:color w:val="000000"/>
                <w:sz w:val="24"/>
                <w:lang w:bidi="ru-RU"/>
              </w:rPr>
            </w:pPr>
            <w:r w:rsidRPr="00765F3A">
              <w:rPr>
                <w:rFonts w:eastAsia="Sylfaen"/>
                <w:color w:val="000000"/>
                <w:sz w:val="24"/>
                <w:lang w:bidi="ru-RU"/>
              </w:rPr>
              <w:t>12</w:t>
            </w:r>
          </w:p>
        </w:tc>
        <w:tc>
          <w:tcPr>
            <w:tcW w:w="3112" w:type="dxa"/>
          </w:tcPr>
          <w:p w:rsidR="005237F1" w:rsidRPr="00B3743F" w:rsidRDefault="00B3743F" w:rsidP="00765F3A">
            <w:pPr>
              <w:widowControl w:val="0"/>
              <w:rPr>
                <w:rFonts w:eastAsia="Sylfaen"/>
                <w:color w:val="000000"/>
                <w:sz w:val="24"/>
                <w:lang w:val="en-US" w:bidi="ru-RU"/>
              </w:rPr>
            </w:pPr>
            <w:r w:rsidRPr="00B3743F">
              <w:rPr>
                <w:rFonts w:eastAsia="Sylfaen"/>
                <w:color w:val="000000"/>
                <w:sz w:val="24"/>
                <w:lang w:val="en-US" w:bidi="ru-RU"/>
              </w:rPr>
              <w:t>Weight of technological equipment, t</w:t>
            </w:r>
          </w:p>
        </w:tc>
        <w:tc>
          <w:tcPr>
            <w:tcW w:w="2161" w:type="dxa"/>
          </w:tcPr>
          <w:p w:rsidR="005237F1" w:rsidRPr="00765F3A" w:rsidRDefault="000A1123" w:rsidP="00926553">
            <w:pPr>
              <w:widowControl w:val="0"/>
              <w:jc w:val="center"/>
              <w:rPr>
                <w:rFonts w:eastAsia="Sylfaen"/>
                <w:color w:val="000000"/>
                <w:sz w:val="24"/>
                <w:lang w:bidi="ru-RU"/>
              </w:rPr>
            </w:pPr>
            <w:r w:rsidRPr="00765F3A">
              <w:rPr>
                <w:rFonts w:eastAsia="Sylfaen"/>
                <w:color w:val="000000"/>
                <w:sz w:val="24"/>
                <w:lang w:bidi="ru-RU"/>
              </w:rPr>
              <w:t>660</w:t>
            </w:r>
          </w:p>
        </w:tc>
        <w:tc>
          <w:tcPr>
            <w:tcW w:w="2173" w:type="dxa"/>
          </w:tcPr>
          <w:p w:rsidR="005237F1" w:rsidRPr="00765F3A" w:rsidRDefault="000A1123" w:rsidP="00926553">
            <w:pPr>
              <w:widowControl w:val="0"/>
              <w:jc w:val="center"/>
              <w:rPr>
                <w:rFonts w:eastAsia="Sylfaen"/>
                <w:color w:val="000000"/>
                <w:sz w:val="24"/>
                <w:lang w:bidi="ru-RU"/>
              </w:rPr>
            </w:pPr>
            <w:r w:rsidRPr="00765F3A">
              <w:rPr>
                <w:rFonts w:eastAsia="Sylfaen"/>
                <w:color w:val="000000"/>
                <w:sz w:val="24"/>
                <w:lang w:bidi="ru-RU"/>
              </w:rPr>
              <w:t>1450</w:t>
            </w:r>
          </w:p>
        </w:tc>
        <w:tc>
          <w:tcPr>
            <w:tcW w:w="1585" w:type="dxa"/>
          </w:tcPr>
          <w:p w:rsidR="005237F1" w:rsidRPr="00765F3A" w:rsidRDefault="000A1123" w:rsidP="00926553">
            <w:pPr>
              <w:widowControl w:val="0"/>
              <w:jc w:val="center"/>
              <w:rPr>
                <w:rFonts w:eastAsia="Sylfaen"/>
                <w:color w:val="000000"/>
                <w:sz w:val="24"/>
                <w:lang w:bidi="ru-RU"/>
              </w:rPr>
            </w:pPr>
            <w:r w:rsidRPr="00765F3A">
              <w:rPr>
                <w:rFonts w:eastAsia="Sylfaen"/>
                <w:color w:val="000000"/>
                <w:sz w:val="24"/>
                <w:lang w:bidi="ru-RU"/>
              </w:rPr>
              <w:t>265</w:t>
            </w:r>
          </w:p>
        </w:tc>
      </w:tr>
      <w:tr w:rsidR="00CC05BA" w:rsidRPr="00765F3A" w:rsidTr="000C1CF1">
        <w:tc>
          <w:tcPr>
            <w:tcW w:w="540" w:type="dxa"/>
          </w:tcPr>
          <w:p w:rsidR="005237F1" w:rsidRPr="00765F3A" w:rsidRDefault="000A1123" w:rsidP="00765F3A">
            <w:pPr>
              <w:widowControl w:val="0"/>
              <w:rPr>
                <w:rFonts w:eastAsia="Sylfaen"/>
                <w:color w:val="000000"/>
                <w:sz w:val="24"/>
                <w:lang w:bidi="ru-RU"/>
              </w:rPr>
            </w:pPr>
            <w:r w:rsidRPr="00765F3A">
              <w:rPr>
                <w:rFonts w:eastAsia="Sylfaen"/>
                <w:color w:val="000000"/>
                <w:sz w:val="24"/>
                <w:lang w:bidi="ru-RU"/>
              </w:rPr>
              <w:t>13</w:t>
            </w:r>
          </w:p>
        </w:tc>
        <w:tc>
          <w:tcPr>
            <w:tcW w:w="3112" w:type="dxa"/>
          </w:tcPr>
          <w:p w:rsidR="005237F1" w:rsidRPr="00765F3A" w:rsidRDefault="00B3743F" w:rsidP="00395E85">
            <w:pPr>
              <w:widowControl w:val="0"/>
              <w:rPr>
                <w:rFonts w:eastAsia="Sylfaen"/>
                <w:color w:val="000000"/>
                <w:sz w:val="24"/>
                <w:lang w:bidi="ru-RU"/>
              </w:rPr>
            </w:pPr>
            <w:r w:rsidRPr="00B3743F">
              <w:rPr>
                <w:rFonts w:eastAsia="Sylfaen"/>
                <w:color w:val="000000"/>
                <w:sz w:val="24"/>
                <w:lang w:bidi="ru-RU"/>
              </w:rPr>
              <w:t>Equipment power, kW</w:t>
            </w:r>
          </w:p>
        </w:tc>
        <w:tc>
          <w:tcPr>
            <w:tcW w:w="2161" w:type="dxa"/>
          </w:tcPr>
          <w:p w:rsidR="005237F1" w:rsidRPr="00765F3A" w:rsidRDefault="00223F95" w:rsidP="00926553">
            <w:pPr>
              <w:widowControl w:val="0"/>
              <w:jc w:val="center"/>
              <w:rPr>
                <w:rFonts w:eastAsia="Sylfaen"/>
                <w:color w:val="000000"/>
                <w:sz w:val="24"/>
                <w:lang w:bidi="ru-RU"/>
              </w:rPr>
            </w:pPr>
            <w:r w:rsidRPr="00765F3A">
              <w:rPr>
                <w:rFonts w:eastAsia="Sylfaen"/>
                <w:color w:val="000000"/>
                <w:sz w:val="24"/>
                <w:lang w:bidi="ru-RU"/>
              </w:rPr>
              <w:t>1400</w:t>
            </w:r>
          </w:p>
        </w:tc>
        <w:tc>
          <w:tcPr>
            <w:tcW w:w="2173" w:type="dxa"/>
          </w:tcPr>
          <w:p w:rsidR="005237F1" w:rsidRPr="00765F3A" w:rsidRDefault="00223F95" w:rsidP="00926553">
            <w:pPr>
              <w:widowControl w:val="0"/>
              <w:jc w:val="center"/>
              <w:rPr>
                <w:rFonts w:eastAsia="Sylfaen"/>
                <w:color w:val="000000"/>
                <w:sz w:val="24"/>
                <w:lang w:bidi="ru-RU"/>
              </w:rPr>
            </w:pPr>
            <w:r w:rsidRPr="00765F3A">
              <w:rPr>
                <w:rFonts w:eastAsia="Sylfaen"/>
                <w:color w:val="000000"/>
                <w:sz w:val="24"/>
                <w:lang w:bidi="ru-RU"/>
              </w:rPr>
              <w:t>1760</w:t>
            </w:r>
          </w:p>
        </w:tc>
        <w:tc>
          <w:tcPr>
            <w:tcW w:w="1585" w:type="dxa"/>
          </w:tcPr>
          <w:p w:rsidR="005237F1" w:rsidRPr="00765F3A" w:rsidRDefault="00223F95" w:rsidP="00926553">
            <w:pPr>
              <w:widowControl w:val="0"/>
              <w:jc w:val="center"/>
              <w:rPr>
                <w:rFonts w:eastAsia="Sylfaen"/>
                <w:color w:val="000000"/>
                <w:sz w:val="24"/>
                <w:lang w:bidi="ru-RU"/>
              </w:rPr>
            </w:pPr>
            <w:r w:rsidRPr="00765F3A">
              <w:rPr>
                <w:rFonts w:eastAsia="Sylfaen"/>
                <w:color w:val="000000"/>
                <w:sz w:val="24"/>
                <w:lang w:bidi="ru-RU"/>
              </w:rPr>
              <w:t>760</w:t>
            </w:r>
          </w:p>
        </w:tc>
      </w:tr>
      <w:tr w:rsidR="00CC05BA" w:rsidRPr="00765F3A" w:rsidTr="000C1CF1">
        <w:tc>
          <w:tcPr>
            <w:tcW w:w="540" w:type="dxa"/>
          </w:tcPr>
          <w:p w:rsidR="005237F1" w:rsidRPr="00765F3A" w:rsidRDefault="00223F95" w:rsidP="00765F3A">
            <w:pPr>
              <w:widowControl w:val="0"/>
              <w:rPr>
                <w:rFonts w:eastAsia="Sylfaen"/>
                <w:color w:val="000000"/>
                <w:sz w:val="24"/>
                <w:lang w:bidi="ru-RU"/>
              </w:rPr>
            </w:pPr>
            <w:r w:rsidRPr="00765F3A">
              <w:rPr>
                <w:rFonts w:eastAsia="Sylfaen"/>
                <w:color w:val="000000"/>
                <w:sz w:val="24"/>
                <w:lang w:bidi="ru-RU"/>
              </w:rPr>
              <w:t>14</w:t>
            </w:r>
          </w:p>
        </w:tc>
        <w:tc>
          <w:tcPr>
            <w:tcW w:w="3112" w:type="dxa"/>
          </w:tcPr>
          <w:p w:rsidR="005237F1" w:rsidRPr="00765F3A" w:rsidRDefault="00B3743F" w:rsidP="00765F3A">
            <w:pPr>
              <w:widowControl w:val="0"/>
              <w:rPr>
                <w:rFonts w:eastAsia="Sylfaen"/>
                <w:color w:val="000000"/>
                <w:sz w:val="24"/>
                <w:lang w:bidi="ru-RU"/>
              </w:rPr>
            </w:pPr>
            <w:r w:rsidRPr="00B3743F">
              <w:rPr>
                <w:rFonts w:eastAsia="Sylfaen"/>
                <w:color w:val="000000"/>
                <w:sz w:val="24"/>
                <w:lang w:bidi="ru-RU"/>
              </w:rPr>
              <w:t>Firm-manufacturer</w:t>
            </w:r>
          </w:p>
        </w:tc>
        <w:tc>
          <w:tcPr>
            <w:tcW w:w="2161" w:type="dxa"/>
          </w:tcPr>
          <w:p w:rsidR="005237F1" w:rsidRPr="00765F3A" w:rsidRDefault="00B3743F" w:rsidP="00926553">
            <w:pPr>
              <w:widowControl w:val="0"/>
              <w:jc w:val="center"/>
              <w:rPr>
                <w:rFonts w:eastAsia="Sylfaen"/>
                <w:color w:val="000000"/>
                <w:sz w:val="24"/>
                <w:lang w:bidi="ru-RU"/>
              </w:rPr>
            </w:pPr>
            <w:r w:rsidRPr="00B3743F">
              <w:rPr>
                <w:rFonts w:eastAsia="Sylfaen"/>
                <w:color w:val="000000"/>
                <w:sz w:val="24"/>
                <w:lang w:bidi="ru-RU"/>
              </w:rPr>
              <w:t>NKMZ</w:t>
            </w:r>
          </w:p>
        </w:tc>
        <w:tc>
          <w:tcPr>
            <w:tcW w:w="2173" w:type="dxa"/>
          </w:tcPr>
          <w:p w:rsidR="005237F1" w:rsidRPr="00765F3A" w:rsidRDefault="00B3743F" w:rsidP="00926553">
            <w:pPr>
              <w:widowControl w:val="0"/>
              <w:jc w:val="center"/>
              <w:rPr>
                <w:rFonts w:eastAsia="Sylfaen"/>
                <w:color w:val="000000"/>
                <w:sz w:val="24"/>
                <w:lang w:bidi="ru-RU"/>
              </w:rPr>
            </w:pPr>
            <w:r w:rsidRPr="00B3743F">
              <w:rPr>
                <w:rFonts w:eastAsia="Sylfaen"/>
                <w:color w:val="000000"/>
                <w:sz w:val="24"/>
                <w:lang w:bidi="ru-RU"/>
              </w:rPr>
              <w:t>Krupp</w:t>
            </w:r>
          </w:p>
        </w:tc>
        <w:tc>
          <w:tcPr>
            <w:tcW w:w="1585" w:type="dxa"/>
          </w:tcPr>
          <w:p w:rsidR="005237F1" w:rsidRPr="00765F3A" w:rsidRDefault="00B3743F" w:rsidP="00926553">
            <w:pPr>
              <w:widowControl w:val="0"/>
              <w:jc w:val="center"/>
              <w:rPr>
                <w:rFonts w:eastAsia="Sylfaen"/>
                <w:color w:val="000000"/>
                <w:sz w:val="24"/>
                <w:lang w:bidi="ru-RU"/>
              </w:rPr>
            </w:pPr>
            <w:r w:rsidRPr="00B3743F">
              <w:rPr>
                <w:rFonts w:eastAsia="Sylfaen"/>
                <w:color w:val="000000"/>
                <w:sz w:val="24"/>
                <w:lang w:bidi="ru-RU"/>
              </w:rPr>
              <w:t>Norberg</w:t>
            </w:r>
          </w:p>
        </w:tc>
      </w:tr>
      <w:tr w:rsidR="00B849AA" w:rsidRPr="00765F3A" w:rsidTr="000C1CF1">
        <w:tc>
          <w:tcPr>
            <w:tcW w:w="540" w:type="dxa"/>
          </w:tcPr>
          <w:p w:rsidR="00223F95" w:rsidRPr="00765F3A" w:rsidRDefault="00E912F3" w:rsidP="00765F3A">
            <w:pPr>
              <w:widowControl w:val="0"/>
              <w:rPr>
                <w:rFonts w:eastAsia="Sylfaen"/>
                <w:color w:val="000000"/>
                <w:sz w:val="24"/>
                <w:lang w:bidi="ru-RU"/>
              </w:rPr>
            </w:pPr>
            <w:r w:rsidRPr="00765F3A">
              <w:rPr>
                <w:rFonts w:eastAsia="Sylfaen"/>
                <w:color w:val="000000"/>
                <w:sz w:val="24"/>
                <w:lang w:bidi="ru-RU"/>
              </w:rPr>
              <w:t>15</w:t>
            </w:r>
          </w:p>
        </w:tc>
        <w:tc>
          <w:tcPr>
            <w:tcW w:w="3112" w:type="dxa"/>
          </w:tcPr>
          <w:p w:rsidR="00223F95" w:rsidRPr="00765F3A" w:rsidRDefault="00B3743F" w:rsidP="00765F3A">
            <w:pPr>
              <w:widowControl w:val="0"/>
              <w:rPr>
                <w:rFonts w:eastAsia="Sylfaen"/>
                <w:color w:val="000000"/>
                <w:sz w:val="24"/>
                <w:lang w:bidi="ru-RU"/>
              </w:rPr>
            </w:pPr>
            <w:r>
              <w:rPr>
                <w:rFonts w:eastAsia="Sylfaen"/>
                <w:color w:val="000000"/>
                <w:sz w:val="24"/>
                <w:lang w:bidi="ru-RU"/>
              </w:rPr>
              <w:t>C</w:t>
            </w:r>
            <w:r w:rsidRPr="00B3743F">
              <w:rPr>
                <w:rFonts w:eastAsia="Sylfaen"/>
                <w:color w:val="000000"/>
                <w:sz w:val="24"/>
                <w:lang w:bidi="ru-RU"/>
              </w:rPr>
              <w:t>ountry</w:t>
            </w:r>
          </w:p>
        </w:tc>
        <w:tc>
          <w:tcPr>
            <w:tcW w:w="2161" w:type="dxa"/>
          </w:tcPr>
          <w:p w:rsidR="00223F95" w:rsidRPr="00765F3A" w:rsidRDefault="00B3743F" w:rsidP="00926553">
            <w:pPr>
              <w:widowControl w:val="0"/>
              <w:jc w:val="center"/>
              <w:rPr>
                <w:rFonts w:eastAsia="Sylfaen"/>
                <w:color w:val="000000"/>
                <w:sz w:val="24"/>
                <w:lang w:bidi="ru-RU"/>
              </w:rPr>
            </w:pPr>
            <w:r w:rsidRPr="00B3743F">
              <w:rPr>
                <w:rFonts w:eastAsia="Sylfaen"/>
                <w:color w:val="000000"/>
                <w:sz w:val="24"/>
                <w:lang w:bidi="ru-RU"/>
              </w:rPr>
              <w:t>Ukraine</w:t>
            </w:r>
          </w:p>
        </w:tc>
        <w:tc>
          <w:tcPr>
            <w:tcW w:w="2173" w:type="dxa"/>
          </w:tcPr>
          <w:p w:rsidR="00223F95" w:rsidRPr="00765F3A" w:rsidRDefault="00B3743F" w:rsidP="00926553">
            <w:pPr>
              <w:widowControl w:val="0"/>
              <w:jc w:val="center"/>
              <w:rPr>
                <w:rFonts w:eastAsia="Sylfaen"/>
                <w:color w:val="000000"/>
                <w:sz w:val="24"/>
                <w:lang w:bidi="ru-RU"/>
              </w:rPr>
            </w:pPr>
            <w:r w:rsidRPr="00B3743F">
              <w:rPr>
                <w:rFonts w:eastAsia="Sylfaen"/>
                <w:color w:val="000000"/>
                <w:sz w:val="24"/>
                <w:lang w:bidi="ru-RU"/>
              </w:rPr>
              <w:t>Germany</w:t>
            </w:r>
          </w:p>
        </w:tc>
        <w:tc>
          <w:tcPr>
            <w:tcW w:w="1585" w:type="dxa"/>
          </w:tcPr>
          <w:p w:rsidR="00223F95" w:rsidRPr="00765F3A" w:rsidRDefault="00B3743F" w:rsidP="00926553">
            <w:pPr>
              <w:widowControl w:val="0"/>
              <w:jc w:val="center"/>
              <w:rPr>
                <w:rFonts w:eastAsia="Sylfaen"/>
                <w:color w:val="000000"/>
                <w:sz w:val="24"/>
                <w:lang w:bidi="ru-RU"/>
              </w:rPr>
            </w:pPr>
            <w:r w:rsidRPr="00B3743F">
              <w:rPr>
                <w:rFonts w:eastAsia="Sylfaen"/>
                <w:color w:val="000000"/>
                <w:sz w:val="24"/>
                <w:lang w:bidi="ru-RU"/>
              </w:rPr>
              <w:t>USA-Finland</w:t>
            </w:r>
          </w:p>
        </w:tc>
      </w:tr>
    </w:tbl>
    <w:p w:rsidR="00C42DAE" w:rsidRDefault="00C42DAE" w:rsidP="00930BB4">
      <w:pPr>
        <w:widowControl w:val="0"/>
        <w:spacing w:line="360" w:lineRule="auto"/>
        <w:ind w:right="20" w:firstLine="851"/>
        <w:jc w:val="both"/>
        <w:rPr>
          <w:rFonts w:eastAsia="Sylfaen"/>
          <w:color w:val="000000"/>
          <w:szCs w:val="28"/>
          <w:lang w:bidi="ru-RU"/>
        </w:rPr>
      </w:pPr>
    </w:p>
    <w:p w:rsidR="00930BB4" w:rsidRPr="00364E7B" w:rsidRDefault="00364E7B" w:rsidP="00F85DAC">
      <w:pPr>
        <w:widowControl w:val="0"/>
        <w:spacing w:line="360" w:lineRule="auto"/>
        <w:ind w:firstLine="709"/>
        <w:jc w:val="both"/>
        <w:rPr>
          <w:rFonts w:eastAsia="Sylfaen"/>
          <w:color w:val="000000"/>
          <w:szCs w:val="28"/>
          <w:lang w:val="en-US" w:bidi="ru-RU"/>
        </w:rPr>
      </w:pPr>
      <w:r w:rsidRPr="00364E7B">
        <w:rPr>
          <w:rFonts w:eastAsia="Sylfaen"/>
          <w:color w:val="000000"/>
          <w:szCs w:val="28"/>
          <w:lang w:val="en-US" w:bidi="ru-RU"/>
        </w:rPr>
        <w:t>It should be noted that sections of the sides with steeply inclined conveyors placed on them actually become responsible engineering structures</w:t>
      </w:r>
      <w:r w:rsidR="00930BB4" w:rsidRPr="00364E7B">
        <w:rPr>
          <w:rFonts w:eastAsia="Sylfaen"/>
          <w:color w:val="000000"/>
          <w:szCs w:val="28"/>
          <w:lang w:val="en-US" w:bidi="ru-RU"/>
        </w:rPr>
        <w:t xml:space="preserve">. </w:t>
      </w:r>
      <w:r w:rsidRPr="00364E7B">
        <w:rPr>
          <w:rFonts w:eastAsia="Sylfaen"/>
          <w:color w:val="000000"/>
          <w:szCs w:val="28"/>
          <w:lang w:val="en-US" w:bidi="ru-RU"/>
        </w:rPr>
        <w:t>Consequently, the requirements for the reliability of ensuring their long-term stability are significantly increased, since even a slight deformation of the slopes in such areas c</w:t>
      </w:r>
      <w:r>
        <w:rPr>
          <w:rFonts w:eastAsia="Sylfaen"/>
          <w:color w:val="000000"/>
          <w:szCs w:val="28"/>
          <w:lang w:val="en-US" w:bidi="ru-RU"/>
        </w:rPr>
        <w:t>an lead to the failure of the SI</w:t>
      </w:r>
      <w:r w:rsidRPr="00364E7B">
        <w:rPr>
          <w:rFonts w:eastAsia="Sylfaen"/>
          <w:color w:val="000000"/>
          <w:szCs w:val="28"/>
          <w:lang w:val="en-US" w:bidi="ru-RU"/>
        </w:rPr>
        <w:t>C and significant complications in the operation of the quarry</w:t>
      </w:r>
      <w:r w:rsidR="00930BB4" w:rsidRPr="00364E7B">
        <w:rPr>
          <w:rFonts w:eastAsia="Sylfaen"/>
          <w:color w:val="000000"/>
          <w:szCs w:val="28"/>
          <w:lang w:val="en-US" w:bidi="ru-RU"/>
        </w:rPr>
        <w:t xml:space="preserve">. </w:t>
      </w:r>
      <w:r w:rsidRPr="00364E7B">
        <w:rPr>
          <w:rFonts w:eastAsia="Sylfaen"/>
          <w:color w:val="000000"/>
          <w:szCs w:val="28"/>
          <w:lang w:val="en-US" w:bidi="ru-RU"/>
        </w:rPr>
        <w:t>To solve this problem, special engineering surveys should be performed o</w:t>
      </w:r>
      <w:r>
        <w:rPr>
          <w:rFonts w:eastAsia="Sylfaen"/>
          <w:color w:val="000000"/>
          <w:szCs w:val="28"/>
          <w:lang w:val="en-US" w:bidi="ru-RU"/>
        </w:rPr>
        <w:t>n the planned profiles of the SI</w:t>
      </w:r>
      <w:r w:rsidRPr="00364E7B">
        <w:rPr>
          <w:rFonts w:eastAsia="Sylfaen"/>
          <w:color w:val="000000"/>
          <w:szCs w:val="28"/>
          <w:lang w:val="en-US" w:bidi="ru-RU"/>
        </w:rPr>
        <w:t>C placement to clarify the structure of the instrument array and the strength characteristics of its constituent rocks</w:t>
      </w:r>
      <w:r w:rsidR="00930BB4" w:rsidRPr="00364E7B">
        <w:rPr>
          <w:rFonts w:eastAsia="Sylfaen"/>
          <w:color w:val="000000"/>
          <w:szCs w:val="28"/>
          <w:lang w:val="en-US" w:bidi="ru-RU"/>
        </w:rPr>
        <w:t xml:space="preserve">. </w:t>
      </w:r>
      <w:r w:rsidRPr="00364E7B">
        <w:rPr>
          <w:rFonts w:eastAsia="Sylfaen"/>
          <w:color w:val="000000"/>
          <w:szCs w:val="28"/>
          <w:lang w:val="en-US" w:bidi="ru-RU"/>
        </w:rPr>
        <w:t>Modern computer programs should also be used to improve the accuracy and reliability of geomechanical calculations</w:t>
      </w:r>
      <w:r w:rsidR="00930BB4" w:rsidRPr="00364E7B">
        <w:rPr>
          <w:rFonts w:eastAsia="Sylfaen"/>
          <w:color w:val="000000"/>
          <w:szCs w:val="28"/>
          <w:lang w:val="en-US" w:bidi="ru-RU"/>
        </w:rPr>
        <w:t>.</w:t>
      </w:r>
    </w:p>
    <w:p w:rsidR="005176C5" w:rsidRPr="00364E7B" w:rsidRDefault="00364E7B" w:rsidP="00F85DAC">
      <w:pPr>
        <w:widowControl w:val="0"/>
        <w:spacing w:line="360" w:lineRule="auto"/>
        <w:ind w:firstLine="709"/>
        <w:jc w:val="both"/>
        <w:rPr>
          <w:rFonts w:eastAsia="Sylfaen"/>
          <w:color w:val="000000"/>
          <w:szCs w:val="28"/>
          <w:lang w:val="en-US" w:bidi="ru-RU"/>
        </w:rPr>
      </w:pPr>
      <w:r w:rsidRPr="00364E7B">
        <w:rPr>
          <w:rFonts w:eastAsia="Sylfaen"/>
          <w:color w:val="000000"/>
          <w:szCs w:val="28"/>
          <w:lang w:val="en-US" w:bidi="ru-RU"/>
        </w:rPr>
        <w:t>Indicators that characterize the effectivenes</w:t>
      </w:r>
      <w:r>
        <w:rPr>
          <w:rFonts w:eastAsia="Sylfaen"/>
          <w:color w:val="000000"/>
          <w:szCs w:val="28"/>
          <w:lang w:val="en-US" w:bidi="ru-RU"/>
        </w:rPr>
        <w:t>s of the implementation of the SI</w:t>
      </w:r>
      <w:r w:rsidRPr="00364E7B">
        <w:rPr>
          <w:rFonts w:eastAsia="Sylfaen"/>
          <w:color w:val="000000"/>
          <w:szCs w:val="28"/>
          <w:lang w:val="en-US" w:bidi="ru-RU"/>
        </w:rPr>
        <w:t>C in comparison with the current feasibility study for the construction of the IV stage of the enterprise are shown in table 1.4</w:t>
      </w:r>
      <w:r w:rsidR="005176C5" w:rsidRPr="00364E7B">
        <w:rPr>
          <w:rFonts w:eastAsia="Sylfaen"/>
          <w:color w:val="000000"/>
          <w:szCs w:val="28"/>
          <w:lang w:val="en-US" w:bidi="ru-RU"/>
        </w:rPr>
        <w:t>.</w:t>
      </w:r>
    </w:p>
    <w:p w:rsidR="00930BB4" w:rsidRDefault="00364E7B" w:rsidP="00681728">
      <w:pPr>
        <w:widowControl w:val="0"/>
        <w:spacing w:line="360" w:lineRule="auto"/>
        <w:rPr>
          <w:rFonts w:eastAsia="Sylfaen"/>
          <w:color w:val="000000"/>
          <w:szCs w:val="28"/>
          <w:lang w:val="en-US" w:bidi="ru-RU"/>
        </w:rPr>
      </w:pPr>
      <w:r w:rsidRPr="00364E7B">
        <w:rPr>
          <w:rFonts w:eastAsia="Sylfaen"/>
          <w:color w:val="000000"/>
          <w:szCs w:val="28"/>
          <w:lang w:val="en-US" w:bidi="ru-RU"/>
        </w:rPr>
        <w:t>Table 1.4-</w:t>
      </w:r>
      <w:r w:rsidR="005429A0">
        <w:rPr>
          <w:rFonts w:eastAsia="Sylfaen"/>
          <w:color w:val="000000"/>
          <w:szCs w:val="28"/>
          <w:lang w:val="en-US" w:bidi="ru-RU"/>
        </w:rPr>
        <w:t>P</w:t>
      </w:r>
      <w:r w:rsidRPr="00364E7B">
        <w:rPr>
          <w:rFonts w:eastAsia="Sylfaen"/>
          <w:color w:val="000000"/>
          <w:szCs w:val="28"/>
          <w:lang w:val="en-US" w:bidi="ru-RU"/>
        </w:rPr>
        <w:t>erformance indicat</w:t>
      </w:r>
      <w:r>
        <w:rPr>
          <w:rFonts w:eastAsia="Sylfaen"/>
          <w:color w:val="000000"/>
          <w:szCs w:val="28"/>
          <w:lang w:val="en-US" w:bidi="ru-RU"/>
        </w:rPr>
        <w:t>ors for the implementation of SI</w:t>
      </w:r>
      <w:r w:rsidRPr="00364E7B">
        <w:rPr>
          <w:rFonts w:eastAsia="Sylfaen"/>
          <w:color w:val="000000"/>
          <w:szCs w:val="28"/>
          <w:lang w:val="en-US" w:bidi="ru-RU"/>
        </w:rPr>
        <w:t>C</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701"/>
        <w:gridCol w:w="3689"/>
        <w:gridCol w:w="1275"/>
        <w:gridCol w:w="992"/>
        <w:gridCol w:w="851"/>
        <w:gridCol w:w="970"/>
        <w:gridCol w:w="878"/>
      </w:tblGrid>
      <w:tr w:rsidR="00930BB4" w:rsidRPr="00930BB4" w:rsidTr="00CD26A6">
        <w:trPr>
          <w:trHeight w:val="240"/>
        </w:trPr>
        <w:tc>
          <w:tcPr>
            <w:tcW w:w="701" w:type="dxa"/>
            <w:vMerge w:val="restart"/>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w:t>
            </w:r>
          </w:p>
          <w:p w:rsidR="00930BB4" w:rsidRPr="00630CE9" w:rsidRDefault="00364E7B" w:rsidP="00930BB4">
            <w:pPr>
              <w:widowControl w:val="0"/>
              <w:jc w:val="center"/>
              <w:rPr>
                <w:rFonts w:eastAsia="Sylfaen"/>
                <w:color w:val="000000"/>
                <w:sz w:val="22"/>
                <w:lang w:bidi="ru-RU"/>
              </w:rPr>
            </w:pPr>
            <w:r>
              <w:rPr>
                <w:rFonts w:eastAsia="Sylfaen"/>
                <w:color w:val="000000"/>
                <w:sz w:val="22"/>
                <w:szCs w:val="22"/>
                <w:lang w:bidi="ru-RU"/>
              </w:rPr>
              <w:t>i/o</w:t>
            </w:r>
          </w:p>
        </w:tc>
        <w:tc>
          <w:tcPr>
            <w:tcW w:w="3689" w:type="dxa"/>
            <w:vMerge w:val="restart"/>
            <w:shd w:val="clear" w:color="auto" w:fill="FFFFFF"/>
          </w:tcPr>
          <w:p w:rsidR="00930BB4" w:rsidRPr="00630CE9" w:rsidRDefault="00930BB4" w:rsidP="00930BB4">
            <w:pPr>
              <w:widowControl w:val="0"/>
              <w:jc w:val="center"/>
              <w:rPr>
                <w:rFonts w:eastAsia="Sylfaen"/>
                <w:color w:val="000000"/>
                <w:sz w:val="22"/>
                <w:lang w:bidi="ru-RU"/>
              </w:rPr>
            </w:pPr>
          </w:p>
          <w:p w:rsidR="00930BB4" w:rsidRPr="00630CE9" w:rsidRDefault="00930BB4" w:rsidP="00930BB4">
            <w:pPr>
              <w:widowControl w:val="0"/>
              <w:jc w:val="center"/>
              <w:rPr>
                <w:rFonts w:eastAsia="Sylfaen"/>
                <w:color w:val="000000"/>
                <w:sz w:val="22"/>
                <w:lang w:bidi="ru-RU"/>
              </w:rPr>
            </w:pPr>
          </w:p>
          <w:p w:rsidR="00930BB4" w:rsidRPr="00630CE9" w:rsidRDefault="00364E7B" w:rsidP="00930BB4">
            <w:pPr>
              <w:widowControl w:val="0"/>
              <w:jc w:val="center"/>
              <w:rPr>
                <w:rFonts w:eastAsia="Sylfaen"/>
                <w:color w:val="000000"/>
                <w:sz w:val="22"/>
                <w:lang w:bidi="ru-RU"/>
              </w:rPr>
            </w:pPr>
            <w:r w:rsidRPr="00364E7B">
              <w:rPr>
                <w:rFonts w:eastAsia="Sylfaen"/>
                <w:color w:val="000000"/>
                <w:sz w:val="22"/>
                <w:szCs w:val="22"/>
                <w:lang w:bidi="ru-RU"/>
              </w:rPr>
              <w:t>Name of indicators</w:t>
            </w:r>
          </w:p>
        </w:tc>
        <w:tc>
          <w:tcPr>
            <w:tcW w:w="1275" w:type="dxa"/>
            <w:vMerge w:val="restart"/>
            <w:shd w:val="clear" w:color="auto" w:fill="FFFFFF"/>
          </w:tcPr>
          <w:p w:rsidR="00930BB4" w:rsidRPr="00630CE9" w:rsidRDefault="00364E7B" w:rsidP="00930BB4">
            <w:pPr>
              <w:widowControl w:val="0"/>
              <w:jc w:val="center"/>
              <w:rPr>
                <w:rFonts w:eastAsia="Sylfaen"/>
                <w:color w:val="000000"/>
                <w:sz w:val="22"/>
                <w:lang w:bidi="ru-RU"/>
              </w:rPr>
            </w:pPr>
            <w:r w:rsidRPr="00364E7B">
              <w:rPr>
                <w:rFonts w:eastAsia="Sylfaen"/>
                <w:color w:val="000000"/>
                <w:sz w:val="22"/>
                <w:szCs w:val="22"/>
                <w:lang w:bidi="ru-RU"/>
              </w:rPr>
              <w:t>Unit</w:t>
            </w:r>
          </w:p>
        </w:tc>
        <w:tc>
          <w:tcPr>
            <w:tcW w:w="3691" w:type="dxa"/>
            <w:gridSpan w:val="4"/>
            <w:shd w:val="clear" w:color="auto" w:fill="FFFFFF"/>
          </w:tcPr>
          <w:p w:rsidR="00930BB4" w:rsidRPr="00630CE9" w:rsidRDefault="00364E7B" w:rsidP="00930BB4">
            <w:pPr>
              <w:widowControl w:val="0"/>
              <w:jc w:val="center"/>
              <w:rPr>
                <w:rFonts w:eastAsia="Sylfaen"/>
                <w:color w:val="000000"/>
                <w:sz w:val="22"/>
                <w:lang w:bidi="ru-RU"/>
              </w:rPr>
            </w:pPr>
            <w:r w:rsidRPr="00364E7B">
              <w:rPr>
                <w:rFonts w:eastAsia="Sylfaen"/>
                <w:color w:val="000000"/>
                <w:sz w:val="22"/>
                <w:szCs w:val="22"/>
                <w:lang w:bidi="ru-RU"/>
              </w:rPr>
              <w:t>Quantity</w:t>
            </w:r>
          </w:p>
        </w:tc>
      </w:tr>
      <w:tr w:rsidR="00930BB4" w:rsidRPr="00930BB4" w:rsidTr="00CD26A6">
        <w:trPr>
          <w:trHeight w:val="197"/>
        </w:trPr>
        <w:tc>
          <w:tcPr>
            <w:tcW w:w="701" w:type="dxa"/>
            <w:vMerge/>
            <w:shd w:val="clear" w:color="auto" w:fill="FFFFFF"/>
          </w:tcPr>
          <w:p w:rsidR="00930BB4" w:rsidRPr="00630CE9" w:rsidRDefault="00930BB4" w:rsidP="00930BB4">
            <w:pPr>
              <w:widowControl w:val="0"/>
              <w:jc w:val="center"/>
              <w:rPr>
                <w:color w:val="000000"/>
                <w:sz w:val="22"/>
                <w:lang w:bidi="ru-RU"/>
              </w:rPr>
            </w:pPr>
          </w:p>
        </w:tc>
        <w:tc>
          <w:tcPr>
            <w:tcW w:w="3689" w:type="dxa"/>
            <w:vMerge/>
            <w:shd w:val="clear" w:color="auto" w:fill="FFFFFF"/>
          </w:tcPr>
          <w:p w:rsidR="00930BB4" w:rsidRPr="00630CE9" w:rsidRDefault="00930BB4" w:rsidP="00930BB4">
            <w:pPr>
              <w:widowControl w:val="0"/>
              <w:jc w:val="center"/>
              <w:rPr>
                <w:color w:val="000000"/>
                <w:sz w:val="22"/>
                <w:lang w:bidi="ru-RU"/>
              </w:rPr>
            </w:pPr>
          </w:p>
        </w:tc>
        <w:tc>
          <w:tcPr>
            <w:tcW w:w="1275" w:type="dxa"/>
            <w:vMerge/>
            <w:shd w:val="clear" w:color="auto" w:fill="FFFFFF"/>
          </w:tcPr>
          <w:p w:rsidR="00930BB4" w:rsidRPr="00630CE9" w:rsidRDefault="00930BB4" w:rsidP="00930BB4">
            <w:pPr>
              <w:widowControl w:val="0"/>
              <w:jc w:val="center"/>
              <w:rPr>
                <w:color w:val="000000"/>
                <w:sz w:val="22"/>
                <w:lang w:bidi="ru-RU"/>
              </w:rPr>
            </w:pPr>
          </w:p>
        </w:tc>
        <w:tc>
          <w:tcPr>
            <w:tcW w:w="1843" w:type="dxa"/>
            <w:gridSpan w:val="2"/>
            <w:shd w:val="clear" w:color="auto" w:fill="FFFFFF"/>
          </w:tcPr>
          <w:p w:rsidR="00930BB4" w:rsidRPr="00630CE9" w:rsidRDefault="00364E7B" w:rsidP="00930BB4">
            <w:pPr>
              <w:widowControl w:val="0"/>
              <w:jc w:val="center"/>
              <w:rPr>
                <w:rFonts w:eastAsia="Sylfaen"/>
                <w:color w:val="000000"/>
                <w:sz w:val="22"/>
                <w:lang w:bidi="ru-RU"/>
              </w:rPr>
            </w:pPr>
            <w:r>
              <w:rPr>
                <w:rFonts w:eastAsia="Sylfaen"/>
                <w:color w:val="000000"/>
                <w:sz w:val="22"/>
                <w:szCs w:val="22"/>
                <w:lang w:bidi="ru-RU"/>
              </w:rPr>
              <w:t xml:space="preserve">2001 </w:t>
            </w:r>
          </w:p>
        </w:tc>
        <w:tc>
          <w:tcPr>
            <w:tcW w:w="1848" w:type="dxa"/>
            <w:gridSpan w:val="2"/>
            <w:shd w:val="clear" w:color="auto" w:fill="FFFFFF"/>
          </w:tcPr>
          <w:p w:rsidR="00930BB4" w:rsidRPr="00630CE9" w:rsidRDefault="00364E7B" w:rsidP="00930BB4">
            <w:pPr>
              <w:widowControl w:val="0"/>
              <w:jc w:val="center"/>
              <w:rPr>
                <w:rFonts w:eastAsia="Sylfaen"/>
                <w:color w:val="000000"/>
                <w:sz w:val="22"/>
                <w:lang w:bidi="ru-RU"/>
              </w:rPr>
            </w:pPr>
            <w:r>
              <w:rPr>
                <w:rFonts w:eastAsia="Sylfaen"/>
                <w:color w:val="000000"/>
                <w:sz w:val="22"/>
                <w:szCs w:val="22"/>
                <w:lang w:bidi="ru-RU"/>
              </w:rPr>
              <w:t xml:space="preserve">2006 </w:t>
            </w:r>
          </w:p>
        </w:tc>
      </w:tr>
      <w:tr w:rsidR="00930BB4" w:rsidRPr="00930BB4" w:rsidTr="00CD26A6">
        <w:trPr>
          <w:trHeight w:val="216"/>
        </w:trPr>
        <w:tc>
          <w:tcPr>
            <w:tcW w:w="701" w:type="dxa"/>
            <w:vMerge/>
            <w:shd w:val="clear" w:color="auto" w:fill="FFFFFF"/>
          </w:tcPr>
          <w:p w:rsidR="00930BB4" w:rsidRPr="00630CE9" w:rsidRDefault="00930BB4" w:rsidP="00930BB4">
            <w:pPr>
              <w:widowControl w:val="0"/>
              <w:jc w:val="center"/>
              <w:rPr>
                <w:color w:val="000000"/>
                <w:sz w:val="22"/>
                <w:lang w:bidi="ru-RU"/>
              </w:rPr>
            </w:pPr>
          </w:p>
        </w:tc>
        <w:tc>
          <w:tcPr>
            <w:tcW w:w="3689" w:type="dxa"/>
            <w:vMerge/>
            <w:shd w:val="clear" w:color="auto" w:fill="FFFFFF"/>
          </w:tcPr>
          <w:p w:rsidR="00930BB4" w:rsidRPr="00630CE9" w:rsidRDefault="00930BB4" w:rsidP="00930BB4">
            <w:pPr>
              <w:widowControl w:val="0"/>
              <w:jc w:val="center"/>
              <w:rPr>
                <w:color w:val="000000"/>
                <w:sz w:val="22"/>
                <w:lang w:bidi="ru-RU"/>
              </w:rPr>
            </w:pPr>
          </w:p>
        </w:tc>
        <w:tc>
          <w:tcPr>
            <w:tcW w:w="1275" w:type="dxa"/>
            <w:vMerge/>
            <w:shd w:val="clear" w:color="auto" w:fill="FFFFFF"/>
          </w:tcPr>
          <w:p w:rsidR="00930BB4" w:rsidRPr="00630CE9" w:rsidRDefault="00930BB4" w:rsidP="00930BB4">
            <w:pPr>
              <w:widowControl w:val="0"/>
              <w:jc w:val="center"/>
              <w:rPr>
                <w:color w:val="000000"/>
                <w:sz w:val="22"/>
                <w:lang w:bidi="ru-RU"/>
              </w:rPr>
            </w:pPr>
          </w:p>
        </w:tc>
        <w:tc>
          <w:tcPr>
            <w:tcW w:w="992" w:type="dxa"/>
            <w:shd w:val="clear" w:color="auto" w:fill="FFFFFF"/>
          </w:tcPr>
          <w:p w:rsidR="00930BB4" w:rsidRPr="00630CE9" w:rsidRDefault="00364E7B" w:rsidP="00930BB4">
            <w:pPr>
              <w:widowControl w:val="0"/>
              <w:jc w:val="center"/>
              <w:rPr>
                <w:rFonts w:eastAsia="Sylfaen"/>
                <w:color w:val="000000"/>
                <w:sz w:val="22"/>
                <w:lang w:bidi="ru-RU"/>
              </w:rPr>
            </w:pPr>
            <w:r w:rsidRPr="00364E7B">
              <w:rPr>
                <w:rFonts w:eastAsia="Sylfaen"/>
                <w:color w:val="000000"/>
                <w:sz w:val="22"/>
                <w:szCs w:val="22"/>
                <w:lang w:bidi="ru-RU"/>
              </w:rPr>
              <w:t>in units of measurement</w:t>
            </w:r>
          </w:p>
        </w:tc>
        <w:tc>
          <w:tcPr>
            <w:tcW w:w="851" w:type="dxa"/>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 xml:space="preserve"> %%</w:t>
            </w:r>
          </w:p>
        </w:tc>
        <w:tc>
          <w:tcPr>
            <w:tcW w:w="970" w:type="dxa"/>
            <w:shd w:val="clear" w:color="auto" w:fill="FFFFFF"/>
          </w:tcPr>
          <w:p w:rsidR="00930BB4" w:rsidRPr="00630CE9" w:rsidRDefault="00364E7B" w:rsidP="00930BB4">
            <w:pPr>
              <w:widowControl w:val="0"/>
              <w:jc w:val="center"/>
              <w:rPr>
                <w:rFonts w:eastAsia="Sylfaen"/>
                <w:color w:val="000000"/>
                <w:sz w:val="22"/>
                <w:lang w:bidi="ru-RU"/>
              </w:rPr>
            </w:pPr>
            <w:r w:rsidRPr="00364E7B">
              <w:rPr>
                <w:rFonts w:eastAsia="Sylfaen"/>
                <w:color w:val="000000"/>
                <w:sz w:val="22"/>
                <w:szCs w:val="22"/>
                <w:lang w:bidi="ru-RU"/>
              </w:rPr>
              <w:t>in units of measurement</w:t>
            </w:r>
          </w:p>
        </w:tc>
        <w:tc>
          <w:tcPr>
            <w:tcW w:w="878" w:type="dxa"/>
            <w:shd w:val="clear" w:color="auto" w:fill="FFFFFF"/>
          </w:tcPr>
          <w:p w:rsidR="00930BB4" w:rsidRPr="00630CE9" w:rsidRDefault="00930BB4" w:rsidP="00930BB4">
            <w:pPr>
              <w:widowControl w:val="0"/>
              <w:jc w:val="center"/>
              <w:rPr>
                <w:rFonts w:eastAsia="Sylfaen"/>
                <w:color w:val="000000"/>
                <w:sz w:val="22"/>
                <w:lang w:bidi="ru-RU"/>
              </w:rPr>
            </w:pPr>
            <w:r w:rsidRPr="00630CE9">
              <w:rPr>
                <w:rFonts w:eastAsia="Sylfaen"/>
                <w:color w:val="000000"/>
                <w:sz w:val="22"/>
                <w:szCs w:val="22"/>
                <w:lang w:bidi="ru-RU"/>
              </w:rPr>
              <w:t>%%</w:t>
            </w:r>
          </w:p>
        </w:tc>
      </w:tr>
      <w:tr w:rsidR="00227844" w:rsidRPr="00930BB4" w:rsidTr="00CD26A6">
        <w:trPr>
          <w:trHeight w:val="245"/>
        </w:trPr>
        <w:tc>
          <w:tcPr>
            <w:tcW w:w="701" w:type="dxa"/>
            <w:shd w:val="clear" w:color="auto" w:fill="FFFFFF"/>
          </w:tcPr>
          <w:p w:rsidR="00227844" w:rsidRPr="00630CE9" w:rsidRDefault="00227844" w:rsidP="00930BB4">
            <w:pPr>
              <w:widowControl w:val="0"/>
              <w:spacing w:line="360" w:lineRule="auto"/>
              <w:jc w:val="center"/>
              <w:rPr>
                <w:rFonts w:eastAsia="Sylfaen"/>
                <w:color w:val="000000"/>
                <w:sz w:val="22"/>
                <w:lang w:bidi="ru-RU"/>
              </w:rPr>
            </w:pPr>
            <w:r>
              <w:rPr>
                <w:rFonts w:eastAsia="Sylfaen"/>
                <w:color w:val="000000"/>
                <w:sz w:val="22"/>
                <w:szCs w:val="22"/>
                <w:lang w:bidi="ru-RU"/>
              </w:rPr>
              <w:t>1</w:t>
            </w:r>
          </w:p>
        </w:tc>
        <w:tc>
          <w:tcPr>
            <w:tcW w:w="3689" w:type="dxa"/>
            <w:shd w:val="clear" w:color="auto" w:fill="FFFFFF"/>
          </w:tcPr>
          <w:p w:rsidR="00227844" w:rsidRPr="00227844" w:rsidRDefault="00227844" w:rsidP="00123270">
            <w:pPr>
              <w:widowControl w:val="0"/>
              <w:jc w:val="center"/>
              <w:rPr>
                <w:rFonts w:eastAsia="Sylfaen"/>
                <w:color w:val="000000"/>
                <w:sz w:val="24"/>
                <w:lang w:bidi="ru-RU"/>
              </w:rPr>
            </w:pPr>
            <w:r>
              <w:rPr>
                <w:rFonts w:eastAsia="Sylfaen"/>
                <w:color w:val="000000"/>
                <w:sz w:val="24"/>
                <w:lang w:bidi="ru-RU"/>
              </w:rPr>
              <w:t>2</w:t>
            </w:r>
          </w:p>
        </w:tc>
        <w:tc>
          <w:tcPr>
            <w:tcW w:w="1275" w:type="dxa"/>
            <w:shd w:val="clear" w:color="auto" w:fill="FFFFFF"/>
          </w:tcPr>
          <w:p w:rsidR="00227844" w:rsidRPr="00364E7B" w:rsidRDefault="00227844" w:rsidP="00123270">
            <w:pPr>
              <w:widowControl w:val="0"/>
              <w:jc w:val="center"/>
              <w:rPr>
                <w:rFonts w:eastAsia="Sylfaen"/>
                <w:color w:val="000000"/>
                <w:sz w:val="24"/>
                <w:lang w:bidi="ru-RU"/>
              </w:rPr>
            </w:pPr>
            <w:r>
              <w:rPr>
                <w:rFonts w:eastAsia="Sylfaen"/>
                <w:color w:val="000000"/>
                <w:sz w:val="24"/>
                <w:lang w:bidi="ru-RU"/>
              </w:rPr>
              <w:t>3</w:t>
            </w:r>
          </w:p>
        </w:tc>
        <w:tc>
          <w:tcPr>
            <w:tcW w:w="992" w:type="dxa"/>
            <w:shd w:val="clear" w:color="auto" w:fill="FFFFFF"/>
          </w:tcPr>
          <w:p w:rsidR="00227844" w:rsidRPr="000B5324" w:rsidRDefault="00227844" w:rsidP="00123270">
            <w:pPr>
              <w:widowControl w:val="0"/>
              <w:jc w:val="center"/>
              <w:rPr>
                <w:rFonts w:eastAsia="Sylfaen"/>
                <w:color w:val="000000"/>
                <w:sz w:val="24"/>
                <w:lang w:bidi="ru-RU"/>
              </w:rPr>
            </w:pPr>
            <w:r>
              <w:rPr>
                <w:rFonts w:eastAsia="Sylfaen"/>
                <w:color w:val="000000"/>
                <w:sz w:val="24"/>
                <w:lang w:bidi="ru-RU"/>
              </w:rPr>
              <w:t>4</w:t>
            </w:r>
          </w:p>
        </w:tc>
        <w:tc>
          <w:tcPr>
            <w:tcW w:w="851" w:type="dxa"/>
            <w:shd w:val="clear" w:color="auto" w:fill="FFFFFF"/>
          </w:tcPr>
          <w:p w:rsidR="00227844" w:rsidRPr="000B5324" w:rsidRDefault="00227844" w:rsidP="00123270">
            <w:pPr>
              <w:widowControl w:val="0"/>
              <w:jc w:val="center"/>
              <w:rPr>
                <w:rFonts w:eastAsia="Sylfaen"/>
                <w:color w:val="000000"/>
                <w:sz w:val="24"/>
                <w:lang w:bidi="ru-RU"/>
              </w:rPr>
            </w:pPr>
            <w:r>
              <w:rPr>
                <w:rFonts w:eastAsia="Sylfaen"/>
                <w:color w:val="000000"/>
                <w:sz w:val="24"/>
                <w:lang w:bidi="ru-RU"/>
              </w:rPr>
              <w:t>5</w:t>
            </w:r>
          </w:p>
        </w:tc>
        <w:tc>
          <w:tcPr>
            <w:tcW w:w="970" w:type="dxa"/>
            <w:shd w:val="clear" w:color="auto" w:fill="FFFFFF"/>
          </w:tcPr>
          <w:p w:rsidR="00227844" w:rsidRPr="000B5324" w:rsidRDefault="00227844" w:rsidP="00123270">
            <w:pPr>
              <w:widowControl w:val="0"/>
              <w:jc w:val="center"/>
              <w:rPr>
                <w:rFonts w:eastAsia="Sylfaen"/>
                <w:color w:val="000000"/>
                <w:sz w:val="24"/>
                <w:lang w:bidi="ru-RU"/>
              </w:rPr>
            </w:pPr>
            <w:r>
              <w:rPr>
                <w:rFonts w:eastAsia="Sylfaen"/>
                <w:color w:val="000000"/>
                <w:sz w:val="24"/>
                <w:lang w:bidi="ru-RU"/>
              </w:rPr>
              <w:t>6</w:t>
            </w:r>
          </w:p>
        </w:tc>
        <w:tc>
          <w:tcPr>
            <w:tcW w:w="878" w:type="dxa"/>
            <w:shd w:val="clear" w:color="auto" w:fill="FFFFFF"/>
          </w:tcPr>
          <w:p w:rsidR="00227844" w:rsidRPr="000B5324" w:rsidRDefault="00227844" w:rsidP="00123270">
            <w:pPr>
              <w:widowControl w:val="0"/>
              <w:jc w:val="center"/>
              <w:rPr>
                <w:rFonts w:eastAsia="Sylfaen"/>
                <w:color w:val="000000"/>
                <w:sz w:val="24"/>
                <w:lang w:bidi="ru-RU"/>
              </w:rPr>
            </w:pPr>
            <w:r>
              <w:rPr>
                <w:rFonts w:eastAsia="Sylfaen"/>
                <w:color w:val="000000"/>
                <w:sz w:val="24"/>
                <w:lang w:bidi="ru-RU"/>
              </w:rPr>
              <w:t>7</w:t>
            </w:r>
          </w:p>
        </w:tc>
      </w:tr>
      <w:tr w:rsidR="00CD26A6" w:rsidRPr="00930BB4" w:rsidTr="00CD26A6">
        <w:trPr>
          <w:trHeight w:val="245"/>
        </w:trPr>
        <w:tc>
          <w:tcPr>
            <w:tcW w:w="701" w:type="dxa"/>
            <w:shd w:val="clear" w:color="auto" w:fill="FFFFFF"/>
          </w:tcPr>
          <w:p w:rsidR="00CD26A6" w:rsidRPr="00630CE9" w:rsidRDefault="00CD26A6" w:rsidP="00CD26A6">
            <w:pPr>
              <w:widowControl w:val="0"/>
              <w:spacing w:line="360" w:lineRule="auto"/>
              <w:jc w:val="center"/>
              <w:rPr>
                <w:rFonts w:eastAsia="Sylfaen"/>
                <w:color w:val="000000"/>
                <w:sz w:val="22"/>
                <w:lang w:bidi="ru-RU"/>
              </w:rPr>
            </w:pPr>
            <w:r w:rsidRPr="00630CE9">
              <w:rPr>
                <w:rFonts w:eastAsia="Sylfaen"/>
                <w:color w:val="000000"/>
                <w:sz w:val="22"/>
                <w:szCs w:val="22"/>
                <w:lang w:bidi="ru-RU"/>
              </w:rPr>
              <w:t>1</w:t>
            </w:r>
          </w:p>
        </w:tc>
        <w:tc>
          <w:tcPr>
            <w:tcW w:w="3689" w:type="dxa"/>
            <w:shd w:val="clear" w:color="auto" w:fill="FFFFFF"/>
          </w:tcPr>
          <w:p w:rsidR="00CD26A6" w:rsidRPr="00C250ED" w:rsidRDefault="00CD26A6" w:rsidP="00CD26A6">
            <w:pPr>
              <w:widowControl w:val="0"/>
              <w:jc w:val="center"/>
              <w:rPr>
                <w:rFonts w:eastAsia="Sylfaen"/>
                <w:color w:val="000000"/>
                <w:sz w:val="24"/>
                <w:lang w:val="en-US" w:bidi="ru-RU"/>
              </w:rPr>
            </w:pPr>
            <w:r w:rsidRPr="00C250ED">
              <w:rPr>
                <w:rFonts w:eastAsia="Sylfaen"/>
                <w:color w:val="000000"/>
                <w:sz w:val="24"/>
                <w:lang w:val="en-US" w:bidi="ru-RU"/>
              </w:rPr>
              <w:t>Reducing the fleet of dump trucks</w:t>
            </w:r>
          </w:p>
        </w:tc>
        <w:tc>
          <w:tcPr>
            <w:tcW w:w="1275" w:type="dxa"/>
            <w:shd w:val="clear" w:color="auto" w:fill="FFFFFF"/>
          </w:tcPr>
          <w:p w:rsidR="00CD26A6" w:rsidRPr="000B5324" w:rsidRDefault="00CD26A6" w:rsidP="00CD26A6">
            <w:pPr>
              <w:widowControl w:val="0"/>
              <w:jc w:val="center"/>
              <w:rPr>
                <w:rFonts w:eastAsia="Sylfaen"/>
                <w:color w:val="000000"/>
                <w:sz w:val="24"/>
                <w:lang w:bidi="ru-RU"/>
              </w:rPr>
            </w:pPr>
            <w:r w:rsidRPr="00364E7B">
              <w:rPr>
                <w:rFonts w:eastAsia="Sylfaen"/>
                <w:color w:val="000000"/>
                <w:sz w:val="24"/>
                <w:lang w:bidi="ru-RU"/>
              </w:rPr>
              <w:t>pc.</w:t>
            </w:r>
          </w:p>
        </w:tc>
        <w:tc>
          <w:tcPr>
            <w:tcW w:w="992" w:type="dxa"/>
            <w:shd w:val="clear" w:color="auto" w:fill="FFFFFF"/>
          </w:tcPr>
          <w:p w:rsidR="00CD26A6" w:rsidRPr="000B5324" w:rsidRDefault="00CD26A6" w:rsidP="00CD26A6">
            <w:pPr>
              <w:widowControl w:val="0"/>
              <w:jc w:val="center"/>
              <w:rPr>
                <w:rFonts w:eastAsia="Sylfaen"/>
                <w:color w:val="000000"/>
                <w:sz w:val="24"/>
                <w:lang w:bidi="ru-RU"/>
              </w:rPr>
            </w:pPr>
            <w:r w:rsidRPr="000B5324">
              <w:rPr>
                <w:rFonts w:eastAsia="Sylfaen"/>
                <w:color w:val="000000"/>
                <w:sz w:val="24"/>
                <w:lang w:bidi="ru-RU"/>
              </w:rPr>
              <w:t>22</w:t>
            </w:r>
          </w:p>
        </w:tc>
        <w:tc>
          <w:tcPr>
            <w:tcW w:w="851" w:type="dxa"/>
            <w:shd w:val="clear" w:color="auto" w:fill="FFFFFF"/>
          </w:tcPr>
          <w:p w:rsidR="00CD26A6" w:rsidRPr="000B5324" w:rsidRDefault="00CD26A6" w:rsidP="00CD26A6">
            <w:pPr>
              <w:widowControl w:val="0"/>
              <w:jc w:val="center"/>
              <w:rPr>
                <w:rFonts w:eastAsia="Sylfaen"/>
                <w:color w:val="000000"/>
                <w:sz w:val="24"/>
                <w:lang w:bidi="ru-RU"/>
              </w:rPr>
            </w:pPr>
            <w:r w:rsidRPr="000B5324">
              <w:rPr>
                <w:rFonts w:eastAsia="Sylfaen"/>
                <w:color w:val="000000"/>
                <w:sz w:val="24"/>
                <w:lang w:bidi="ru-RU"/>
              </w:rPr>
              <w:t>29,3</w:t>
            </w:r>
          </w:p>
        </w:tc>
        <w:tc>
          <w:tcPr>
            <w:tcW w:w="970" w:type="dxa"/>
            <w:shd w:val="clear" w:color="auto" w:fill="FFFFFF"/>
          </w:tcPr>
          <w:p w:rsidR="00CD26A6" w:rsidRPr="000B5324" w:rsidRDefault="00CD26A6" w:rsidP="00CD26A6">
            <w:pPr>
              <w:widowControl w:val="0"/>
              <w:jc w:val="center"/>
              <w:rPr>
                <w:rFonts w:eastAsia="Sylfaen"/>
                <w:color w:val="000000"/>
                <w:sz w:val="24"/>
                <w:lang w:bidi="ru-RU"/>
              </w:rPr>
            </w:pPr>
            <w:r w:rsidRPr="000B5324">
              <w:rPr>
                <w:rFonts w:eastAsia="Sylfaen"/>
                <w:color w:val="000000"/>
                <w:sz w:val="24"/>
                <w:lang w:bidi="ru-RU"/>
              </w:rPr>
              <w:t>19</w:t>
            </w:r>
          </w:p>
        </w:tc>
        <w:tc>
          <w:tcPr>
            <w:tcW w:w="878" w:type="dxa"/>
            <w:shd w:val="clear" w:color="auto" w:fill="FFFFFF"/>
          </w:tcPr>
          <w:p w:rsidR="00CD26A6" w:rsidRPr="000B5324" w:rsidRDefault="00CD26A6" w:rsidP="00CD26A6">
            <w:pPr>
              <w:widowControl w:val="0"/>
              <w:jc w:val="center"/>
              <w:rPr>
                <w:rFonts w:eastAsia="Sylfaen"/>
                <w:color w:val="000000"/>
                <w:sz w:val="24"/>
                <w:lang w:bidi="ru-RU"/>
              </w:rPr>
            </w:pPr>
            <w:r w:rsidRPr="000B5324">
              <w:rPr>
                <w:rFonts w:eastAsia="Sylfaen"/>
                <w:color w:val="000000"/>
                <w:sz w:val="24"/>
                <w:lang w:bidi="ru-RU"/>
              </w:rPr>
              <w:t>27,2</w:t>
            </w:r>
          </w:p>
        </w:tc>
      </w:tr>
    </w:tbl>
    <w:p w:rsidR="006E3A20" w:rsidRDefault="006E3A20">
      <w:r>
        <w:br w:type="page"/>
      </w:r>
      <w:r>
        <w:lastRenderedPageBreak/>
        <w:t>continuation of table 1.</w:t>
      </w:r>
      <w:r w:rsidR="002D36CF">
        <w:t>4</w:t>
      </w:r>
    </w:p>
    <w:tbl>
      <w:tblPr>
        <w:tblW w:w="9356" w:type="dxa"/>
        <w:tblLayout w:type="fixed"/>
        <w:tblCellMar>
          <w:left w:w="10" w:type="dxa"/>
          <w:right w:w="10" w:type="dxa"/>
        </w:tblCellMar>
        <w:tblLook w:val="04A0" w:firstRow="1" w:lastRow="0" w:firstColumn="1" w:lastColumn="0" w:noHBand="0" w:noVBand="1"/>
      </w:tblPr>
      <w:tblGrid>
        <w:gridCol w:w="701"/>
        <w:gridCol w:w="3689"/>
        <w:gridCol w:w="1275"/>
        <w:gridCol w:w="992"/>
        <w:gridCol w:w="851"/>
        <w:gridCol w:w="970"/>
        <w:gridCol w:w="878"/>
      </w:tblGrid>
      <w:tr w:rsidR="006E3A20" w:rsidRPr="00930BB4" w:rsidTr="00CD26A6">
        <w:trPr>
          <w:trHeight w:val="259"/>
        </w:trPr>
        <w:tc>
          <w:tcPr>
            <w:tcW w:w="701" w:type="dxa"/>
            <w:tcBorders>
              <w:top w:val="single" w:sz="4" w:space="0" w:color="auto"/>
              <w:left w:val="single" w:sz="4" w:space="0" w:color="auto"/>
              <w:bottom w:val="single" w:sz="4" w:space="0" w:color="auto"/>
              <w:right w:val="single" w:sz="4" w:space="0" w:color="auto"/>
            </w:tcBorders>
            <w:shd w:val="clear" w:color="auto" w:fill="FFFFFF"/>
          </w:tcPr>
          <w:p w:rsidR="006E3A20" w:rsidRPr="00630CE9" w:rsidRDefault="006E3A20" w:rsidP="006E3A20">
            <w:pPr>
              <w:widowControl w:val="0"/>
              <w:spacing w:line="360" w:lineRule="auto"/>
              <w:jc w:val="center"/>
              <w:rPr>
                <w:rFonts w:eastAsia="Sylfaen"/>
                <w:color w:val="000000"/>
                <w:sz w:val="22"/>
                <w:lang w:bidi="ru-RU"/>
              </w:rPr>
            </w:pPr>
            <w:r>
              <w:rPr>
                <w:rFonts w:eastAsia="Sylfaen"/>
                <w:color w:val="000000"/>
                <w:sz w:val="22"/>
                <w:szCs w:val="22"/>
                <w:lang w:bidi="ru-RU"/>
              </w:rPr>
              <w:t>1</w:t>
            </w:r>
          </w:p>
        </w:tc>
        <w:tc>
          <w:tcPr>
            <w:tcW w:w="3689" w:type="dxa"/>
            <w:tcBorders>
              <w:top w:val="single" w:sz="4" w:space="0" w:color="auto"/>
              <w:left w:val="single" w:sz="4" w:space="0" w:color="auto"/>
              <w:bottom w:val="single" w:sz="4" w:space="0" w:color="auto"/>
              <w:right w:val="single" w:sz="4" w:space="0" w:color="auto"/>
            </w:tcBorders>
            <w:shd w:val="clear" w:color="auto" w:fill="FFFFFF"/>
          </w:tcPr>
          <w:p w:rsidR="006E3A20" w:rsidRPr="00227844" w:rsidRDefault="006E3A20" w:rsidP="006E3A20">
            <w:pPr>
              <w:widowControl w:val="0"/>
              <w:jc w:val="center"/>
              <w:rPr>
                <w:rFonts w:eastAsia="Sylfaen"/>
                <w:color w:val="000000"/>
                <w:sz w:val="24"/>
                <w:lang w:bidi="ru-RU"/>
              </w:rPr>
            </w:pPr>
            <w:r>
              <w:rPr>
                <w:rFonts w:eastAsia="Sylfaen"/>
                <w:color w:val="000000"/>
                <w:sz w:val="24"/>
                <w:lang w:bidi="ru-RU"/>
              </w:rPr>
              <w:t>2</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rsidR="006E3A20" w:rsidRPr="00364E7B" w:rsidRDefault="006E3A20" w:rsidP="006E3A20">
            <w:pPr>
              <w:widowControl w:val="0"/>
              <w:jc w:val="center"/>
              <w:rPr>
                <w:rFonts w:eastAsia="Sylfaen"/>
                <w:color w:val="000000"/>
                <w:sz w:val="24"/>
                <w:lang w:bidi="ru-RU"/>
              </w:rPr>
            </w:pPr>
            <w:r>
              <w:rPr>
                <w:rFonts w:eastAsia="Sylfaen"/>
                <w:color w:val="000000"/>
                <w:sz w:val="24"/>
                <w:lang w:bidi="ru-RU"/>
              </w:rPr>
              <w:t>3</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6E3A20" w:rsidRPr="000B5324" w:rsidRDefault="006E3A20" w:rsidP="006E3A20">
            <w:pPr>
              <w:widowControl w:val="0"/>
              <w:jc w:val="center"/>
              <w:rPr>
                <w:rFonts w:eastAsia="Sylfaen"/>
                <w:color w:val="000000"/>
                <w:sz w:val="24"/>
                <w:lang w:bidi="ru-RU"/>
              </w:rPr>
            </w:pPr>
            <w:r>
              <w:rPr>
                <w:rFonts w:eastAsia="Sylfaen"/>
                <w:color w:val="000000"/>
                <w:sz w:val="24"/>
                <w:lang w:bidi="ru-RU"/>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6E3A20" w:rsidRPr="000B5324" w:rsidRDefault="006E3A20" w:rsidP="006E3A20">
            <w:pPr>
              <w:widowControl w:val="0"/>
              <w:jc w:val="center"/>
              <w:rPr>
                <w:rFonts w:eastAsia="Sylfaen"/>
                <w:color w:val="000000"/>
                <w:sz w:val="24"/>
                <w:lang w:bidi="ru-RU"/>
              </w:rPr>
            </w:pPr>
            <w:r>
              <w:rPr>
                <w:rFonts w:eastAsia="Sylfaen"/>
                <w:color w:val="000000"/>
                <w:sz w:val="24"/>
                <w:lang w:bidi="ru-RU"/>
              </w:rPr>
              <w:t>5</w:t>
            </w:r>
          </w:p>
        </w:tc>
        <w:tc>
          <w:tcPr>
            <w:tcW w:w="970" w:type="dxa"/>
            <w:tcBorders>
              <w:top w:val="single" w:sz="4" w:space="0" w:color="auto"/>
              <w:left w:val="single" w:sz="4" w:space="0" w:color="auto"/>
              <w:bottom w:val="single" w:sz="4" w:space="0" w:color="auto"/>
              <w:right w:val="single" w:sz="4" w:space="0" w:color="auto"/>
            </w:tcBorders>
            <w:shd w:val="clear" w:color="auto" w:fill="FFFFFF"/>
          </w:tcPr>
          <w:p w:rsidR="006E3A20" w:rsidRPr="000B5324" w:rsidRDefault="006E3A20" w:rsidP="006E3A20">
            <w:pPr>
              <w:widowControl w:val="0"/>
              <w:jc w:val="center"/>
              <w:rPr>
                <w:rFonts w:eastAsia="Sylfaen"/>
                <w:color w:val="000000"/>
                <w:sz w:val="24"/>
                <w:lang w:bidi="ru-RU"/>
              </w:rPr>
            </w:pPr>
            <w:r>
              <w:rPr>
                <w:rFonts w:eastAsia="Sylfaen"/>
                <w:color w:val="000000"/>
                <w:sz w:val="24"/>
                <w:lang w:bidi="ru-RU"/>
              </w:rPr>
              <w:t>6</w:t>
            </w:r>
          </w:p>
        </w:tc>
        <w:tc>
          <w:tcPr>
            <w:tcW w:w="878" w:type="dxa"/>
            <w:tcBorders>
              <w:top w:val="single" w:sz="4" w:space="0" w:color="auto"/>
              <w:left w:val="single" w:sz="4" w:space="0" w:color="auto"/>
              <w:bottom w:val="single" w:sz="4" w:space="0" w:color="auto"/>
              <w:right w:val="single" w:sz="4" w:space="0" w:color="auto"/>
            </w:tcBorders>
            <w:shd w:val="clear" w:color="auto" w:fill="FFFFFF"/>
          </w:tcPr>
          <w:p w:rsidR="006E3A20" w:rsidRPr="000B5324" w:rsidRDefault="006E3A20" w:rsidP="006E3A20">
            <w:pPr>
              <w:widowControl w:val="0"/>
              <w:jc w:val="center"/>
              <w:rPr>
                <w:rFonts w:eastAsia="Sylfaen"/>
                <w:color w:val="000000"/>
                <w:sz w:val="24"/>
                <w:lang w:bidi="ru-RU"/>
              </w:rPr>
            </w:pPr>
            <w:r>
              <w:rPr>
                <w:rFonts w:eastAsia="Sylfaen"/>
                <w:color w:val="000000"/>
                <w:sz w:val="24"/>
                <w:lang w:bidi="ru-RU"/>
              </w:rPr>
              <w:t>7</w:t>
            </w:r>
          </w:p>
        </w:tc>
      </w:tr>
      <w:tr w:rsidR="00930BB4" w:rsidRPr="00930BB4" w:rsidTr="00CD26A6">
        <w:trPr>
          <w:trHeight w:val="259"/>
        </w:trPr>
        <w:tc>
          <w:tcPr>
            <w:tcW w:w="701" w:type="dxa"/>
            <w:tcBorders>
              <w:top w:val="single" w:sz="4" w:space="0" w:color="auto"/>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2</w:t>
            </w:r>
          </w:p>
        </w:tc>
        <w:tc>
          <w:tcPr>
            <w:tcW w:w="3689" w:type="dxa"/>
            <w:tcBorders>
              <w:top w:val="single" w:sz="4" w:space="0" w:color="auto"/>
              <w:left w:val="single" w:sz="4" w:space="0" w:color="auto"/>
              <w:right w:val="single" w:sz="4" w:space="0" w:color="auto"/>
            </w:tcBorders>
            <w:shd w:val="clear" w:color="auto" w:fill="FFFFFF"/>
          </w:tcPr>
          <w:p w:rsidR="00930BB4" w:rsidRPr="00264CD7" w:rsidRDefault="00C250ED" w:rsidP="003737E9">
            <w:pPr>
              <w:widowControl w:val="0"/>
              <w:rPr>
                <w:rFonts w:eastAsia="Sylfaen"/>
                <w:color w:val="000000"/>
                <w:sz w:val="24"/>
                <w:lang w:val="en-US" w:bidi="ru-RU"/>
              </w:rPr>
            </w:pPr>
            <w:r w:rsidRPr="00264CD7">
              <w:rPr>
                <w:rFonts w:eastAsia="Sylfaen"/>
                <w:color w:val="000000"/>
                <w:sz w:val="24"/>
                <w:lang w:val="en-US" w:bidi="ru-RU"/>
              </w:rPr>
              <w:t xml:space="preserve">Reduction of the weighted average transport distance </w:t>
            </w:r>
            <w:r w:rsidR="00930BB4" w:rsidRPr="00264CD7">
              <w:rPr>
                <w:rFonts w:eastAsia="Sylfaen"/>
                <w:color w:val="000000"/>
                <w:sz w:val="24"/>
                <w:lang w:val="en-US" w:bidi="ru-RU"/>
              </w:rPr>
              <w:softHyphen/>
            </w:r>
          </w:p>
        </w:tc>
        <w:tc>
          <w:tcPr>
            <w:tcW w:w="1275" w:type="dxa"/>
            <w:tcBorders>
              <w:top w:val="single" w:sz="4" w:space="0" w:color="auto"/>
              <w:left w:val="single" w:sz="4" w:space="0" w:color="auto"/>
              <w:right w:val="single" w:sz="4" w:space="0" w:color="auto"/>
            </w:tcBorders>
            <w:shd w:val="clear" w:color="auto" w:fill="FFFFFF"/>
          </w:tcPr>
          <w:p w:rsidR="00930BB4" w:rsidRPr="000B5324" w:rsidRDefault="00364E7B" w:rsidP="00123270">
            <w:pPr>
              <w:widowControl w:val="0"/>
              <w:jc w:val="center"/>
              <w:rPr>
                <w:rFonts w:eastAsia="Sylfaen"/>
                <w:color w:val="000000"/>
                <w:sz w:val="24"/>
                <w:lang w:bidi="ru-RU"/>
              </w:rPr>
            </w:pPr>
            <w:r w:rsidRPr="00364E7B">
              <w:rPr>
                <w:rFonts w:eastAsia="Sylfaen"/>
                <w:color w:val="000000"/>
                <w:sz w:val="24"/>
                <w:lang w:bidi="ru-RU"/>
              </w:rPr>
              <w:t>km</w:t>
            </w:r>
          </w:p>
        </w:tc>
        <w:tc>
          <w:tcPr>
            <w:tcW w:w="992"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1,42</w:t>
            </w:r>
          </w:p>
        </w:tc>
        <w:tc>
          <w:tcPr>
            <w:tcW w:w="851"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84,2</w:t>
            </w:r>
          </w:p>
        </w:tc>
        <w:tc>
          <w:tcPr>
            <w:tcW w:w="970"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0,31</w:t>
            </w:r>
          </w:p>
        </w:tc>
        <w:tc>
          <w:tcPr>
            <w:tcW w:w="878" w:type="dxa"/>
            <w:tcBorders>
              <w:top w:val="single" w:sz="4" w:space="0" w:color="auto"/>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27,7</w:t>
            </w:r>
          </w:p>
        </w:tc>
      </w:tr>
      <w:tr w:rsidR="00930BB4" w:rsidRPr="00930BB4" w:rsidTr="00930BB4">
        <w:trPr>
          <w:trHeight w:val="264"/>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3</w:t>
            </w:r>
          </w:p>
        </w:tc>
        <w:tc>
          <w:tcPr>
            <w:tcW w:w="3689" w:type="dxa"/>
            <w:tcBorders>
              <w:left w:val="single" w:sz="4" w:space="0" w:color="auto"/>
              <w:right w:val="single" w:sz="4" w:space="0" w:color="auto"/>
            </w:tcBorders>
            <w:shd w:val="clear" w:color="auto" w:fill="FFFFFF"/>
          </w:tcPr>
          <w:p w:rsidR="00930BB4" w:rsidRPr="00264CD7" w:rsidRDefault="00264CD7" w:rsidP="003737E9">
            <w:pPr>
              <w:widowControl w:val="0"/>
              <w:rPr>
                <w:rFonts w:eastAsia="Sylfaen"/>
                <w:color w:val="000000"/>
                <w:sz w:val="24"/>
                <w:lang w:val="en-US" w:bidi="ru-RU"/>
              </w:rPr>
            </w:pPr>
            <w:r w:rsidRPr="00264CD7">
              <w:rPr>
                <w:rFonts w:eastAsia="Sylfaen"/>
                <w:color w:val="000000"/>
                <w:sz w:val="24"/>
                <w:lang w:val="en-US" w:bidi="ru-RU"/>
              </w:rPr>
              <w:t>Increasing the annual output of 1 dump truck</w:t>
            </w:r>
          </w:p>
        </w:tc>
        <w:tc>
          <w:tcPr>
            <w:tcW w:w="1275" w:type="dxa"/>
            <w:tcBorders>
              <w:left w:val="single" w:sz="4" w:space="0" w:color="auto"/>
              <w:right w:val="single" w:sz="4" w:space="0" w:color="auto"/>
            </w:tcBorders>
            <w:shd w:val="clear" w:color="auto" w:fill="FFFFFF"/>
          </w:tcPr>
          <w:p w:rsidR="00930BB4" w:rsidRPr="000B5324" w:rsidRDefault="00364E7B" w:rsidP="00123270">
            <w:pPr>
              <w:widowControl w:val="0"/>
              <w:jc w:val="center"/>
              <w:rPr>
                <w:rFonts w:eastAsia="Sylfaen"/>
                <w:color w:val="000000"/>
                <w:sz w:val="24"/>
                <w:vertAlign w:val="superscript"/>
                <w:lang w:bidi="ru-RU"/>
              </w:rPr>
            </w:pPr>
            <w:r w:rsidRPr="00364E7B">
              <w:rPr>
                <w:rFonts w:eastAsia="Sylfaen"/>
                <w:color w:val="000000"/>
                <w:sz w:val="24"/>
                <w:lang w:bidi="ru-RU"/>
              </w:rPr>
              <w:t>thousand m</w:t>
            </w:r>
            <w:r w:rsidRPr="00C250ED">
              <w:rPr>
                <w:rFonts w:eastAsia="Sylfaen"/>
                <w:color w:val="000000"/>
                <w:sz w:val="24"/>
                <w:vertAlign w:val="superscript"/>
                <w:lang w:bidi="ru-RU"/>
              </w:rPr>
              <w:t>3</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491</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34,5</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465</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30,5</w:t>
            </w:r>
          </w:p>
        </w:tc>
      </w:tr>
      <w:tr w:rsidR="00930BB4" w:rsidRPr="00930BB4" w:rsidTr="00930BB4">
        <w:trPr>
          <w:trHeight w:val="278"/>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4</w:t>
            </w:r>
          </w:p>
        </w:tc>
        <w:tc>
          <w:tcPr>
            <w:tcW w:w="3689" w:type="dxa"/>
            <w:tcBorders>
              <w:left w:val="single" w:sz="4" w:space="0" w:color="auto"/>
              <w:right w:val="single" w:sz="4" w:space="0" w:color="auto"/>
            </w:tcBorders>
            <w:shd w:val="clear" w:color="auto" w:fill="FFFFFF"/>
          </w:tcPr>
          <w:p w:rsidR="00930BB4" w:rsidRPr="00264CD7" w:rsidRDefault="00264CD7" w:rsidP="003737E9">
            <w:pPr>
              <w:widowControl w:val="0"/>
              <w:rPr>
                <w:rFonts w:eastAsia="Sylfaen"/>
                <w:color w:val="000000"/>
                <w:sz w:val="24"/>
                <w:lang w:val="en-US" w:bidi="ru-RU"/>
              </w:rPr>
            </w:pPr>
            <w:r w:rsidRPr="00264CD7">
              <w:rPr>
                <w:rFonts w:eastAsia="Sylfaen"/>
                <w:color w:val="000000"/>
                <w:sz w:val="24"/>
                <w:lang w:val="en-US" w:bidi="ru-RU"/>
              </w:rPr>
              <w:t>Reduction in the annual volume of cargo transportation</w:t>
            </w:r>
          </w:p>
        </w:tc>
        <w:tc>
          <w:tcPr>
            <w:tcW w:w="1275" w:type="dxa"/>
            <w:tcBorders>
              <w:left w:val="single" w:sz="4" w:space="0" w:color="auto"/>
              <w:right w:val="single" w:sz="4" w:space="0" w:color="auto"/>
            </w:tcBorders>
            <w:shd w:val="clear" w:color="auto" w:fill="FFFFFF"/>
          </w:tcPr>
          <w:p w:rsidR="00930BB4" w:rsidRPr="000B5324" w:rsidRDefault="00C250ED" w:rsidP="00123270">
            <w:pPr>
              <w:widowControl w:val="0"/>
              <w:jc w:val="center"/>
              <w:rPr>
                <w:rFonts w:eastAsia="Sylfaen"/>
                <w:color w:val="000000"/>
                <w:sz w:val="24"/>
                <w:lang w:bidi="ru-RU"/>
              </w:rPr>
            </w:pPr>
            <w:r>
              <w:rPr>
                <w:rFonts w:eastAsia="Sylfaen"/>
                <w:color w:val="000000"/>
                <w:sz w:val="24"/>
                <w:lang w:bidi="ru-RU"/>
              </w:rPr>
              <w:t>million t</w:t>
            </w:r>
            <w:r w:rsidRPr="00C250ED">
              <w:rPr>
                <w:rFonts w:eastAsia="Sylfaen"/>
                <w:color w:val="000000"/>
                <w:sz w:val="24"/>
                <w:lang w:bidi="ru-RU"/>
              </w:rPr>
              <w:t>. km</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165</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37,3</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97,3</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31,2</w:t>
            </w:r>
          </w:p>
        </w:tc>
      </w:tr>
      <w:tr w:rsidR="00930BB4" w:rsidRPr="00930BB4" w:rsidTr="00AC4E9D">
        <w:trPr>
          <w:trHeight w:val="329"/>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5</w:t>
            </w:r>
          </w:p>
        </w:tc>
        <w:tc>
          <w:tcPr>
            <w:tcW w:w="3689" w:type="dxa"/>
            <w:tcBorders>
              <w:left w:val="single" w:sz="4" w:space="0" w:color="auto"/>
              <w:right w:val="single" w:sz="4" w:space="0" w:color="auto"/>
            </w:tcBorders>
            <w:shd w:val="clear" w:color="auto" w:fill="FFFFFF"/>
          </w:tcPr>
          <w:p w:rsidR="00930BB4" w:rsidRPr="000B5324" w:rsidRDefault="00264CD7" w:rsidP="003737E9">
            <w:pPr>
              <w:widowControl w:val="0"/>
              <w:rPr>
                <w:rFonts w:eastAsia="Sylfaen"/>
                <w:color w:val="000000"/>
                <w:sz w:val="24"/>
                <w:lang w:bidi="ru-RU"/>
              </w:rPr>
            </w:pPr>
            <w:r w:rsidRPr="00264CD7">
              <w:rPr>
                <w:rFonts w:eastAsia="Sylfaen"/>
                <w:color w:val="000000"/>
                <w:sz w:val="24"/>
                <w:lang w:bidi="ru-RU"/>
              </w:rPr>
              <w:t>Reducing vehicle mileage</w:t>
            </w:r>
          </w:p>
        </w:tc>
        <w:tc>
          <w:tcPr>
            <w:tcW w:w="1275" w:type="dxa"/>
            <w:tcBorders>
              <w:left w:val="single" w:sz="4" w:space="0" w:color="auto"/>
              <w:right w:val="single" w:sz="4" w:space="0" w:color="auto"/>
            </w:tcBorders>
            <w:shd w:val="clear" w:color="auto" w:fill="FFFFFF"/>
          </w:tcPr>
          <w:p w:rsidR="00930BB4" w:rsidRPr="000B5324" w:rsidRDefault="00C250ED" w:rsidP="00123270">
            <w:pPr>
              <w:widowControl w:val="0"/>
              <w:jc w:val="center"/>
              <w:rPr>
                <w:rFonts w:eastAsia="Sylfaen"/>
                <w:color w:val="000000"/>
                <w:sz w:val="24"/>
                <w:lang w:bidi="ru-RU"/>
              </w:rPr>
            </w:pPr>
            <w:r w:rsidRPr="00C250ED">
              <w:rPr>
                <w:rFonts w:eastAsia="Sylfaen"/>
                <w:color w:val="000000"/>
                <w:sz w:val="24"/>
                <w:lang w:bidi="ru-RU"/>
              </w:rPr>
              <w:t>thousand km</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2068</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36,4</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1249</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30,4</w:t>
            </w:r>
          </w:p>
        </w:tc>
      </w:tr>
      <w:tr w:rsidR="00930BB4" w:rsidRPr="00930BB4" w:rsidTr="00930BB4">
        <w:trPr>
          <w:trHeight w:val="206"/>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6</w:t>
            </w:r>
          </w:p>
        </w:tc>
        <w:tc>
          <w:tcPr>
            <w:tcW w:w="3689" w:type="dxa"/>
            <w:tcBorders>
              <w:left w:val="single" w:sz="4" w:space="0" w:color="auto"/>
              <w:right w:val="single" w:sz="4" w:space="0" w:color="auto"/>
            </w:tcBorders>
            <w:shd w:val="clear" w:color="auto" w:fill="FFFFFF"/>
          </w:tcPr>
          <w:p w:rsidR="00930BB4" w:rsidRPr="000B5324" w:rsidRDefault="00264CD7" w:rsidP="003737E9">
            <w:pPr>
              <w:widowControl w:val="0"/>
              <w:rPr>
                <w:rFonts w:eastAsia="Sylfaen"/>
                <w:color w:val="000000"/>
                <w:sz w:val="24"/>
                <w:lang w:bidi="ru-RU"/>
              </w:rPr>
            </w:pPr>
            <w:r w:rsidRPr="00264CD7">
              <w:rPr>
                <w:rFonts w:eastAsia="Sylfaen"/>
                <w:color w:val="000000"/>
                <w:sz w:val="24"/>
                <w:lang w:bidi="ru-RU"/>
              </w:rPr>
              <w:t>Reduction of annual expenses:</w:t>
            </w:r>
          </w:p>
        </w:tc>
        <w:tc>
          <w:tcPr>
            <w:tcW w:w="1275" w:type="dxa"/>
            <w:tcBorders>
              <w:left w:val="single" w:sz="4" w:space="0" w:color="auto"/>
              <w:right w:val="single" w:sz="4" w:space="0" w:color="auto"/>
            </w:tcBorders>
            <w:shd w:val="clear" w:color="auto" w:fill="FFFFFF"/>
          </w:tcPr>
          <w:p w:rsidR="00930BB4" w:rsidRPr="000B5324" w:rsidRDefault="00930BB4" w:rsidP="00123270">
            <w:pPr>
              <w:widowControl w:val="0"/>
              <w:jc w:val="center"/>
              <w:rPr>
                <w:color w:val="000000"/>
                <w:sz w:val="24"/>
                <w:lang w:bidi="ru-RU"/>
              </w:rPr>
            </w:pP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color w:val="000000"/>
                <w:sz w:val="24"/>
                <w:lang w:bidi="ru-RU"/>
              </w:rPr>
            </w:pP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color w:val="000000"/>
                <w:sz w:val="24"/>
                <w:lang w:bidi="ru-RU"/>
              </w:rPr>
            </w:pP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color w:val="000000"/>
                <w:sz w:val="24"/>
                <w:lang w:bidi="ru-RU"/>
              </w:rPr>
            </w:pP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color w:val="000000"/>
                <w:sz w:val="24"/>
                <w:lang w:bidi="ru-RU"/>
              </w:rPr>
            </w:pPr>
          </w:p>
        </w:tc>
      </w:tr>
      <w:tr w:rsidR="00930BB4" w:rsidRPr="00930BB4" w:rsidTr="00930BB4">
        <w:trPr>
          <w:trHeight w:val="192"/>
        </w:trPr>
        <w:tc>
          <w:tcPr>
            <w:tcW w:w="701" w:type="dxa"/>
            <w:tcBorders>
              <w:left w:val="single" w:sz="4" w:space="0" w:color="auto"/>
              <w:right w:val="single" w:sz="4" w:space="0" w:color="auto"/>
            </w:tcBorders>
            <w:shd w:val="clear" w:color="auto" w:fill="FFFFFF"/>
          </w:tcPr>
          <w:p w:rsidR="00930BB4" w:rsidRPr="00630CE9" w:rsidRDefault="00930BB4" w:rsidP="00930BB4">
            <w:pPr>
              <w:widowControl w:val="0"/>
              <w:spacing w:line="360" w:lineRule="auto"/>
              <w:jc w:val="center"/>
              <w:rPr>
                <w:color w:val="000000"/>
                <w:sz w:val="22"/>
                <w:lang w:bidi="ru-RU"/>
              </w:rPr>
            </w:pPr>
          </w:p>
        </w:tc>
        <w:tc>
          <w:tcPr>
            <w:tcW w:w="3689" w:type="dxa"/>
            <w:tcBorders>
              <w:left w:val="single" w:sz="4" w:space="0" w:color="auto"/>
              <w:right w:val="single" w:sz="4" w:space="0" w:color="auto"/>
            </w:tcBorders>
            <w:shd w:val="clear" w:color="auto" w:fill="FFFFFF"/>
          </w:tcPr>
          <w:p w:rsidR="00930BB4" w:rsidRPr="000B5324" w:rsidRDefault="00930BB4" w:rsidP="003737E9">
            <w:pPr>
              <w:widowControl w:val="0"/>
              <w:rPr>
                <w:rFonts w:eastAsia="Sylfaen"/>
                <w:color w:val="000000"/>
                <w:sz w:val="24"/>
                <w:lang w:bidi="ru-RU"/>
              </w:rPr>
            </w:pPr>
            <w:r w:rsidRPr="000B5324">
              <w:rPr>
                <w:rFonts w:eastAsia="Sylfaen"/>
                <w:color w:val="000000"/>
                <w:sz w:val="24"/>
                <w:lang w:bidi="ru-RU"/>
              </w:rPr>
              <w:t xml:space="preserve">- </w:t>
            </w:r>
            <w:r w:rsidR="00264CD7" w:rsidRPr="00264CD7">
              <w:rPr>
                <w:rFonts w:eastAsia="Sylfaen"/>
                <w:color w:val="000000"/>
                <w:sz w:val="24"/>
                <w:lang w:bidi="ru-RU"/>
              </w:rPr>
              <w:t>Fuel and lubricants</w:t>
            </w:r>
          </w:p>
        </w:tc>
        <w:tc>
          <w:tcPr>
            <w:tcW w:w="1275" w:type="dxa"/>
            <w:tcBorders>
              <w:left w:val="single" w:sz="4" w:space="0" w:color="auto"/>
              <w:right w:val="single" w:sz="4" w:space="0" w:color="auto"/>
            </w:tcBorders>
            <w:shd w:val="clear" w:color="auto" w:fill="FFFFFF"/>
          </w:tcPr>
          <w:p w:rsidR="00930BB4" w:rsidRPr="00C250ED" w:rsidRDefault="00C250ED" w:rsidP="00123270">
            <w:pPr>
              <w:widowControl w:val="0"/>
              <w:jc w:val="center"/>
              <w:rPr>
                <w:rFonts w:eastAsia="Sylfaen"/>
                <w:color w:val="000000"/>
                <w:sz w:val="24"/>
                <w:lang w:val="en-US" w:bidi="ru-RU"/>
              </w:rPr>
            </w:pPr>
            <w:r>
              <w:rPr>
                <w:rFonts w:eastAsia="Sylfaen"/>
                <w:color w:val="000000"/>
                <w:sz w:val="24"/>
                <w:lang w:val="en-US" w:bidi="ru-RU"/>
              </w:rPr>
              <w:t>t</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10735</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41,4</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7449</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37,1</w:t>
            </w:r>
          </w:p>
        </w:tc>
      </w:tr>
      <w:tr w:rsidR="00930BB4" w:rsidRPr="00930BB4" w:rsidTr="00930BB4">
        <w:trPr>
          <w:trHeight w:val="221"/>
        </w:trPr>
        <w:tc>
          <w:tcPr>
            <w:tcW w:w="701" w:type="dxa"/>
            <w:tcBorders>
              <w:left w:val="single" w:sz="4" w:space="0" w:color="auto"/>
              <w:right w:val="single" w:sz="4" w:space="0" w:color="auto"/>
            </w:tcBorders>
            <w:shd w:val="clear" w:color="auto" w:fill="FFFFFF"/>
          </w:tcPr>
          <w:p w:rsidR="00930BB4" w:rsidRPr="00630CE9" w:rsidRDefault="00930BB4" w:rsidP="00930BB4">
            <w:pPr>
              <w:widowControl w:val="0"/>
              <w:spacing w:line="360" w:lineRule="auto"/>
              <w:jc w:val="center"/>
              <w:rPr>
                <w:color w:val="000000"/>
                <w:sz w:val="22"/>
                <w:lang w:bidi="ru-RU"/>
              </w:rPr>
            </w:pPr>
          </w:p>
        </w:tc>
        <w:tc>
          <w:tcPr>
            <w:tcW w:w="3689" w:type="dxa"/>
            <w:tcBorders>
              <w:left w:val="single" w:sz="4" w:space="0" w:color="auto"/>
              <w:right w:val="single" w:sz="4" w:space="0" w:color="auto"/>
            </w:tcBorders>
            <w:shd w:val="clear" w:color="auto" w:fill="FFFFFF"/>
          </w:tcPr>
          <w:p w:rsidR="00930BB4" w:rsidRPr="000B5324" w:rsidRDefault="00930BB4" w:rsidP="003737E9">
            <w:pPr>
              <w:widowControl w:val="0"/>
              <w:rPr>
                <w:rFonts w:eastAsia="Sylfaen"/>
                <w:color w:val="000000"/>
                <w:sz w:val="24"/>
                <w:lang w:bidi="ru-RU"/>
              </w:rPr>
            </w:pPr>
            <w:r w:rsidRPr="000B5324">
              <w:rPr>
                <w:rFonts w:eastAsia="Sylfaen"/>
                <w:color w:val="000000"/>
                <w:sz w:val="24"/>
                <w:lang w:bidi="ru-RU"/>
              </w:rPr>
              <w:t xml:space="preserve">- </w:t>
            </w:r>
            <w:r w:rsidR="00264CD7" w:rsidRPr="00264CD7">
              <w:rPr>
                <w:rFonts w:eastAsia="Sylfaen"/>
                <w:color w:val="000000"/>
                <w:sz w:val="24"/>
                <w:lang w:bidi="ru-RU"/>
              </w:rPr>
              <w:t>rubbers</w:t>
            </w:r>
          </w:p>
        </w:tc>
        <w:tc>
          <w:tcPr>
            <w:tcW w:w="1275" w:type="dxa"/>
            <w:tcBorders>
              <w:left w:val="single" w:sz="4" w:space="0" w:color="auto"/>
              <w:right w:val="single" w:sz="4" w:space="0" w:color="auto"/>
            </w:tcBorders>
            <w:shd w:val="clear" w:color="auto" w:fill="FFFFFF"/>
          </w:tcPr>
          <w:p w:rsidR="00930BB4" w:rsidRPr="000B5324" w:rsidRDefault="00F73826" w:rsidP="00123270">
            <w:pPr>
              <w:widowControl w:val="0"/>
              <w:jc w:val="center"/>
              <w:rPr>
                <w:rFonts w:eastAsia="Sylfaen"/>
                <w:color w:val="000000"/>
                <w:sz w:val="24"/>
                <w:lang w:bidi="ru-RU"/>
              </w:rPr>
            </w:pPr>
            <w:r>
              <w:rPr>
                <w:rFonts w:eastAsia="Sylfaen"/>
                <w:color w:val="000000"/>
                <w:sz w:val="24"/>
                <w:lang w:bidi="ru-RU"/>
              </w:rPr>
              <w:t>comp</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421</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39,3</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285</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35,4</w:t>
            </w:r>
          </w:p>
        </w:tc>
      </w:tr>
      <w:tr w:rsidR="00930BB4" w:rsidRPr="00930BB4" w:rsidTr="00930BB4">
        <w:trPr>
          <w:trHeight w:val="211"/>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7</w:t>
            </w:r>
          </w:p>
        </w:tc>
        <w:tc>
          <w:tcPr>
            <w:tcW w:w="3689" w:type="dxa"/>
            <w:tcBorders>
              <w:left w:val="single" w:sz="4" w:space="0" w:color="auto"/>
              <w:right w:val="single" w:sz="4" w:space="0" w:color="auto"/>
            </w:tcBorders>
            <w:shd w:val="clear" w:color="auto" w:fill="FFFFFF"/>
          </w:tcPr>
          <w:p w:rsidR="00930BB4" w:rsidRPr="00264CD7" w:rsidRDefault="00264CD7" w:rsidP="003737E9">
            <w:pPr>
              <w:widowControl w:val="0"/>
              <w:rPr>
                <w:rFonts w:eastAsia="Sylfaen"/>
                <w:color w:val="000000"/>
                <w:sz w:val="24"/>
                <w:lang w:val="en-US" w:bidi="ru-RU"/>
              </w:rPr>
            </w:pPr>
            <w:r w:rsidRPr="00264CD7">
              <w:rPr>
                <w:rFonts w:eastAsia="Sylfaen"/>
                <w:color w:val="000000"/>
                <w:sz w:val="24"/>
                <w:lang w:val="en-US" w:bidi="ru-RU"/>
              </w:rPr>
              <w:t>Reducing the number of drivers</w:t>
            </w:r>
          </w:p>
        </w:tc>
        <w:tc>
          <w:tcPr>
            <w:tcW w:w="1275" w:type="dxa"/>
            <w:tcBorders>
              <w:left w:val="single" w:sz="4" w:space="0" w:color="auto"/>
              <w:right w:val="single" w:sz="4" w:space="0" w:color="auto"/>
            </w:tcBorders>
            <w:shd w:val="clear" w:color="auto" w:fill="FFFFFF"/>
          </w:tcPr>
          <w:p w:rsidR="00930BB4" w:rsidRPr="000B5324" w:rsidRDefault="00F73826" w:rsidP="00123270">
            <w:pPr>
              <w:widowControl w:val="0"/>
              <w:jc w:val="center"/>
              <w:rPr>
                <w:rFonts w:eastAsia="Sylfaen"/>
                <w:color w:val="000000"/>
                <w:sz w:val="24"/>
                <w:lang w:bidi="ru-RU"/>
              </w:rPr>
            </w:pPr>
            <w:r w:rsidRPr="00F73826">
              <w:rPr>
                <w:rFonts w:eastAsia="Sylfaen"/>
                <w:color w:val="000000"/>
                <w:sz w:val="24"/>
                <w:lang w:bidi="ru-RU"/>
              </w:rPr>
              <w:t>human</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37</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25,8</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32</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24,4</w:t>
            </w:r>
          </w:p>
        </w:tc>
      </w:tr>
      <w:tr w:rsidR="00930BB4" w:rsidRPr="00930BB4" w:rsidTr="00930BB4">
        <w:trPr>
          <w:trHeight w:val="259"/>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8</w:t>
            </w:r>
          </w:p>
        </w:tc>
        <w:tc>
          <w:tcPr>
            <w:tcW w:w="3689" w:type="dxa"/>
            <w:tcBorders>
              <w:left w:val="single" w:sz="4" w:space="0" w:color="auto"/>
              <w:right w:val="single" w:sz="4" w:space="0" w:color="auto"/>
            </w:tcBorders>
            <w:shd w:val="clear" w:color="auto" w:fill="FFFFFF"/>
          </w:tcPr>
          <w:p w:rsidR="00930BB4" w:rsidRPr="000B5324" w:rsidRDefault="00264CD7" w:rsidP="003737E9">
            <w:pPr>
              <w:widowControl w:val="0"/>
              <w:rPr>
                <w:rFonts w:eastAsia="Sylfaen"/>
                <w:color w:val="000000"/>
                <w:sz w:val="24"/>
                <w:lang w:bidi="ru-RU"/>
              </w:rPr>
            </w:pPr>
            <w:r w:rsidRPr="00264CD7">
              <w:rPr>
                <w:rFonts w:eastAsia="Sylfaen"/>
                <w:color w:val="000000"/>
                <w:sz w:val="24"/>
                <w:lang w:bidi="ru-RU"/>
              </w:rPr>
              <w:t>Pipelining of rock mass</w:t>
            </w:r>
          </w:p>
        </w:tc>
        <w:tc>
          <w:tcPr>
            <w:tcW w:w="1275" w:type="dxa"/>
            <w:tcBorders>
              <w:left w:val="single" w:sz="4" w:space="0" w:color="auto"/>
              <w:right w:val="single" w:sz="4" w:space="0" w:color="auto"/>
            </w:tcBorders>
            <w:shd w:val="clear" w:color="auto" w:fill="FFFFFF"/>
          </w:tcPr>
          <w:p w:rsidR="00930BB4" w:rsidRPr="000B5324" w:rsidRDefault="00F73826" w:rsidP="00123270">
            <w:pPr>
              <w:widowControl w:val="0"/>
              <w:jc w:val="center"/>
              <w:rPr>
                <w:rFonts w:eastAsia="Sylfaen"/>
                <w:color w:val="000000"/>
                <w:sz w:val="24"/>
                <w:lang w:bidi="ru-RU"/>
              </w:rPr>
            </w:pPr>
            <w:r w:rsidRPr="00F73826">
              <w:rPr>
                <w:rFonts w:eastAsia="Sylfaen"/>
                <w:color w:val="000000"/>
                <w:sz w:val="24"/>
                <w:lang w:bidi="ru-RU"/>
              </w:rPr>
              <w:t>million tons</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20,0</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35,7</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9,0</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9,9</w:t>
            </w:r>
          </w:p>
        </w:tc>
      </w:tr>
      <w:tr w:rsidR="00930BB4" w:rsidRPr="00930BB4" w:rsidTr="00930BB4">
        <w:trPr>
          <w:trHeight w:val="211"/>
        </w:trPr>
        <w:tc>
          <w:tcPr>
            <w:tcW w:w="701" w:type="dxa"/>
            <w:tcBorders>
              <w:left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10</w:t>
            </w:r>
          </w:p>
        </w:tc>
        <w:tc>
          <w:tcPr>
            <w:tcW w:w="3689" w:type="dxa"/>
            <w:tcBorders>
              <w:left w:val="single" w:sz="4" w:space="0" w:color="auto"/>
              <w:right w:val="single" w:sz="4" w:space="0" w:color="auto"/>
            </w:tcBorders>
            <w:shd w:val="clear" w:color="auto" w:fill="FFFFFF"/>
          </w:tcPr>
          <w:p w:rsidR="00930BB4" w:rsidRPr="000B5324" w:rsidRDefault="00264CD7" w:rsidP="003737E9">
            <w:pPr>
              <w:widowControl w:val="0"/>
              <w:rPr>
                <w:rFonts w:eastAsia="Sylfaen"/>
                <w:color w:val="000000"/>
                <w:sz w:val="24"/>
                <w:lang w:bidi="ru-RU"/>
              </w:rPr>
            </w:pPr>
            <w:r w:rsidRPr="00264CD7">
              <w:rPr>
                <w:rFonts w:eastAsia="Sylfaen"/>
                <w:color w:val="000000"/>
                <w:sz w:val="24"/>
                <w:lang w:bidi="ru-RU"/>
              </w:rPr>
              <w:t>Reduction of capital investment</w:t>
            </w:r>
          </w:p>
        </w:tc>
        <w:tc>
          <w:tcPr>
            <w:tcW w:w="1275" w:type="dxa"/>
            <w:tcBorders>
              <w:left w:val="single" w:sz="4" w:space="0" w:color="auto"/>
              <w:right w:val="single" w:sz="4" w:space="0" w:color="auto"/>
            </w:tcBorders>
            <w:shd w:val="clear" w:color="auto" w:fill="FFFFFF"/>
          </w:tcPr>
          <w:p w:rsidR="00930BB4" w:rsidRPr="000B5324" w:rsidRDefault="00F73826" w:rsidP="00123270">
            <w:pPr>
              <w:widowControl w:val="0"/>
              <w:jc w:val="center"/>
              <w:rPr>
                <w:rFonts w:eastAsia="Sylfaen"/>
                <w:color w:val="000000"/>
                <w:sz w:val="24"/>
                <w:lang w:bidi="ru-RU"/>
              </w:rPr>
            </w:pPr>
            <w:r w:rsidRPr="00F73826">
              <w:rPr>
                <w:rFonts w:eastAsia="Sylfaen"/>
                <w:color w:val="000000"/>
                <w:sz w:val="24"/>
                <w:lang w:bidi="ru-RU"/>
              </w:rPr>
              <w:t>billion rubles</w:t>
            </w:r>
          </w:p>
        </w:tc>
        <w:tc>
          <w:tcPr>
            <w:tcW w:w="992"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w:t>
            </w:r>
          </w:p>
        </w:tc>
        <w:tc>
          <w:tcPr>
            <w:tcW w:w="851"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w:t>
            </w:r>
          </w:p>
        </w:tc>
        <w:tc>
          <w:tcPr>
            <w:tcW w:w="970"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330,0</w:t>
            </w:r>
          </w:p>
        </w:tc>
        <w:tc>
          <w:tcPr>
            <w:tcW w:w="878" w:type="dxa"/>
            <w:tcBorders>
              <w:left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10</w:t>
            </w:r>
          </w:p>
        </w:tc>
      </w:tr>
      <w:tr w:rsidR="00930BB4" w:rsidRPr="00930BB4" w:rsidTr="00930BB4">
        <w:trPr>
          <w:trHeight w:val="269"/>
        </w:trPr>
        <w:tc>
          <w:tcPr>
            <w:tcW w:w="701" w:type="dxa"/>
            <w:tcBorders>
              <w:left w:val="single" w:sz="4" w:space="0" w:color="auto"/>
              <w:bottom w:val="single" w:sz="4" w:space="0" w:color="auto"/>
              <w:right w:val="single" w:sz="4" w:space="0" w:color="auto"/>
            </w:tcBorders>
            <w:shd w:val="clear" w:color="auto" w:fill="FFFFFF"/>
          </w:tcPr>
          <w:p w:rsidR="00930BB4" w:rsidRPr="00630CE9" w:rsidRDefault="00AC4E9D" w:rsidP="00930BB4">
            <w:pPr>
              <w:widowControl w:val="0"/>
              <w:spacing w:line="360" w:lineRule="auto"/>
              <w:jc w:val="center"/>
              <w:rPr>
                <w:rFonts w:eastAsia="Sylfaen"/>
                <w:color w:val="000000"/>
                <w:sz w:val="22"/>
                <w:lang w:bidi="ru-RU"/>
              </w:rPr>
            </w:pPr>
            <w:r w:rsidRPr="00630CE9">
              <w:rPr>
                <w:rFonts w:eastAsia="Sylfaen"/>
                <w:color w:val="000000"/>
                <w:sz w:val="22"/>
                <w:szCs w:val="22"/>
                <w:lang w:bidi="ru-RU"/>
              </w:rPr>
              <w:t>11</w:t>
            </w:r>
          </w:p>
        </w:tc>
        <w:tc>
          <w:tcPr>
            <w:tcW w:w="3689" w:type="dxa"/>
            <w:tcBorders>
              <w:left w:val="single" w:sz="4" w:space="0" w:color="auto"/>
              <w:bottom w:val="single" w:sz="4" w:space="0" w:color="auto"/>
              <w:right w:val="single" w:sz="4" w:space="0" w:color="auto"/>
            </w:tcBorders>
            <w:shd w:val="clear" w:color="auto" w:fill="FFFFFF"/>
          </w:tcPr>
          <w:p w:rsidR="00264CD7" w:rsidRPr="00264CD7" w:rsidRDefault="00264CD7" w:rsidP="003737E9">
            <w:pPr>
              <w:widowControl w:val="0"/>
              <w:rPr>
                <w:rFonts w:eastAsia="Sylfaen"/>
                <w:color w:val="000000"/>
                <w:sz w:val="24"/>
                <w:lang w:val="en-US" w:bidi="ru-RU"/>
              </w:rPr>
            </w:pPr>
            <w:r w:rsidRPr="00264CD7">
              <w:rPr>
                <w:rFonts w:eastAsia="Sylfaen"/>
                <w:color w:val="000000"/>
                <w:sz w:val="24"/>
                <w:lang w:val="en-US" w:bidi="ru-RU"/>
              </w:rPr>
              <w:t>Reduction of annual</w:t>
            </w:r>
          </w:p>
          <w:p w:rsidR="00930BB4" w:rsidRPr="00264CD7" w:rsidRDefault="00264CD7" w:rsidP="003737E9">
            <w:pPr>
              <w:widowControl w:val="0"/>
              <w:rPr>
                <w:rFonts w:eastAsia="Sylfaen"/>
                <w:color w:val="000000"/>
                <w:sz w:val="24"/>
                <w:lang w:val="en-US" w:bidi="ru-RU"/>
              </w:rPr>
            </w:pPr>
            <w:r w:rsidRPr="00264CD7">
              <w:rPr>
                <w:rFonts w:eastAsia="Sylfaen"/>
                <w:color w:val="000000"/>
                <w:sz w:val="24"/>
                <w:lang w:val="en-US" w:bidi="ru-RU"/>
              </w:rPr>
              <w:t>operating costs</w:t>
            </w:r>
          </w:p>
        </w:tc>
        <w:tc>
          <w:tcPr>
            <w:tcW w:w="1275" w:type="dxa"/>
            <w:tcBorders>
              <w:left w:val="single" w:sz="4" w:space="0" w:color="auto"/>
              <w:bottom w:val="single" w:sz="4" w:space="0" w:color="auto"/>
              <w:right w:val="single" w:sz="4" w:space="0" w:color="auto"/>
            </w:tcBorders>
            <w:shd w:val="clear" w:color="auto" w:fill="FFFFFF"/>
          </w:tcPr>
          <w:p w:rsidR="00930BB4" w:rsidRPr="000B5324" w:rsidRDefault="00264CD7" w:rsidP="00F73826">
            <w:pPr>
              <w:widowControl w:val="0"/>
              <w:jc w:val="center"/>
              <w:rPr>
                <w:rFonts w:eastAsia="Sylfaen"/>
                <w:color w:val="000000"/>
                <w:sz w:val="24"/>
                <w:lang w:bidi="ru-RU"/>
              </w:rPr>
            </w:pPr>
            <w:r w:rsidRPr="00264CD7">
              <w:rPr>
                <w:rFonts w:eastAsia="Sylfaen"/>
                <w:color w:val="000000"/>
                <w:sz w:val="24"/>
                <w:lang w:bidi="ru-RU"/>
              </w:rPr>
              <w:t>billion rubles</w:t>
            </w:r>
          </w:p>
        </w:tc>
        <w:tc>
          <w:tcPr>
            <w:tcW w:w="992"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vertAlign w:val="subscript"/>
                <w:lang w:bidi="ru-RU"/>
              </w:rPr>
              <w:t>-</w:t>
            </w:r>
          </w:p>
        </w:tc>
        <w:tc>
          <w:tcPr>
            <w:tcW w:w="851"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vertAlign w:val="subscript"/>
                <w:lang w:bidi="ru-RU"/>
              </w:rPr>
              <w:t>-</w:t>
            </w:r>
          </w:p>
        </w:tc>
        <w:tc>
          <w:tcPr>
            <w:tcW w:w="970"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91,4</w:t>
            </w:r>
          </w:p>
        </w:tc>
        <w:tc>
          <w:tcPr>
            <w:tcW w:w="878" w:type="dxa"/>
            <w:tcBorders>
              <w:left w:val="single" w:sz="4" w:space="0" w:color="auto"/>
              <w:bottom w:val="single" w:sz="4" w:space="0" w:color="auto"/>
              <w:right w:val="single" w:sz="4" w:space="0" w:color="auto"/>
            </w:tcBorders>
            <w:shd w:val="clear" w:color="auto" w:fill="FFFFFF"/>
          </w:tcPr>
          <w:p w:rsidR="00930BB4" w:rsidRPr="000B5324" w:rsidRDefault="00930BB4" w:rsidP="00123270">
            <w:pPr>
              <w:widowControl w:val="0"/>
              <w:jc w:val="center"/>
              <w:rPr>
                <w:rFonts w:eastAsia="Sylfaen"/>
                <w:color w:val="000000"/>
                <w:sz w:val="24"/>
                <w:lang w:bidi="ru-RU"/>
              </w:rPr>
            </w:pPr>
            <w:r w:rsidRPr="000B5324">
              <w:rPr>
                <w:rFonts w:eastAsia="Sylfaen"/>
                <w:color w:val="000000"/>
                <w:sz w:val="24"/>
                <w:lang w:bidi="ru-RU"/>
              </w:rPr>
              <w:t>8</w:t>
            </w:r>
          </w:p>
        </w:tc>
      </w:tr>
    </w:tbl>
    <w:p w:rsidR="00944639" w:rsidRDefault="00944639" w:rsidP="00930BB4">
      <w:pPr>
        <w:widowControl w:val="0"/>
        <w:spacing w:line="360" w:lineRule="auto"/>
        <w:ind w:right="20" w:firstLine="851"/>
        <w:jc w:val="both"/>
        <w:rPr>
          <w:rFonts w:eastAsia="Sylfaen"/>
          <w:color w:val="000000"/>
          <w:szCs w:val="28"/>
          <w:lang w:val="en-US" w:bidi="ru-RU"/>
        </w:rPr>
      </w:pPr>
    </w:p>
    <w:p w:rsidR="00930BB4" w:rsidRPr="00F73826" w:rsidRDefault="00F73826" w:rsidP="00930BB4">
      <w:pPr>
        <w:widowControl w:val="0"/>
        <w:spacing w:line="360" w:lineRule="auto"/>
        <w:ind w:right="20" w:firstLine="851"/>
        <w:jc w:val="both"/>
        <w:rPr>
          <w:rFonts w:eastAsia="Sylfaen"/>
          <w:color w:val="000000"/>
          <w:szCs w:val="28"/>
          <w:lang w:val="en-US" w:bidi="ru-RU"/>
        </w:rPr>
      </w:pPr>
      <w:r w:rsidRPr="00F73826">
        <w:rPr>
          <w:rFonts w:eastAsia="Sylfaen"/>
          <w:color w:val="000000"/>
          <w:szCs w:val="28"/>
          <w:lang w:val="en-US" w:bidi="ru-RU"/>
        </w:rPr>
        <w:t>The effectiveness of technical solutions for the use of steeply inclined conveyors in the Muruntau quarry is to ensure the technical ability to achieve a working depth of up to 1000 m, increase the General angles of the sides, increase the productivity of dump trucks by reducing the weighted average distance of transportation and lifting height of the cargo</w:t>
      </w:r>
      <w:r w:rsidR="00930BB4" w:rsidRPr="00F73826">
        <w:rPr>
          <w:rFonts w:eastAsia="Sylfaen"/>
          <w:color w:val="000000"/>
          <w:szCs w:val="28"/>
          <w:lang w:val="en-US" w:bidi="ru-RU"/>
        </w:rPr>
        <w:t xml:space="preserve">. </w:t>
      </w:r>
      <w:r w:rsidRPr="00F73826">
        <w:rPr>
          <w:rFonts w:eastAsia="Sylfaen"/>
          <w:color w:val="000000"/>
          <w:szCs w:val="28"/>
          <w:lang w:val="en-US" w:bidi="ru-RU"/>
        </w:rPr>
        <w:t>This allows you to reduce the annual mileage of cars, the number of auto dump sites, drivers and repairmen, as well as the consumption of fuel and lubricants. Accordingly, the gas content of the quarry is significantly reduced</w:t>
      </w:r>
      <w:r w:rsidR="00930BB4" w:rsidRPr="00F73826">
        <w:rPr>
          <w:rFonts w:eastAsia="Sylfaen"/>
          <w:color w:val="000000"/>
          <w:szCs w:val="28"/>
          <w:lang w:val="en-US" w:bidi="ru-RU"/>
        </w:rPr>
        <w:t>.</w:t>
      </w:r>
    </w:p>
    <w:p w:rsidR="00930BB4" w:rsidRPr="002F44EF" w:rsidRDefault="002F44EF" w:rsidP="00930BB4">
      <w:pPr>
        <w:widowControl w:val="0"/>
        <w:spacing w:line="360" w:lineRule="auto"/>
        <w:ind w:right="20" w:firstLine="851"/>
        <w:jc w:val="both"/>
        <w:rPr>
          <w:rFonts w:eastAsia="Sylfaen"/>
          <w:color w:val="000000"/>
          <w:szCs w:val="28"/>
          <w:lang w:val="en-US" w:bidi="ru-RU"/>
        </w:rPr>
      </w:pPr>
      <w:r w:rsidRPr="002F44EF">
        <w:rPr>
          <w:rFonts w:eastAsia="Sylfaen"/>
          <w:color w:val="000000"/>
          <w:szCs w:val="28"/>
          <w:lang w:val="en-US" w:bidi="ru-RU"/>
        </w:rPr>
        <w:t>Calculations were made using special computer programs to determine the ration</w:t>
      </w:r>
      <w:r>
        <w:rPr>
          <w:rFonts w:eastAsia="Sylfaen"/>
          <w:color w:val="000000"/>
          <w:szCs w:val="28"/>
          <w:lang w:val="en-US" w:bidi="ru-RU"/>
        </w:rPr>
        <w:t>al ratio of cargo flows on the N-E</w:t>
      </w:r>
      <w:r w:rsidRPr="002F44EF">
        <w:rPr>
          <w:rFonts w:eastAsia="Sylfaen"/>
          <w:color w:val="000000"/>
          <w:szCs w:val="28"/>
          <w:lang w:val="en-US" w:bidi="ru-RU"/>
        </w:rPr>
        <w:t xml:space="preserve"> Board between automobile and combined (automobile-conveyor) transport</w:t>
      </w:r>
      <w:r w:rsidR="00930BB4" w:rsidRPr="002F44EF">
        <w:rPr>
          <w:rFonts w:eastAsia="Sylfaen"/>
          <w:color w:val="000000"/>
          <w:szCs w:val="28"/>
          <w:lang w:val="en-US" w:bidi="ru-RU"/>
        </w:rPr>
        <w:t xml:space="preserve">. </w:t>
      </w:r>
      <w:r w:rsidRPr="002F44EF">
        <w:rPr>
          <w:rFonts w:eastAsia="Sylfaen"/>
          <w:color w:val="000000"/>
          <w:szCs w:val="28"/>
          <w:lang w:val="en-US" w:bidi="ru-RU"/>
        </w:rPr>
        <w:t xml:space="preserve">It is established that in the considered mining conditions of the quarry, the maximum economic effect is achieved if the share of cargo transportation by road is 30-40%, </w:t>
      </w:r>
      <w:r>
        <w:rPr>
          <w:rFonts w:eastAsia="Sylfaen"/>
          <w:color w:val="000000"/>
          <w:szCs w:val="28"/>
          <w:lang w:val="en-US" w:bidi="ru-RU"/>
        </w:rPr>
        <w:t>respectively, combined (car - SI</w:t>
      </w:r>
      <w:r w:rsidRPr="002F44EF">
        <w:rPr>
          <w:rFonts w:eastAsia="Sylfaen"/>
          <w:color w:val="000000"/>
          <w:szCs w:val="28"/>
          <w:lang w:val="en-US" w:bidi="ru-RU"/>
        </w:rPr>
        <w:t>C) - 60-70%</w:t>
      </w:r>
      <w:r w:rsidR="00930BB4" w:rsidRPr="002F44EF">
        <w:rPr>
          <w:rFonts w:eastAsia="Sylfaen"/>
          <w:color w:val="000000"/>
          <w:szCs w:val="28"/>
          <w:lang w:val="en-US" w:bidi="ru-RU"/>
        </w:rPr>
        <w:t xml:space="preserve">. </w:t>
      </w:r>
      <w:r w:rsidRPr="002F44EF">
        <w:rPr>
          <w:rFonts w:eastAsia="Sylfaen"/>
          <w:color w:val="000000"/>
          <w:szCs w:val="28"/>
          <w:lang w:val="en-US" w:bidi="ru-RU"/>
        </w:rPr>
        <w:t>At the same time, the spec</w:t>
      </w:r>
      <w:r>
        <w:rPr>
          <w:rFonts w:eastAsia="Sylfaen"/>
          <w:color w:val="000000"/>
          <w:szCs w:val="28"/>
          <w:lang w:val="en-US" w:bidi="ru-RU"/>
        </w:rPr>
        <w:t>ific efficiency of the use of SIC (a variant with a CTP</w:t>
      </w:r>
      <w:r w:rsidRPr="002F44EF">
        <w:rPr>
          <w:rFonts w:eastAsia="Sylfaen"/>
          <w:color w:val="000000"/>
          <w:szCs w:val="28"/>
          <w:lang w:val="en-US" w:bidi="ru-RU"/>
        </w:rPr>
        <w:t xml:space="preserve"> at a height of 375 m, a lifting height of 180 m) is 0.2 USD/t</w:t>
      </w:r>
      <w:r w:rsidR="00930BB4" w:rsidRPr="002F44EF">
        <w:rPr>
          <w:rFonts w:eastAsia="Sylfaen"/>
          <w:color w:val="000000"/>
          <w:szCs w:val="28"/>
          <w:lang w:val="en-US" w:bidi="ru-RU"/>
        </w:rPr>
        <w:t xml:space="preserve">. </w:t>
      </w:r>
      <w:r w:rsidRPr="002F44EF">
        <w:rPr>
          <w:rFonts w:eastAsia="Sylfaen"/>
          <w:color w:val="000000"/>
          <w:szCs w:val="28"/>
          <w:lang w:val="en-US" w:bidi="ru-RU"/>
        </w:rPr>
        <w:t>Therefore, with t</w:t>
      </w:r>
      <w:r>
        <w:rPr>
          <w:rFonts w:eastAsia="Sylfaen"/>
          <w:color w:val="000000"/>
          <w:szCs w:val="28"/>
          <w:lang w:val="en-US" w:bidi="ru-RU"/>
        </w:rPr>
        <w:t>he capacity of the complex for N-E</w:t>
      </w:r>
      <w:r w:rsidRPr="002F44EF">
        <w:rPr>
          <w:lang w:val="en-US"/>
        </w:rPr>
        <w:t xml:space="preserve"> </w:t>
      </w:r>
      <w:r w:rsidRPr="002F44EF">
        <w:rPr>
          <w:rFonts w:eastAsia="Sylfaen"/>
          <w:color w:val="000000"/>
          <w:szCs w:val="28"/>
          <w:lang w:val="en-US" w:bidi="ru-RU"/>
        </w:rPr>
        <w:t>Board -15 million tons per year, the total annual efficiency will be $ 3 million</w:t>
      </w:r>
      <w:r w:rsidR="00930BB4" w:rsidRPr="002F44EF">
        <w:rPr>
          <w:rFonts w:eastAsia="Sylfaen"/>
          <w:color w:val="000000"/>
          <w:szCs w:val="28"/>
          <w:lang w:val="en-US" w:bidi="ru-RU"/>
        </w:rPr>
        <w:t>.</w:t>
      </w:r>
    </w:p>
    <w:p w:rsidR="00930BB4" w:rsidRPr="002F44EF" w:rsidRDefault="002F44EF" w:rsidP="00930BB4">
      <w:pPr>
        <w:widowControl w:val="0"/>
        <w:spacing w:line="360" w:lineRule="auto"/>
        <w:ind w:right="20" w:firstLine="851"/>
        <w:jc w:val="both"/>
        <w:rPr>
          <w:rFonts w:eastAsia="Sylfaen"/>
          <w:color w:val="000000"/>
          <w:szCs w:val="28"/>
          <w:lang w:val="en-US" w:bidi="ru-RU"/>
        </w:rPr>
      </w:pPr>
      <w:r w:rsidRPr="002F44EF">
        <w:rPr>
          <w:rFonts w:eastAsia="Sylfaen"/>
          <w:color w:val="000000"/>
          <w:szCs w:val="28"/>
          <w:lang w:val="en-US" w:bidi="ru-RU"/>
        </w:rPr>
        <w:lastRenderedPageBreak/>
        <w:t>By increasing the depth of the conveyor entry to 285 m (lifting height - 270 m), the efficiency reaches 4.5 million dollars per year. The total annual economic effect will be 16 million dollars</w:t>
      </w:r>
      <w:r w:rsidR="00930BB4" w:rsidRPr="002F44EF">
        <w:rPr>
          <w:rFonts w:eastAsia="Sylfaen"/>
          <w:color w:val="000000"/>
          <w:szCs w:val="28"/>
          <w:lang w:val="en-US" w:bidi="ru-RU"/>
        </w:rPr>
        <w:t>.</w:t>
      </w:r>
    </w:p>
    <w:p w:rsidR="00930BB4" w:rsidRPr="006914BC" w:rsidRDefault="006914BC" w:rsidP="00930BB4">
      <w:pPr>
        <w:widowControl w:val="0"/>
        <w:spacing w:line="360" w:lineRule="auto"/>
        <w:ind w:right="20" w:firstLine="851"/>
        <w:jc w:val="both"/>
        <w:rPr>
          <w:rFonts w:eastAsia="Sylfaen"/>
          <w:color w:val="000000"/>
          <w:szCs w:val="28"/>
          <w:lang w:val="en-US" w:bidi="ru-RU"/>
        </w:rPr>
      </w:pPr>
      <w:r w:rsidRPr="006914BC">
        <w:rPr>
          <w:rFonts w:eastAsia="Sylfaen"/>
          <w:color w:val="000000"/>
          <w:szCs w:val="28"/>
          <w:lang w:val="en-US" w:bidi="ru-RU"/>
        </w:rPr>
        <w:t xml:space="preserve">Based on the completed complex studies, a Feasibility study was developed for the </w:t>
      </w:r>
      <w:r>
        <w:rPr>
          <w:rFonts w:eastAsia="Sylfaen"/>
          <w:color w:val="000000"/>
          <w:szCs w:val="28"/>
          <w:lang w:val="en-US" w:bidi="ru-RU"/>
        </w:rPr>
        <w:t>economic feasibility of using SI</w:t>
      </w:r>
      <w:r w:rsidRPr="006914BC">
        <w:rPr>
          <w:rFonts w:eastAsia="Sylfaen"/>
          <w:color w:val="000000"/>
          <w:szCs w:val="28"/>
          <w:lang w:val="en-US" w:bidi="ru-RU"/>
        </w:rPr>
        <w:t>C in the Muruntau quarry, and almost all indicators were improved in comparison with the existing project</w:t>
      </w:r>
      <w:r w:rsidR="00930BB4" w:rsidRPr="006914BC">
        <w:rPr>
          <w:rFonts w:eastAsia="Sylfaen"/>
          <w:color w:val="000000"/>
          <w:szCs w:val="28"/>
          <w:lang w:val="en-US" w:bidi="ru-RU"/>
        </w:rPr>
        <w:t xml:space="preserve">. </w:t>
      </w:r>
    </w:p>
    <w:p w:rsidR="00930BB4" w:rsidRPr="006914BC" w:rsidRDefault="006914BC" w:rsidP="00930BB4">
      <w:pPr>
        <w:widowControl w:val="0"/>
        <w:spacing w:line="360" w:lineRule="auto"/>
        <w:ind w:firstLine="851"/>
        <w:jc w:val="both"/>
        <w:rPr>
          <w:rFonts w:eastAsia="Calibri"/>
          <w:color w:val="000000"/>
          <w:szCs w:val="28"/>
          <w:lang w:val="en-US" w:bidi="ru-RU"/>
        </w:rPr>
      </w:pPr>
      <w:r w:rsidRPr="006914BC">
        <w:rPr>
          <w:rFonts w:eastAsia="Calibri"/>
          <w:color w:val="000000"/>
          <w:szCs w:val="28"/>
          <w:lang w:val="en-US" w:bidi="ru-RU"/>
        </w:rPr>
        <w:t xml:space="preserve">In this regard, the research presented in the article by P. T. Zubovich and A. S. Seleznev is of interest </w:t>
      </w:r>
      <w:r w:rsidR="00930BB4" w:rsidRPr="006914BC">
        <w:rPr>
          <w:rFonts w:eastAsia="Calibri"/>
          <w:color w:val="000000"/>
          <w:szCs w:val="28"/>
          <w:lang w:val="en-US" w:bidi="ru-RU"/>
        </w:rPr>
        <w:t xml:space="preserve">[9], </w:t>
      </w:r>
      <w:r w:rsidRPr="006914BC">
        <w:rPr>
          <w:rFonts w:eastAsia="Calibri"/>
          <w:color w:val="000000"/>
          <w:szCs w:val="28"/>
          <w:lang w:val="en-US" w:bidi="ru-RU"/>
        </w:rPr>
        <w:t>in which the methodological approach is outlined and the depth of entering a steeply inclined conveyor lift at the accepted pit depth of 570M is justified by the example of analysis of mining operations and quarry transport at one of the stages of development of the "Muruntau" quarry</w:t>
      </w:r>
      <w:r w:rsidR="00930BB4" w:rsidRPr="006914BC">
        <w:rPr>
          <w:rFonts w:eastAsia="Calibri"/>
          <w:color w:val="000000"/>
          <w:szCs w:val="28"/>
          <w:lang w:val="en-US" w:bidi="ru-RU"/>
        </w:rPr>
        <w:t>.</w:t>
      </w:r>
    </w:p>
    <w:p w:rsidR="00930BB4" w:rsidRPr="006914BC" w:rsidRDefault="006914BC" w:rsidP="00930BB4">
      <w:pPr>
        <w:widowControl w:val="0"/>
        <w:spacing w:line="360" w:lineRule="auto"/>
        <w:ind w:left="20" w:right="20" w:firstLine="831"/>
        <w:jc w:val="both"/>
        <w:rPr>
          <w:rFonts w:eastAsia="Sylfaen"/>
          <w:color w:val="000000"/>
          <w:szCs w:val="28"/>
          <w:lang w:val="en-US" w:bidi="ru-RU"/>
        </w:rPr>
      </w:pPr>
      <w:r w:rsidRPr="006914BC">
        <w:rPr>
          <w:rFonts w:eastAsia="Sylfaen"/>
          <w:color w:val="000000"/>
          <w:szCs w:val="28"/>
          <w:lang w:val="en-US" w:bidi="ru-RU"/>
        </w:rPr>
        <w:t>The opening of the Muruntau gold Deposit was performed by two capital trenches on the South-Western and South-Eastern sides intended for automobile transport and a capital trench passed at an angle of 16° along the southern side, in which two conveyor lines were installed. automobile trenches opened all horizons to the lower level of the quarry, and a conveyor trench - to the horizon of +345 m</w:t>
      </w:r>
      <w:r w:rsidR="00930BB4" w:rsidRPr="006914BC">
        <w:rPr>
          <w:rFonts w:eastAsia="Sylfaen"/>
          <w:color w:val="000000"/>
          <w:szCs w:val="28"/>
          <w:lang w:val="en-US" w:bidi="ru-RU"/>
        </w:rPr>
        <w:t xml:space="preserve">. </w:t>
      </w:r>
      <w:r w:rsidRPr="006914BC">
        <w:rPr>
          <w:rFonts w:eastAsia="Sylfaen"/>
          <w:color w:val="000000"/>
          <w:szCs w:val="28"/>
          <w:lang w:val="en-US" w:bidi="ru-RU"/>
        </w:rPr>
        <w:t>Crushing and transshipment points for crushing rock mass and its transfer to conveyors are built on mountains +465, +435 and +405 m</w:t>
      </w:r>
      <w:r w:rsidR="00930BB4" w:rsidRPr="006914BC">
        <w:rPr>
          <w:rFonts w:eastAsia="Sylfaen"/>
          <w:color w:val="000000"/>
          <w:szCs w:val="28"/>
          <w:lang w:val="en-US" w:bidi="ru-RU"/>
        </w:rPr>
        <w:t>.</w:t>
      </w:r>
    </w:p>
    <w:p w:rsidR="00930BB4" w:rsidRPr="006914BC" w:rsidRDefault="006914BC" w:rsidP="00930BB4">
      <w:pPr>
        <w:widowControl w:val="0"/>
        <w:spacing w:line="360" w:lineRule="auto"/>
        <w:ind w:left="20" w:right="20" w:firstLine="831"/>
        <w:jc w:val="both"/>
        <w:rPr>
          <w:rFonts w:eastAsia="Sylfaen"/>
          <w:color w:val="000000"/>
          <w:szCs w:val="28"/>
          <w:lang w:val="en-US" w:bidi="ru-RU"/>
        </w:rPr>
      </w:pPr>
      <w:r w:rsidRPr="006914BC">
        <w:rPr>
          <w:rFonts w:eastAsia="Sylfaen"/>
          <w:color w:val="000000"/>
          <w:szCs w:val="28"/>
          <w:lang w:val="en-US" w:bidi="ru-RU"/>
        </w:rPr>
        <w:t>All types of rock mass are transported by road trenches, and overburden, off — balance ore and mineralized rocks are transported by conveyor trenches</w:t>
      </w:r>
      <w:r w:rsidR="00930BB4" w:rsidRPr="006914BC">
        <w:rPr>
          <w:rFonts w:eastAsia="Sylfaen"/>
          <w:color w:val="000000"/>
          <w:szCs w:val="28"/>
          <w:lang w:val="en-US" w:bidi="ru-RU"/>
        </w:rPr>
        <w:t>.</w:t>
      </w:r>
    </w:p>
    <w:p w:rsidR="00930BB4" w:rsidRPr="006914BC" w:rsidRDefault="006914BC" w:rsidP="00930BB4">
      <w:pPr>
        <w:widowControl w:val="0"/>
        <w:spacing w:line="360" w:lineRule="auto"/>
        <w:ind w:left="20" w:firstLine="831"/>
        <w:jc w:val="both"/>
        <w:rPr>
          <w:rFonts w:eastAsia="Sylfaen"/>
          <w:color w:val="000000"/>
          <w:szCs w:val="28"/>
          <w:lang w:val="en-US" w:bidi="ru-RU"/>
        </w:rPr>
      </w:pPr>
      <w:bookmarkStart w:id="0" w:name="bookmark5"/>
      <w:r w:rsidRPr="006914BC">
        <w:rPr>
          <w:rFonts w:eastAsia="Sylfaen"/>
          <w:color w:val="000000"/>
          <w:szCs w:val="28"/>
          <w:lang w:val="en-US" w:bidi="ru-RU"/>
        </w:rPr>
        <w:t>When combined transport, including dump trucks and conveyors, vehic</w:t>
      </w:r>
      <w:r>
        <w:rPr>
          <w:rFonts w:eastAsia="Sylfaen"/>
          <w:color w:val="000000"/>
          <w:szCs w:val="28"/>
          <w:lang w:val="en-US" w:bidi="ru-RU"/>
        </w:rPr>
        <w:t xml:space="preserve">les are used, as usual in the </w:t>
      </w:r>
      <w:r w:rsidR="001C782E">
        <w:rPr>
          <w:rFonts w:eastAsia="Sylfaen"/>
          <w:color w:val="000000"/>
          <w:szCs w:val="28"/>
          <w:lang w:val="en-US" w:bidi="ru-RU"/>
        </w:rPr>
        <w:t>LFT</w:t>
      </w:r>
      <w:r w:rsidRPr="006914BC">
        <w:rPr>
          <w:rFonts w:eastAsia="Sylfaen"/>
          <w:color w:val="000000"/>
          <w:szCs w:val="28"/>
          <w:lang w:val="en-US" w:bidi="ru-RU"/>
        </w:rPr>
        <w:t>, as an Assembly for the delivery of rock mass from the face</w:t>
      </w:r>
      <w:r>
        <w:rPr>
          <w:rFonts w:eastAsia="Sylfaen"/>
          <w:color w:val="000000"/>
          <w:szCs w:val="28"/>
          <w:lang w:val="en-US" w:bidi="ru-RU"/>
        </w:rPr>
        <w:t>s of several horizons to the CTP</w:t>
      </w:r>
      <w:r w:rsidR="00930BB4" w:rsidRPr="006914BC">
        <w:rPr>
          <w:rFonts w:eastAsia="Sylfaen"/>
          <w:color w:val="000000"/>
          <w:szCs w:val="28"/>
          <w:lang w:val="en-US" w:bidi="ru-RU"/>
        </w:rPr>
        <w:t>.</w:t>
      </w:r>
      <w:bookmarkEnd w:id="0"/>
    </w:p>
    <w:p w:rsidR="00930BB4" w:rsidRPr="006914BC" w:rsidRDefault="006914BC" w:rsidP="00AE3D01">
      <w:pPr>
        <w:widowControl w:val="0"/>
        <w:spacing w:line="360" w:lineRule="auto"/>
        <w:ind w:left="23" w:firstLine="833"/>
        <w:jc w:val="both"/>
        <w:rPr>
          <w:rFonts w:eastAsia="Sylfaen"/>
          <w:color w:val="000000"/>
          <w:szCs w:val="28"/>
          <w:lang w:val="en-US" w:bidi="ru-RU"/>
        </w:rPr>
      </w:pPr>
      <w:r w:rsidRPr="006914BC">
        <w:rPr>
          <w:rFonts w:eastAsia="Sylfaen"/>
          <w:color w:val="000000"/>
          <w:szCs w:val="28"/>
          <w:lang w:val="en-US" w:bidi="ru-RU"/>
        </w:rPr>
        <w:t>Analyses of the work of quarry transport has shown that the operation of vehicles in cyclic-flow technology amounted to 142 million tons km, and cyclical technology - 261 million tons km, which is 1.84 times more than in the cyclic-flow technology</w:t>
      </w:r>
      <w:r w:rsidR="00930BB4" w:rsidRPr="006914BC">
        <w:rPr>
          <w:rFonts w:eastAsia="Sylfaen"/>
          <w:color w:val="000000"/>
          <w:szCs w:val="28"/>
          <w:lang w:val="en-US" w:bidi="ru-RU"/>
        </w:rPr>
        <w:t xml:space="preserve">. </w:t>
      </w:r>
      <w:r w:rsidRPr="006914BC">
        <w:rPr>
          <w:rFonts w:eastAsia="Sylfaen"/>
          <w:color w:val="000000"/>
          <w:szCs w:val="28"/>
          <w:lang w:val="en-US" w:bidi="ru-RU"/>
        </w:rPr>
        <w:t>In the near future, road transport operations with cyclic flow technology will amount to 130 million tons km, and with cyclic technology, due to a decrease in mining operations-314 million tons km, i.e. 2.41 times more than with cyclic flow technology</w:t>
      </w:r>
      <w:r w:rsidR="00930BB4" w:rsidRPr="006914BC">
        <w:rPr>
          <w:rFonts w:eastAsia="Sylfaen"/>
          <w:color w:val="000000"/>
          <w:szCs w:val="28"/>
          <w:lang w:val="en-US" w:bidi="ru-RU"/>
        </w:rPr>
        <w:t xml:space="preserve">. </w:t>
      </w:r>
      <w:r w:rsidRPr="006914BC">
        <w:rPr>
          <w:rFonts w:eastAsia="Sylfaen"/>
          <w:color w:val="000000"/>
          <w:szCs w:val="28"/>
          <w:lang w:val="en-US" w:bidi="ru-RU"/>
        </w:rPr>
        <w:t xml:space="preserve">Thus, the amount of work performed by vehicles </w:t>
      </w:r>
      <w:r w:rsidRPr="006914BC">
        <w:rPr>
          <w:rFonts w:eastAsia="Sylfaen"/>
          <w:color w:val="000000"/>
          <w:szCs w:val="28"/>
          <w:lang w:val="en-US" w:bidi="ru-RU"/>
        </w:rPr>
        <w:lastRenderedPageBreak/>
        <w:t>using cyclical technology increases</w:t>
      </w:r>
      <w:r w:rsidR="00930BB4" w:rsidRPr="006914BC">
        <w:rPr>
          <w:rFonts w:eastAsia="Sylfaen"/>
          <w:color w:val="000000"/>
          <w:szCs w:val="28"/>
          <w:lang w:val="en-US" w:bidi="ru-RU"/>
        </w:rPr>
        <w:t>.</w:t>
      </w:r>
    </w:p>
    <w:p w:rsidR="00930BB4" w:rsidRPr="006914BC" w:rsidRDefault="006914BC" w:rsidP="00930BB4">
      <w:pPr>
        <w:widowControl w:val="0"/>
        <w:spacing w:line="360" w:lineRule="auto"/>
        <w:ind w:left="20" w:firstLine="831"/>
        <w:jc w:val="both"/>
        <w:rPr>
          <w:rFonts w:eastAsia="Sylfaen"/>
          <w:color w:val="000000"/>
          <w:szCs w:val="28"/>
          <w:lang w:val="en-US" w:bidi="ru-RU"/>
        </w:rPr>
      </w:pPr>
      <w:r w:rsidRPr="006914BC">
        <w:rPr>
          <w:rFonts w:eastAsia="Sylfaen"/>
          <w:color w:val="000000"/>
          <w:szCs w:val="28"/>
          <w:lang w:val="en-US" w:bidi="ru-RU"/>
        </w:rPr>
        <w:t>Analysis of mining operations and distribution of rock mass by grades and horizons showed that</w:t>
      </w:r>
      <w:r w:rsidR="00930BB4" w:rsidRPr="006914BC">
        <w:rPr>
          <w:rFonts w:eastAsia="Sylfaen"/>
          <w:color w:val="000000"/>
          <w:szCs w:val="28"/>
          <w:lang w:val="en-US" w:bidi="ru-RU"/>
        </w:rPr>
        <w:t>:</w:t>
      </w:r>
    </w:p>
    <w:p w:rsidR="00930BB4" w:rsidRPr="006914BC" w:rsidRDefault="006914BC" w:rsidP="00FD658A">
      <w:pPr>
        <w:widowControl w:val="0"/>
        <w:numPr>
          <w:ilvl w:val="0"/>
          <w:numId w:val="30"/>
        </w:numPr>
        <w:tabs>
          <w:tab w:val="left" w:pos="495"/>
        </w:tabs>
        <w:spacing w:line="360" w:lineRule="auto"/>
        <w:ind w:firstLine="493"/>
        <w:jc w:val="both"/>
        <w:rPr>
          <w:rFonts w:eastAsia="Sylfaen"/>
          <w:color w:val="000000"/>
          <w:szCs w:val="28"/>
          <w:lang w:val="en-US" w:bidi="ru-RU"/>
        </w:rPr>
      </w:pPr>
      <w:r w:rsidRPr="006914BC">
        <w:rPr>
          <w:rFonts w:eastAsia="Sylfaen"/>
          <w:color w:val="000000"/>
          <w:szCs w:val="28"/>
          <w:lang w:val="en-US" w:bidi="ru-RU"/>
        </w:rPr>
        <w:t xml:space="preserve"> the volume of overburden rocks, off-balance ores, and mineralized rock mass on the horizons adjacent to the conveyor line is about 100-110 million m</w:t>
      </w:r>
      <w:r w:rsidRPr="006914BC">
        <w:rPr>
          <w:rFonts w:eastAsia="Sylfaen"/>
          <w:color w:val="000000"/>
          <w:szCs w:val="28"/>
          <w:vertAlign w:val="superscript"/>
          <w:lang w:val="en-US" w:bidi="ru-RU"/>
        </w:rPr>
        <w:t>3</w:t>
      </w:r>
      <w:r w:rsidR="00930BB4" w:rsidRPr="006914BC">
        <w:rPr>
          <w:rFonts w:eastAsia="Sylfaen"/>
          <w:color w:val="000000"/>
          <w:szCs w:val="28"/>
          <w:lang w:val="en-US" w:bidi="ru-RU"/>
        </w:rPr>
        <w:t xml:space="preserve">. </w:t>
      </w:r>
      <w:r w:rsidRPr="006914BC">
        <w:rPr>
          <w:rFonts w:eastAsia="Sylfaen"/>
          <w:color w:val="000000"/>
          <w:szCs w:val="28"/>
          <w:lang w:val="en-US" w:bidi="ru-RU"/>
        </w:rPr>
        <w:t>The exis</w:t>
      </w:r>
      <w:r>
        <w:rPr>
          <w:rFonts w:eastAsia="Sylfaen"/>
          <w:color w:val="000000"/>
          <w:szCs w:val="28"/>
          <w:lang w:val="en-US" w:bidi="ru-RU"/>
        </w:rPr>
        <w:t xml:space="preserve">ting transport system of the </w:t>
      </w:r>
      <w:r w:rsidR="001C782E">
        <w:rPr>
          <w:rFonts w:eastAsia="Sylfaen"/>
          <w:color w:val="000000"/>
          <w:szCs w:val="28"/>
          <w:lang w:val="en-US" w:bidi="ru-RU"/>
        </w:rPr>
        <w:t>LFT</w:t>
      </w:r>
      <w:r w:rsidRPr="006914BC">
        <w:rPr>
          <w:rFonts w:eastAsia="Sylfaen"/>
          <w:color w:val="000000"/>
          <w:szCs w:val="28"/>
          <w:lang w:val="en-US" w:bidi="ru-RU"/>
        </w:rPr>
        <w:t xml:space="preserve"> is provided with volumes for 5-7 years</w:t>
      </w:r>
      <w:r w:rsidR="00930BB4" w:rsidRPr="006914BC">
        <w:rPr>
          <w:rFonts w:eastAsia="Sylfaen"/>
          <w:color w:val="000000"/>
          <w:szCs w:val="28"/>
          <w:lang w:val="en-US" w:bidi="ru-RU"/>
        </w:rPr>
        <w:t>;</w:t>
      </w:r>
    </w:p>
    <w:p w:rsidR="00930BB4" w:rsidRPr="006914BC" w:rsidRDefault="006914BC" w:rsidP="00FD658A">
      <w:pPr>
        <w:widowControl w:val="0"/>
        <w:numPr>
          <w:ilvl w:val="0"/>
          <w:numId w:val="30"/>
        </w:numPr>
        <w:tabs>
          <w:tab w:val="left" w:pos="462"/>
        </w:tabs>
        <w:spacing w:line="360" w:lineRule="auto"/>
        <w:ind w:firstLine="493"/>
        <w:jc w:val="both"/>
        <w:rPr>
          <w:rFonts w:eastAsia="Sylfaen"/>
          <w:color w:val="000000"/>
          <w:szCs w:val="28"/>
          <w:lang w:val="en-US" w:bidi="ru-RU"/>
        </w:rPr>
      </w:pPr>
      <w:r w:rsidRPr="006914BC">
        <w:rPr>
          <w:rFonts w:eastAsia="Sylfaen"/>
          <w:color w:val="000000"/>
          <w:szCs w:val="28"/>
          <w:lang w:val="en-US" w:bidi="ru-RU"/>
        </w:rPr>
        <w:t xml:space="preserve"> below the horizon of +345 m, about 260 million m of overburden, balance and off-balance ores and mineralized rock are to be excavated, which, under the existing transport scheme, can only be extracted from the quarry by cars</w:t>
      </w:r>
      <w:r w:rsidR="00930BB4" w:rsidRPr="006914BC">
        <w:rPr>
          <w:rFonts w:eastAsia="Sylfaen"/>
          <w:color w:val="000000"/>
          <w:szCs w:val="28"/>
          <w:lang w:val="en-US" w:bidi="ru-RU"/>
        </w:rPr>
        <w:t>.</w:t>
      </w:r>
      <w:r w:rsidRPr="006914BC">
        <w:rPr>
          <w:lang w:val="en-US"/>
        </w:rPr>
        <w:t xml:space="preserve"> </w:t>
      </w:r>
      <w:r w:rsidRPr="006914BC">
        <w:rPr>
          <w:rFonts w:eastAsia="Sylfaen"/>
          <w:color w:val="000000"/>
          <w:szCs w:val="28"/>
          <w:lang w:val="en-US" w:bidi="ru-RU"/>
        </w:rPr>
        <w:t>Due to the reduction of mining operations, these circumstances will lead to an increase in the cost of ore extraction</w:t>
      </w:r>
      <w:r w:rsidR="00930BB4" w:rsidRPr="006914BC">
        <w:rPr>
          <w:rFonts w:eastAsia="Sylfaen"/>
          <w:color w:val="000000"/>
          <w:szCs w:val="28"/>
          <w:lang w:val="en-US" w:bidi="ru-RU"/>
        </w:rPr>
        <w:t xml:space="preserve">. </w:t>
      </w:r>
      <w:r w:rsidRPr="006914BC">
        <w:rPr>
          <w:rFonts w:eastAsia="Sylfaen"/>
          <w:color w:val="000000"/>
          <w:szCs w:val="28"/>
          <w:lang w:val="en-US" w:bidi="ru-RU"/>
        </w:rPr>
        <w:t>The existing field opening scheme and transport systems, therefore, no longer correspond to the depth, productivity of the quarry and the volume of work to be performed</w:t>
      </w:r>
      <w:r w:rsidR="00930BB4" w:rsidRPr="006914BC">
        <w:rPr>
          <w:rFonts w:eastAsia="Sylfaen"/>
          <w:color w:val="000000"/>
          <w:szCs w:val="28"/>
          <w:lang w:val="en-US" w:bidi="ru-RU"/>
        </w:rPr>
        <w:t xml:space="preserve">. </w:t>
      </w:r>
      <w:r w:rsidRPr="006914BC">
        <w:rPr>
          <w:rFonts w:eastAsia="Sylfaen"/>
          <w:color w:val="000000"/>
          <w:szCs w:val="28"/>
          <w:lang w:val="en-US" w:bidi="ru-RU"/>
        </w:rPr>
        <w:t>In these conditions, the solution to the problems of quarry transport is the construction of new ones, including steeply inclined ones (from 16 to 45° and steeper), and the reconstruction of existing conveyor lines to deep horizons</w:t>
      </w:r>
      <w:r w:rsidR="00930BB4" w:rsidRPr="006914BC">
        <w:rPr>
          <w:rFonts w:eastAsia="Sylfaen"/>
          <w:color w:val="000000"/>
          <w:szCs w:val="28"/>
          <w:lang w:val="en-US" w:bidi="ru-RU"/>
        </w:rPr>
        <w:t>.</w:t>
      </w:r>
    </w:p>
    <w:p w:rsidR="00930BB4" w:rsidRPr="006914BC" w:rsidRDefault="006914BC" w:rsidP="00930BB4">
      <w:pPr>
        <w:widowControl w:val="0"/>
        <w:spacing w:line="360" w:lineRule="auto"/>
        <w:ind w:left="20" w:firstLine="831"/>
        <w:jc w:val="both"/>
        <w:rPr>
          <w:rFonts w:eastAsia="Sylfaen"/>
          <w:color w:val="000000"/>
          <w:szCs w:val="28"/>
          <w:lang w:val="en-US" w:bidi="ru-RU"/>
        </w:rPr>
      </w:pPr>
      <w:r w:rsidRPr="006914BC">
        <w:rPr>
          <w:rFonts w:eastAsia="Sylfaen"/>
          <w:color w:val="000000"/>
          <w:szCs w:val="28"/>
          <w:lang w:val="en-US" w:bidi="ru-RU"/>
        </w:rPr>
        <w:t>At the same ti</w:t>
      </w:r>
      <w:r>
        <w:rPr>
          <w:rFonts w:eastAsia="Sylfaen"/>
          <w:color w:val="000000"/>
          <w:szCs w:val="28"/>
          <w:lang w:val="en-US" w:bidi="ru-RU"/>
        </w:rPr>
        <w:t xml:space="preserve">me, for new and reconstructed </w:t>
      </w:r>
      <w:r w:rsidR="001C782E">
        <w:rPr>
          <w:rFonts w:eastAsia="Sylfaen"/>
          <w:color w:val="000000"/>
          <w:szCs w:val="28"/>
          <w:lang w:val="en-US" w:bidi="ru-RU"/>
        </w:rPr>
        <w:t>LFT</w:t>
      </w:r>
      <w:r w:rsidRPr="006914BC">
        <w:rPr>
          <w:rFonts w:eastAsia="Sylfaen"/>
          <w:color w:val="000000"/>
          <w:szCs w:val="28"/>
          <w:lang w:val="en-US" w:bidi="ru-RU"/>
        </w:rPr>
        <w:t>s, it is necessary to determine the optimal depth of entering conveyor lines</w:t>
      </w:r>
      <w:r w:rsidR="00930BB4" w:rsidRPr="006914BC">
        <w:rPr>
          <w:rFonts w:eastAsia="Sylfaen"/>
          <w:color w:val="000000"/>
          <w:szCs w:val="28"/>
          <w:lang w:val="en-US" w:bidi="ru-RU"/>
        </w:rPr>
        <w:t>.</w:t>
      </w:r>
    </w:p>
    <w:p w:rsidR="00930BB4" w:rsidRPr="005949BD" w:rsidRDefault="005949BD" w:rsidP="00930BB4">
      <w:pPr>
        <w:widowControl w:val="0"/>
        <w:tabs>
          <w:tab w:val="left" w:pos="3318"/>
        </w:tabs>
        <w:spacing w:line="360" w:lineRule="auto"/>
        <w:ind w:left="20" w:firstLine="831"/>
        <w:jc w:val="both"/>
        <w:rPr>
          <w:rFonts w:eastAsia="Sylfaen"/>
          <w:color w:val="000000"/>
          <w:szCs w:val="28"/>
          <w:lang w:val="en-US" w:bidi="ru-RU"/>
        </w:rPr>
      </w:pPr>
      <w:r w:rsidRPr="005949BD">
        <w:rPr>
          <w:rFonts w:eastAsia="Sylfaen"/>
          <w:color w:val="000000"/>
          <w:szCs w:val="28"/>
          <w:lang w:val="en-US" w:bidi="ru-RU"/>
        </w:rPr>
        <w:t>In General, the depth of the conveyor entry a</w:t>
      </w:r>
      <w:r>
        <w:rPr>
          <w:rFonts w:eastAsia="Sylfaen"/>
          <w:color w:val="000000"/>
          <w:szCs w:val="28"/>
          <w:lang w:val="en-US" w:bidi="ru-RU"/>
        </w:rPr>
        <w:t xml:space="preserve">t the </w:t>
      </w:r>
      <w:r w:rsidR="001C782E">
        <w:rPr>
          <w:rFonts w:eastAsia="Sylfaen"/>
          <w:color w:val="000000"/>
          <w:szCs w:val="28"/>
          <w:lang w:val="en-US" w:bidi="ru-RU"/>
        </w:rPr>
        <w:t>LFT</w:t>
      </w:r>
      <w:r w:rsidRPr="005949BD">
        <w:rPr>
          <w:rFonts w:eastAsia="Sylfaen"/>
          <w:color w:val="000000"/>
          <w:szCs w:val="28"/>
          <w:lang w:val="en-US" w:bidi="ru-RU"/>
        </w:rPr>
        <w:t xml:space="preserve"> can be determined based on the condition of performing the minimum work for transporting the extracted rock mass</w:t>
      </w:r>
      <w:r w:rsidR="00930BB4" w:rsidRPr="005949BD">
        <w:rPr>
          <w:rFonts w:eastAsia="Sylfaen"/>
          <w:color w:val="000000"/>
          <w:szCs w:val="28"/>
          <w:lang w:val="en-US" w:bidi="ru-RU"/>
        </w:rPr>
        <w:t>:</w:t>
      </w:r>
    </w:p>
    <w:p w:rsidR="00930BB4" w:rsidRPr="005949BD" w:rsidRDefault="00930BB4" w:rsidP="00CD26A6">
      <w:pPr>
        <w:widowControl w:val="0"/>
        <w:tabs>
          <w:tab w:val="left" w:pos="567"/>
        </w:tabs>
        <w:spacing w:line="360" w:lineRule="auto"/>
        <w:ind w:left="1276"/>
        <w:jc w:val="center"/>
        <w:rPr>
          <w:rFonts w:eastAsia="Sylfaen"/>
          <w:color w:val="000000"/>
          <w:szCs w:val="28"/>
          <w:lang w:val="en-US" w:bidi="ru-RU"/>
        </w:rPr>
      </w:pPr>
      <w:r w:rsidRPr="00930BB4">
        <w:rPr>
          <w:rFonts w:eastAsia="Sylfaen"/>
          <w:color w:val="000000"/>
          <w:szCs w:val="28"/>
          <w:lang w:bidi="ru-RU"/>
        </w:rPr>
        <w:t>А</w:t>
      </w:r>
      <w:r w:rsidRPr="005949BD">
        <w:rPr>
          <w:rFonts w:eastAsia="Sylfaen"/>
          <w:color w:val="000000"/>
          <w:szCs w:val="28"/>
          <w:lang w:val="en-US" w:bidi="ru-RU"/>
        </w:rPr>
        <w:t xml:space="preserve"> = </w:t>
      </w:r>
      <w:r w:rsidRPr="00930BB4">
        <w:rPr>
          <w:rFonts w:eastAsia="Sylfaen"/>
          <w:color w:val="000000"/>
          <w:szCs w:val="28"/>
          <w:lang w:val="en-US" w:bidi="ru-RU"/>
        </w:rPr>
        <w:t>PL</w:t>
      </w:r>
      <w:r w:rsidRPr="005949BD">
        <w:rPr>
          <w:rFonts w:eastAsia="Sylfaen"/>
          <w:color w:val="000000"/>
          <w:szCs w:val="28"/>
          <w:lang w:val="en-US" w:bidi="ru-RU"/>
        </w:rPr>
        <w:t xml:space="preserve"> = </w:t>
      </w:r>
      <w:r w:rsidRPr="00930BB4">
        <w:rPr>
          <w:rFonts w:eastAsia="Sylfaen"/>
          <w:color w:val="000000"/>
          <w:szCs w:val="28"/>
          <w:lang w:val="en-US" w:bidi="ru-RU"/>
        </w:rPr>
        <w:t>P</w:t>
      </w:r>
      <w:r w:rsidRPr="005949BD">
        <w:rPr>
          <w:rFonts w:eastAsia="Sylfaen"/>
          <w:color w:val="000000"/>
          <w:szCs w:val="28"/>
          <w:lang w:val="en-US" w:bidi="ru-RU"/>
        </w:rPr>
        <w:t>(</w:t>
      </w:r>
      <w:r w:rsidRPr="00930BB4">
        <w:rPr>
          <w:rFonts w:eastAsia="Sylfaen"/>
          <w:color w:val="000000"/>
          <w:szCs w:val="28"/>
          <w:lang w:val="en-US" w:bidi="ru-RU"/>
        </w:rPr>
        <w:t>L</w:t>
      </w:r>
      <w:r w:rsidR="005949BD" w:rsidRPr="005949BD">
        <w:rPr>
          <w:rFonts w:eastAsia="Sylfaen"/>
          <w:color w:val="000000"/>
          <w:szCs w:val="28"/>
          <w:vertAlign w:val="subscript"/>
          <w:lang w:val="en-US" w:bidi="ru-RU"/>
        </w:rPr>
        <w:t>g</w:t>
      </w:r>
      <w:r w:rsidRPr="005949BD">
        <w:rPr>
          <w:rFonts w:eastAsia="Sylfaen"/>
          <w:color w:val="000000"/>
          <w:szCs w:val="28"/>
          <w:lang w:val="en-US" w:bidi="ru-RU"/>
        </w:rPr>
        <w:t>+</w:t>
      </w:r>
      <w:r w:rsidRPr="00930BB4">
        <w:rPr>
          <w:rFonts w:eastAsia="Sylfaen"/>
          <w:color w:val="000000"/>
          <w:szCs w:val="28"/>
          <w:lang w:val="en-US" w:bidi="ru-RU"/>
        </w:rPr>
        <w:t>L</w:t>
      </w:r>
      <w:r w:rsidR="005949BD" w:rsidRPr="00D85EBE">
        <w:rPr>
          <w:rFonts w:eastAsia="Sylfaen"/>
          <w:color w:val="000000"/>
          <w:szCs w:val="28"/>
          <w:vertAlign w:val="subscript"/>
          <w:lang w:val="en-US" w:bidi="ru-RU"/>
        </w:rPr>
        <w:t>i</w:t>
      </w:r>
      <w:r w:rsidRPr="005949BD">
        <w:rPr>
          <w:rFonts w:eastAsia="Sylfaen"/>
          <w:color w:val="000000"/>
          <w:szCs w:val="28"/>
          <w:lang w:val="en-US" w:bidi="ru-RU"/>
        </w:rPr>
        <w:t xml:space="preserve">) → </w:t>
      </w:r>
      <w:r w:rsidRPr="00930BB4">
        <w:rPr>
          <w:rFonts w:eastAsia="Sylfaen"/>
          <w:color w:val="000000"/>
          <w:szCs w:val="28"/>
          <w:lang w:val="en-US" w:bidi="ru-RU"/>
        </w:rPr>
        <w:t>min</w:t>
      </w:r>
      <w:r w:rsidRPr="005949BD">
        <w:rPr>
          <w:rFonts w:eastAsia="Sylfaen"/>
          <w:color w:val="000000"/>
          <w:szCs w:val="28"/>
          <w:lang w:val="en-US" w:bidi="ru-RU"/>
        </w:rPr>
        <w:tab/>
      </w:r>
      <w:r w:rsidR="0013601F" w:rsidRPr="005949BD">
        <w:rPr>
          <w:rFonts w:eastAsia="Sylfaen"/>
          <w:color w:val="000000"/>
          <w:szCs w:val="28"/>
          <w:lang w:val="en-US" w:bidi="ru-RU"/>
        </w:rPr>
        <w:t xml:space="preserve">             </w:t>
      </w:r>
      <w:r w:rsidR="00FD03B4">
        <w:rPr>
          <w:rFonts w:eastAsia="Sylfaen"/>
          <w:color w:val="000000"/>
          <w:szCs w:val="28"/>
          <w:lang w:val="en-US" w:bidi="ru-RU"/>
        </w:rPr>
        <w:t xml:space="preserve">                       </w:t>
      </w:r>
      <w:r w:rsidR="0013601F" w:rsidRPr="005949BD">
        <w:rPr>
          <w:rFonts w:eastAsia="Sylfaen"/>
          <w:color w:val="000000"/>
          <w:szCs w:val="28"/>
          <w:lang w:val="en-US" w:bidi="ru-RU"/>
        </w:rPr>
        <w:t>(1</w:t>
      </w:r>
      <w:r w:rsidR="00B17F59" w:rsidRPr="005949BD">
        <w:rPr>
          <w:rFonts w:eastAsia="Sylfaen"/>
          <w:color w:val="000000"/>
          <w:szCs w:val="28"/>
          <w:lang w:val="en-US" w:bidi="ru-RU"/>
        </w:rPr>
        <w:t>.1</w:t>
      </w:r>
      <w:r w:rsidR="0013601F" w:rsidRPr="005949BD">
        <w:rPr>
          <w:rFonts w:eastAsia="Sylfaen"/>
          <w:color w:val="000000"/>
          <w:szCs w:val="28"/>
          <w:lang w:val="en-US" w:bidi="ru-RU"/>
        </w:rPr>
        <w:t>)</w:t>
      </w:r>
    </w:p>
    <w:p w:rsidR="00930BB4" w:rsidRPr="005949BD" w:rsidRDefault="005949BD" w:rsidP="00930BB4">
      <w:pPr>
        <w:widowControl w:val="0"/>
        <w:spacing w:after="93" w:line="360" w:lineRule="auto"/>
        <w:ind w:left="567" w:right="20" w:hanging="547"/>
        <w:jc w:val="both"/>
        <w:rPr>
          <w:rFonts w:eastAsia="Sylfaen"/>
          <w:color w:val="000000"/>
          <w:szCs w:val="28"/>
          <w:lang w:val="en-US" w:bidi="ru-RU"/>
        </w:rPr>
      </w:pPr>
      <w:r w:rsidRPr="005949BD">
        <w:rPr>
          <w:rFonts w:eastAsia="Sylfaen"/>
          <w:color w:val="000000"/>
          <w:szCs w:val="28"/>
          <w:lang w:val="en-US" w:bidi="ru-RU"/>
        </w:rPr>
        <w:t>where A is the necessary work for transporting the extracted rock mass, t. km</w:t>
      </w:r>
      <w:r w:rsidR="00930BB4" w:rsidRPr="005949BD">
        <w:rPr>
          <w:rFonts w:eastAsia="Sylfaen"/>
          <w:color w:val="000000"/>
          <w:szCs w:val="28"/>
          <w:lang w:val="en-US" w:bidi="ru-RU"/>
        </w:rPr>
        <w:t xml:space="preserve">;   </w:t>
      </w:r>
      <w:r w:rsidRPr="005949BD">
        <w:rPr>
          <w:rFonts w:eastAsia="Sylfaen"/>
          <w:color w:val="000000"/>
          <w:szCs w:val="28"/>
          <w:lang w:val="en-US" w:bidi="ru-RU"/>
        </w:rPr>
        <w:t>P - weight of the rock mass being moved</w:t>
      </w:r>
      <w:r w:rsidR="00930BB4" w:rsidRPr="005949BD">
        <w:rPr>
          <w:rFonts w:eastAsia="Sylfaen"/>
          <w:color w:val="000000"/>
          <w:szCs w:val="28"/>
          <w:lang w:val="en-US" w:bidi="ru-RU"/>
        </w:rPr>
        <w:t xml:space="preserve">, </w:t>
      </w:r>
      <w:r w:rsidR="00930BB4" w:rsidRPr="00930BB4">
        <w:rPr>
          <w:rFonts w:eastAsia="Sylfaen"/>
          <w:color w:val="000000"/>
          <w:szCs w:val="28"/>
          <w:lang w:bidi="ru-RU"/>
        </w:rPr>
        <w:t>т</w:t>
      </w:r>
      <w:r w:rsidR="00930BB4" w:rsidRPr="005949BD">
        <w:rPr>
          <w:rFonts w:eastAsia="Sylfaen"/>
          <w:color w:val="000000"/>
          <w:szCs w:val="28"/>
          <w:lang w:val="en-US" w:bidi="ru-RU"/>
        </w:rPr>
        <w:t xml:space="preserve">; </w:t>
      </w:r>
      <w:r w:rsidR="00930BB4" w:rsidRPr="00930BB4">
        <w:rPr>
          <w:rFonts w:eastAsia="Sylfaen"/>
          <w:color w:val="000000"/>
          <w:szCs w:val="28"/>
          <w:lang w:val="en-US" w:bidi="ru-RU"/>
        </w:rPr>
        <w:t>L</w:t>
      </w:r>
      <w:r w:rsidR="00930BB4" w:rsidRPr="005949BD">
        <w:rPr>
          <w:rFonts w:eastAsia="Sylfaen"/>
          <w:color w:val="000000"/>
          <w:szCs w:val="28"/>
          <w:lang w:val="en-US" w:bidi="ru-RU"/>
        </w:rPr>
        <w:t xml:space="preserve"> = </w:t>
      </w:r>
      <w:r w:rsidR="00930BB4" w:rsidRPr="00930BB4">
        <w:rPr>
          <w:rFonts w:eastAsia="Sylfaen"/>
          <w:color w:val="000000"/>
          <w:szCs w:val="28"/>
          <w:lang w:val="en-US" w:bidi="ru-RU"/>
        </w:rPr>
        <w:t>L</w:t>
      </w:r>
      <w:r w:rsidRPr="005949BD">
        <w:rPr>
          <w:rFonts w:eastAsia="Sylfaen"/>
          <w:color w:val="000000"/>
          <w:szCs w:val="28"/>
          <w:vertAlign w:val="subscript"/>
          <w:lang w:val="en-US" w:bidi="ru-RU"/>
        </w:rPr>
        <w:t>g</w:t>
      </w:r>
      <w:r w:rsidR="00930BB4" w:rsidRPr="005949BD">
        <w:rPr>
          <w:rFonts w:eastAsia="Sylfaen"/>
          <w:color w:val="000000"/>
          <w:szCs w:val="28"/>
          <w:lang w:val="en-US" w:bidi="ru-RU"/>
        </w:rPr>
        <w:t>+</w:t>
      </w:r>
      <w:r w:rsidR="00930BB4" w:rsidRPr="00930BB4">
        <w:rPr>
          <w:rFonts w:eastAsia="Sylfaen"/>
          <w:color w:val="000000"/>
          <w:szCs w:val="28"/>
          <w:lang w:val="en-US" w:bidi="ru-RU"/>
        </w:rPr>
        <w:t>L</w:t>
      </w:r>
      <w:r w:rsidRPr="005949BD">
        <w:rPr>
          <w:rFonts w:eastAsia="Sylfaen"/>
          <w:color w:val="000000"/>
          <w:szCs w:val="28"/>
          <w:vertAlign w:val="subscript"/>
          <w:lang w:val="en-US" w:bidi="ru-RU"/>
        </w:rPr>
        <w:t>i</w:t>
      </w:r>
      <w:r w:rsidR="00930BB4" w:rsidRPr="005949BD">
        <w:rPr>
          <w:rFonts w:eastAsia="Sylfaen"/>
          <w:color w:val="000000"/>
          <w:szCs w:val="28"/>
          <w:vertAlign w:val="subscript"/>
          <w:lang w:val="en-US" w:bidi="ru-RU"/>
        </w:rPr>
        <w:t xml:space="preserve"> </w:t>
      </w:r>
      <w:r w:rsidR="00930BB4" w:rsidRPr="005949BD">
        <w:rPr>
          <w:rFonts w:eastAsia="Sylfaen"/>
          <w:color w:val="000000"/>
          <w:szCs w:val="28"/>
          <w:lang w:val="en-US" w:bidi="ru-RU"/>
        </w:rPr>
        <w:t xml:space="preserve">- </w:t>
      </w:r>
      <w:r w:rsidRPr="005949BD">
        <w:rPr>
          <w:rFonts w:eastAsia="Sylfaen"/>
          <w:color w:val="000000"/>
          <w:szCs w:val="28"/>
          <w:lang w:val="en-US" w:bidi="ru-RU"/>
        </w:rPr>
        <w:t>distance of rock mass tra</w:t>
      </w:r>
      <w:r>
        <w:rPr>
          <w:rFonts w:eastAsia="Sylfaen"/>
          <w:color w:val="000000"/>
          <w:szCs w:val="28"/>
          <w:lang w:val="en-US" w:bidi="ru-RU"/>
        </w:rPr>
        <w:t>nsportation along horizontal (Lg) and inclined (Li</w:t>
      </w:r>
      <w:r w:rsidRPr="005949BD">
        <w:rPr>
          <w:rFonts w:eastAsia="Sylfaen"/>
          <w:color w:val="000000"/>
          <w:szCs w:val="28"/>
          <w:lang w:val="en-US" w:bidi="ru-RU"/>
        </w:rPr>
        <w:t>) sections, km</w:t>
      </w:r>
      <w:r w:rsidR="00930BB4" w:rsidRPr="005949BD">
        <w:rPr>
          <w:rFonts w:eastAsia="Sylfaen"/>
          <w:color w:val="000000"/>
          <w:szCs w:val="28"/>
          <w:lang w:val="en-US" w:bidi="ru-RU"/>
        </w:rPr>
        <w:t xml:space="preserve">; </w:t>
      </w:r>
    </w:p>
    <w:p w:rsidR="00930BB4" w:rsidRPr="00436011" w:rsidRDefault="005949BD" w:rsidP="00930BB4">
      <w:pPr>
        <w:widowControl w:val="0"/>
        <w:spacing w:after="93" w:line="360" w:lineRule="auto"/>
        <w:ind w:left="567" w:right="20" w:hanging="547"/>
        <w:jc w:val="both"/>
        <w:rPr>
          <w:rFonts w:eastAsia="Sylfaen"/>
          <w:color w:val="000000"/>
          <w:szCs w:val="28"/>
          <w:lang w:val="en-US" w:bidi="ru-RU"/>
        </w:rPr>
      </w:pPr>
      <w:r w:rsidRPr="00436011">
        <w:rPr>
          <w:rFonts w:eastAsia="Sylfaen"/>
          <w:color w:val="000000"/>
          <w:szCs w:val="28"/>
          <w:lang w:val="en-US" w:bidi="ru-RU"/>
        </w:rPr>
        <w:t>but</w:t>
      </w:r>
      <w:r w:rsidR="00930BB4" w:rsidRPr="00436011">
        <w:rPr>
          <w:rFonts w:eastAsia="Sylfaen"/>
          <w:color w:val="000000"/>
          <w:szCs w:val="28"/>
          <w:lang w:val="en-US" w:bidi="ru-RU"/>
        </w:rPr>
        <w:t>,</w:t>
      </w:r>
    </w:p>
    <w:p w:rsidR="00930BB4" w:rsidRPr="00436011" w:rsidRDefault="00930BB4" w:rsidP="00CD26A6">
      <w:pPr>
        <w:widowControl w:val="0"/>
        <w:spacing w:after="93" w:line="360" w:lineRule="auto"/>
        <w:ind w:left="709" w:right="20"/>
        <w:jc w:val="center"/>
        <w:rPr>
          <w:rFonts w:eastAsia="Sylfaen"/>
          <w:color w:val="000000"/>
          <w:szCs w:val="28"/>
          <w:lang w:val="en-US" w:bidi="ru-RU"/>
        </w:rPr>
      </w:pPr>
      <w:r w:rsidRPr="00930BB4">
        <w:rPr>
          <w:rFonts w:eastAsia="Sylfaen"/>
          <w:color w:val="000000"/>
          <w:szCs w:val="28"/>
          <w:lang w:val="en-US" w:bidi="ru-RU"/>
        </w:rPr>
        <w:t>L</w:t>
      </w:r>
      <w:r w:rsidRPr="00930BB4">
        <w:rPr>
          <w:rFonts w:eastAsia="Sylfaen"/>
          <w:color w:val="000000"/>
          <w:szCs w:val="28"/>
          <w:vertAlign w:val="subscript"/>
          <w:lang w:bidi="ru-RU"/>
        </w:rPr>
        <w:t>г</w:t>
      </w:r>
      <w:r w:rsidRPr="00436011">
        <w:rPr>
          <w:rFonts w:eastAsia="Sylfaen"/>
          <w:color w:val="000000"/>
          <w:szCs w:val="28"/>
          <w:lang w:val="en-US" w:bidi="ru-RU"/>
        </w:rPr>
        <w:t xml:space="preserve">= </w:t>
      </w:r>
      <w:r w:rsidRPr="00930BB4">
        <w:rPr>
          <w:rFonts w:eastAsia="Sylfaen"/>
          <w:color w:val="000000"/>
          <w:szCs w:val="28"/>
          <w:lang w:val="en-US" w:bidi="ru-RU"/>
        </w:rPr>
        <w:t>L</w:t>
      </w:r>
      <w:r w:rsidRPr="00930BB4">
        <w:rPr>
          <w:rFonts w:eastAsia="Sylfaen"/>
          <w:color w:val="000000"/>
          <w:szCs w:val="28"/>
          <w:vertAlign w:val="subscript"/>
          <w:lang w:bidi="ru-RU"/>
        </w:rPr>
        <w:t>г</w:t>
      </w:r>
      <w:r w:rsidRPr="00436011">
        <w:rPr>
          <w:rFonts w:eastAsia="Sylfaen"/>
          <w:color w:val="000000"/>
          <w:szCs w:val="28"/>
          <w:vertAlign w:val="subscript"/>
          <w:lang w:val="en-US" w:bidi="ru-RU"/>
        </w:rPr>
        <w:t>.</w:t>
      </w:r>
      <w:r w:rsidRPr="00930BB4">
        <w:rPr>
          <w:rFonts w:eastAsia="Sylfaen"/>
          <w:color w:val="000000"/>
          <w:szCs w:val="28"/>
          <w:vertAlign w:val="subscript"/>
          <w:lang w:bidi="ru-RU"/>
        </w:rPr>
        <w:t>а</w:t>
      </w:r>
      <w:r w:rsidRPr="00436011">
        <w:rPr>
          <w:rFonts w:eastAsia="Sylfaen"/>
          <w:color w:val="000000"/>
          <w:szCs w:val="28"/>
          <w:vertAlign w:val="subscript"/>
          <w:lang w:val="en-US" w:bidi="ru-RU"/>
        </w:rPr>
        <w:t>.</w:t>
      </w:r>
      <w:r w:rsidRPr="00436011">
        <w:rPr>
          <w:rFonts w:eastAsia="Sylfaen"/>
          <w:color w:val="000000"/>
          <w:szCs w:val="28"/>
          <w:lang w:val="en-US" w:bidi="ru-RU"/>
        </w:rPr>
        <w:t xml:space="preserve">+ </w:t>
      </w:r>
      <w:r w:rsidRPr="00930BB4">
        <w:rPr>
          <w:rFonts w:eastAsia="Sylfaen"/>
          <w:color w:val="000000"/>
          <w:szCs w:val="28"/>
          <w:lang w:val="en-US" w:bidi="ru-RU"/>
        </w:rPr>
        <w:t>L</w:t>
      </w:r>
      <w:r w:rsidRPr="00930BB4">
        <w:rPr>
          <w:rFonts w:eastAsia="Sylfaen"/>
          <w:color w:val="000000"/>
          <w:szCs w:val="28"/>
          <w:vertAlign w:val="subscript"/>
          <w:lang w:bidi="ru-RU"/>
        </w:rPr>
        <w:t>г</w:t>
      </w:r>
      <w:r w:rsidRPr="00436011">
        <w:rPr>
          <w:rFonts w:eastAsia="Sylfaen"/>
          <w:color w:val="000000"/>
          <w:szCs w:val="28"/>
          <w:vertAlign w:val="subscript"/>
          <w:lang w:val="en-US" w:bidi="ru-RU"/>
        </w:rPr>
        <w:t>.</w:t>
      </w:r>
      <w:r w:rsidRPr="00930BB4">
        <w:rPr>
          <w:rFonts w:eastAsia="Sylfaen"/>
          <w:color w:val="000000"/>
          <w:szCs w:val="28"/>
          <w:vertAlign w:val="subscript"/>
          <w:lang w:bidi="ru-RU"/>
        </w:rPr>
        <w:t>к</w:t>
      </w:r>
      <w:r w:rsidRPr="00436011">
        <w:rPr>
          <w:rFonts w:eastAsia="Sylfaen"/>
          <w:color w:val="000000"/>
          <w:szCs w:val="28"/>
          <w:vertAlign w:val="subscript"/>
          <w:lang w:val="en-US" w:bidi="ru-RU"/>
        </w:rPr>
        <w:t>.</w:t>
      </w:r>
      <w:r w:rsidRPr="00436011">
        <w:rPr>
          <w:rFonts w:eastAsia="Sylfaen"/>
          <w:color w:val="000000"/>
          <w:szCs w:val="28"/>
          <w:lang w:val="en-US" w:bidi="ru-RU"/>
        </w:rPr>
        <w:t xml:space="preserve"> , </w:t>
      </w:r>
      <w:r w:rsidRPr="00930BB4">
        <w:rPr>
          <w:rFonts w:eastAsia="Sylfaen"/>
          <w:color w:val="000000"/>
          <w:szCs w:val="28"/>
          <w:lang w:val="en-US" w:bidi="ru-RU"/>
        </w:rPr>
        <w:t>L</w:t>
      </w:r>
      <w:r w:rsidRPr="00930BB4">
        <w:rPr>
          <w:rFonts w:eastAsia="Sylfaen"/>
          <w:color w:val="000000"/>
          <w:szCs w:val="28"/>
          <w:vertAlign w:val="subscript"/>
          <w:lang w:bidi="ru-RU"/>
        </w:rPr>
        <w:t>Н</w:t>
      </w:r>
      <w:r w:rsidRPr="00436011">
        <w:rPr>
          <w:rFonts w:eastAsia="Sylfaen"/>
          <w:color w:val="000000"/>
          <w:szCs w:val="28"/>
          <w:lang w:val="en-US" w:bidi="ru-RU"/>
        </w:rPr>
        <w:t xml:space="preserve">= </w:t>
      </w:r>
      <w:r w:rsidRPr="00930BB4">
        <w:rPr>
          <w:rFonts w:eastAsia="Sylfaen"/>
          <w:color w:val="000000"/>
          <w:szCs w:val="28"/>
          <w:lang w:val="en-US" w:bidi="ru-RU"/>
        </w:rPr>
        <w:t>L</w:t>
      </w:r>
      <w:r w:rsidRPr="00930BB4">
        <w:rPr>
          <w:rFonts w:eastAsia="Sylfaen"/>
          <w:color w:val="000000"/>
          <w:szCs w:val="28"/>
          <w:vertAlign w:val="subscript"/>
          <w:lang w:bidi="ru-RU"/>
        </w:rPr>
        <w:t>н</w:t>
      </w:r>
      <w:r w:rsidRPr="00436011">
        <w:rPr>
          <w:rFonts w:eastAsia="Sylfaen"/>
          <w:color w:val="000000"/>
          <w:szCs w:val="28"/>
          <w:vertAlign w:val="subscript"/>
          <w:lang w:val="en-US" w:bidi="ru-RU"/>
        </w:rPr>
        <w:t>.</w:t>
      </w:r>
      <w:r w:rsidRPr="00930BB4">
        <w:rPr>
          <w:rFonts w:eastAsia="Sylfaen"/>
          <w:color w:val="000000"/>
          <w:szCs w:val="28"/>
          <w:vertAlign w:val="subscript"/>
          <w:lang w:bidi="ru-RU"/>
        </w:rPr>
        <w:t>а</w:t>
      </w:r>
      <w:r w:rsidRPr="00436011">
        <w:rPr>
          <w:rFonts w:eastAsia="Sylfaen"/>
          <w:color w:val="000000"/>
          <w:szCs w:val="28"/>
          <w:vertAlign w:val="subscript"/>
          <w:lang w:val="en-US" w:bidi="ru-RU"/>
        </w:rPr>
        <w:t xml:space="preserve">. </w:t>
      </w:r>
      <w:r w:rsidRPr="00436011">
        <w:rPr>
          <w:rFonts w:eastAsia="Sylfaen"/>
          <w:color w:val="000000"/>
          <w:szCs w:val="28"/>
          <w:lang w:val="en-US" w:bidi="ru-RU"/>
        </w:rPr>
        <w:t>+</w:t>
      </w:r>
      <w:r w:rsidRPr="00930BB4">
        <w:rPr>
          <w:rFonts w:eastAsia="Sylfaen"/>
          <w:color w:val="000000"/>
          <w:szCs w:val="28"/>
          <w:lang w:val="en-US" w:bidi="ru-RU"/>
        </w:rPr>
        <w:t>L</w:t>
      </w:r>
      <w:r w:rsidRPr="00930BB4">
        <w:rPr>
          <w:rFonts w:eastAsia="Sylfaen"/>
          <w:color w:val="000000"/>
          <w:szCs w:val="28"/>
          <w:vertAlign w:val="subscript"/>
          <w:lang w:bidi="ru-RU"/>
        </w:rPr>
        <w:t>н</w:t>
      </w:r>
      <w:r w:rsidRPr="00436011">
        <w:rPr>
          <w:rFonts w:eastAsia="Sylfaen"/>
          <w:color w:val="000000"/>
          <w:szCs w:val="28"/>
          <w:vertAlign w:val="subscript"/>
          <w:lang w:val="en-US" w:bidi="ru-RU"/>
        </w:rPr>
        <w:t>.</w:t>
      </w:r>
      <w:r w:rsidRPr="00930BB4">
        <w:rPr>
          <w:rFonts w:eastAsia="Sylfaen"/>
          <w:color w:val="000000"/>
          <w:szCs w:val="28"/>
          <w:vertAlign w:val="subscript"/>
          <w:lang w:bidi="ru-RU"/>
        </w:rPr>
        <w:t>к</w:t>
      </w:r>
      <w:r w:rsidRPr="00436011">
        <w:rPr>
          <w:rFonts w:eastAsia="Sylfaen"/>
          <w:color w:val="000000"/>
          <w:szCs w:val="28"/>
          <w:vertAlign w:val="subscript"/>
          <w:lang w:val="en-US" w:bidi="ru-RU"/>
        </w:rPr>
        <w:t xml:space="preserve">. </w:t>
      </w:r>
      <w:r w:rsidRPr="00436011">
        <w:rPr>
          <w:rFonts w:eastAsia="Sylfaen"/>
          <w:color w:val="000000"/>
          <w:szCs w:val="28"/>
          <w:lang w:val="en-US" w:bidi="ru-RU"/>
        </w:rPr>
        <w:t xml:space="preserve">, </w:t>
      </w:r>
      <w:r w:rsidRPr="00930BB4">
        <w:rPr>
          <w:rFonts w:eastAsia="Sylfaen"/>
          <w:color w:val="000000"/>
          <w:szCs w:val="28"/>
          <w:lang w:val="en-US" w:bidi="ru-RU"/>
        </w:rPr>
        <w:t>L</w:t>
      </w:r>
      <w:r w:rsidRPr="00930BB4">
        <w:rPr>
          <w:rFonts w:eastAsia="Sylfaen"/>
          <w:color w:val="000000"/>
          <w:szCs w:val="28"/>
          <w:vertAlign w:val="subscript"/>
          <w:lang w:bidi="ru-RU"/>
        </w:rPr>
        <w:t>н</w:t>
      </w:r>
      <w:r w:rsidRPr="00436011">
        <w:rPr>
          <w:rFonts w:eastAsia="Sylfaen"/>
          <w:color w:val="000000"/>
          <w:szCs w:val="28"/>
          <w:vertAlign w:val="subscript"/>
          <w:lang w:val="en-US" w:bidi="ru-RU"/>
        </w:rPr>
        <w:t>.</w:t>
      </w:r>
      <w:r w:rsidRPr="00930BB4">
        <w:rPr>
          <w:rFonts w:eastAsia="Sylfaen"/>
          <w:color w:val="000000"/>
          <w:szCs w:val="28"/>
          <w:vertAlign w:val="subscript"/>
          <w:lang w:bidi="ru-RU"/>
        </w:rPr>
        <w:t>а</w:t>
      </w:r>
      <w:r w:rsidRPr="00436011">
        <w:rPr>
          <w:rFonts w:eastAsia="Sylfaen"/>
          <w:color w:val="000000"/>
          <w:szCs w:val="28"/>
          <w:vertAlign w:val="subscript"/>
          <w:lang w:val="en-US" w:bidi="ru-RU"/>
        </w:rPr>
        <w:t>.</w:t>
      </w:r>
      <w:r w:rsidRPr="00436011">
        <w:rPr>
          <w:rFonts w:eastAsia="Sylfaen"/>
          <w:color w:val="000000"/>
          <w:szCs w:val="28"/>
          <w:lang w:val="en-US" w:bidi="ru-RU"/>
        </w:rPr>
        <w:t xml:space="preserve">= </w:t>
      </w:r>
      <m:oMath>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а</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val="en-US" w:bidi="ru-RU"/>
                  </w:rPr>
                  <m:t>sin</m:t>
                </m:r>
              </m:fName>
              <m:e>
                <m:r>
                  <w:rPr>
                    <w:rFonts w:ascii="Cambria Math" w:eastAsia="Sylfaen" w:hAnsi="Cambria Math"/>
                    <w:color w:val="000000"/>
                    <w:szCs w:val="28"/>
                    <w:lang w:bidi="ru-RU"/>
                  </w:rPr>
                  <m:t>β</m:t>
                </m:r>
              </m:e>
            </m:func>
          </m:den>
        </m:f>
      </m:oMath>
      <w:r w:rsidRPr="00436011">
        <w:rPr>
          <w:rFonts w:eastAsia="Sylfaen"/>
          <w:color w:val="000000"/>
          <w:szCs w:val="28"/>
          <w:lang w:val="en-US" w:bidi="ru-RU"/>
        </w:rPr>
        <w:t xml:space="preserve"> , </w:t>
      </w:r>
      <w:r w:rsidRPr="00930BB4">
        <w:rPr>
          <w:rFonts w:eastAsia="Sylfaen"/>
          <w:color w:val="000000"/>
          <w:szCs w:val="28"/>
          <w:lang w:val="en-US" w:bidi="ru-RU"/>
        </w:rPr>
        <w:t>L</w:t>
      </w:r>
      <w:r w:rsidRPr="00930BB4">
        <w:rPr>
          <w:rFonts w:eastAsia="Sylfaen"/>
          <w:color w:val="000000"/>
          <w:szCs w:val="28"/>
          <w:vertAlign w:val="subscript"/>
          <w:lang w:bidi="ru-RU"/>
        </w:rPr>
        <w:t>н</w:t>
      </w:r>
      <w:r w:rsidRPr="00436011">
        <w:rPr>
          <w:rFonts w:eastAsia="Sylfaen"/>
          <w:color w:val="000000"/>
          <w:szCs w:val="28"/>
          <w:vertAlign w:val="subscript"/>
          <w:lang w:val="en-US" w:bidi="ru-RU"/>
        </w:rPr>
        <w:t>.</w:t>
      </w:r>
      <w:r w:rsidRPr="00930BB4">
        <w:rPr>
          <w:rFonts w:eastAsia="Sylfaen"/>
          <w:color w:val="000000"/>
          <w:szCs w:val="28"/>
          <w:vertAlign w:val="subscript"/>
          <w:lang w:bidi="ru-RU"/>
        </w:rPr>
        <w:t>к</w:t>
      </w:r>
      <w:r w:rsidRPr="00436011">
        <w:rPr>
          <w:rFonts w:eastAsia="Sylfaen"/>
          <w:color w:val="000000"/>
          <w:szCs w:val="28"/>
          <w:vertAlign w:val="subscript"/>
          <w:lang w:val="en-US" w:bidi="ru-RU"/>
        </w:rPr>
        <w:t>.</w:t>
      </w:r>
      <w:r w:rsidRPr="00436011">
        <w:rPr>
          <w:rFonts w:eastAsia="Sylfaen"/>
          <w:color w:val="000000"/>
          <w:szCs w:val="28"/>
          <w:lang w:val="en-US" w:bidi="ru-RU"/>
        </w:rPr>
        <w:t xml:space="preserve">= </w:t>
      </w:r>
      <m:oMath>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к</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val="en-US" w:bidi="ru-RU"/>
                  </w:rPr>
                  <m:t>sin</m:t>
                </m:r>
              </m:fName>
              <m:e>
                <m:r>
                  <w:rPr>
                    <w:rFonts w:ascii="Cambria Math" w:eastAsia="Sylfaen" w:hAnsi="Cambria Math"/>
                    <w:color w:val="000000"/>
                    <w:szCs w:val="28"/>
                    <w:lang w:bidi="ru-RU"/>
                  </w:rPr>
                  <m:t>α</m:t>
                </m:r>
              </m:e>
            </m:func>
          </m:den>
        </m:f>
      </m:oMath>
      <w:r w:rsidR="0013601F" w:rsidRPr="00436011">
        <w:rPr>
          <w:rFonts w:eastAsia="Sylfaen"/>
          <w:color w:val="000000"/>
          <w:szCs w:val="28"/>
          <w:lang w:val="en-US" w:bidi="ru-RU"/>
        </w:rPr>
        <w:t xml:space="preserve">                            (</w:t>
      </w:r>
      <w:r w:rsidR="00B17F59" w:rsidRPr="00436011">
        <w:rPr>
          <w:rFonts w:eastAsia="Sylfaen"/>
          <w:color w:val="000000"/>
          <w:szCs w:val="28"/>
          <w:lang w:val="en-US" w:bidi="ru-RU"/>
        </w:rPr>
        <w:t>1.</w:t>
      </w:r>
      <w:r w:rsidR="0013601F" w:rsidRPr="00436011">
        <w:rPr>
          <w:rFonts w:eastAsia="Sylfaen"/>
          <w:color w:val="000000"/>
          <w:szCs w:val="28"/>
          <w:lang w:val="en-US" w:bidi="ru-RU"/>
        </w:rPr>
        <w:t>2)</w:t>
      </w:r>
    </w:p>
    <w:p w:rsidR="00930BB4" w:rsidRPr="00D85EBE" w:rsidRDefault="00D85EBE" w:rsidP="00CD26A6">
      <w:pPr>
        <w:widowControl w:val="0"/>
        <w:spacing w:line="360" w:lineRule="auto"/>
        <w:ind w:right="20" w:firstLine="567"/>
        <w:jc w:val="both"/>
        <w:rPr>
          <w:rFonts w:eastAsia="Sylfaen"/>
          <w:color w:val="000000"/>
          <w:szCs w:val="28"/>
          <w:lang w:val="en-US" w:bidi="ru-RU"/>
        </w:rPr>
      </w:pPr>
      <w:r w:rsidRPr="005949BD">
        <w:rPr>
          <w:rFonts w:eastAsia="Sylfaen"/>
          <w:color w:val="000000"/>
          <w:szCs w:val="28"/>
          <w:lang w:val="en-US" w:bidi="ru-RU"/>
        </w:rPr>
        <w:t>where</w:t>
      </w:r>
      <w:r w:rsidR="00930BB4" w:rsidRPr="00D85EBE">
        <w:rPr>
          <w:rFonts w:eastAsia="Sylfaen"/>
          <w:color w:val="000000"/>
          <w:szCs w:val="28"/>
          <w:lang w:val="en-US" w:bidi="ru-RU"/>
        </w:rPr>
        <w:t xml:space="preserve"> </w:t>
      </w:r>
      <w:r w:rsidR="00930BB4" w:rsidRPr="00930BB4">
        <w:rPr>
          <w:rFonts w:eastAsia="Sylfaen"/>
          <w:color w:val="000000"/>
          <w:szCs w:val="28"/>
          <w:lang w:val="en-US" w:bidi="ru-RU"/>
        </w:rPr>
        <w:t>L</w:t>
      </w:r>
      <w:r>
        <w:rPr>
          <w:rFonts w:eastAsia="Sylfaen"/>
          <w:color w:val="000000"/>
          <w:szCs w:val="28"/>
          <w:vertAlign w:val="subscript"/>
          <w:lang w:val="en-US" w:bidi="ru-RU"/>
        </w:rPr>
        <w:t>g</w:t>
      </w:r>
      <w:r w:rsidR="00930BB4" w:rsidRPr="00D85EBE">
        <w:rPr>
          <w:rFonts w:eastAsia="Sylfaen"/>
          <w:color w:val="000000"/>
          <w:szCs w:val="28"/>
          <w:vertAlign w:val="subscript"/>
          <w:lang w:val="en-US" w:bidi="ru-RU"/>
        </w:rPr>
        <w:t>.</w:t>
      </w:r>
      <w:r w:rsidR="00930BB4" w:rsidRPr="00930BB4">
        <w:rPr>
          <w:rFonts w:eastAsia="Sylfaen"/>
          <w:color w:val="000000"/>
          <w:szCs w:val="28"/>
          <w:vertAlign w:val="subscript"/>
          <w:lang w:val="en-US" w:bidi="ru-RU"/>
        </w:rPr>
        <w:t>a</w:t>
      </w:r>
      <w:r w:rsidR="00930BB4" w:rsidRPr="00D85EBE">
        <w:rPr>
          <w:rFonts w:eastAsia="Sylfaen"/>
          <w:color w:val="000000"/>
          <w:szCs w:val="28"/>
          <w:vertAlign w:val="subscript"/>
          <w:lang w:val="en-US" w:bidi="ru-RU"/>
        </w:rPr>
        <w:t>.</w:t>
      </w:r>
      <w:r w:rsidR="00930BB4" w:rsidRPr="00D85EBE">
        <w:rPr>
          <w:rFonts w:eastAsia="Sylfaen"/>
          <w:color w:val="000000"/>
          <w:szCs w:val="28"/>
          <w:lang w:val="en-US" w:bidi="ru-RU"/>
        </w:rPr>
        <w:t xml:space="preserve">, </w:t>
      </w:r>
      <w:r w:rsidR="00930BB4" w:rsidRPr="00930BB4">
        <w:rPr>
          <w:rFonts w:eastAsia="Sylfaen"/>
          <w:color w:val="000000"/>
          <w:szCs w:val="28"/>
          <w:lang w:bidi="ru-RU"/>
        </w:rPr>
        <w:t>и</w:t>
      </w:r>
      <w:r w:rsidR="00930BB4" w:rsidRPr="00D85EBE">
        <w:rPr>
          <w:rFonts w:eastAsia="Sylfaen"/>
          <w:color w:val="000000"/>
          <w:szCs w:val="28"/>
          <w:lang w:val="en-US" w:bidi="ru-RU"/>
        </w:rPr>
        <w:t xml:space="preserve"> </w:t>
      </w:r>
      <w:r w:rsidR="00930BB4" w:rsidRPr="00930BB4">
        <w:rPr>
          <w:rFonts w:eastAsia="Sylfaen"/>
          <w:color w:val="000000"/>
          <w:szCs w:val="28"/>
          <w:lang w:val="en-US" w:bidi="ru-RU"/>
        </w:rPr>
        <w:t>L</w:t>
      </w:r>
      <w:r w:rsidRPr="00D85EBE">
        <w:rPr>
          <w:rFonts w:eastAsia="Sylfaen"/>
          <w:color w:val="000000"/>
          <w:szCs w:val="28"/>
          <w:vertAlign w:val="subscript"/>
          <w:lang w:val="en-US" w:bidi="ru-RU"/>
        </w:rPr>
        <w:t>g.c</w:t>
      </w:r>
      <w:r w:rsidR="00930BB4" w:rsidRPr="00D85EBE">
        <w:rPr>
          <w:rFonts w:eastAsia="Sylfaen"/>
          <w:color w:val="000000"/>
          <w:szCs w:val="28"/>
          <w:vertAlign w:val="subscript"/>
          <w:lang w:val="en-US" w:bidi="ru-RU"/>
        </w:rPr>
        <w:t>.</w:t>
      </w:r>
      <w:r w:rsidR="00930BB4" w:rsidRPr="00D85EBE">
        <w:rPr>
          <w:rFonts w:eastAsia="Sylfaen"/>
          <w:color w:val="000000"/>
          <w:szCs w:val="28"/>
          <w:lang w:val="en-US" w:bidi="ru-RU"/>
        </w:rPr>
        <w:t xml:space="preserve"> - </w:t>
      </w:r>
      <w:r w:rsidRPr="00D85EBE">
        <w:rPr>
          <w:rFonts w:eastAsia="Sylfaen"/>
          <w:color w:val="000000"/>
          <w:szCs w:val="28"/>
          <w:lang w:val="en-US" w:bidi="ru-RU"/>
        </w:rPr>
        <w:t>length of horizontal sections of transportation by car and conveyor, respectively, km</w:t>
      </w:r>
      <w:r w:rsidR="00930BB4" w:rsidRPr="00D85EBE">
        <w:rPr>
          <w:rFonts w:eastAsia="Sylfaen"/>
          <w:color w:val="000000"/>
          <w:szCs w:val="28"/>
          <w:lang w:val="en-US" w:bidi="ru-RU"/>
        </w:rPr>
        <w:t xml:space="preserve">; </w:t>
      </w:r>
      <w:r w:rsidR="00930BB4" w:rsidRPr="00930BB4">
        <w:rPr>
          <w:rFonts w:eastAsia="Sylfaen"/>
          <w:color w:val="000000"/>
          <w:szCs w:val="28"/>
          <w:lang w:val="en-US" w:bidi="ru-RU"/>
        </w:rPr>
        <w:t>L</w:t>
      </w:r>
      <w:r w:rsidRPr="00D85EBE">
        <w:rPr>
          <w:rFonts w:eastAsia="Sylfaen"/>
          <w:color w:val="000000"/>
          <w:szCs w:val="28"/>
          <w:vertAlign w:val="subscript"/>
          <w:lang w:val="en-US" w:bidi="ru-RU"/>
        </w:rPr>
        <w:t>i</w:t>
      </w:r>
      <w:r w:rsidR="00930BB4" w:rsidRPr="00D85EBE">
        <w:rPr>
          <w:rFonts w:eastAsia="Sylfaen"/>
          <w:color w:val="000000"/>
          <w:szCs w:val="28"/>
          <w:vertAlign w:val="subscript"/>
          <w:lang w:val="en-US" w:bidi="ru-RU"/>
        </w:rPr>
        <w:t>.</w:t>
      </w:r>
      <w:r w:rsidR="00930BB4" w:rsidRPr="00930BB4">
        <w:rPr>
          <w:rFonts w:eastAsia="Sylfaen"/>
          <w:color w:val="000000"/>
          <w:szCs w:val="28"/>
          <w:vertAlign w:val="subscript"/>
          <w:lang w:val="en-US" w:bidi="ru-RU"/>
        </w:rPr>
        <w:t>a</w:t>
      </w:r>
      <w:r w:rsidR="00930BB4" w:rsidRPr="00D85EBE">
        <w:rPr>
          <w:rFonts w:eastAsia="Sylfaen"/>
          <w:color w:val="000000"/>
          <w:szCs w:val="28"/>
          <w:vertAlign w:val="subscript"/>
          <w:lang w:val="en-US" w:bidi="ru-RU"/>
        </w:rPr>
        <w:t>.</w:t>
      </w:r>
      <w:r w:rsidR="00930BB4" w:rsidRPr="00D85EBE">
        <w:rPr>
          <w:rFonts w:eastAsia="Sylfaen"/>
          <w:color w:val="000000"/>
          <w:szCs w:val="28"/>
          <w:lang w:val="en-US" w:bidi="ru-RU"/>
        </w:rPr>
        <w:t xml:space="preserve"> </w:t>
      </w:r>
      <w:r w:rsidR="00930BB4" w:rsidRPr="00930BB4">
        <w:rPr>
          <w:rFonts w:eastAsia="Sylfaen"/>
          <w:color w:val="000000"/>
          <w:szCs w:val="28"/>
          <w:lang w:bidi="ru-RU"/>
        </w:rPr>
        <w:t>и</w:t>
      </w:r>
      <w:r w:rsidR="00930BB4" w:rsidRPr="00D85EBE">
        <w:rPr>
          <w:rFonts w:eastAsia="Sylfaen"/>
          <w:color w:val="000000"/>
          <w:szCs w:val="28"/>
          <w:lang w:val="en-US" w:bidi="ru-RU"/>
        </w:rPr>
        <w:t xml:space="preserve"> </w:t>
      </w:r>
      <w:r w:rsidR="00930BB4" w:rsidRPr="00930BB4">
        <w:rPr>
          <w:rFonts w:eastAsia="Sylfaen"/>
          <w:color w:val="000000"/>
          <w:szCs w:val="28"/>
          <w:lang w:val="en-US" w:bidi="ru-RU"/>
        </w:rPr>
        <w:t>L</w:t>
      </w:r>
      <w:r w:rsidRPr="00D85EBE">
        <w:rPr>
          <w:rFonts w:eastAsia="Sylfaen"/>
          <w:color w:val="000000"/>
          <w:szCs w:val="28"/>
          <w:vertAlign w:val="subscript"/>
          <w:lang w:val="en-US" w:bidi="ru-RU"/>
        </w:rPr>
        <w:t>i.c</w:t>
      </w:r>
      <w:r w:rsidR="00930BB4" w:rsidRPr="00D85EBE">
        <w:rPr>
          <w:rFonts w:eastAsia="Sylfaen"/>
          <w:color w:val="000000"/>
          <w:szCs w:val="28"/>
          <w:vertAlign w:val="subscript"/>
          <w:lang w:val="en-US" w:bidi="ru-RU"/>
        </w:rPr>
        <w:t>.</w:t>
      </w:r>
      <w:r w:rsidR="00930BB4" w:rsidRPr="00D85EBE">
        <w:rPr>
          <w:rFonts w:eastAsia="Sylfaen"/>
          <w:color w:val="000000"/>
          <w:szCs w:val="28"/>
          <w:lang w:val="en-US" w:bidi="ru-RU"/>
        </w:rPr>
        <w:t xml:space="preserve"> - </w:t>
      </w:r>
      <w:r w:rsidRPr="00D85EBE">
        <w:rPr>
          <w:rFonts w:eastAsia="Sylfaen"/>
          <w:color w:val="000000"/>
          <w:szCs w:val="28"/>
          <w:lang w:val="en-US" w:bidi="ru-RU"/>
        </w:rPr>
        <w:t xml:space="preserve">accordingly, the length of inclined sections </w:t>
      </w:r>
      <w:r w:rsidRPr="00D85EBE">
        <w:rPr>
          <w:rFonts w:eastAsia="Sylfaen"/>
          <w:color w:val="000000"/>
          <w:szCs w:val="28"/>
          <w:lang w:val="en-US" w:bidi="ru-RU"/>
        </w:rPr>
        <w:lastRenderedPageBreak/>
        <w:t>of transportation by cars and conveyor, km</w:t>
      </w:r>
      <w:r w:rsidR="00930BB4" w:rsidRPr="00D85EBE">
        <w:rPr>
          <w:rFonts w:eastAsia="Sylfaen"/>
          <w:color w:val="000000"/>
          <w:szCs w:val="28"/>
          <w:lang w:val="en-US" w:bidi="ru-RU"/>
        </w:rPr>
        <w:t xml:space="preserve">; </w:t>
      </w:r>
      <w:r w:rsidR="00930BB4" w:rsidRPr="00930BB4">
        <w:rPr>
          <w:rFonts w:eastAsia="Sylfaen"/>
          <w:color w:val="000000"/>
          <w:szCs w:val="28"/>
          <w:lang w:bidi="ru-RU"/>
        </w:rPr>
        <w:t>Н</w:t>
      </w:r>
      <w:r w:rsidR="00930BB4" w:rsidRPr="00930BB4">
        <w:rPr>
          <w:rFonts w:eastAsia="Sylfaen"/>
          <w:color w:val="000000"/>
          <w:szCs w:val="28"/>
          <w:vertAlign w:val="subscript"/>
          <w:lang w:bidi="ru-RU"/>
        </w:rPr>
        <w:t>а</w:t>
      </w:r>
      <w:r w:rsidR="00930BB4" w:rsidRPr="00D85EBE">
        <w:rPr>
          <w:rFonts w:eastAsia="Sylfaen"/>
          <w:color w:val="000000"/>
          <w:szCs w:val="28"/>
          <w:vertAlign w:val="subscript"/>
          <w:lang w:val="en-US" w:bidi="ru-RU"/>
        </w:rPr>
        <w:t xml:space="preserve"> </w:t>
      </w:r>
      <w:r w:rsidR="00930BB4" w:rsidRPr="00930BB4">
        <w:rPr>
          <w:rFonts w:eastAsia="Sylfaen"/>
          <w:color w:val="000000"/>
          <w:szCs w:val="28"/>
          <w:lang w:bidi="ru-RU"/>
        </w:rPr>
        <w:t>и</w:t>
      </w:r>
      <w:r w:rsidR="00930BB4" w:rsidRPr="00D85EBE">
        <w:rPr>
          <w:rFonts w:eastAsia="Sylfaen"/>
          <w:color w:val="000000"/>
          <w:szCs w:val="28"/>
          <w:lang w:val="en-US" w:bidi="ru-RU"/>
        </w:rPr>
        <w:t xml:space="preserve"> </w:t>
      </w:r>
      <w:r w:rsidR="00930BB4" w:rsidRPr="00930BB4">
        <w:rPr>
          <w:rFonts w:eastAsia="Sylfaen"/>
          <w:color w:val="000000"/>
          <w:szCs w:val="28"/>
          <w:lang w:bidi="ru-RU"/>
        </w:rPr>
        <w:t>Н</w:t>
      </w:r>
      <w:r w:rsidRPr="00D85EBE">
        <w:rPr>
          <w:rFonts w:eastAsia="Sylfaen"/>
          <w:color w:val="000000"/>
          <w:szCs w:val="28"/>
          <w:vertAlign w:val="subscript"/>
          <w:lang w:val="en-US" w:bidi="ru-RU"/>
        </w:rPr>
        <w:t>c</w:t>
      </w:r>
      <w:r w:rsidR="00930BB4" w:rsidRPr="00D85EBE">
        <w:rPr>
          <w:rFonts w:eastAsia="Sylfaen"/>
          <w:color w:val="000000"/>
          <w:szCs w:val="28"/>
          <w:lang w:val="en-US" w:bidi="ru-RU"/>
        </w:rPr>
        <w:t xml:space="preserve"> - </w:t>
      </w:r>
      <w:r w:rsidRPr="00D85EBE">
        <w:rPr>
          <w:rFonts w:eastAsia="Sylfaen"/>
          <w:color w:val="000000"/>
          <w:szCs w:val="28"/>
          <w:lang w:val="en-US" w:bidi="ru-RU"/>
        </w:rPr>
        <w:t>the height of lifting of the rock mass during transportation by cars and conveyor, respectively, km</w:t>
      </w:r>
      <w:r w:rsidR="00930BB4" w:rsidRPr="00D85EBE">
        <w:rPr>
          <w:rFonts w:eastAsia="Sylfaen"/>
          <w:color w:val="000000"/>
          <w:szCs w:val="28"/>
          <w:lang w:val="en-US" w:bidi="ru-RU"/>
        </w:rPr>
        <w:t xml:space="preserve">; </w:t>
      </w:r>
      <w:r w:rsidR="00930BB4" w:rsidRPr="00930BB4">
        <w:rPr>
          <w:rFonts w:eastAsia="Sylfaen"/>
          <w:color w:val="000000"/>
          <w:szCs w:val="28"/>
          <w:lang w:bidi="ru-RU"/>
        </w:rPr>
        <w:t>β</w:t>
      </w:r>
      <w:r w:rsidR="00930BB4" w:rsidRPr="00D85EBE">
        <w:rPr>
          <w:rFonts w:eastAsia="Sylfaen"/>
          <w:color w:val="000000"/>
          <w:szCs w:val="28"/>
          <w:lang w:val="en-US" w:bidi="ru-RU"/>
        </w:rPr>
        <w:t xml:space="preserve"> </w:t>
      </w:r>
      <w:r>
        <w:rPr>
          <w:rFonts w:eastAsia="Sylfaen"/>
          <w:color w:val="000000"/>
          <w:szCs w:val="28"/>
          <w:lang w:val="en-US" w:bidi="ru-RU"/>
        </w:rPr>
        <w:t>and</w:t>
      </w:r>
      <w:r w:rsidR="00930BB4" w:rsidRPr="00D85EBE">
        <w:rPr>
          <w:rFonts w:eastAsia="Sylfaen"/>
          <w:color w:val="000000"/>
          <w:szCs w:val="28"/>
          <w:lang w:val="en-US" w:bidi="ru-RU"/>
        </w:rPr>
        <w:t xml:space="preserve"> </w:t>
      </w:r>
      <w:r w:rsidR="00930BB4" w:rsidRPr="00930BB4">
        <w:rPr>
          <w:rFonts w:eastAsia="Sylfaen"/>
          <w:color w:val="000000"/>
          <w:szCs w:val="28"/>
          <w:lang w:bidi="ru-RU"/>
        </w:rPr>
        <w:t>α</w:t>
      </w:r>
      <w:r w:rsidR="00930BB4" w:rsidRPr="00D85EBE">
        <w:rPr>
          <w:rFonts w:eastAsia="Sylfaen"/>
          <w:color w:val="000000"/>
          <w:szCs w:val="28"/>
          <w:lang w:val="en-US" w:bidi="ru-RU"/>
        </w:rPr>
        <w:t xml:space="preserve"> - </w:t>
      </w:r>
      <w:r w:rsidRPr="00D85EBE">
        <w:rPr>
          <w:rFonts w:eastAsia="Sylfaen"/>
          <w:color w:val="000000"/>
          <w:szCs w:val="28"/>
          <w:lang w:val="en-US" w:bidi="ru-RU"/>
        </w:rPr>
        <w:t>the car corners of trenches and installation of the conveyor, grad</w:t>
      </w:r>
      <w:r w:rsidR="00930BB4" w:rsidRPr="00D85EBE">
        <w:rPr>
          <w:rFonts w:eastAsia="Sylfaen"/>
          <w:color w:val="000000"/>
          <w:szCs w:val="28"/>
          <w:lang w:val="en-US" w:bidi="ru-RU"/>
        </w:rPr>
        <w:t>.</w:t>
      </w:r>
    </w:p>
    <w:p w:rsidR="00930BB4" w:rsidRPr="00D85EBE" w:rsidRDefault="00D85EBE" w:rsidP="00930BB4">
      <w:pPr>
        <w:widowControl w:val="0"/>
        <w:spacing w:line="360" w:lineRule="auto"/>
        <w:ind w:left="20" w:right="20" w:firstLine="831"/>
        <w:jc w:val="both"/>
        <w:rPr>
          <w:rFonts w:eastAsia="Sylfaen"/>
          <w:color w:val="000000"/>
          <w:szCs w:val="28"/>
          <w:lang w:val="en-US" w:bidi="ru-RU"/>
        </w:rPr>
      </w:pPr>
      <w:r w:rsidRPr="00D85EBE">
        <w:rPr>
          <w:rFonts w:eastAsia="Sylfaen"/>
          <w:color w:val="000000"/>
          <w:szCs w:val="28"/>
          <w:lang w:val="en-US" w:bidi="ru-RU"/>
        </w:rPr>
        <w:t>Then</w:t>
      </w:r>
    </w:p>
    <w:p w:rsidR="00930BB4" w:rsidRPr="00D85EBE" w:rsidRDefault="00930BB4" w:rsidP="00CD26A6">
      <w:pPr>
        <w:widowControl w:val="0"/>
        <w:spacing w:line="360" w:lineRule="auto"/>
        <w:ind w:left="1560" w:right="20"/>
        <w:jc w:val="center"/>
        <w:rPr>
          <w:rFonts w:eastAsia="Sylfaen"/>
          <w:color w:val="000000"/>
          <w:szCs w:val="28"/>
          <w:lang w:val="en-US" w:bidi="ru-RU"/>
        </w:rPr>
      </w:pPr>
      <w:r w:rsidRPr="00930BB4">
        <w:rPr>
          <w:rFonts w:eastAsia="Sylfaen"/>
          <w:color w:val="000000"/>
          <w:szCs w:val="28"/>
          <w:lang w:bidi="ru-RU"/>
        </w:rPr>
        <w:t>А</w:t>
      </w:r>
      <w:r w:rsidRPr="00D85EBE">
        <w:rPr>
          <w:rFonts w:eastAsia="Sylfaen"/>
          <w:color w:val="000000"/>
          <w:szCs w:val="28"/>
          <w:lang w:val="en-US" w:bidi="ru-RU"/>
        </w:rPr>
        <w:t xml:space="preserve">= </w:t>
      </w:r>
      <w:r w:rsidRPr="00930BB4">
        <w:rPr>
          <w:rFonts w:eastAsia="Sylfaen"/>
          <w:color w:val="000000"/>
          <w:szCs w:val="28"/>
          <w:lang w:bidi="ru-RU"/>
        </w:rPr>
        <w:t>Р</w:t>
      </w:r>
      <w:r w:rsidRPr="00930BB4">
        <w:rPr>
          <w:rFonts w:eastAsia="Sylfaen"/>
          <w:color w:val="000000"/>
          <w:szCs w:val="28"/>
          <w:rtl/>
          <w:lang w:bidi="ru-RU"/>
        </w:rPr>
        <w:t>٠</w:t>
      </w:r>
      <w:r w:rsidRPr="00D85EBE">
        <w:rPr>
          <w:rFonts w:eastAsia="Sylfaen"/>
          <w:color w:val="000000"/>
          <w:szCs w:val="28"/>
          <w:lang w:val="en-US" w:bidi="ru-RU"/>
        </w:rPr>
        <w:t xml:space="preserve">( </w:t>
      </w:r>
      <w:r w:rsidRPr="00930BB4">
        <w:rPr>
          <w:rFonts w:eastAsia="Sylfaen"/>
          <w:color w:val="000000"/>
          <w:szCs w:val="28"/>
          <w:lang w:val="en-US" w:bidi="ru-RU"/>
        </w:rPr>
        <w:t>L</w:t>
      </w:r>
      <w:r w:rsidR="00D85EBE" w:rsidRPr="00D85EBE">
        <w:rPr>
          <w:rFonts w:eastAsia="Sylfaen"/>
          <w:color w:val="000000"/>
          <w:szCs w:val="28"/>
          <w:vertAlign w:val="subscript"/>
          <w:lang w:val="en-US" w:bidi="ru-RU"/>
        </w:rPr>
        <w:t>g</w:t>
      </w:r>
      <w:r w:rsidRPr="00D85EBE">
        <w:rPr>
          <w:rFonts w:eastAsia="Sylfaen"/>
          <w:color w:val="000000"/>
          <w:szCs w:val="28"/>
          <w:vertAlign w:val="subscript"/>
          <w:lang w:val="en-US" w:bidi="ru-RU"/>
        </w:rPr>
        <w:t>.</w:t>
      </w:r>
      <w:r w:rsidRPr="00930BB4">
        <w:rPr>
          <w:rFonts w:eastAsia="Sylfaen"/>
          <w:color w:val="000000"/>
          <w:szCs w:val="28"/>
          <w:vertAlign w:val="subscript"/>
          <w:lang w:val="en-US" w:bidi="ru-RU"/>
        </w:rPr>
        <w:t>a</w:t>
      </w:r>
      <w:r w:rsidRPr="00D85EBE">
        <w:rPr>
          <w:rFonts w:eastAsia="Sylfaen"/>
          <w:color w:val="000000"/>
          <w:szCs w:val="28"/>
          <w:vertAlign w:val="subscript"/>
          <w:lang w:val="en-US" w:bidi="ru-RU"/>
        </w:rPr>
        <w:t>.</w:t>
      </w:r>
      <w:r w:rsidRPr="00D85EBE">
        <w:rPr>
          <w:rFonts w:eastAsia="Sylfaen"/>
          <w:color w:val="000000"/>
          <w:szCs w:val="28"/>
          <w:lang w:val="en-US" w:bidi="ru-RU"/>
        </w:rPr>
        <w:t xml:space="preserve">+ </w:t>
      </w:r>
      <w:r w:rsidRPr="00930BB4">
        <w:rPr>
          <w:rFonts w:eastAsia="Sylfaen"/>
          <w:color w:val="000000"/>
          <w:szCs w:val="28"/>
          <w:lang w:val="en-US" w:bidi="ru-RU"/>
        </w:rPr>
        <w:t>L</w:t>
      </w:r>
      <w:r w:rsidR="00D85EBE" w:rsidRPr="00D85EBE">
        <w:rPr>
          <w:rFonts w:eastAsia="Sylfaen"/>
          <w:color w:val="000000"/>
          <w:szCs w:val="28"/>
          <w:vertAlign w:val="subscript"/>
          <w:lang w:val="en-US" w:bidi="ru-RU"/>
        </w:rPr>
        <w:t>g.c</w:t>
      </w:r>
      <w:r w:rsidRPr="00D85EBE">
        <w:rPr>
          <w:rFonts w:eastAsia="Sylfaen"/>
          <w:color w:val="000000"/>
          <w:szCs w:val="28"/>
          <w:vertAlign w:val="subscript"/>
          <w:lang w:val="en-US" w:bidi="ru-RU"/>
        </w:rPr>
        <w:t>.</w:t>
      </w:r>
      <w:r w:rsidRPr="00D85EBE">
        <w:rPr>
          <w:rFonts w:eastAsia="Sylfaen"/>
          <w:color w:val="000000"/>
          <w:szCs w:val="28"/>
          <w:lang w:val="en-US" w:bidi="ru-RU"/>
        </w:rPr>
        <w:t>)+</w:t>
      </w:r>
      <w:r w:rsidRPr="00930BB4">
        <w:rPr>
          <w:rFonts w:eastAsia="Sylfaen"/>
          <w:color w:val="000000"/>
          <w:szCs w:val="28"/>
          <w:lang w:bidi="ru-RU"/>
        </w:rPr>
        <w:t>Р</w:t>
      </w:r>
      <w:r w:rsidRPr="00930BB4">
        <w:rPr>
          <w:rFonts w:eastAsia="Sylfaen"/>
          <w:color w:val="000000"/>
          <w:szCs w:val="28"/>
          <w:rtl/>
          <w:lang w:bidi="ru-RU"/>
        </w:rPr>
        <w:t>٠</w:t>
      </w:r>
      <w:r w:rsidRPr="00D85EBE">
        <w:rPr>
          <w:rFonts w:eastAsia="Sylfaen"/>
          <w:color w:val="000000"/>
          <w:szCs w:val="28"/>
          <w:lang w:val="en-US" w:bidi="ru-RU"/>
        </w:rPr>
        <w:t xml:space="preserve">( </w:t>
      </w:r>
      <m:oMath>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а</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val="en-US" w:bidi="ru-RU"/>
                  </w:rPr>
                  <m:t>sin</m:t>
                </m:r>
              </m:fName>
              <m:e>
                <m:r>
                  <w:rPr>
                    <w:rFonts w:ascii="Cambria Math" w:eastAsia="Sylfaen" w:hAnsi="Cambria Math"/>
                    <w:color w:val="000000"/>
                    <w:szCs w:val="28"/>
                    <w:lang w:bidi="ru-RU"/>
                  </w:rPr>
                  <m:t>β</m:t>
                </m:r>
              </m:e>
            </m:func>
          </m:den>
        </m:f>
      </m:oMath>
      <w:r w:rsidRPr="00D85EBE">
        <w:rPr>
          <w:rFonts w:eastAsia="Sylfaen"/>
          <w:color w:val="000000"/>
          <w:szCs w:val="28"/>
          <w:lang w:val="en-US" w:bidi="ru-RU"/>
        </w:rPr>
        <w:t xml:space="preserve"> +</w:t>
      </w:r>
      <m:oMath>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c</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val="en-US" w:bidi="ru-RU"/>
                  </w:rPr>
                  <m:t>sin</m:t>
                </m:r>
              </m:fName>
              <m:e>
                <m:r>
                  <w:rPr>
                    <w:rFonts w:ascii="Cambria Math" w:eastAsia="Sylfaen" w:hAnsi="Cambria Math"/>
                    <w:color w:val="000000"/>
                    <w:szCs w:val="28"/>
                    <w:lang w:bidi="ru-RU"/>
                  </w:rPr>
                  <m:t>α</m:t>
                </m:r>
              </m:e>
            </m:func>
          </m:den>
        </m:f>
      </m:oMath>
      <w:r w:rsidRPr="00D85EBE">
        <w:rPr>
          <w:rFonts w:eastAsia="Sylfaen"/>
          <w:color w:val="000000"/>
          <w:szCs w:val="28"/>
          <w:lang w:val="en-US" w:bidi="ru-RU"/>
        </w:rPr>
        <w:t xml:space="preserve">) , </w:t>
      </w:r>
      <w:r w:rsidR="00D85EBE" w:rsidRPr="00D85EBE">
        <w:rPr>
          <w:rFonts w:eastAsia="Sylfaen"/>
          <w:color w:val="000000"/>
          <w:szCs w:val="28"/>
          <w:lang w:val="en-US" w:bidi="ru-RU"/>
        </w:rPr>
        <w:t>t km</w:t>
      </w:r>
      <w:r w:rsidRPr="00D85EBE">
        <w:rPr>
          <w:rFonts w:eastAsia="Sylfaen"/>
          <w:color w:val="000000"/>
          <w:szCs w:val="28"/>
          <w:lang w:val="en-US" w:bidi="ru-RU"/>
        </w:rPr>
        <w:t xml:space="preserve">                                   (1.</w:t>
      </w:r>
      <w:r w:rsidR="00B17F59" w:rsidRPr="00D85EBE">
        <w:rPr>
          <w:rFonts w:eastAsia="Sylfaen"/>
          <w:color w:val="000000"/>
          <w:szCs w:val="28"/>
          <w:lang w:val="en-US" w:bidi="ru-RU"/>
        </w:rPr>
        <w:t>3</w:t>
      </w:r>
      <w:r w:rsidRPr="00D85EBE">
        <w:rPr>
          <w:rFonts w:eastAsia="Sylfaen"/>
          <w:color w:val="000000"/>
          <w:szCs w:val="28"/>
          <w:lang w:val="en-US" w:bidi="ru-RU"/>
        </w:rPr>
        <w:t>)</w:t>
      </w:r>
    </w:p>
    <w:p w:rsidR="00930BB4" w:rsidRPr="00D85EBE" w:rsidRDefault="00D85EBE" w:rsidP="00930BB4">
      <w:pPr>
        <w:widowControl w:val="0"/>
        <w:spacing w:line="360" w:lineRule="auto"/>
        <w:ind w:left="20" w:firstLine="831"/>
        <w:jc w:val="both"/>
        <w:rPr>
          <w:rFonts w:eastAsia="Sylfaen"/>
          <w:color w:val="000000"/>
          <w:szCs w:val="28"/>
          <w:lang w:val="en-US" w:bidi="ru-RU"/>
        </w:rPr>
      </w:pPr>
      <w:r w:rsidRPr="00D85EBE">
        <w:rPr>
          <w:rFonts w:eastAsia="Sylfaen"/>
          <w:color w:val="000000"/>
          <w:szCs w:val="28"/>
          <w:lang w:val="en-US" w:bidi="ru-RU"/>
        </w:rPr>
        <w:t>Analysis of the dependence (1.1) indicates that</w:t>
      </w:r>
      <w:r w:rsidR="00930BB4" w:rsidRPr="00D85EBE">
        <w:rPr>
          <w:rFonts w:eastAsia="Sylfaen"/>
          <w:color w:val="000000"/>
          <w:szCs w:val="28"/>
          <w:lang w:val="en-US" w:bidi="ru-RU"/>
        </w:rPr>
        <w:t>:</w:t>
      </w:r>
    </w:p>
    <w:p w:rsidR="00930BB4" w:rsidRPr="00D85EBE" w:rsidRDefault="00D85EBE" w:rsidP="00D85EBE">
      <w:pPr>
        <w:widowControl w:val="0"/>
        <w:numPr>
          <w:ilvl w:val="0"/>
          <w:numId w:val="34"/>
        </w:numPr>
        <w:tabs>
          <w:tab w:val="left" w:pos="447"/>
          <w:tab w:val="left" w:pos="1134"/>
        </w:tabs>
        <w:spacing w:line="360" w:lineRule="auto"/>
        <w:ind w:right="20"/>
        <w:jc w:val="both"/>
        <w:rPr>
          <w:rFonts w:eastAsia="Sylfaen"/>
          <w:color w:val="000000"/>
          <w:szCs w:val="28"/>
          <w:lang w:val="en-US" w:bidi="ru-RU"/>
        </w:rPr>
      </w:pPr>
      <w:r w:rsidRPr="00D85EBE">
        <w:rPr>
          <w:rFonts w:eastAsia="Sylfaen"/>
          <w:color w:val="000000"/>
          <w:szCs w:val="28"/>
          <w:lang w:val="en-US" w:bidi="ru-RU"/>
        </w:rPr>
        <w:t>the work that needs to be spent on transporting the rock mass consists of two parts: moving along horizontal sections and moving along inclined sections</w:t>
      </w:r>
      <w:r w:rsidR="00930BB4" w:rsidRPr="00D85EBE">
        <w:rPr>
          <w:rFonts w:eastAsia="Sylfaen"/>
          <w:color w:val="000000"/>
          <w:szCs w:val="28"/>
          <w:lang w:val="en-US" w:bidi="ru-RU"/>
        </w:rPr>
        <w:t>;</w:t>
      </w:r>
    </w:p>
    <w:p w:rsidR="00930BB4" w:rsidRPr="00B24434" w:rsidRDefault="00B24434" w:rsidP="00B24434">
      <w:pPr>
        <w:widowControl w:val="0"/>
        <w:numPr>
          <w:ilvl w:val="0"/>
          <w:numId w:val="34"/>
        </w:numPr>
        <w:tabs>
          <w:tab w:val="left" w:pos="462"/>
          <w:tab w:val="left" w:pos="1134"/>
        </w:tabs>
        <w:spacing w:line="360" w:lineRule="auto"/>
        <w:ind w:right="20"/>
        <w:jc w:val="both"/>
        <w:rPr>
          <w:rFonts w:eastAsia="Sylfaen"/>
          <w:color w:val="000000"/>
          <w:szCs w:val="28"/>
          <w:lang w:val="en-US" w:bidi="ru-RU"/>
        </w:rPr>
      </w:pPr>
      <w:r w:rsidRPr="00B24434">
        <w:rPr>
          <w:rFonts w:eastAsia="Sylfaen"/>
          <w:color w:val="000000"/>
          <w:szCs w:val="28"/>
          <w:lang w:val="en-US" w:bidi="ru-RU"/>
        </w:rPr>
        <w:t>only the second part of the work is related to the pipeline insertion depth (N</w:t>
      </w:r>
      <w:r w:rsidRPr="00B24434">
        <w:rPr>
          <w:rFonts w:eastAsia="Sylfaen"/>
          <w:color w:val="000000"/>
          <w:szCs w:val="28"/>
          <w:vertAlign w:val="subscript"/>
          <w:lang w:val="en-US" w:bidi="ru-RU"/>
        </w:rPr>
        <w:t>C</w:t>
      </w:r>
      <w:r w:rsidRPr="00B24434">
        <w:rPr>
          <w:rFonts w:eastAsia="Sylfaen"/>
          <w:color w:val="000000"/>
          <w:szCs w:val="28"/>
          <w:lang w:val="en-US" w:bidi="ru-RU"/>
        </w:rPr>
        <w:t>)</w:t>
      </w:r>
      <w:r w:rsidR="00930BB4" w:rsidRPr="00B24434">
        <w:rPr>
          <w:rFonts w:eastAsia="Sylfaen"/>
          <w:color w:val="000000"/>
          <w:szCs w:val="28"/>
          <w:lang w:val="en-US" w:bidi="ru-RU"/>
        </w:rPr>
        <w:t>,</w:t>
      </w:r>
    </w:p>
    <w:p w:rsidR="00930BB4" w:rsidRPr="00B24434" w:rsidRDefault="00B24434" w:rsidP="00B24434">
      <w:pPr>
        <w:widowControl w:val="0"/>
        <w:numPr>
          <w:ilvl w:val="0"/>
          <w:numId w:val="34"/>
        </w:numPr>
        <w:tabs>
          <w:tab w:val="left" w:pos="519"/>
          <w:tab w:val="left" w:pos="1134"/>
        </w:tabs>
        <w:spacing w:line="360" w:lineRule="auto"/>
        <w:ind w:right="20"/>
        <w:jc w:val="both"/>
        <w:rPr>
          <w:rFonts w:eastAsia="Sylfaen"/>
          <w:color w:val="000000"/>
          <w:szCs w:val="28"/>
          <w:lang w:val="en-US" w:bidi="ru-RU"/>
        </w:rPr>
      </w:pPr>
      <w:r w:rsidRPr="00B24434">
        <w:rPr>
          <w:rFonts w:eastAsia="Sylfaen"/>
          <w:color w:val="000000"/>
          <w:szCs w:val="28"/>
          <w:lang w:val="en-US" w:bidi="ru-RU"/>
        </w:rPr>
        <w:t>the amount of work to lift the rock mass (A</w:t>
      </w:r>
      <w:r w:rsidRPr="00A17BEF">
        <w:rPr>
          <w:rFonts w:eastAsia="Sylfaen"/>
          <w:color w:val="000000"/>
          <w:szCs w:val="28"/>
          <w:vertAlign w:val="subscript"/>
          <w:lang w:val="en-US" w:bidi="ru-RU"/>
        </w:rPr>
        <w:t>P</w:t>
      </w:r>
      <w:r w:rsidRPr="00B24434">
        <w:rPr>
          <w:rFonts w:eastAsia="Sylfaen"/>
          <w:color w:val="000000"/>
          <w:szCs w:val="28"/>
          <w:lang w:val="en-US" w:bidi="ru-RU"/>
        </w:rPr>
        <w:t>) is directly proportional to N</w:t>
      </w:r>
      <w:r w:rsidRPr="00B24434">
        <w:rPr>
          <w:rFonts w:eastAsia="Sylfaen"/>
          <w:color w:val="000000"/>
          <w:szCs w:val="28"/>
          <w:vertAlign w:val="subscript"/>
          <w:lang w:val="en-US" w:bidi="ru-RU"/>
        </w:rPr>
        <w:t>a</w:t>
      </w:r>
      <w:r w:rsidRPr="00B24434">
        <w:rPr>
          <w:rFonts w:eastAsia="Sylfaen"/>
          <w:color w:val="000000"/>
          <w:szCs w:val="28"/>
          <w:lang w:val="en-US" w:bidi="ru-RU"/>
        </w:rPr>
        <w:t xml:space="preserve"> and N</w:t>
      </w:r>
      <w:r w:rsidRPr="00B24434">
        <w:rPr>
          <w:rFonts w:eastAsia="Sylfaen"/>
          <w:color w:val="000000"/>
          <w:szCs w:val="28"/>
          <w:vertAlign w:val="subscript"/>
          <w:lang w:val="en-US" w:bidi="ru-RU"/>
        </w:rPr>
        <w:t>C</w:t>
      </w:r>
      <w:r w:rsidRPr="00B24434">
        <w:rPr>
          <w:rFonts w:eastAsia="Sylfaen"/>
          <w:color w:val="000000"/>
          <w:szCs w:val="28"/>
          <w:lang w:val="en-US" w:bidi="ru-RU"/>
        </w:rPr>
        <w:t xml:space="preserve"> and inversely proportional to </w:t>
      </w:r>
      <w:r w:rsidRPr="00B24434">
        <w:rPr>
          <w:rFonts w:eastAsia="Sylfaen"/>
          <w:color w:val="000000"/>
          <w:szCs w:val="28"/>
          <w:lang w:bidi="ru-RU"/>
        </w:rPr>
        <w:t>α</w:t>
      </w:r>
      <w:r w:rsidRPr="00B24434">
        <w:rPr>
          <w:rFonts w:eastAsia="Sylfaen"/>
          <w:color w:val="000000"/>
          <w:szCs w:val="28"/>
          <w:lang w:val="en-US" w:bidi="ru-RU"/>
        </w:rPr>
        <w:t xml:space="preserve"> and </w:t>
      </w:r>
      <w:r w:rsidRPr="00B24434">
        <w:rPr>
          <w:rFonts w:eastAsia="Sylfaen"/>
          <w:color w:val="000000"/>
          <w:szCs w:val="28"/>
          <w:lang w:bidi="ru-RU"/>
        </w:rPr>
        <w:t>β</w:t>
      </w:r>
      <w:r w:rsidR="00930BB4" w:rsidRPr="00B24434">
        <w:rPr>
          <w:rFonts w:eastAsia="Sylfaen"/>
          <w:color w:val="000000"/>
          <w:szCs w:val="28"/>
          <w:lang w:val="en-US" w:bidi="ru-RU"/>
        </w:rPr>
        <w:t xml:space="preserve">. </w:t>
      </w:r>
      <w:r w:rsidRPr="00B24434">
        <w:rPr>
          <w:rFonts w:eastAsia="Sylfaen"/>
          <w:color w:val="000000"/>
          <w:szCs w:val="28"/>
          <w:lang w:val="en-US" w:bidi="ru-RU"/>
        </w:rPr>
        <w:t>Therefore, based on the minimum work on lifting the rock mass, the angles of opening trenches for car traffic and the angle of installation of the conveyor should be taken as maximum and determined by the capabilities of the equipment used</w:t>
      </w:r>
      <w:r w:rsidR="00930BB4" w:rsidRPr="00B24434">
        <w:rPr>
          <w:rFonts w:eastAsia="Sylfaen"/>
          <w:color w:val="000000"/>
          <w:szCs w:val="28"/>
          <w:lang w:val="en-US" w:bidi="ru-RU"/>
        </w:rPr>
        <w:t>.</w:t>
      </w:r>
    </w:p>
    <w:p w:rsidR="00930BB4" w:rsidRPr="00B24434" w:rsidRDefault="00B24434" w:rsidP="00930BB4">
      <w:pPr>
        <w:widowControl w:val="0"/>
        <w:spacing w:line="360" w:lineRule="auto"/>
        <w:ind w:left="20" w:right="20" w:firstLine="831"/>
        <w:jc w:val="both"/>
        <w:rPr>
          <w:rFonts w:eastAsia="Sylfaen"/>
          <w:color w:val="000000"/>
          <w:szCs w:val="28"/>
          <w:lang w:val="en-US" w:bidi="ru-RU"/>
        </w:rPr>
      </w:pPr>
      <w:r w:rsidRPr="00B24434">
        <w:rPr>
          <w:rFonts w:eastAsia="Sylfaen"/>
          <w:color w:val="000000"/>
          <w:szCs w:val="28"/>
          <w:lang w:val="en-US" w:bidi="ru-RU"/>
        </w:rPr>
        <w:t>Thus, the amount of work required to lift the rock mass is written as</w:t>
      </w:r>
      <w:r w:rsidR="00930BB4" w:rsidRPr="00B24434">
        <w:rPr>
          <w:rFonts w:eastAsia="Sylfaen"/>
          <w:color w:val="000000"/>
          <w:szCs w:val="28"/>
          <w:lang w:val="en-US" w:bidi="ru-RU"/>
        </w:rPr>
        <w:t>:</w:t>
      </w:r>
    </w:p>
    <w:p w:rsidR="00930BB4" w:rsidRPr="00B24434" w:rsidRDefault="00930BB4" w:rsidP="00CD26A6">
      <w:pPr>
        <w:widowControl w:val="0"/>
        <w:spacing w:line="360" w:lineRule="auto"/>
        <w:ind w:left="2268" w:right="20"/>
        <w:jc w:val="center"/>
        <w:rPr>
          <w:rFonts w:eastAsia="Sylfaen"/>
          <w:color w:val="000000"/>
          <w:szCs w:val="28"/>
          <w:lang w:val="en-US" w:bidi="ru-RU"/>
        </w:rPr>
      </w:pPr>
      <w:r w:rsidRPr="00930BB4">
        <w:rPr>
          <w:rFonts w:eastAsia="Sylfaen"/>
          <w:color w:val="000000"/>
          <w:szCs w:val="28"/>
          <w:lang w:bidi="ru-RU"/>
        </w:rPr>
        <w:t>А</w:t>
      </w:r>
      <w:r w:rsidR="00B24434" w:rsidRPr="00B24434">
        <w:rPr>
          <w:rFonts w:eastAsia="Sylfaen"/>
          <w:color w:val="000000"/>
          <w:szCs w:val="28"/>
          <w:vertAlign w:val="subscript"/>
          <w:lang w:val="en-US" w:bidi="ru-RU"/>
        </w:rPr>
        <w:t>p</w:t>
      </w:r>
      <w:r w:rsidRPr="00B24434">
        <w:rPr>
          <w:rFonts w:eastAsia="Sylfaen"/>
          <w:color w:val="000000"/>
          <w:szCs w:val="28"/>
          <w:vertAlign w:val="subscript"/>
          <w:lang w:val="en-US" w:bidi="ru-RU"/>
        </w:rPr>
        <w:t xml:space="preserve"> </w:t>
      </w:r>
      <w:r w:rsidRPr="00B24434">
        <w:rPr>
          <w:rFonts w:eastAsia="Sylfaen"/>
          <w:color w:val="000000"/>
          <w:szCs w:val="28"/>
          <w:lang w:val="en-US" w:bidi="ru-RU"/>
        </w:rPr>
        <w:t xml:space="preserve">= </w:t>
      </w:r>
      <w:r w:rsidRPr="00930BB4">
        <w:rPr>
          <w:rFonts w:eastAsia="Sylfaen"/>
          <w:color w:val="000000"/>
          <w:szCs w:val="28"/>
          <w:lang w:bidi="ru-RU"/>
        </w:rPr>
        <w:t>Р</w:t>
      </w:r>
      <w:r w:rsidRPr="00930BB4">
        <w:rPr>
          <w:rFonts w:eastAsia="Sylfaen"/>
          <w:color w:val="000000"/>
          <w:szCs w:val="28"/>
          <w:rtl/>
          <w:lang w:bidi="ru-RU"/>
        </w:rPr>
        <w:t>٠</w:t>
      </w:r>
      <w:r w:rsidRPr="00B24434">
        <w:rPr>
          <w:rFonts w:eastAsia="Sylfaen"/>
          <w:color w:val="000000"/>
          <w:szCs w:val="28"/>
          <w:lang w:val="en-US" w:bidi="ru-RU"/>
        </w:rPr>
        <w:t>(</w:t>
      </w:r>
      <m:oMath>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а</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val="en-US" w:bidi="ru-RU"/>
                  </w:rPr>
                  <m:t>sin</m:t>
                </m:r>
              </m:fName>
              <m:e>
                <m:r>
                  <w:rPr>
                    <w:rFonts w:ascii="Cambria Math" w:eastAsia="Sylfaen" w:hAnsi="Cambria Math"/>
                    <w:color w:val="000000"/>
                    <w:szCs w:val="28"/>
                    <w:lang w:bidi="ru-RU"/>
                  </w:rPr>
                  <m:t>β</m:t>
                </m:r>
              </m:e>
            </m:func>
          </m:den>
        </m:f>
        <m:r>
          <w:rPr>
            <w:rFonts w:ascii="Cambria Math" w:eastAsia="Sylfaen" w:hAnsi="Cambria Math"/>
            <w:color w:val="000000"/>
            <w:szCs w:val="28"/>
            <w:lang w:val="en-US" w:bidi="ru-RU"/>
          </w:rPr>
          <m:t xml:space="preserve">+ </m:t>
        </m:r>
        <m:f>
          <m:fPr>
            <m:ctrlPr>
              <w:rPr>
                <w:rFonts w:ascii="Cambria Math" w:eastAsia="Sylfaen" w:hAnsi="Cambria Math"/>
                <w:i/>
                <w:color w:val="000000"/>
                <w:szCs w:val="28"/>
                <w:lang w:bidi="ru-RU"/>
              </w:rPr>
            </m:ctrlPr>
          </m:fPr>
          <m:num>
            <m:sSub>
              <m:sSubPr>
                <m:ctrlPr>
                  <w:rPr>
                    <w:rFonts w:ascii="Cambria Math" w:eastAsia="Sylfaen" w:hAnsi="Cambria Math"/>
                    <w:i/>
                    <w:color w:val="000000"/>
                    <w:szCs w:val="28"/>
                    <w:lang w:bidi="ru-RU"/>
                  </w:rPr>
                </m:ctrlPr>
              </m:sSubPr>
              <m:e>
                <m:r>
                  <w:rPr>
                    <w:rFonts w:ascii="Cambria Math" w:eastAsia="Sylfaen" w:hAnsi="Cambria Math"/>
                    <w:color w:val="000000"/>
                    <w:szCs w:val="28"/>
                    <w:lang w:bidi="ru-RU"/>
                  </w:rPr>
                  <m:t>Н</m:t>
                </m:r>
              </m:e>
              <m:sub>
                <m:r>
                  <w:rPr>
                    <w:rFonts w:ascii="Cambria Math" w:eastAsia="Sylfaen" w:hAnsi="Cambria Math"/>
                    <w:color w:val="000000"/>
                    <w:szCs w:val="28"/>
                    <w:lang w:bidi="ru-RU"/>
                  </w:rPr>
                  <m:t>c</m:t>
                </m:r>
              </m:sub>
            </m:sSub>
          </m:num>
          <m:den>
            <m:func>
              <m:funcPr>
                <m:ctrlPr>
                  <w:rPr>
                    <w:rFonts w:ascii="Cambria Math" w:eastAsia="Sylfaen" w:hAnsi="Cambria Math"/>
                    <w:i/>
                    <w:color w:val="000000"/>
                    <w:szCs w:val="28"/>
                    <w:lang w:bidi="ru-RU"/>
                  </w:rPr>
                </m:ctrlPr>
              </m:funcPr>
              <m:fName>
                <m:r>
                  <m:rPr>
                    <m:sty m:val="p"/>
                  </m:rPr>
                  <w:rPr>
                    <w:rFonts w:ascii="Cambria Math" w:eastAsia="Sylfaen" w:hAnsi="Cambria Math"/>
                    <w:color w:val="000000"/>
                    <w:szCs w:val="28"/>
                    <w:lang w:val="en-US" w:bidi="ru-RU"/>
                  </w:rPr>
                  <m:t>sin</m:t>
                </m:r>
              </m:fName>
              <m:e>
                <m:r>
                  <w:rPr>
                    <w:rFonts w:ascii="Cambria Math" w:eastAsia="Sylfaen" w:hAnsi="Cambria Math"/>
                    <w:color w:val="000000"/>
                    <w:szCs w:val="28"/>
                    <w:lang w:bidi="ru-RU"/>
                  </w:rPr>
                  <m:t>α</m:t>
                </m:r>
              </m:e>
            </m:func>
          </m:den>
        </m:f>
        <m:r>
          <w:rPr>
            <w:rFonts w:ascii="Cambria Math" w:eastAsia="Sylfaen" w:hAnsi="Cambria Math"/>
            <w:color w:val="000000"/>
            <w:szCs w:val="28"/>
            <w:lang w:val="en-US" w:bidi="ru-RU"/>
          </w:rPr>
          <m:t>)</m:t>
        </m:r>
      </m:oMath>
      <w:r w:rsidRPr="00B24434">
        <w:rPr>
          <w:rFonts w:eastAsia="Sylfaen"/>
          <w:color w:val="000000"/>
          <w:szCs w:val="28"/>
          <w:lang w:val="en-US" w:bidi="ru-RU"/>
        </w:rPr>
        <w:t xml:space="preserve">→ </w:t>
      </w:r>
      <w:r w:rsidRPr="00930BB4">
        <w:rPr>
          <w:rFonts w:eastAsia="Sylfaen"/>
          <w:color w:val="000000"/>
          <w:szCs w:val="28"/>
          <w:lang w:val="en-US" w:bidi="ru-RU"/>
        </w:rPr>
        <w:t>min</w:t>
      </w:r>
      <w:r w:rsidR="00B17F59" w:rsidRPr="00B24434">
        <w:rPr>
          <w:rFonts w:eastAsia="Sylfaen"/>
          <w:color w:val="000000"/>
          <w:szCs w:val="28"/>
          <w:lang w:val="en-US" w:bidi="ru-RU"/>
        </w:rPr>
        <w:t xml:space="preserve">                                      </w:t>
      </w:r>
      <w:r w:rsidR="00EF56F1">
        <w:rPr>
          <w:rFonts w:eastAsia="Sylfaen"/>
          <w:color w:val="000000"/>
          <w:szCs w:val="28"/>
          <w:lang w:val="en-US" w:bidi="ru-RU"/>
        </w:rPr>
        <w:t xml:space="preserve">   </w:t>
      </w:r>
      <w:r w:rsidR="00B17F59" w:rsidRPr="00B24434">
        <w:rPr>
          <w:rFonts w:eastAsia="Sylfaen"/>
          <w:color w:val="000000"/>
          <w:szCs w:val="28"/>
          <w:lang w:val="en-US" w:bidi="ru-RU"/>
        </w:rPr>
        <w:t>(1.4)</w:t>
      </w:r>
    </w:p>
    <w:p w:rsidR="00930BB4" w:rsidRPr="00B24434" w:rsidRDefault="00B24434" w:rsidP="00930BB4">
      <w:pPr>
        <w:widowControl w:val="0"/>
        <w:spacing w:line="360" w:lineRule="auto"/>
        <w:ind w:left="20" w:right="20" w:firstLine="831"/>
        <w:jc w:val="both"/>
        <w:rPr>
          <w:rFonts w:eastAsia="Sylfaen"/>
          <w:color w:val="000000"/>
          <w:szCs w:val="28"/>
          <w:lang w:val="en-US" w:bidi="ru-RU"/>
        </w:rPr>
      </w:pPr>
      <w:r w:rsidRPr="00B24434">
        <w:rPr>
          <w:rFonts w:eastAsia="Sylfaen"/>
          <w:color w:val="000000"/>
          <w:szCs w:val="28"/>
          <w:lang w:val="en-US" w:bidi="ru-RU"/>
        </w:rPr>
        <w:t>However, the minimum cost of lifting rock mass does not always correspond to the minimum cost, since a complex system of transport links uses equipment that differs in cost, operating costs, types of energy consumed and its cost, conditions for obtaining a loan for the purchase of equipment, etc.</w:t>
      </w:r>
      <w:r w:rsidR="00930BB4" w:rsidRPr="00B24434">
        <w:rPr>
          <w:rFonts w:eastAsia="Sylfaen"/>
          <w:color w:val="000000"/>
          <w:szCs w:val="28"/>
          <w:lang w:val="en-US" w:bidi="ru-RU"/>
        </w:rPr>
        <w:t xml:space="preserve"> </w:t>
      </w:r>
      <w:r w:rsidRPr="00B24434">
        <w:rPr>
          <w:rFonts w:eastAsia="Sylfaen"/>
          <w:color w:val="000000"/>
          <w:szCs w:val="28"/>
          <w:lang w:val="en-US" w:bidi="ru-RU"/>
        </w:rPr>
        <w:t>Therefore, to solve the problem, it is necessary to move from the physical values of the assessment of the necessary work to its cost assessment</w:t>
      </w:r>
      <w:r w:rsidR="00930BB4" w:rsidRPr="00B24434">
        <w:rPr>
          <w:rFonts w:eastAsia="Sylfaen"/>
          <w:color w:val="000000"/>
          <w:szCs w:val="28"/>
          <w:lang w:val="en-US" w:bidi="ru-RU"/>
        </w:rPr>
        <w:t xml:space="preserve">. </w:t>
      </w:r>
      <w:r w:rsidRPr="00B24434">
        <w:rPr>
          <w:rFonts w:eastAsia="Sylfaen"/>
          <w:color w:val="000000"/>
          <w:szCs w:val="28"/>
          <w:lang w:val="en-US" w:bidi="ru-RU"/>
        </w:rPr>
        <w:t>As a criterion for determining the rational depth of the conveyor input, the minimum cost of work on lifting the rock mass is taken</w:t>
      </w:r>
      <w:r w:rsidR="00776B1C" w:rsidRPr="00B24434">
        <w:rPr>
          <w:rFonts w:eastAsia="Sylfaen"/>
          <w:color w:val="000000"/>
          <w:szCs w:val="28"/>
          <w:lang w:val="en-US" w:bidi="ru-RU"/>
        </w:rPr>
        <w:t>.</w:t>
      </w:r>
    </w:p>
    <w:p w:rsidR="00930BB4" w:rsidRPr="00B24434" w:rsidRDefault="00930BB4" w:rsidP="00930BB4">
      <w:pPr>
        <w:widowControl w:val="0"/>
        <w:spacing w:line="360" w:lineRule="auto"/>
        <w:ind w:firstLine="851"/>
        <w:jc w:val="both"/>
        <w:rPr>
          <w:rFonts w:eastAsia="Calibri"/>
          <w:color w:val="000000"/>
          <w:szCs w:val="28"/>
          <w:lang w:val="en-US" w:bidi="ru-RU"/>
        </w:rPr>
        <w:sectPr w:rsidR="00930BB4" w:rsidRPr="00B24434" w:rsidSect="00946B51">
          <w:headerReference w:type="default" r:id="rId9"/>
          <w:footerReference w:type="default" r:id="rId10"/>
          <w:footerReference w:type="first" r:id="rId11"/>
          <w:type w:val="continuous"/>
          <w:pgSz w:w="11906" w:h="16838"/>
          <w:pgMar w:top="1134" w:right="850" w:bottom="1134" w:left="1701" w:header="510" w:footer="454" w:gutter="0"/>
          <w:pgNumType w:start="1"/>
          <w:cols w:space="708"/>
          <w:titlePg/>
          <w:docGrid w:linePitch="381"/>
        </w:sectPr>
      </w:pPr>
    </w:p>
    <w:p w:rsidR="002D46E5" w:rsidRPr="00B24434" w:rsidRDefault="002D46E5" w:rsidP="00930BB4">
      <w:pPr>
        <w:widowControl w:val="0"/>
        <w:spacing w:line="360" w:lineRule="auto"/>
        <w:ind w:firstLine="851"/>
        <w:jc w:val="both"/>
        <w:rPr>
          <w:rFonts w:eastAsia="Calibri"/>
          <w:color w:val="000000"/>
          <w:szCs w:val="28"/>
          <w:lang w:val="en-US" w:bidi="ru-RU"/>
        </w:rPr>
      </w:pPr>
    </w:p>
    <w:p w:rsidR="002D36CF" w:rsidRDefault="002D36CF" w:rsidP="00930BB4">
      <w:pPr>
        <w:widowControl w:val="0"/>
        <w:spacing w:line="360" w:lineRule="auto"/>
        <w:ind w:firstLine="851"/>
        <w:jc w:val="both"/>
        <w:rPr>
          <w:rFonts w:eastAsia="Calibri"/>
          <w:b/>
          <w:color w:val="000000"/>
          <w:szCs w:val="28"/>
          <w:lang w:val="en-US" w:bidi="ru-RU"/>
        </w:rPr>
      </w:pPr>
    </w:p>
    <w:p w:rsidR="00D6285C" w:rsidRDefault="00D6285C" w:rsidP="00930BB4">
      <w:pPr>
        <w:widowControl w:val="0"/>
        <w:spacing w:line="360" w:lineRule="auto"/>
        <w:ind w:firstLine="851"/>
        <w:jc w:val="both"/>
        <w:rPr>
          <w:rFonts w:eastAsia="Calibri"/>
          <w:b/>
          <w:color w:val="000000"/>
          <w:szCs w:val="28"/>
          <w:lang w:val="en-US" w:bidi="ru-RU"/>
        </w:rPr>
      </w:pPr>
    </w:p>
    <w:p w:rsidR="00D6285C" w:rsidRDefault="00D6285C" w:rsidP="00930BB4">
      <w:pPr>
        <w:widowControl w:val="0"/>
        <w:spacing w:line="360" w:lineRule="auto"/>
        <w:ind w:firstLine="851"/>
        <w:jc w:val="both"/>
        <w:rPr>
          <w:rFonts w:eastAsia="Calibri"/>
          <w:b/>
          <w:color w:val="000000"/>
          <w:szCs w:val="28"/>
          <w:lang w:val="en-US" w:bidi="ru-RU"/>
        </w:rPr>
      </w:pPr>
    </w:p>
    <w:p w:rsidR="00EF56F1" w:rsidRDefault="00EF56F1" w:rsidP="002D36CF">
      <w:pPr>
        <w:widowControl w:val="0"/>
        <w:spacing w:line="360" w:lineRule="auto"/>
        <w:ind w:firstLine="851"/>
        <w:rPr>
          <w:rFonts w:eastAsia="Calibri"/>
          <w:b/>
          <w:color w:val="000000"/>
          <w:szCs w:val="28"/>
          <w:lang w:val="en-US" w:bidi="ru-RU"/>
        </w:rPr>
      </w:pPr>
    </w:p>
    <w:p w:rsidR="00930BB4" w:rsidRPr="002108C3" w:rsidRDefault="00B46FC1" w:rsidP="00547F91">
      <w:pPr>
        <w:widowControl w:val="0"/>
        <w:spacing w:line="360" w:lineRule="auto"/>
        <w:ind w:firstLine="709"/>
        <w:jc w:val="both"/>
        <w:rPr>
          <w:rFonts w:eastAsia="Calibri"/>
          <w:b/>
          <w:color w:val="000000"/>
          <w:szCs w:val="28"/>
          <w:lang w:val="en-US" w:bidi="ru-RU"/>
        </w:rPr>
      </w:pPr>
      <w:r w:rsidRPr="002108C3">
        <w:rPr>
          <w:rFonts w:eastAsia="Calibri"/>
          <w:b/>
          <w:color w:val="000000"/>
          <w:szCs w:val="28"/>
          <w:lang w:val="en-US" w:bidi="ru-RU"/>
        </w:rPr>
        <w:lastRenderedPageBreak/>
        <w:t xml:space="preserve">1.2 </w:t>
      </w:r>
      <w:r w:rsidR="00930BB4" w:rsidRPr="002108C3">
        <w:rPr>
          <w:rFonts w:eastAsia="Calibri"/>
          <w:b/>
          <w:color w:val="000000"/>
          <w:szCs w:val="28"/>
          <w:lang w:val="en-US" w:bidi="ru-RU"/>
        </w:rPr>
        <w:t xml:space="preserve"> </w:t>
      </w:r>
      <w:r w:rsidR="00B24434" w:rsidRPr="002108C3">
        <w:rPr>
          <w:rFonts w:eastAsia="Calibri"/>
          <w:b/>
          <w:color w:val="000000"/>
          <w:szCs w:val="28"/>
          <w:lang w:val="en-US" w:bidi="ru-RU"/>
        </w:rPr>
        <w:t>Stages o</w:t>
      </w:r>
      <w:r w:rsidR="002108C3" w:rsidRPr="002108C3">
        <w:rPr>
          <w:rFonts w:eastAsia="Calibri"/>
          <w:b/>
          <w:color w:val="000000"/>
          <w:szCs w:val="28"/>
          <w:lang w:val="en-US" w:bidi="ru-RU"/>
        </w:rPr>
        <w:t xml:space="preserve">f implementation of LFT at the </w:t>
      </w:r>
      <w:r w:rsidR="002108C3" w:rsidRPr="002108C3">
        <w:rPr>
          <w:rFonts w:eastAsia="Calibri"/>
          <w:b/>
          <w:color w:val="000000"/>
          <w:szCs w:val="28"/>
          <w:lang w:val="kk-KZ" w:bidi="ru-RU"/>
        </w:rPr>
        <w:t>«</w:t>
      </w:r>
      <w:r w:rsidR="002108C3" w:rsidRPr="002108C3">
        <w:rPr>
          <w:rFonts w:eastAsia="Calibri"/>
          <w:b/>
          <w:color w:val="000000"/>
          <w:szCs w:val="28"/>
          <w:lang w:val="en-US" w:bidi="ru-RU"/>
        </w:rPr>
        <w:t>Muruntau»</w:t>
      </w:r>
      <w:r w:rsidR="00B24434" w:rsidRPr="002108C3">
        <w:rPr>
          <w:rFonts w:eastAsia="Calibri"/>
          <w:b/>
          <w:color w:val="000000"/>
          <w:szCs w:val="28"/>
          <w:lang w:val="en-US" w:bidi="ru-RU"/>
        </w:rPr>
        <w:t xml:space="preserve"> quarry</w:t>
      </w:r>
    </w:p>
    <w:p w:rsidR="00930BB4" w:rsidRPr="00A17BEF" w:rsidRDefault="00B24434" w:rsidP="009D668B">
      <w:pPr>
        <w:widowControl w:val="0"/>
        <w:spacing w:line="360" w:lineRule="auto"/>
        <w:ind w:firstLine="709"/>
        <w:jc w:val="both"/>
        <w:rPr>
          <w:color w:val="000000"/>
          <w:szCs w:val="28"/>
          <w:lang w:val="en-US" w:bidi="ru-RU"/>
        </w:rPr>
      </w:pPr>
      <w:r w:rsidRPr="00B24434">
        <w:rPr>
          <w:color w:val="000000"/>
          <w:szCs w:val="28"/>
          <w:lang w:val="en-US" w:bidi="ru-RU"/>
        </w:rPr>
        <w:t>Installation of the first conveyor li</w:t>
      </w:r>
      <w:r>
        <w:rPr>
          <w:color w:val="000000"/>
          <w:szCs w:val="28"/>
          <w:lang w:val="en-US" w:bidi="ru-RU"/>
        </w:rPr>
        <w:t xml:space="preserve">ne of the </w:t>
      </w:r>
      <w:r w:rsidR="001C782E">
        <w:rPr>
          <w:color w:val="000000"/>
          <w:szCs w:val="28"/>
          <w:lang w:val="en-US" w:bidi="ru-RU"/>
        </w:rPr>
        <w:t>LFT</w:t>
      </w:r>
      <w:r w:rsidRPr="00B24434">
        <w:rPr>
          <w:color w:val="000000"/>
          <w:szCs w:val="28"/>
          <w:lang w:val="en-US" w:bidi="ru-RU"/>
        </w:rPr>
        <w:t xml:space="preserve"> complex in the technology of overburden production in the Muruntau quarry was completed in October 1984</w:t>
      </w:r>
      <w:r w:rsidR="00930BB4" w:rsidRPr="00B24434">
        <w:rPr>
          <w:color w:val="000000"/>
          <w:szCs w:val="28"/>
          <w:lang w:val="en-US" w:bidi="ru-RU"/>
        </w:rPr>
        <w:t xml:space="preserve">., </w:t>
      </w:r>
      <w:r w:rsidR="00DA69F8" w:rsidRPr="00DA69F8">
        <w:rPr>
          <w:color w:val="000000"/>
          <w:szCs w:val="28"/>
          <w:lang w:val="en-US" w:bidi="ru-RU"/>
        </w:rPr>
        <w:t>crus</w:t>
      </w:r>
      <w:r w:rsidR="00DA69F8">
        <w:rPr>
          <w:color w:val="000000"/>
          <w:szCs w:val="28"/>
          <w:lang w:val="en-US" w:bidi="ru-RU"/>
        </w:rPr>
        <w:t>hing and transshipment point (CT</w:t>
      </w:r>
      <w:r w:rsidR="00DA69F8" w:rsidRPr="00DA69F8">
        <w:rPr>
          <w:color w:val="000000"/>
          <w:szCs w:val="28"/>
          <w:lang w:val="en-US" w:bidi="ru-RU"/>
        </w:rPr>
        <w:t>P-1) on the mountain +465 m - in March 1985</w:t>
      </w:r>
      <w:r w:rsidR="00930BB4" w:rsidRPr="00DA69F8">
        <w:rPr>
          <w:color w:val="000000"/>
          <w:szCs w:val="28"/>
          <w:lang w:val="en-US" w:bidi="ru-RU"/>
        </w:rPr>
        <w:t xml:space="preserve">., </w:t>
      </w:r>
      <w:r w:rsidR="00DA69F8">
        <w:rPr>
          <w:color w:val="000000"/>
          <w:szCs w:val="28"/>
          <w:lang w:val="en-US" w:bidi="ru-RU"/>
        </w:rPr>
        <w:t>CTP</w:t>
      </w:r>
      <w:r w:rsidR="00DA69F8" w:rsidRPr="00DA69F8">
        <w:rPr>
          <w:color w:val="000000"/>
          <w:szCs w:val="28"/>
          <w:lang w:val="en-US" w:bidi="ru-RU"/>
        </w:rPr>
        <w:t xml:space="preserve">-2 on Gor. </w:t>
      </w:r>
      <w:r w:rsidR="00DA69F8" w:rsidRPr="00436011">
        <w:rPr>
          <w:color w:val="000000"/>
          <w:szCs w:val="28"/>
          <w:lang w:val="en-US" w:bidi="ru-RU"/>
        </w:rPr>
        <w:t xml:space="preserve">+435 </w:t>
      </w:r>
      <w:r w:rsidR="00DA69F8" w:rsidRPr="00DA69F8">
        <w:rPr>
          <w:color w:val="000000"/>
          <w:szCs w:val="28"/>
          <w:lang w:val="en-US" w:bidi="ru-RU"/>
        </w:rPr>
        <w:t>m</w:t>
      </w:r>
      <w:r w:rsidR="00DA69F8" w:rsidRPr="00436011">
        <w:rPr>
          <w:color w:val="000000"/>
          <w:szCs w:val="28"/>
          <w:lang w:val="en-US" w:bidi="ru-RU"/>
        </w:rPr>
        <w:t xml:space="preserve"> - </w:t>
      </w:r>
      <w:r w:rsidR="00DA69F8" w:rsidRPr="00DA69F8">
        <w:rPr>
          <w:color w:val="000000"/>
          <w:szCs w:val="28"/>
          <w:lang w:val="en-US" w:bidi="ru-RU"/>
        </w:rPr>
        <w:t>in</w:t>
      </w:r>
      <w:r w:rsidR="00DA69F8" w:rsidRPr="00436011">
        <w:rPr>
          <w:color w:val="000000"/>
          <w:szCs w:val="28"/>
          <w:lang w:val="en-US" w:bidi="ru-RU"/>
        </w:rPr>
        <w:t xml:space="preserve"> </w:t>
      </w:r>
      <w:r w:rsidR="00DA69F8" w:rsidRPr="00DA69F8">
        <w:rPr>
          <w:color w:val="000000"/>
          <w:szCs w:val="28"/>
          <w:lang w:val="en-US" w:bidi="ru-RU"/>
        </w:rPr>
        <w:t>February</w:t>
      </w:r>
      <w:r w:rsidR="00DA69F8" w:rsidRPr="00436011">
        <w:rPr>
          <w:color w:val="000000"/>
          <w:szCs w:val="28"/>
          <w:lang w:val="en-US" w:bidi="ru-RU"/>
        </w:rPr>
        <w:t xml:space="preserve"> 1986</w:t>
      </w:r>
      <w:r w:rsidR="00930BB4" w:rsidRPr="00436011">
        <w:rPr>
          <w:color w:val="000000"/>
          <w:szCs w:val="28"/>
          <w:lang w:val="en-US" w:bidi="ru-RU"/>
        </w:rPr>
        <w:t xml:space="preserve">., </w:t>
      </w:r>
      <w:r w:rsidR="00DA69F8" w:rsidRPr="00436011">
        <w:rPr>
          <w:color w:val="000000"/>
          <w:szCs w:val="28"/>
          <w:lang w:val="en-US" w:bidi="ru-RU"/>
        </w:rPr>
        <w:t>CTP-3 on Gor. +405 m - in may 1989.</w:t>
      </w:r>
      <w:r w:rsidR="00930BB4" w:rsidRPr="00436011">
        <w:rPr>
          <w:color w:val="000000"/>
          <w:szCs w:val="28"/>
          <w:lang w:val="en-US" w:bidi="ru-RU"/>
        </w:rPr>
        <w:t xml:space="preserve"> </w:t>
      </w:r>
      <w:r w:rsidR="00DA69F8" w:rsidRPr="00DA69F8">
        <w:rPr>
          <w:color w:val="000000"/>
          <w:szCs w:val="28"/>
          <w:lang w:val="en-US" w:bidi="ru-RU"/>
        </w:rPr>
        <w:t>The time period between the end</w:t>
      </w:r>
      <w:r w:rsidR="00A17BEF">
        <w:rPr>
          <w:color w:val="000000"/>
          <w:szCs w:val="28"/>
          <w:lang w:val="en-US" w:bidi="ru-RU"/>
        </w:rPr>
        <w:t xml:space="preserve"> of construction of the first Cb and CTP</w:t>
      </w:r>
      <w:r w:rsidR="00DA69F8" w:rsidRPr="00DA69F8">
        <w:rPr>
          <w:color w:val="000000"/>
          <w:szCs w:val="28"/>
          <w:lang w:val="en-US" w:bidi="ru-RU"/>
        </w:rPr>
        <w:t>-1 was used for testing equipment and training maintenance personnel to work with the screening and reloading point</w:t>
      </w:r>
      <w:r w:rsidR="00930BB4" w:rsidRPr="00DA69F8">
        <w:rPr>
          <w:color w:val="000000"/>
          <w:szCs w:val="28"/>
          <w:lang w:val="en-US" w:bidi="ru-RU"/>
        </w:rPr>
        <w:t xml:space="preserve">. </w:t>
      </w:r>
      <w:r w:rsidR="00A17BEF" w:rsidRPr="00A17BEF">
        <w:rPr>
          <w:color w:val="000000"/>
          <w:szCs w:val="28"/>
          <w:lang w:val="en-US" w:bidi="ru-RU"/>
        </w:rPr>
        <w:t>The total volume o</w:t>
      </w:r>
      <w:r w:rsidR="00A17BEF">
        <w:rPr>
          <w:color w:val="000000"/>
          <w:szCs w:val="28"/>
          <w:lang w:val="en-US" w:bidi="ru-RU"/>
        </w:rPr>
        <w:t xml:space="preserve">f rock mass "processed by the </w:t>
      </w:r>
      <w:r w:rsidR="001C782E">
        <w:rPr>
          <w:color w:val="000000"/>
          <w:szCs w:val="28"/>
          <w:lang w:val="en-US" w:bidi="ru-RU"/>
        </w:rPr>
        <w:t>LFT</w:t>
      </w:r>
      <w:r w:rsidR="00A17BEF" w:rsidRPr="00A17BEF">
        <w:rPr>
          <w:color w:val="000000"/>
          <w:szCs w:val="28"/>
          <w:lang w:val="en-US" w:bidi="ru-RU"/>
        </w:rPr>
        <w:t xml:space="preserve"> complex since the beginning of its operation (as of 01.01.2011) is about 500 million m3, including ore of various grades - about 900 million tons</w:t>
      </w:r>
      <w:r w:rsidR="00930BB4" w:rsidRPr="00A17BEF">
        <w:rPr>
          <w:color w:val="000000"/>
          <w:szCs w:val="28"/>
          <w:lang w:val="en-US" w:bidi="ru-RU"/>
        </w:rPr>
        <w:t xml:space="preserve">. </w:t>
      </w:r>
      <w:r w:rsidR="00A17BEF" w:rsidRPr="00A17BEF">
        <w:rPr>
          <w:color w:val="000000"/>
          <w:szCs w:val="28"/>
          <w:lang w:val="en-US" w:bidi="ru-RU"/>
        </w:rPr>
        <w:t>The share of the volume of rock mass remove</w:t>
      </w:r>
      <w:r w:rsidR="00A17BEF">
        <w:rPr>
          <w:color w:val="000000"/>
          <w:szCs w:val="28"/>
          <w:lang w:val="en-US" w:bidi="ru-RU"/>
        </w:rPr>
        <w:t xml:space="preserve">d from the quarry through the </w:t>
      </w:r>
      <w:r w:rsidR="001C782E">
        <w:rPr>
          <w:color w:val="000000"/>
          <w:szCs w:val="28"/>
          <w:lang w:val="en-US" w:bidi="ru-RU"/>
        </w:rPr>
        <w:t>LFT</w:t>
      </w:r>
      <w:r w:rsidR="00A17BEF" w:rsidRPr="00A17BEF">
        <w:rPr>
          <w:color w:val="000000"/>
          <w:szCs w:val="28"/>
          <w:lang w:val="en-US" w:bidi="ru-RU"/>
        </w:rPr>
        <w:t xml:space="preserve"> complex is 59.3%, and from the horizons that have a transport connection with the con-centration ones - more than 85 %</w:t>
      </w:r>
      <w:r w:rsidR="00930BB4" w:rsidRPr="00A17BEF">
        <w:rPr>
          <w:color w:val="000000"/>
          <w:szCs w:val="28"/>
          <w:lang w:val="en-US" w:bidi="ru-RU"/>
        </w:rPr>
        <w:t xml:space="preserve">. </w:t>
      </w:r>
      <w:r w:rsidR="00A17BEF">
        <w:rPr>
          <w:color w:val="000000"/>
          <w:szCs w:val="28"/>
          <w:lang w:val="en-US" w:bidi="ru-RU"/>
        </w:rPr>
        <w:t xml:space="preserve">The use of </w:t>
      </w:r>
      <w:r w:rsidR="001C782E">
        <w:rPr>
          <w:color w:val="000000"/>
          <w:szCs w:val="28"/>
          <w:lang w:val="en-US" w:bidi="ru-RU"/>
        </w:rPr>
        <w:t>LFT</w:t>
      </w:r>
      <w:r w:rsidR="00A17BEF" w:rsidRPr="00A17BEF">
        <w:rPr>
          <w:color w:val="000000"/>
          <w:szCs w:val="28"/>
          <w:lang w:val="en-US" w:bidi="ru-RU"/>
        </w:rPr>
        <w:t xml:space="preserve"> allowed to reduce the distance of road transportation of rock mass in the quarry by 30-40 %, reduce the height of its lifting by dump trucks by 50-70 %, reduce operating costs, in comparison with road transport, and gas contamination in the quarry</w:t>
      </w:r>
      <w:r w:rsidR="00930BB4" w:rsidRPr="00A17BEF">
        <w:rPr>
          <w:color w:val="000000"/>
          <w:szCs w:val="28"/>
          <w:lang w:val="en-US" w:bidi="ru-RU"/>
        </w:rPr>
        <w:t>.</w:t>
      </w:r>
    </w:p>
    <w:p w:rsidR="00930BB4" w:rsidRPr="002B2507" w:rsidRDefault="00A17BEF" w:rsidP="009D668B">
      <w:pPr>
        <w:widowControl w:val="0"/>
        <w:spacing w:line="360" w:lineRule="auto"/>
        <w:ind w:firstLine="709"/>
        <w:jc w:val="both"/>
        <w:rPr>
          <w:color w:val="000000"/>
          <w:szCs w:val="28"/>
          <w:lang w:val="en-US" w:bidi="ru-RU"/>
        </w:rPr>
      </w:pPr>
      <w:r w:rsidRPr="00A17BEF">
        <w:rPr>
          <w:color w:val="000000"/>
          <w:szCs w:val="28"/>
          <w:lang w:val="en-US" w:bidi="ru-RU"/>
        </w:rPr>
        <w:t>In 2007, in order to test fundamentally new technical solutions, an experimental industrial cr</w:t>
      </w:r>
      <w:r>
        <w:rPr>
          <w:color w:val="000000"/>
          <w:szCs w:val="28"/>
          <w:lang w:val="en-US" w:bidi="ru-RU"/>
        </w:rPr>
        <w:t>ushing and reloading complex (DR</w:t>
      </w:r>
      <w:r w:rsidRPr="00A17BEF">
        <w:rPr>
          <w:color w:val="000000"/>
          <w:szCs w:val="28"/>
          <w:lang w:val="en-US" w:bidi="ru-RU"/>
        </w:rPr>
        <w:t xml:space="preserve">C) with a capacity of 2000 m3/h was built and put into operation as part of a two-roll screw-gear crusher </w:t>
      </w:r>
      <w:r>
        <w:rPr>
          <w:color w:val="000000"/>
          <w:szCs w:val="28"/>
          <w:lang w:val="en-US" w:bidi="ru-RU"/>
        </w:rPr>
        <w:t>TRSGC</w:t>
      </w:r>
      <w:r w:rsidRPr="00A17BEF">
        <w:rPr>
          <w:color w:val="000000"/>
          <w:szCs w:val="28"/>
          <w:lang w:val="en-US" w:bidi="ru-RU"/>
        </w:rPr>
        <w:t>-1300/300 and an inter-sta</w:t>
      </w:r>
      <w:r>
        <w:rPr>
          <w:color w:val="000000"/>
          <w:szCs w:val="28"/>
          <w:lang w:val="en-US" w:bidi="ru-RU"/>
        </w:rPr>
        <w:t>ge steeply inclined conveyor SIC</w:t>
      </w:r>
      <w:r w:rsidRPr="00A17BEF">
        <w:rPr>
          <w:color w:val="000000"/>
          <w:szCs w:val="28"/>
          <w:lang w:val="en-US" w:bidi="ru-RU"/>
        </w:rPr>
        <w:t>-30</w:t>
      </w:r>
      <w:r w:rsidR="00930BB4" w:rsidRPr="00A17BEF">
        <w:rPr>
          <w:color w:val="000000"/>
          <w:szCs w:val="28"/>
          <w:lang w:val="en-US" w:bidi="ru-RU"/>
        </w:rPr>
        <w:t xml:space="preserve">. </w:t>
      </w:r>
      <w:r w:rsidRPr="00A17BEF">
        <w:rPr>
          <w:color w:val="000000"/>
          <w:szCs w:val="28"/>
          <w:lang w:val="en-US" w:bidi="ru-RU"/>
        </w:rPr>
        <w:t xml:space="preserve">Its development made it possible to gain industrial-scale experience in operating a conveyor with a pressure belt (such as "sandwich") capable of transporting ore to the rise at an angle of 40° to the horizon, to Refine technological and design solutions for </w:t>
      </w:r>
      <w:r w:rsidR="002B2507">
        <w:rPr>
          <w:color w:val="000000"/>
          <w:szCs w:val="28"/>
          <w:lang w:val="en-US" w:bidi="ru-RU"/>
        </w:rPr>
        <w:t>the screw-toothed crusher and SI</w:t>
      </w:r>
      <w:r w:rsidRPr="00A17BEF">
        <w:rPr>
          <w:color w:val="000000"/>
          <w:szCs w:val="28"/>
          <w:lang w:val="en-US" w:bidi="ru-RU"/>
        </w:rPr>
        <w:t>C, and to take into account the results of operation in t</w:t>
      </w:r>
      <w:r>
        <w:rPr>
          <w:color w:val="000000"/>
          <w:szCs w:val="28"/>
          <w:lang w:val="en-US" w:bidi="ru-RU"/>
        </w:rPr>
        <w:t>he project of a powerful deep SI</w:t>
      </w:r>
      <w:r w:rsidRPr="00A17BEF">
        <w:rPr>
          <w:color w:val="000000"/>
          <w:szCs w:val="28"/>
          <w:lang w:val="en-US" w:bidi="ru-RU"/>
        </w:rPr>
        <w:t>C-270</w:t>
      </w:r>
      <w:r w:rsidR="00930BB4" w:rsidRPr="00A17BEF">
        <w:rPr>
          <w:color w:val="000000"/>
          <w:szCs w:val="28"/>
          <w:lang w:val="en-US" w:bidi="ru-RU"/>
        </w:rPr>
        <w:t xml:space="preserve">. </w:t>
      </w:r>
      <w:r w:rsidR="002B2507" w:rsidRPr="002B2507">
        <w:rPr>
          <w:color w:val="000000"/>
          <w:szCs w:val="28"/>
          <w:lang w:val="en-US" w:bidi="ru-RU"/>
        </w:rPr>
        <w:t>D</w:t>
      </w:r>
      <w:r w:rsidR="002B2507">
        <w:rPr>
          <w:color w:val="000000"/>
          <w:szCs w:val="28"/>
          <w:lang w:val="en-US" w:bidi="ru-RU"/>
        </w:rPr>
        <w:t>uring the work of SIC</w:t>
      </w:r>
      <w:r w:rsidR="002B2507" w:rsidRPr="002B2507">
        <w:rPr>
          <w:color w:val="000000"/>
          <w:szCs w:val="28"/>
          <w:lang w:val="en-US" w:bidi="ru-RU"/>
        </w:rPr>
        <w:t>-30 (2007-2009), technical solutions were refined to optimize the development of mining operations within the boundaries of the IV and V stages of the quarry on the basis of improving technologi</w:t>
      </w:r>
      <w:r w:rsidR="002B2507">
        <w:rPr>
          <w:color w:val="000000"/>
          <w:szCs w:val="28"/>
          <w:lang w:val="en-US" w:bidi="ru-RU"/>
        </w:rPr>
        <w:t>cal processes and the use of SIC</w:t>
      </w:r>
      <w:r w:rsidR="002B2507" w:rsidRPr="002B2507">
        <w:rPr>
          <w:color w:val="000000"/>
          <w:szCs w:val="28"/>
          <w:lang w:val="en-US" w:bidi="ru-RU"/>
        </w:rPr>
        <w:t xml:space="preserve"> as part </w:t>
      </w:r>
      <w:r w:rsidR="002B2507">
        <w:rPr>
          <w:color w:val="000000"/>
          <w:szCs w:val="28"/>
          <w:lang w:val="en-US" w:bidi="ru-RU"/>
        </w:rPr>
        <w:t xml:space="preserve">of </w:t>
      </w:r>
      <w:r w:rsidR="001C782E">
        <w:rPr>
          <w:color w:val="000000"/>
          <w:szCs w:val="28"/>
          <w:lang w:val="en-US" w:bidi="ru-RU"/>
        </w:rPr>
        <w:t>LFT</w:t>
      </w:r>
      <w:r w:rsidR="002B2507" w:rsidRPr="002B2507">
        <w:rPr>
          <w:color w:val="000000"/>
          <w:szCs w:val="28"/>
          <w:lang w:val="en-US" w:bidi="ru-RU"/>
        </w:rPr>
        <w:t xml:space="preserve"> complexes</w:t>
      </w:r>
      <w:r w:rsidR="00930BB4" w:rsidRPr="002B2507">
        <w:rPr>
          <w:color w:val="000000"/>
          <w:szCs w:val="28"/>
          <w:lang w:val="en-US" w:bidi="ru-RU"/>
        </w:rPr>
        <w:t>.</w:t>
      </w:r>
    </w:p>
    <w:p w:rsidR="00930BB4" w:rsidRPr="002B2507" w:rsidRDefault="002B2507" w:rsidP="009D668B">
      <w:pPr>
        <w:widowControl w:val="0"/>
        <w:spacing w:line="360" w:lineRule="auto"/>
        <w:ind w:firstLine="709"/>
        <w:jc w:val="both"/>
        <w:rPr>
          <w:color w:val="000000"/>
          <w:szCs w:val="28"/>
          <w:lang w:val="en-US" w:bidi="ru-RU"/>
        </w:rPr>
      </w:pPr>
      <w:r w:rsidRPr="002B2507">
        <w:rPr>
          <w:color w:val="000000"/>
          <w:szCs w:val="28"/>
          <w:lang w:val="en-US" w:bidi="ru-RU"/>
        </w:rPr>
        <w:lastRenderedPageBreak/>
        <w:t>Put into operation in March 2011 on the North-Eastern sid</w:t>
      </w:r>
      <w:r>
        <w:rPr>
          <w:color w:val="000000"/>
          <w:szCs w:val="28"/>
          <w:lang w:val="en-US" w:bidi="ru-RU"/>
        </w:rPr>
        <w:t xml:space="preserve">e of the Muruntau quarry, the </w:t>
      </w:r>
      <w:r w:rsidR="001C782E">
        <w:rPr>
          <w:color w:val="000000"/>
          <w:szCs w:val="28"/>
          <w:lang w:val="en-US" w:bidi="ru-RU"/>
        </w:rPr>
        <w:t>LFT</w:t>
      </w:r>
      <w:r>
        <w:rPr>
          <w:color w:val="000000"/>
          <w:szCs w:val="28"/>
          <w:lang w:val="en-US" w:bidi="ru-RU"/>
        </w:rPr>
        <w:t>-ore complex includes a SIC-270 (figure 1.1), a CTP, and a SL</w:t>
      </w:r>
      <w:r w:rsidRPr="002B2507">
        <w:rPr>
          <w:color w:val="000000"/>
          <w:szCs w:val="28"/>
          <w:lang w:val="en-US" w:bidi="ru-RU"/>
        </w:rPr>
        <w:t>-3500 stacker loader</w:t>
      </w:r>
      <w:r w:rsidR="00930BB4" w:rsidRPr="002B2507">
        <w:rPr>
          <w:color w:val="000000"/>
          <w:szCs w:val="28"/>
          <w:lang w:val="en-US" w:bidi="ru-RU"/>
        </w:rPr>
        <w:t xml:space="preserve">. </w:t>
      </w:r>
      <w:r w:rsidRPr="002B2507">
        <w:rPr>
          <w:color w:val="000000"/>
          <w:szCs w:val="28"/>
          <w:lang w:val="en-US" w:bidi="ru-RU"/>
        </w:rPr>
        <w:t>The equipment is manufactured by Novokramatorsky machine-building plant</w:t>
      </w:r>
      <w:r w:rsidR="00930BB4" w:rsidRPr="002B2507">
        <w:rPr>
          <w:color w:val="000000"/>
          <w:szCs w:val="28"/>
          <w:lang w:val="en-US" w:bidi="ru-RU"/>
        </w:rPr>
        <w:t xml:space="preserve">. </w:t>
      </w:r>
      <w:r>
        <w:rPr>
          <w:color w:val="000000"/>
          <w:szCs w:val="28"/>
          <w:lang w:val="en-US" w:bidi="ru-RU"/>
        </w:rPr>
        <w:t>Conveyor sections of the SI</w:t>
      </w:r>
      <w:r w:rsidRPr="002B2507">
        <w:rPr>
          <w:color w:val="000000"/>
          <w:szCs w:val="28"/>
          <w:lang w:val="en-US" w:bidi="ru-RU"/>
        </w:rPr>
        <w:t>C are placed on supporting supports installed on the safety bars of the built-up section of the quarry side</w:t>
      </w:r>
      <w:r w:rsidR="00930BB4" w:rsidRPr="002B2507">
        <w:rPr>
          <w:color w:val="000000"/>
          <w:szCs w:val="28"/>
          <w:lang w:val="en-US" w:bidi="ru-RU"/>
        </w:rPr>
        <w:t xml:space="preserve">. </w:t>
      </w:r>
      <w:r w:rsidRPr="002B2507">
        <w:rPr>
          <w:color w:val="000000"/>
          <w:szCs w:val="28"/>
          <w:lang w:val="en-US" w:bidi="ru-RU"/>
        </w:rPr>
        <w:t>Maintenance of linear sections is provided by a special radio-controlled cargo repair truck that moves alon</w:t>
      </w:r>
      <w:r>
        <w:rPr>
          <w:color w:val="000000"/>
          <w:szCs w:val="28"/>
          <w:lang w:val="en-US" w:bidi="ru-RU"/>
        </w:rPr>
        <w:t>g the metal structures of the SI</w:t>
      </w:r>
      <w:r w:rsidRPr="002B2507">
        <w:rPr>
          <w:color w:val="000000"/>
          <w:szCs w:val="28"/>
          <w:lang w:val="en-US" w:bidi="ru-RU"/>
        </w:rPr>
        <w:t>C</w:t>
      </w:r>
      <w:r w:rsidR="00930BB4" w:rsidRPr="002B2507">
        <w:rPr>
          <w:color w:val="000000"/>
          <w:szCs w:val="28"/>
          <w:lang w:val="en-US" w:bidi="ru-RU"/>
        </w:rPr>
        <w:t xml:space="preserve">; </w:t>
      </w:r>
      <w:r w:rsidRPr="002B2507">
        <w:rPr>
          <w:color w:val="000000"/>
          <w:szCs w:val="28"/>
          <w:lang w:val="en-US" w:bidi="ru-RU"/>
        </w:rPr>
        <w:t>movement of service personnel alo</w:t>
      </w:r>
      <w:r>
        <w:rPr>
          <w:color w:val="000000"/>
          <w:szCs w:val="28"/>
          <w:lang w:val="en-US" w:bidi="ru-RU"/>
        </w:rPr>
        <w:t>ng the linear sections of the SI</w:t>
      </w:r>
      <w:r w:rsidRPr="002B2507">
        <w:rPr>
          <w:color w:val="000000"/>
          <w:szCs w:val="28"/>
          <w:lang w:val="en-US" w:bidi="ru-RU"/>
        </w:rPr>
        <w:t>C - on a single-channel pendulum road</w:t>
      </w:r>
      <w:r w:rsidR="00930BB4" w:rsidRPr="002B2507">
        <w:rPr>
          <w:color w:val="000000"/>
          <w:szCs w:val="28"/>
          <w:lang w:val="en-US" w:bidi="ru-RU"/>
        </w:rPr>
        <w:t>.</w:t>
      </w:r>
    </w:p>
    <w:p w:rsidR="00930BB4" w:rsidRPr="00324679" w:rsidRDefault="002B2507" w:rsidP="009D668B">
      <w:pPr>
        <w:widowControl w:val="0"/>
        <w:spacing w:line="360" w:lineRule="auto"/>
        <w:ind w:firstLine="709"/>
        <w:jc w:val="both"/>
        <w:rPr>
          <w:color w:val="000000"/>
          <w:szCs w:val="28"/>
          <w:lang w:val="en-US" w:bidi="ru-RU"/>
        </w:rPr>
      </w:pPr>
      <w:r w:rsidRPr="002B2507">
        <w:rPr>
          <w:color w:val="000000"/>
          <w:szCs w:val="28"/>
          <w:lang w:val="en-US" w:bidi="ru-RU"/>
        </w:rPr>
        <w:t>The duration of construction and installation work was 12 months, and commissioning - 3 months</w:t>
      </w:r>
      <w:r w:rsidR="00930BB4" w:rsidRPr="002B2507">
        <w:rPr>
          <w:color w:val="000000"/>
          <w:szCs w:val="28"/>
          <w:lang w:val="en-US" w:bidi="ru-RU"/>
        </w:rPr>
        <w:t xml:space="preserve">. </w:t>
      </w:r>
      <w:r w:rsidR="00324679" w:rsidRPr="00324679">
        <w:rPr>
          <w:color w:val="000000"/>
          <w:szCs w:val="28"/>
          <w:lang w:val="en-US" w:bidi="ru-RU"/>
        </w:rPr>
        <w:t>Capital investment in the construction of the complex amounted to about us $ 74.1 million.</w:t>
      </w:r>
      <w:r w:rsidR="00324679">
        <w:rPr>
          <w:color w:val="000000"/>
          <w:szCs w:val="28"/>
          <w:lang w:val="en-US" w:bidi="ru-RU"/>
        </w:rPr>
        <w:t xml:space="preserve"> </w:t>
      </w:r>
      <w:r w:rsidR="00324679" w:rsidRPr="00324679">
        <w:rPr>
          <w:color w:val="000000"/>
          <w:szCs w:val="28"/>
          <w:lang w:val="en-US" w:bidi="ru-RU"/>
        </w:rPr>
        <w:t>An integrated assessm</w:t>
      </w:r>
      <w:r w:rsidR="00324679">
        <w:rPr>
          <w:color w:val="000000"/>
          <w:szCs w:val="28"/>
          <w:lang w:val="en-US" w:bidi="ru-RU"/>
        </w:rPr>
        <w:t xml:space="preserve">ent of the development of the SIC - based </w:t>
      </w:r>
      <w:r w:rsidR="001C782E">
        <w:rPr>
          <w:color w:val="000000"/>
          <w:szCs w:val="28"/>
          <w:lang w:val="en-US" w:bidi="ru-RU"/>
        </w:rPr>
        <w:t>LFT</w:t>
      </w:r>
      <w:r w:rsidR="00324679" w:rsidRPr="00324679">
        <w:rPr>
          <w:color w:val="000000"/>
          <w:szCs w:val="28"/>
          <w:lang w:val="en-US" w:bidi="ru-RU"/>
        </w:rPr>
        <w:t xml:space="preserve"> in the Muruntau deep pit transport system shows that the volume of investment is 1.5 million US dollars, and operating costs are 2.7 million US dollars per year lower than in the case of using only road technological transport. </w:t>
      </w:r>
      <w:r w:rsidR="00930BB4" w:rsidRPr="00324679">
        <w:rPr>
          <w:color w:val="000000"/>
          <w:szCs w:val="28"/>
          <w:lang w:val="en-US" w:bidi="ru-RU"/>
        </w:rPr>
        <w:t xml:space="preserve"> </w:t>
      </w:r>
      <w:r w:rsidR="00324679" w:rsidRPr="00324679">
        <w:rPr>
          <w:color w:val="000000"/>
          <w:szCs w:val="28"/>
          <w:lang w:val="en-US" w:bidi="ru-RU"/>
        </w:rPr>
        <w:t>The commissioning of a new transport complex for the delivery of ro</w:t>
      </w:r>
      <w:r w:rsidR="00324679">
        <w:rPr>
          <w:color w:val="000000"/>
          <w:szCs w:val="28"/>
          <w:lang w:val="en-US" w:bidi="ru-RU"/>
        </w:rPr>
        <w:t>ck mass by dump trucks to the SI</w:t>
      </w:r>
      <w:r w:rsidR="00324679" w:rsidRPr="00324679">
        <w:rPr>
          <w:color w:val="000000"/>
          <w:szCs w:val="28"/>
          <w:lang w:val="en-US" w:bidi="ru-RU"/>
        </w:rPr>
        <w:t>C with a lifting height of 270 m and subsequent reloading from it to railway trains allows increasing the competitiveness of raw materials extracted by open-pit mining and opens up prospects for the development of a quarry up to a depth of 950 m</w:t>
      </w:r>
      <w:r w:rsidR="00930BB4" w:rsidRPr="00324679">
        <w:rPr>
          <w:color w:val="000000"/>
          <w:szCs w:val="28"/>
          <w:lang w:val="en-US" w:bidi="ru-RU"/>
        </w:rPr>
        <w:t>.</w:t>
      </w:r>
    </w:p>
    <w:p w:rsidR="00324679" w:rsidRDefault="00324679" w:rsidP="009D668B">
      <w:pPr>
        <w:widowControl w:val="0"/>
        <w:spacing w:line="360" w:lineRule="auto"/>
        <w:ind w:firstLine="709"/>
        <w:jc w:val="both"/>
        <w:rPr>
          <w:color w:val="000000"/>
          <w:szCs w:val="28"/>
          <w:lang w:val="en-US" w:bidi="ru-RU"/>
        </w:rPr>
      </w:pPr>
      <w:r w:rsidRPr="00324679">
        <w:rPr>
          <w:color w:val="000000"/>
          <w:szCs w:val="28"/>
          <w:lang w:val="en-US" w:bidi="ru-RU"/>
        </w:rPr>
        <w:t xml:space="preserve">It should be noted that </w:t>
      </w:r>
      <w:r w:rsidR="00626154">
        <w:rPr>
          <w:color w:val="000000"/>
          <w:szCs w:val="28"/>
          <w:lang w:val="en-US" w:bidi="ru-RU"/>
        </w:rPr>
        <w:t xml:space="preserve">in the system of the quarry's </w:t>
      </w:r>
      <w:r w:rsidR="001C782E">
        <w:rPr>
          <w:color w:val="000000"/>
          <w:szCs w:val="28"/>
          <w:lang w:val="en-US" w:bidi="ru-RU"/>
        </w:rPr>
        <w:t>LFT</w:t>
      </w:r>
      <w:r w:rsidRPr="00324679">
        <w:rPr>
          <w:color w:val="000000"/>
          <w:szCs w:val="28"/>
          <w:lang w:val="en-US" w:bidi="ru-RU"/>
        </w:rPr>
        <w:t>, at all junctions of cyclic and in-line transport, reloading and storage warehouses of ore or overburden rocks are built and operate, ensuring the continuity of the General flow of material transportation</w:t>
      </w:r>
      <w:r>
        <w:rPr>
          <w:color w:val="000000"/>
          <w:szCs w:val="28"/>
          <w:lang w:val="en-US" w:bidi="ru-RU"/>
        </w:rPr>
        <w:t xml:space="preserve">.  </w:t>
      </w:r>
    </w:p>
    <w:p w:rsidR="002108C3" w:rsidRDefault="002108C3" w:rsidP="009D668B">
      <w:pPr>
        <w:widowControl w:val="0"/>
        <w:spacing w:line="360" w:lineRule="auto"/>
        <w:ind w:firstLine="709"/>
        <w:jc w:val="both"/>
        <w:rPr>
          <w:color w:val="000000"/>
          <w:szCs w:val="28"/>
          <w:lang w:val="en-US" w:bidi="ru-RU"/>
        </w:rPr>
      </w:pPr>
    </w:p>
    <w:p w:rsidR="004A0B5B" w:rsidRPr="00324679" w:rsidRDefault="00930BB4" w:rsidP="009D668B">
      <w:pPr>
        <w:widowControl w:val="0"/>
        <w:spacing w:line="360" w:lineRule="auto"/>
        <w:ind w:firstLine="709"/>
        <w:jc w:val="both"/>
        <w:rPr>
          <w:color w:val="000000"/>
          <w:szCs w:val="28"/>
          <w:lang w:val="en-US" w:bidi="ru-RU"/>
        </w:rPr>
        <w:sectPr w:rsidR="004A0B5B" w:rsidRPr="00324679" w:rsidSect="000754C0">
          <w:headerReference w:type="default" r:id="rId12"/>
          <w:footerReference w:type="default" r:id="rId13"/>
          <w:headerReference w:type="first" r:id="rId14"/>
          <w:footerReference w:type="first" r:id="rId15"/>
          <w:type w:val="continuous"/>
          <w:pgSz w:w="11906" w:h="16838"/>
          <w:pgMar w:top="1134" w:right="850" w:bottom="1134" w:left="1701" w:header="709" w:footer="709" w:gutter="0"/>
          <w:cols w:space="708"/>
          <w:docGrid w:linePitch="360"/>
        </w:sectPr>
      </w:pPr>
      <w:r w:rsidRPr="00324679">
        <w:rPr>
          <w:color w:val="000000"/>
          <w:szCs w:val="28"/>
          <w:lang w:val="en-US" w:bidi="ru-RU"/>
        </w:rPr>
        <w:t xml:space="preserve"> </w:t>
      </w:r>
    </w:p>
    <w:p w:rsidR="00CB1CC8" w:rsidRDefault="001760D4" w:rsidP="00930BB4">
      <w:pPr>
        <w:widowControl w:val="0"/>
        <w:spacing w:line="360" w:lineRule="auto"/>
        <w:ind w:left="20" w:right="20" w:firstLine="831"/>
        <w:jc w:val="both"/>
        <w:rPr>
          <w:color w:val="000000"/>
          <w:szCs w:val="28"/>
          <w:lang w:bidi="ru-RU"/>
        </w:rPr>
      </w:pPr>
      <w:r w:rsidRPr="00324679">
        <w:rPr>
          <w:color w:val="000000"/>
          <w:szCs w:val="28"/>
          <w:lang w:val="en-US" w:bidi="ru-RU"/>
        </w:rPr>
        <w:lastRenderedPageBreak/>
        <w:t xml:space="preserve">                                  </w:t>
      </w:r>
      <w:r w:rsidR="00CB1CC8">
        <w:rPr>
          <w:noProof/>
          <w:color w:val="000000"/>
          <w:szCs w:val="28"/>
        </w:rPr>
        <w:drawing>
          <wp:inline distT="0" distB="0" distL="0" distR="0">
            <wp:extent cx="5723890" cy="3676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6430" cy="3684705"/>
                    </a:xfrm>
                    <a:prstGeom prst="rect">
                      <a:avLst/>
                    </a:prstGeom>
                    <a:noFill/>
                  </pic:spPr>
                </pic:pic>
              </a:graphicData>
            </a:graphic>
          </wp:inline>
        </w:drawing>
      </w:r>
    </w:p>
    <w:p w:rsidR="0066190E" w:rsidRPr="00626154" w:rsidRDefault="0066190E" w:rsidP="0066190E">
      <w:pPr>
        <w:widowControl w:val="0"/>
        <w:spacing w:line="276" w:lineRule="auto"/>
        <w:jc w:val="center"/>
        <w:rPr>
          <w:rFonts w:eastAsia="Calibri"/>
          <w:color w:val="000000"/>
          <w:sz w:val="24"/>
          <w:lang w:val="en-US" w:bidi="ru-RU"/>
        </w:rPr>
      </w:pPr>
      <w:r w:rsidRPr="00626154">
        <w:rPr>
          <w:rFonts w:eastAsia="Calibri"/>
          <w:color w:val="000000"/>
          <w:sz w:val="24"/>
          <w:lang w:val="en-US" w:bidi="ru-RU"/>
        </w:rPr>
        <w:t>1 — cargo contour; 2 — clamping circuit; 3 — clamping device; 4 — feeder; 5 — tensioner load circuit; 6 — tensioner clamping circuit; 7 — the drives are carrying and clamping circuits; 8 — boot phase; 9 — cargo transport with steeply inclined part on a gently sloping plot; 10 — steeply inclined portion; 11 — lower transitional phase; 12 — upper transition section; 13 and 14 the upper and lower rollers of loaded circuit; 15 — steel structures of the conveyor; 16 — the upper and the lower branches loaded circuit; 17 — upper and lower branches of the pressure contour</w:t>
      </w:r>
    </w:p>
    <w:p w:rsidR="0066190E" w:rsidRDefault="0066190E" w:rsidP="000473B4">
      <w:pPr>
        <w:widowControl w:val="0"/>
        <w:spacing w:line="360" w:lineRule="auto"/>
        <w:jc w:val="center"/>
        <w:rPr>
          <w:bCs/>
          <w:iCs/>
          <w:color w:val="000000"/>
          <w:szCs w:val="28"/>
          <w:lang w:val="en-US" w:bidi="ru-RU"/>
        </w:rPr>
      </w:pPr>
    </w:p>
    <w:p w:rsidR="000473B4" w:rsidRPr="00324679" w:rsidRDefault="00324679" w:rsidP="000473B4">
      <w:pPr>
        <w:widowControl w:val="0"/>
        <w:spacing w:line="360" w:lineRule="auto"/>
        <w:jc w:val="center"/>
        <w:rPr>
          <w:bCs/>
          <w:iCs/>
          <w:color w:val="000000"/>
          <w:szCs w:val="28"/>
          <w:lang w:val="en-US" w:bidi="ru-RU"/>
        </w:rPr>
      </w:pPr>
      <w:r w:rsidRPr="00324679">
        <w:rPr>
          <w:bCs/>
          <w:iCs/>
          <w:color w:val="000000"/>
          <w:szCs w:val="28"/>
          <w:lang w:val="en-US" w:bidi="ru-RU"/>
        </w:rPr>
        <w:t xml:space="preserve">Figure 1.1 - </w:t>
      </w:r>
      <w:r w:rsidR="00972BBC">
        <w:rPr>
          <w:bCs/>
          <w:iCs/>
          <w:color w:val="000000"/>
          <w:szCs w:val="28"/>
          <w:lang w:val="en-US" w:bidi="ru-RU"/>
        </w:rPr>
        <w:t>D</w:t>
      </w:r>
      <w:r w:rsidRPr="00324679">
        <w:rPr>
          <w:bCs/>
          <w:iCs/>
          <w:color w:val="000000"/>
          <w:szCs w:val="28"/>
          <w:lang w:val="en-US" w:bidi="ru-RU"/>
        </w:rPr>
        <w:t>iagram of a steeply inclined conveyor with a pressure belt</w:t>
      </w:r>
    </w:p>
    <w:p w:rsidR="00B17A05" w:rsidRPr="00626154" w:rsidRDefault="00B17A05" w:rsidP="000473B4">
      <w:pPr>
        <w:widowControl w:val="0"/>
        <w:spacing w:line="276" w:lineRule="auto"/>
        <w:jc w:val="center"/>
        <w:rPr>
          <w:rFonts w:eastAsia="Calibri"/>
          <w:color w:val="000000"/>
          <w:sz w:val="24"/>
          <w:lang w:val="en-US" w:bidi="ru-RU"/>
        </w:rPr>
      </w:pPr>
    </w:p>
    <w:p w:rsidR="001760D4" w:rsidRPr="00626154" w:rsidRDefault="001760D4" w:rsidP="00930BB4">
      <w:pPr>
        <w:widowControl w:val="0"/>
        <w:spacing w:line="360" w:lineRule="auto"/>
        <w:ind w:left="20" w:right="20" w:firstLine="831"/>
        <w:jc w:val="both"/>
        <w:rPr>
          <w:color w:val="000000"/>
          <w:szCs w:val="28"/>
          <w:lang w:val="en-US" w:bidi="ru-RU"/>
        </w:rPr>
        <w:sectPr w:rsidR="001760D4" w:rsidRPr="00626154" w:rsidSect="00304AE6">
          <w:pgSz w:w="16838" w:h="11906" w:orient="landscape"/>
          <w:pgMar w:top="1701" w:right="1134" w:bottom="851" w:left="1134" w:header="709" w:footer="709" w:gutter="0"/>
          <w:cols w:space="708"/>
          <w:docGrid w:linePitch="381"/>
        </w:sectPr>
      </w:pPr>
    </w:p>
    <w:p w:rsidR="00F50787" w:rsidRPr="00626154" w:rsidRDefault="00F50787" w:rsidP="00972BBC">
      <w:pPr>
        <w:widowControl w:val="0"/>
        <w:spacing w:line="360" w:lineRule="auto"/>
        <w:ind w:firstLine="709"/>
        <w:jc w:val="both"/>
        <w:rPr>
          <w:color w:val="000000"/>
          <w:szCs w:val="28"/>
          <w:lang w:val="en-US" w:bidi="ru-RU"/>
        </w:rPr>
      </w:pPr>
      <w:r w:rsidRPr="00626154">
        <w:rPr>
          <w:color w:val="000000"/>
          <w:szCs w:val="28"/>
          <w:lang w:val="en-US" w:bidi="ru-RU"/>
        </w:rPr>
        <w:lastRenderedPageBreak/>
        <w:t>A bulldozer warehouse with a capacity of up to 30 thousand tons is arranged in front of the receiving h</w:t>
      </w:r>
      <w:r>
        <w:rPr>
          <w:color w:val="000000"/>
          <w:szCs w:val="28"/>
          <w:lang w:val="en-US" w:bidi="ru-RU"/>
        </w:rPr>
        <w:t>opper of the semi-stationary CTP</w:t>
      </w:r>
      <w:r w:rsidRPr="00626154">
        <w:rPr>
          <w:color w:val="000000"/>
          <w:szCs w:val="28"/>
          <w:lang w:val="en-US" w:bidi="ru-RU"/>
        </w:rPr>
        <w:t xml:space="preserve">, from which ore is delivered to the receiving hopper by a wheel loader. </w:t>
      </w:r>
      <w:r>
        <w:rPr>
          <w:color w:val="000000"/>
          <w:szCs w:val="28"/>
          <w:lang w:val="en-US" w:bidi="ru-RU"/>
        </w:rPr>
        <w:t>The presence of CTP</w:t>
      </w:r>
      <w:r w:rsidRPr="00626154">
        <w:rPr>
          <w:color w:val="000000"/>
          <w:szCs w:val="28"/>
          <w:lang w:val="en-US" w:bidi="ru-RU"/>
        </w:rPr>
        <w:t xml:space="preserve"> caused by granulometric composition of the rock mass: 1.5% of fractions with size +1200 mm; 38.5% of fractions with size - 1200+300 mm; and 60 % fractions of size -300 mm.</w:t>
      </w:r>
    </w:p>
    <w:p w:rsidR="00F50787" w:rsidRPr="00D66905" w:rsidRDefault="00F50787" w:rsidP="00972BBC">
      <w:pPr>
        <w:widowControl w:val="0"/>
        <w:spacing w:line="360" w:lineRule="auto"/>
        <w:ind w:firstLine="709"/>
        <w:jc w:val="both"/>
        <w:rPr>
          <w:color w:val="000000"/>
          <w:szCs w:val="28"/>
          <w:lang w:val="en-US" w:bidi="ru-RU"/>
        </w:rPr>
      </w:pPr>
      <w:r w:rsidRPr="00626154">
        <w:rPr>
          <w:color w:val="000000"/>
          <w:szCs w:val="28"/>
          <w:lang w:val="en-US" w:bidi="ru-RU"/>
        </w:rPr>
        <w:t>Therefore, if you apply methods of explosive breaking of rocky rocks that guarantee high-quality crushing with a maximum piece size of no more than 400 mm, you can completely replace road transport with conveyor transport, up to the dre</w:t>
      </w:r>
      <w:r>
        <w:rPr>
          <w:color w:val="000000"/>
          <w:szCs w:val="28"/>
          <w:lang w:val="en-US" w:bidi="ru-RU"/>
        </w:rPr>
        <w:t>dging faces, and abandon the CTP</w:t>
      </w:r>
      <w:r w:rsidRPr="00626154">
        <w:rPr>
          <w:color w:val="000000"/>
          <w:szCs w:val="28"/>
          <w:lang w:val="en-US" w:bidi="ru-RU"/>
        </w:rPr>
        <w:t>. High-quality crushing and compact collapse of the rock mass will allow it to be loaded into the face directly on the conveyor and completely remove technological vehicles from the quarry</w:t>
      </w:r>
      <w:r>
        <w:rPr>
          <w:color w:val="000000"/>
          <w:szCs w:val="28"/>
          <w:lang w:val="en-US" w:bidi="ru-RU"/>
        </w:rPr>
        <w:t xml:space="preserve">. </w:t>
      </w:r>
      <w:r w:rsidRPr="00626154">
        <w:rPr>
          <w:color w:val="000000"/>
          <w:szCs w:val="28"/>
          <w:lang w:val="en-US" w:bidi="ru-RU"/>
        </w:rPr>
        <w:t xml:space="preserve">This significantly increased technical and economic indicators of work of quarry transport, radically changing the environmental situation in the career of gas (downtime of individual quarries at the gas pollution from the operation of vehicles reaches 1200-1700 hours per year [11]. </w:t>
      </w:r>
      <w:r w:rsidRPr="00D66905">
        <w:rPr>
          <w:color w:val="000000"/>
          <w:szCs w:val="28"/>
          <w:lang w:val="en-US" w:bidi="ru-RU"/>
        </w:rPr>
        <w:t>In addition, the width of the working platform is further reduced, with a corresponding increase in the slope angle of the working side of the quarry.</w:t>
      </w:r>
    </w:p>
    <w:p w:rsidR="00F50787" w:rsidRPr="00D66905" w:rsidRDefault="00F50787" w:rsidP="00972BBC">
      <w:pPr>
        <w:widowControl w:val="0"/>
        <w:spacing w:line="360" w:lineRule="auto"/>
        <w:ind w:firstLine="709"/>
        <w:jc w:val="both"/>
        <w:rPr>
          <w:color w:val="000000"/>
          <w:szCs w:val="28"/>
          <w:lang w:val="en-US" w:bidi="ru-RU"/>
        </w:rPr>
      </w:pPr>
      <w:r w:rsidRPr="00D66905">
        <w:rPr>
          <w:color w:val="000000"/>
          <w:szCs w:val="28"/>
          <w:lang w:val="en-US" w:bidi="ru-RU"/>
        </w:rPr>
        <w:t>However the introduction of conveyor transport in the face requires a change in the technology of explosive loosening of rocky rocks: it should provide high-quality non-fly crushing, which will allow blasting operations to be carried out without cleaning the bottom-hole conveyor at the time of the explosion.</w:t>
      </w:r>
    </w:p>
    <w:p w:rsidR="00F50787" w:rsidRDefault="00F50787" w:rsidP="00D8059D">
      <w:pPr>
        <w:pStyle w:val="14"/>
        <w:rPr>
          <w:lang w:val="kk-KZ"/>
        </w:rPr>
      </w:pPr>
    </w:p>
    <w:p w:rsidR="00F50787" w:rsidRDefault="00F50787" w:rsidP="00D8059D">
      <w:pPr>
        <w:pStyle w:val="14"/>
        <w:rPr>
          <w:lang w:val="kk-KZ"/>
        </w:rPr>
      </w:pPr>
    </w:p>
    <w:p w:rsidR="00F50787" w:rsidRDefault="00F50787" w:rsidP="00D8059D">
      <w:pPr>
        <w:pStyle w:val="14"/>
        <w:rPr>
          <w:lang w:val="kk-KZ"/>
        </w:rPr>
      </w:pPr>
    </w:p>
    <w:p w:rsidR="00F50787" w:rsidRDefault="00F50787" w:rsidP="00D8059D">
      <w:pPr>
        <w:pStyle w:val="14"/>
        <w:rPr>
          <w:lang w:val="kk-KZ"/>
        </w:rPr>
      </w:pPr>
    </w:p>
    <w:p w:rsidR="00F50787" w:rsidRDefault="00F50787" w:rsidP="00D8059D">
      <w:pPr>
        <w:pStyle w:val="14"/>
        <w:rPr>
          <w:lang w:val="kk-KZ"/>
        </w:rPr>
      </w:pPr>
    </w:p>
    <w:p w:rsidR="00F50787" w:rsidRDefault="00F50787" w:rsidP="00D8059D">
      <w:pPr>
        <w:pStyle w:val="14"/>
        <w:rPr>
          <w:lang w:val="kk-KZ"/>
        </w:rPr>
      </w:pPr>
    </w:p>
    <w:p w:rsidR="00F50787" w:rsidRDefault="00F50787" w:rsidP="00D8059D">
      <w:pPr>
        <w:pStyle w:val="14"/>
        <w:rPr>
          <w:lang w:val="kk-KZ"/>
        </w:rPr>
      </w:pPr>
    </w:p>
    <w:p w:rsidR="00E75514" w:rsidRPr="00D66905" w:rsidRDefault="00ED1E90" w:rsidP="00D6285C">
      <w:pPr>
        <w:pStyle w:val="14"/>
        <w:ind w:left="0" w:firstLine="709"/>
        <w:rPr>
          <w:rFonts w:asciiTheme="minorHAnsi" w:eastAsiaTheme="minorEastAsia" w:hAnsiTheme="minorHAnsi" w:cstheme="minorBidi"/>
          <w:sz w:val="22"/>
          <w:szCs w:val="22"/>
          <w:lang w:val="en-US"/>
        </w:rPr>
      </w:pPr>
      <w:r>
        <w:rPr>
          <w:shd w:val="clear" w:color="auto" w:fill="FFFFFF"/>
          <w:lang w:val="kk-KZ"/>
        </w:rPr>
        <w:lastRenderedPageBreak/>
        <w:t xml:space="preserve">2 </w:t>
      </w:r>
      <w:r w:rsidRPr="00F11D6E">
        <w:rPr>
          <w:lang w:val="en-US"/>
        </w:rPr>
        <w:t>Testing of the technological schemes in the experimental-industrial conditions of the Muruntau quarry</w:t>
      </w:r>
    </w:p>
    <w:p w:rsidR="00930BB4" w:rsidRPr="00D66905" w:rsidRDefault="00930BB4" w:rsidP="00D6285C">
      <w:pPr>
        <w:widowControl w:val="0"/>
        <w:ind w:firstLine="709"/>
        <w:jc w:val="center"/>
        <w:rPr>
          <w:rFonts w:eastAsia="Microsoft Sans Serif"/>
          <w:b/>
          <w:color w:val="000000"/>
          <w:szCs w:val="28"/>
          <w:lang w:val="en-US" w:bidi="ru-RU"/>
        </w:rPr>
      </w:pPr>
    </w:p>
    <w:p w:rsidR="00930BB4" w:rsidRPr="003A1228" w:rsidRDefault="00D17BF5" w:rsidP="00D6285C">
      <w:pPr>
        <w:widowControl w:val="0"/>
        <w:ind w:firstLine="709"/>
        <w:rPr>
          <w:rFonts w:eastAsia="Microsoft Sans Serif"/>
          <w:b/>
          <w:color w:val="000000"/>
          <w:szCs w:val="28"/>
          <w:lang w:val="en-US" w:bidi="ru-RU"/>
        </w:rPr>
      </w:pPr>
      <w:r w:rsidRPr="003A1228">
        <w:rPr>
          <w:rFonts w:eastAsia="Microsoft Sans Serif"/>
          <w:b/>
          <w:color w:val="000000"/>
          <w:szCs w:val="28"/>
          <w:lang w:val="en-US" w:bidi="ru-RU"/>
        </w:rPr>
        <w:t xml:space="preserve">2.1 </w:t>
      </w:r>
      <w:r w:rsidR="00D66905" w:rsidRPr="003A1228">
        <w:rPr>
          <w:rFonts w:eastAsia="Microsoft Sans Serif"/>
          <w:b/>
          <w:color w:val="000000"/>
          <w:szCs w:val="28"/>
          <w:lang w:val="en-US" w:bidi="ru-RU"/>
        </w:rPr>
        <w:t>Experience in using steep-slope conveyor transport at the Muruntau quarry</w:t>
      </w:r>
    </w:p>
    <w:p w:rsidR="00930BB4" w:rsidRPr="00D66905" w:rsidRDefault="00930BB4" w:rsidP="00930BB4">
      <w:pPr>
        <w:widowControl w:val="0"/>
        <w:jc w:val="both"/>
        <w:rPr>
          <w:rFonts w:eastAsia="Microsoft Sans Serif"/>
          <w:color w:val="000000"/>
          <w:szCs w:val="28"/>
          <w:lang w:val="en-US" w:bidi="ru-RU"/>
        </w:rPr>
      </w:pPr>
    </w:p>
    <w:p w:rsidR="00930BB4" w:rsidRPr="00D66905" w:rsidRDefault="00D66905" w:rsidP="00930BB4">
      <w:pPr>
        <w:widowControl w:val="0"/>
        <w:spacing w:line="360" w:lineRule="auto"/>
        <w:ind w:firstLine="709"/>
        <w:jc w:val="both"/>
        <w:rPr>
          <w:rFonts w:eastAsia="Microsoft Sans Serif"/>
          <w:color w:val="000000"/>
          <w:szCs w:val="28"/>
          <w:lang w:val="en-US" w:bidi="ru-RU"/>
        </w:rPr>
      </w:pPr>
      <w:r w:rsidRPr="00D66905">
        <w:rPr>
          <w:rFonts w:eastAsia="Microsoft Sans Serif"/>
          <w:color w:val="000000"/>
          <w:szCs w:val="28"/>
          <w:lang w:val="en-US" w:bidi="ru-RU"/>
        </w:rPr>
        <w:t>It is known that when the pit depth increases by 100 m, the cost of transportation by dump trucks increases by about 1.5 times, and by conveyors by 5...6%</w:t>
      </w:r>
      <w:r w:rsidR="00930BB4" w:rsidRPr="00D66905">
        <w:rPr>
          <w:rFonts w:eastAsia="Microsoft Sans Serif"/>
          <w:color w:val="000000"/>
          <w:szCs w:val="28"/>
          <w:lang w:val="en-US" w:bidi="ru-RU"/>
        </w:rPr>
        <w:t xml:space="preserve">. </w:t>
      </w:r>
      <w:r w:rsidRPr="00D66905">
        <w:rPr>
          <w:rFonts w:eastAsia="Microsoft Sans Serif"/>
          <w:color w:val="000000"/>
          <w:szCs w:val="28"/>
          <w:lang w:val="en-US" w:bidi="ru-RU"/>
        </w:rPr>
        <w:t>Thus, with an increase in the depth of the Muruntau quarry of the Navoi MMC from 100 to 400 m, the productivity of dump trucks with a load capacity of 40 and 110 tons decreased by 2.0 and 2.9 times, respectively</w:t>
      </w:r>
      <w:r w:rsidR="00930BB4" w:rsidRPr="00D66905">
        <w:rPr>
          <w:rFonts w:eastAsia="Microsoft Sans Serif"/>
          <w:color w:val="000000"/>
          <w:szCs w:val="28"/>
          <w:lang w:val="en-US" w:bidi="ru-RU"/>
        </w:rPr>
        <w:t xml:space="preserve"> [</w:t>
      </w:r>
      <w:r w:rsidR="004F2523" w:rsidRPr="00D66905">
        <w:rPr>
          <w:rFonts w:eastAsia="Microsoft Sans Serif"/>
          <w:color w:val="000000"/>
          <w:szCs w:val="28"/>
          <w:lang w:val="en-US" w:bidi="ru-RU"/>
        </w:rPr>
        <w:t>11</w:t>
      </w:r>
      <w:r w:rsidR="00930BB4" w:rsidRPr="00D66905">
        <w:rPr>
          <w:rFonts w:eastAsia="Microsoft Sans Serif"/>
          <w:color w:val="000000"/>
          <w:szCs w:val="28"/>
          <w:lang w:val="en-US" w:bidi="ru-RU"/>
        </w:rPr>
        <w:t xml:space="preserve">]. </w:t>
      </w:r>
      <w:r w:rsidRPr="00D66905">
        <w:rPr>
          <w:rFonts w:eastAsia="Microsoft Sans Serif"/>
          <w:color w:val="000000"/>
          <w:szCs w:val="28"/>
          <w:lang w:val="en-US" w:bidi="ru-RU"/>
        </w:rPr>
        <w:t>With a further increase in the depth of the quarry, attempts to stabilize the main technical and economic indicators of quarry vehicles by increasing the load capacity to 136; 170; 190 tons gave temporary desired results</w:t>
      </w:r>
      <w:r w:rsidR="00930BB4" w:rsidRPr="00D66905">
        <w:rPr>
          <w:rFonts w:eastAsia="Microsoft Sans Serif"/>
          <w:color w:val="000000"/>
          <w:szCs w:val="28"/>
          <w:lang w:val="en-US" w:bidi="ru-RU"/>
        </w:rPr>
        <w:t xml:space="preserve">. </w:t>
      </w:r>
      <w:r w:rsidRPr="00D66905">
        <w:rPr>
          <w:rFonts w:eastAsia="Microsoft Sans Serif"/>
          <w:color w:val="000000"/>
          <w:szCs w:val="28"/>
          <w:lang w:val="en-US" w:bidi="ru-RU"/>
        </w:rPr>
        <w:t>Currently, the depth of the Muruntau quarry is 600 m, and the prospective one is estimated at 1000 m, which further aggravates the economic problems of transportation due to the long distances of transporting rock mass</w:t>
      </w:r>
      <w:r w:rsidR="00930BB4" w:rsidRPr="00D66905">
        <w:rPr>
          <w:rFonts w:eastAsia="Microsoft Sans Serif"/>
          <w:color w:val="000000"/>
          <w:szCs w:val="28"/>
          <w:lang w:val="en-US" w:bidi="ru-RU"/>
        </w:rPr>
        <w:t xml:space="preserve">. </w:t>
      </w:r>
      <w:r w:rsidRPr="00D66905">
        <w:rPr>
          <w:rFonts w:eastAsia="Microsoft Sans Serif"/>
          <w:color w:val="000000"/>
          <w:szCs w:val="28"/>
          <w:lang w:val="en-US" w:bidi="ru-RU"/>
        </w:rPr>
        <w:t>It is obvious that when working out such a quarry, the most difficult and problematic is the choice of an efficient mode of transport, the share of which in the cost of 1 m</w:t>
      </w:r>
      <w:r w:rsidRPr="00D66905">
        <w:rPr>
          <w:rFonts w:eastAsia="Microsoft Sans Serif"/>
          <w:color w:val="000000"/>
          <w:szCs w:val="28"/>
          <w:vertAlign w:val="superscript"/>
          <w:lang w:val="en-US" w:bidi="ru-RU"/>
        </w:rPr>
        <w:t>3</w:t>
      </w:r>
      <w:r w:rsidRPr="00D66905">
        <w:rPr>
          <w:rFonts w:eastAsia="Microsoft Sans Serif"/>
          <w:color w:val="000000"/>
          <w:szCs w:val="28"/>
          <w:lang w:val="en-US" w:bidi="ru-RU"/>
        </w:rPr>
        <w:t xml:space="preserve"> of rock mass is about 70%</w:t>
      </w:r>
      <w:r w:rsidR="00930BB4" w:rsidRPr="00D66905">
        <w:rPr>
          <w:rFonts w:eastAsia="Microsoft Sans Serif"/>
          <w:color w:val="000000"/>
          <w:szCs w:val="28"/>
          <w:lang w:val="en-US" w:bidi="ru-RU"/>
        </w:rPr>
        <w:t>.</w:t>
      </w:r>
    </w:p>
    <w:p w:rsidR="00930BB4" w:rsidRPr="00D66905" w:rsidRDefault="00D66905" w:rsidP="00930BB4">
      <w:pPr>
        <w:widowControl w:val="0"/>
        <w:spacing w:line="360" w:lineRule="auto"/>
        <w:ind w:firstLine="709"/>
        <w:jc w:val="both"/>
        <w:rPr>
          <w:rFonts w:eastAsia="Microsoft Sans Serif"/>
          <w:color w:val="000000"/>
          <w:szCs w:val="28"/>
          <w:lang w:val="en-US" w:bidi="ru-RU"/>
        </w:rPr>
      </w:pPr>
      <w:r w:rsidRPr="00D66905">
        <w:rPr>
          <w:rFonts w:eastAsia="Microsoft Sans Serif"/>
          <w:color w:val="000000"/>
          <w:szCs w:val="28"/>
          <w:lang w:val="en-US" w:bidi="ru-RU"/>
        </w:rPr>
        <w:t>In this regard, when working out the deep Muruntau quarry, it was planned to increase the efficiency of existing transport systems</w:t>
      </w:r>
      <w:r w:rsidR="00930BB4" w:rsidRPr="00D66905">
        <w:rPr>
          <w:rFonts w:eastAsia="Microsoft Sans Serif"/>
          <w:color w:val="000000"/>
          <w:szCs w:val="28"/>
          <w:lang w:val="en-US" w:bidi="ru-RU"/>
        </w:rPr>
        <w:t xml:space="preserve">. </w:t>
      </w:r>
      <w:r w:rsidRPr="00D66905">
        <w:rPr>
          <w:rFonts w:eastAsia="Microsoft Sans Serif"/>
          <w:color w:val="000000"/>
          <w:szCs w:val="28"/>
          <w:lang w:val="en-US" w:bidi="ru-RU"/>
        </w:rPr>
        <w:t>A significant reduction in the distance of moving the rock mass by dump trucks was achieved due to the use of a combined mode of transport, in particular, by introduci</w:t>
      </w:r>
      <w:r>
        <w:rPr>
          <w:rFonts w:eastAsia="Microsoft Sans Serif"/>
          <w:color w:val="000000"/>
          <w:szCs w:val="28"/>
          <w:lang w:val="en-US" w:bidi="ru-RU"/>
        </w:rPr>
        <w:t xml:space="preserve">ng a traditional design of a </w:t>
      </w:r>
      <w:r w:rsidR="001C782E">
        <w:rPr>
          <w:rFonts w:eastAsia="Microsoft Sans Serif"/>
          <w:color w:val="000000"/>
          <w:szCs w:val="28"/>
          <w:lang w:val="en-US" w:bidi="ru-RU"/>
        </w:rPr>
        <w:t>LFT</w:t>
      </w:r>
      <w:r w:rsidRPr="00D66905">
        <w:rPr>
          <w:rFonts w:eastAsia="Microsoft Sans Serif"/>
          <w:color w:val="000000"/>
          <w:szCs w:val="28"/>
          <w:lang w:val="en-US" w:bidi="ru-RU"/>
        </w:rPr>
        <w:t xml:space="preserve"> complex in the Murunutau quarry (15</w:t>
      </w:r>
      <w:r w:rsidRPr="00D66905">
        <w:rPr>
          <w:rFonts w:ascii="Cambria Math" w:eastAsia="Microsoft Sans Serif" w:hAnsi="Cambria Math" w:cs="Cambria Math"/>
          <w:color w:val="000000"/>
          <w:szCs w:val="28"/>
          <w:lang w:val="en-US" w:bidi="ru-RU"/>
        </w:rPr>
        <w:t>⁰</w:t>
      </w:r>
      <w:r w:rsidRPr="00D66905">
        <w:rPr>
          <w:rFonts w:eastAsia="Microsoft Sans Serif"/>
          <w:color w:val="000000"/>
          <w:szCs w:val="28"/>
          <w:lang w:val="en-US" w:bidi="ru-RU"/>
        </w:rPr>
        <w:t>)</w:t>
      </w:r>
      <w:r w:rsidR="00930BB4" w:rsidRPr="00D66905">
        <w:rPr>
          <w:rFonts w:eastAsia="Microsoft Sans Serif"/>
          <w:color w:val="000000"/>
          <w:szCs w:val="28"/>
          <w:lang w:val="en-US" w:bidi="ru-RU"/>
        </w:rPr>
        <w:t xml:space="preserve">. </w:t>
      </w:r>
      <w:r w:rsidRPr="00D66905">
        <w:rPr>
          <w:rFonts w:eastAsia="Microsoft Sans Serif"/>
          <w:color w:val="000000"/>
          <w:szCs w:val="28"/>
          <w:lang w:val="en-US" w:bidi="ru-RU"/>
        </w:rPr>
        <w:t>The use of organizational, technical and technological measures ensured the</w:t>
      </w:r>
      <w:r>
        <w:rPr>
          <w:rFonts w:eastAsia="Microsoft Sans Serif"/>
          <w:color w:val="000000"/>
          <w:szCs w:val="28"/>
          <w:lang w:val="en-US" w:bidi="ru-RU"/>
        </w:rPr>
        <w:t xml:space="preserve"> maximum productivity of the </w:t>
      </w:r>
      <w:r w:rsidR="001C782E">
        <w:rPr>
          <w:rFonts w:eastAsia="Microsoft Sans Serif"/>
          <w:color w:val="000000"/>
          <w:szCs w:val="28"/>
          <w:lang w:val="en-US" w:bidi="ru-RU"/>
        </w:rPr>
        <w:t>LFT</w:t>
      </w:r>
      <w:r w:rsidRPr="00D66905">
        <w:rPr>
          <w:rFonts w:eastAsia="Microsoft Sans Serif"/>
          <w:color w:val="000000"/>
          <w:szCs w:val="28"/>
          <w:lang w:val="en-US" w:bidi="ru-RU"/>
        </w:rPr>
        <w:t xml:space="preserve"> complex up to 22.3 million m3 of rock mass per year</w:t>
      </w:r>
      <w:r w:rsidR="00930BB4" w:rsidRPr="00D66905">
        <w:rPr>
          <w:rFonts w:eastAsia="Microsoft Sans Serif"/>
          <w:color w:val="000000"/>
          <w:szCs w:val="28"/>
          <w:lang w:val="en-US" w:bidi="ru-RU"/>
        </w:rPr>
        <w:t xml:space="preserve">. </w:t>
      </w:r>
      <w:r w:rsidRPr="00D66905">
        <w:rPr>
          <w:rFonts w:eastAsia="Microsoft Sans Serif"/>
          <w:color w:val="000000"/>
          <w:szCs w:val="28"/>
          <w:lang w:val="en-US" w:bidi="ru-RU"/>
        </w:rPr>
        <w:t>The use of t</w:t>
      </w:r>
      <w:r w:rsidR="00B408F8">
        <w:rPr>
          <w:rFonts w:eastAsia="Microsoft Sans Serif"/>
          <w:color w:val="000000"/>
          <w:szCs w:val="28"/>
          <w:lang w:val="en-US" w:bidi="ru-RU"/>
        </w:rPr>
        <w:t xml:space="preserve">he traditional design of the </w:t>
      </w:r>
      <w:r w:rsidR="001C782E">
        <w:rPr>
          <w:rFonts w:eastAsia="Microsoft Sans Serif"/>
          <w:color w:val="000000"/>
          <w:szCs w:val="28"/>
          <w:lang w:val="en-US" w:bidi="ru-RU"/>
        </w:rPr>
        <w:t>LFT</w:t>
      </w:r>
      <w:r w:rsidRPr="00D66905">
        <w:rPr>
          <w:rFonts w:eastAsia="Microsoft Sans Serif"/>
          <w:color w:val="000000"/>
          <w:szCs w:val="28"/>
          <w:lang w:val="en-US" w:bidi="ru-RU"/>
        </w:rPr>
        <w:t xml:space="preserve"> in the deep Muruntau quarry allowed to reduce the distance of transportation of rock mass by dump trucks by 30-40%, reduce the height of its lifting by 50-70%, save operating costs in comparison with road transport, and reduce gas contamination in the quarry</w:t>
      </w:r>
      <w:r w:rsidR="00930BB4" w:rsidRPr="00D66905">
        <w:rPr>
          <w:rFonts w:eastAsia="Microsoft Sans Serif"/>
          <w:color w:val="000000"/>
          <w:szCs w:val="28"/>
          <w:lang w:val="en-US" w:bidi="ru-RU"/>
        </w:rPr>
        <w:t xml:space="preserve"> [1</w:t>
      </w:r>
      <w:r w:rsidR="00621C91" w:rsidRPr="00D66905">
        <w:rPr>
          <w:rFonts w:eastAsia="Microsoft Sans Serif"/>
          <w:color w:val="000000"/>
          <w:szCs w:val="28"/>
          <w:lang w:val="en-US" w:bidi="ru-RU"/>
        </w:rPr>
        <w:t>1</w:t>
      </w:r>
      <w:r w:rsidR="00930BB4" w:rsidRPr="00D66905">
        <w:rPr>
          <w:rFonts w:eastAsia="Microsoft Sans Serif"/>
          <w:color w:val="000000"/>
          <w:szCs w:val="28"/>
          <w:lang w:val="en-US" w:bidi="ru-RU"/>
        </w:rPr>
        <w:t>].</w:t>
      </w:r>
    </w:p>
    <w:p w:rsidR="00930BB4" w:rsidRPr="00B408F8" w:rsidRDefault="00B408F8" w:rsidP="00930BB4">
      <w:pPr>
        <w:widowControl w:val="0"/>
        <w:spacing w:line="360" w:lineRule="auto"/>
        <w:ind w:firstLine="709"/>
        <w:jc w:val="both"/>
        <w:rPr>
          <w:rFonts w:eastAsia="Microsoft Sans Serif"/>
          <w:color w:val="000000"/>
          <w:szCs w:val="28"/>
          <w:lang w:val="en-US" w:bidi="ru-RU"/>
        </w:rPr>
      </w:pPr>
      <w:r w:rsidRPr="00B408F8">
        <w:rPr>
          <w:rFonts w:eastAsia="Microsoft Sans Serif"/>
          <w:color w:val="000000"/>
          <w:szCs w:val="28"/>
          <w:lang w:val="en-US" w:bidi="ru-RU"/>
        </w:rPr>
        <w:t xml:space="preserve">Table 2.1 shows the innovative development of resource-saving </w:t>
      </w:r>
      <w:r w:rsidR="007D4106">
        <w:rPr>
          <w:rFonts w:eastAsia="Microsoft Sans Serif"/>
          <w:color w:val="000000"/>
          <w:szCs w:val="28"/>
          <w:lang w:val="en-US" w:bidi="ru-RU"/>
        </w:rPr>
        <w:t>LFT</w:t>
      </w:r>
      <w:r w:rsidRPr="00B408F8">
        <w:rPr>
          <w:rFonts w:eastAsia="Microsoft Sans Serif"/>
          <w:color w:val="000000"/>
          <w:szCs w:val="28"/>
          <w:lang w:val="en-US" w:bidi="ru-RU"/>
        </w:rPr>
        <w:t xml:space="preserve"> and its </w:t>
      </w:r>
      <w:r w:rsidRPr="00B408F8">
        <w:rPr>
          <w:rFonts w:eastAsia="Microsoft Sans Serif"/>
          <w:color w:val="000000"/>
          <w:szCs w:val="28"/>
          <w:lang w:val="en-US" w:bidi="ru-RU"/>
        </w:rPr>
        <w:lastRenderedPageBreak/>
        <w:t>impact on cost reduction in the Muruntau deep pit</w:t>
      </w:r>
      <w:r w:rsidR="00930BB4" w:rsidRPr="00B408F8">
        <w:rPr>
          <w:rFonts w:eastAsia="Microsoft Sans Serif"/>
          <w:color w:val="000000"/>
          <w:szCs w:val="28"/>
          <w:lang w:val="en-US" w:bidi="ru-RU"/>
        </w:rPr>
        <w:t>.</w:t>
      </w:r>
    </w:p>
    <w:p w:rsidR="00930BB4" w:rsidRPr="00B408F8" w:rsidRDefault="00B408F8" w:rsidP="00930BB4">
      <w:pPr>
        <w:widowControl w:val="0"/>
        <w:spacing w:line="360" w:lineRule="auto"/>
        <w:ind w:firstLine="709"/>
        <w:jc w:val="both"/>
        <w:rPr>
          <w:rFonts w:eastAsia="Microsoft Sans Serif"/>
          <w:color w:val="000000"/>
          <w:szCs w:val="28"/>
          <w:lang w:val="en-US" w:bidi="ru-RU"/>
        </w:rPr>
      </w:pPr>
      <w:r w:rsidRPr="00B408F8">
        <w:rPr>
          <w:rFonts w:eastAsia="Microsoft Sans Serif"/>
          <w:color w:val="000000"/>
          <w:szCs w:val="28"/>
          <w:lang w:val="en-US" w:bidi="ru-RU"/>
        </w:rPr>
        <w:t>On the southern s</w:t>
      </w:r>
      <w:r>
        <w:rPr>
          <w:rFonts w:eastAsia="Microsoft Sans Serif"/>
          <w:color w:val="000000"/>
          <w:szCs w:val="28"/>
          <w:lang w:val="en-US" w:bidi="ru-RU"/>
        </w:rPr>
        <w:t xml:space="preserve">ide of the quarry, in 1984, a </w:t>
      </w:r>
      <w:r w:rsidR="001C782E">
        <w:rPr>
          <w:rFonts w:eastAsia="Microsoft Sans Serif"/>
          <w:color w:val="000000"/>
          <w:szCs w:val="28"/>
          <w:lang w:val="en-US" w:bidi="ru-RU"/>
        </w:rPr>
        <w:t>LFT</w:t>
      </w:r>
      <w:r w:rsidRPr="00B408F8">
        <w:rPr>
          <w:rFonts w:eastAsia="Microsoft Sans Serif"/>
          <w:color w:val="000000"/>
          <w:szCs w:val="28"/>
          <w:lang w:val="en-US" w:bidi="ru-RU"/>
        </w:rPr>
        <w:t xml:space="preserve"> complex was put into operation consisting of three c</w:t>
      </w:r>
      <w:r>
        <w:rPr>
          <w:rFonts w:eastAsia="Microsoft Sans Serif"/>
          <w:color w:val="000000"/>
          <w:szCs w:val="28"/>
          <w:lang w:val="en-US" w:bidi="ru-RU"/>
        </w:rPr>
        <w:t>rushing and reloading points (CT</w:t>
      </w:r>
      <w:r w:rsidRPr="00B408F8">
        <w:rPr>
          <w:rFonts w:eastAsia="Microsoft Sans Serif"/>
          <w:color w:val="000000"/>
          <w:szCs w:val="28"/>
          <w:lang w:val="en-US" w:bidi="ru-RU"/>
        </w:rPr>
        <w:t>P), one screen, two dumpers and two conveyor lines of traditional design with a belt width of 2000 mm with a capacity of 7000 t/h</w:t>
      </w:r>
      <w:r w:rsidR="00930BB4" w:rsidRPr="00B408F8">
        <w:rPr>
          <w:rFonts w:eastAsia="Microsoft Sans Serif"/>
          <w:color w:val="000000"/>
          <w:szCs w:val="28"/>
          <w:lang w:val="en-US" w:bidi="ru-RU"/>
        </w:rPr>
        <w:t xml:space="preserve">. </w:t>
      </w:r>
      <w:r w:rsidRPr="00B408F8">
        <w:rPr>
          <w:rFonts w:eastAsia="Microsoft Sans Serif"/>
          <w:color w:val="000000"/>
          <w:szCs w:val="28"/>
          <w:lang w:val="en-US" w:bidi="ru-RU"/>
        </w:rPr>
        <w:t>C</w:t>
      </w:r>
      <w:r>
        <w:rPr>
          <w:rFonts w:eastAsia="Microsoft Sans Serif"/>
          <w:color w:val="000000"/>
          <w:szCs w:val="28"/>
          <w:lang w:val="en-US" w:bidi="ru-RU"/>
        </w:rPr>
        <w:t>urrently, the screen and two CTP</w:t>
      </w:r>
      <w:r w:rsidRPr="00B408F8">
        <w:rPr>
          <w:rFonts w:eastAsia="Microsoft Sans Serif"/>
          <w:color w:val="000000"/>
          <w:szCs w:val="28"/>
          <w:lang w:val="en-US" w:bidi="ru-RU"/>
        </w:rPr>
        <w:t xml:space="preserve"> dismantled for further separation of the side of the quarry</w:t>
      </w:r>
      <w:r w:rsidR="00930BB4" w:rsidRPr="00B408F8">
        <w:rPr>
          <w:rFonts w:eastAsia="Microsoft Sans Serif"/>
          <w:color w:val="000000"/>
          <w:szCs w:val="28"/>
          <w:lang w:val="en-US" w:bidi="ru-RU"/>
        </w:rPr>
        <w:t xml:space="preserve">. </w:t>
      </w:r>
      <w:r w:rsidRPr="00B408F8">
        <w:rPr>
          <w:rFonts w:eastAsia="Microsoft Sans Serif"/>
          <w:color w:val="000000"/>
          <w:szCs w:val="28"/>
          <w:lang w:val="en-US" w:bidi="ru-RU"/>
        </w:rPr>
        <w:t>In the period from 2007 to 2009 megastorage loader with steeply inclined conveyor (SIC-30) with a lift height of rock mass 30 m, operated on the South</w:t>
      </w:r>
      <w:r>
        <w:rPr>
          <w:rFonts w:eastAsia="Microsoft Sans Serif"/>
          <w:color w:val="000000"/>
          <w:szCs w:val="28"/>
          <w:lang w:val="en-US" w:bidi="ru-RU"/>
        </w:rPr>
        <w:t xml:space="preserve"> Board career in the current </w:t>
      </w:r>
      <w:r w:rsidR="001C782E">
        <w:rPr>
          <w:rFonts w:eastAsia="Microsoft Sans Serif"/>
          <w:color w:val="000000"/>
          <w:szCs w:val="28"/>
          <w:lang w:val="en-US" w:bidi="ru-RU"/>
        </w:rPr>
        <w:t>LFT</w:t>
      </w:r>
      <w:r w:rsidRPr="00B408F8">
        <w:rPr>
          <w:rFonts w:eastAsia="Microsoft Sans Serif"/>
          <w:color w:val="000000"/>
          <w:szCs w:val="28"/>
          <w:lang w:val="en-US" w:bidi="ru-RU"/>
        </w:rPr>
        <w:t xml:space="preserve"> complex was shown good performance and prospects of application of steeply inclined conveyor at Muruntau</w:t>
      </w:r>
      <w:r w:rsidR="00930BB4" w:rsidRPr="00B408F8">
        <w:rPr>
          <w:rFonts w:eastAsia="Microsoft Sans Serif"/>
          <w:color w:val="000000"/>
          <w:szCs w:val="28"/>
          <w:lang w:val="en-US" w:bidi="ru-RU"/>
        </w:rPr>
        <w:t>.</w:t>
      </w:r>
    </w:p>
    <w:p w:rsidR="004534D3" w:rsidRPr="00B408F8" w:rsidRDefault="00B408F8" w:rsidP="004534D3">
      <w:pPr>
        <w:widowControl w:val="0"/>
        <w:spacing w:line="360" w:lineRule="auto"/>
        <w:ind w:firstLine="709"/>
        <w:jc w:val="both"/>
        <w:rPr>
          <w:rFonts w:eastAsia="Microsoft Sans Serif"/>
          <w:color w:val="000000"/>
          <w:szCs w:val="28"/>
          <w:lang w:val="en-US" w:bidi="ru-RU"/>
        </w:rPr>
      </w:pPr>
      <w:r w:rsidRPr="00B408F8">
        <w:rPr>
          <w:rFonts w:eastAsia="Microsoft Sans Serif"/>
          <w:color w:val="000000"/>
          <w:szCs w:val="28"/>
          <w:lang w:val="en-US" w:bidi="ru-RU"/>
        </w:rPr>
        <w:t>The ways of further rational development of intra-barrier transport communications that allow mixing the rock mass in the shortest possible way, related to the reconstruction of the Muruntau deep pit on the basis of traditional belt conveyors and a steeply inclined conveyor wit</w:t>
      </w:r>
      <w:r>
        <w:rPr>
          <w:rFonts w:eastAsia="Microsoft Sans Serif"/>
          <w:color w:val="000000"/>
          <w:szCs w:val="28"/>
          <w:lang w:val="en-US" w:bidi="ru-RU"/>
        </w:rPr>
        <w:t>h a lifting height of 270 m (SIC</w:t>
      </w:r>
      <w:r w:rsidRPr="00B408F8">
        <w:rPr>
          <w:rFonts w:eastAsia="Microsoft Sans Serif"/>
          <w:color w:val="000000"/>
          <w:szCs w:val="28"/>
          <w:lang w:val="en-US" w:bidi="ru-RU"/>
        </w:rPr>
        <w:t xml:space="preserve"> - 270)</w:t>
      </w:r>
      <w:r w:rsidR="004534D3" w:rsidRPr="00B408F8">
        <w:rPr>
          <w:rFonts w:eastAsia="Microsoft Sans Serif"/>
          <w:color w:val="000000"/>
          <w:szCs w:val="28"/>
          <w:lang w:val="en-US" w:bidi="ru-RU"/>
        </w:rPr>
        <w:t xml:space="preserve">. </w:t>
      </w:r>
    </w:p>
    <w:p w:rsidR="004534D3" w:rsidRPr="00B408F8" w:rsidRDefault="00B408F8" w:rsidP="004534D3">
      <w:pPr>
        <w:widowControl w:val="0"/>
        <w:spacing w:line="360" w:lineRule="auto"/>
        <w:ind w:firstLine="709"/>
        <w:jc w:val="both"/>
        <w:rPr>
          <w:rFonts w:eastAsia="Microsoft Sans Serif"/>
          <w:color w:val="000000"/>
          <w:szCs w:val="28"/>
          <w:lang w:val="en-US" w:bidi="ru-RU"/>
        </w:rPr>
      </w:pPr>
      <w:r w:rsidRPr="00B408F8">
        <w:rPr>
          <w:rFonts w:eastAsia="Microsoft Sans Serif"/>
          <w:color w:val="000000"/>
          <w:szCs w:val="28"/>
          <w:lang w:val="en-US" w:bidi="ru-RU"/>
        </w:rPr>
        <w:t>Currently, up to 45% of commercial ore is transported via a steeply inclined conveyor to be loaded into railway dumpcars for further transportation to the hydrometallurgical plant (GMZ-2)</w:t>
      </w:r>
      <w:r w:rsidR="004534D3" w:rsidRPr="00B408F8">
        <w:rPr>
          <w:rFonts w:eastAsia="Microsoft Sans Serif"/>
          <w:color w:val="000000"/>
          <w:szCs w:val="28"/>
          <w:lang w:val="en-US" w:bidi="ru-RU"/>
        </w:rPr>
        <w:t xml:space="preserve">. </w:t>
      </w:r>
    </w:p>
    <w:p w:rsidR="00930BB4" w:rsidRPr="00B408F8" w:rsidRDefault="00930BB4" w:rsidP="00930BB4">
      <w:pPr>
        <w:widowControl w:val="0"/>
        <w:spacing w:line="150" w:lineRule="exact"/>
        <w:rPr>
          <w:rFonts w:ascii="Arial" w:eastAsia="Arial" w:hAnsi="Arial" w:cs="Arial"/>
          <w:b/>
          <w:bCs/>
          <w:sz w:val="15"/>
          <w:szCs w:val="15"/>
          <w:lang w:val="en-US" w:bidi="ru-RU"/>
        </w:rPr>
      </w:pPr>
    </w:p>
    <w:p w:rsidR="00930BB4" w:rsidRPr="00B408F8" w:rsidRDefault="00930BB4" w:rsidP="00930BB4">
      <w:pPr>
        <w:widowControl w:val="0"/>
        <w:spacing w:line="150" w:lineRule="exact"/>
        <w:rPr>
          <w:rFonts w:ascii="Arial" w:eastAsia="Arial" w:hAnsi="Arial" w:cs="Arial"/>
          <w:b/>
          <w:bCs/>
          <w:sz w:val="15"/>
          <w:szCs w:val="15"/>
          <w:lang w:val="en-US" w:bidi="ru-RU"/>
        </w:rPr>
      </w:pPr>
    </w:p>
    <w:p w:rsidR="00930BB4" w:rsidRPr="00B408F8" w:rsidRDefault="00930BB4" w:rsidP="00930BB4">
      <w:pPr>
        <w:widowControl w:val="0"/>
        <w:spacing w:line="150" w:lineRule="exact"/>
        <w:rPr>
          <w:rFonts w:ascii="Arial" w:eastAsia="Arial" w:hAnsi="Arial" w:cs="Arial"/>
          <w:b/>
          <w:bCs/>
          <w:sz w:val="15"/>
          <w:szCs w:val="15"/>
          <w:lang w:val="en-US" w:bidi="ru-RU"/>
        </w:rPr>
      </w:pPr>
    </w:p>
    <w:p w:rsidR="00930BB4" w:rsidRPr="00B408F8" w:rsidRDefault="00930BB4" w:rsidP="00930BB4">
      <w:pPr>
        <w:widowControl w:val="0"/>
        <w:rPr>
          <w:rFonts w:eastAsia="Arial"/>
          <w:bCs/>
          <w:szCs w:val="28"/>
          <w:lang w:val="en-US" w:bidi="ru-RU"/>
        </w:rPr>
        <w:sectPr w:rsidR="00930BB4" w:rsidRPr="00B408F8" w:rsidSect="000754C0">
          <w:pgSz w:w="11906" w:h="16838"/>
          <w:pgMar w:top="1134" w:right="850" w:bottom="1134" w:left="1701" w:header="709" w:footer="709" w:gutter="0"/>
          <w:cols w:space="708"/>
          <w:docGrid w:linePitch="381"/>
        </w:sectPr>
      </w:pPr>
    </w:p>
    <w:p w:rsidR="00930BB4" w:rsidRPr="00B408F8" w:rsidRDefault="00930BB4" w:rsidP="00930BB4">
      <w:pPr>
        <w:widowControl w:val="0"/>
        <w:rPr>
          <w:rFonts w:eastAsia="Arial"/>
          <w:bCs/>
          <w:szCs w:val="28"/>
          <w:lang w:val="en-US" w:bidi="ru-RU"/>
        </w:rPr>
        <w:sectPr w:rsidR="00930BB4" w:rsidRPr="00B408F8" w:rsidSect="00930BB4">
          <w:type w:val="continuous"/>
          <w:pgSz w:w="11906" w:h="16838"/>
          <w:pgMar w:top="1134" w:right="851" w:bottom="1134" w:left="1701" w:header="709" w:footer="709" w:gutter="0"/>
          <w:cols w:space="708"/>
          <w:docGrid w:linePitch="360"/>
        </w:sectPr>
      </w:pPr>
    </w:p>
    <w:p w:rsidR="00930BB4" w:rsidRPr="00B408F8" w:rsidRDefault="00B408F8" w:rsidP="00930BB4">
      <w:pPr>
        <w:widowControl w:val="0"/>
        <w:rPr>
          <w:rFonts w:eastAsia="Arial"/>
          <w:bCs/>
          <w:szCs w:val="28"/>
          <w:lang w:val="en-US" w:bidi="ru-RU"/>
        </w:rPr>
      </w:pPr>
      <w:r w:rsidRPr="00B408F8">
        <w:rPr>
          <w:rFonts w:eastAsia="Arial"/>
          <w:bCs/>
          <w:szCs w:val="28"/>
          <w:lang w:val="en-US" w:bidi="ru-RU"/>
        </w:rPr>
        <w:lastRenderedPageBreak/>
        <w:t xml:space="preserve">Table 2.1 - </w:t>
      </w:r>
      <w:r w:rsidR="00CA3DEE">
        <w:rPr>
          <w:rFonts w:eastAsia="Arial"/>
          <w:bCs/>
          <w:szCs w:val="28"/>
          <w:lang w:val="en-US" w:bidi="ru-RU"/>
        </w:rPr>
        <w:t>I</w:t>
      </w:r>
      <w:r w:rsidRPr="00B408F8">
        <w:rPr>
          <w:rFonts w:eastAsia="Arial"/>
          <w:bCs/>
          <w:szCs w:val="28"/>
          <w:lang w:val="en-US" w:bidi="ru-RU"/>
        </w:rPr>
        <w:t>mplementation of mea</w:t>
      </w:r>
      <w:r>
        <w:rPr>
          <w:rFonts w:eastAsia="Arial"/>
          <w:bCs/>
          <w:szCs w:val="28"/>
          <w:lang w:val="en-US" w:bidi="ru-RU"/>
        </w:rPr>
        <w:t xml:space="preserve">sures for the development of </w:t>
      </w:r>
      <w:r w:rsidR="001C782E">
        <w:rPr>
          <w:rFonts w:eastAsia="Arial"/>
          <w:bCs/>
          <w:szCs w:val="28"/>
          <w:lang w:val="en-US" w:bidi="ru-RU"/>
        </w:rPr>
        <w:t>LFT</w:t>
      </w:r>
      <w:r w:rsidRPr="00B408F8">
        <w:rPr>
          <w:rFonts w:eastAsia="Arial"/>
          <w:bCs/>
          <w:szCs w:val="28"/>
          <w:lang w:val="en-US" w:bidi="ru-RU"/>
        </w:rPr>
        <w:t xml:space="preserve"> at the Muruntau quarry</w:t>
      </w:r>
    </w:p>
    <w:tbl>
      <w:tblPr>
        <w:tblStyle w:val="aa"/>
        <w:tblW w:w="0" w:type="auto"/>
        <w:tblLook w:val="04A0" w:firstRow="1" w:lastRow="0" w:firstColumn="1" w:lastColumn="0" w:noHBand="0" w:noVBand="1"/>
      </w:tblPr>
      <w:tblGrid>
        <w:gridCol w:w="566"/>
        <w:gridCol w:w="1981"/>
        <w:gridCol w:w="2835"/>
        <w:gridCol w:w="2630"/>
        <w:gridCol w:w="2671"/>
        <w:gridCol w:w="2153"/>
        <w:gridCol w:w="2290"/>
      </w:tblGrid>
      <w:tr w:rsidR="00930BB4" w:rsidRPr="00930BB4" w:rsidTr="00930BB4">
        <w:tc>
          <w:tcPr>
            <w:tcW w:w="566" w:type="dxa"/>
            <w:vMerge w:val="restart"/>
          </w:tcPr>
          <w:p w:rsidR="00930BB4" w:rsidRPr="00930BB4" w:rsidRDefault="00930BB4" w:rsidP="00930BB4">
            <w:pPr>
              <w:widowControl w:val="0"/>
              <w:rPr>
                <w:rFonts w:eastAsia="Arial"/>
                <w:bCs/>
                <w:sz w:val="24"/>
                <w:lang w:bidi="ru-RU"/>
              </w:rPr>
            </w:pPr>
            <w:r w:rsidRPr="00930BB4">
              <w:rPr>
                <w:rFonts w:eastAsia="Arial"/>
                <w:bCs/>
                <w:sz w:val="24"/>
                <w:lang w:bidi="ru-RU"/>
              </w:rPr>
              <w:t>№</w:t>
            </w:r>
          </w:p>
          <w:p w:rsidR="00930BB4" w:rsidRPr="00930BB4" w:rsidRDefault="00B408F8" w:rsidP="00930BB4">
            <w:pPr>
              <w:widowControl w:val="0"/>
              <w:rPr>
                <w:rFonts w:eastAsia="Arial"/>
                <w:bCs/>
                <w:sz w:val="24"/>
                <w:lang w:bidi="ru-RU"/>
              </w:rPr>
            </w:pPr>
            <w:r>
              <w:rPr>
                <w:rFonts w:eastAsia="Arial"/>
                <w:bCs/>
                <w:sz w:val="24"/>
                <w:lang w:bidi="ru-RU"/>
              </w:rPr>
              <w:t>i/o</w:t>
            </w:r>
          </w:p>
        </w:tc>
        <w:tc>
          <w:tcPr>
            <w:tcW w:w="1981" w:type="dxa"/>
            <w:vMerge w:val="restart"/>
          </w:tcPr>
          <w:p w:rsidR="00930BB4" w:rsidRPr="00B408F8" w:rsidRDefault="00B408F8" w:rsidP="00930BB4">
            <w:pPr>
              <w:widowControl w:val="0"/>
              <w:jc w:val="center"/>
              <w:rPr>
                <w:rFonts w:eastAsia="Arial"/>
                <w:bCs/>
                <w:sz w:val="24"/>
                <w:lang w:val="en-US" w:bidi="ru-RU"/>
              </w:rPr>
            </w:pPr>
            <w:r w:rsidRPr="00B408F8">
              <w:rPr>
                <w:rFonts w:eastAsia="Arial"/>
                <w:bCs/>
                <w:sz w:val="24"/>
                <w:lang w:val="en-US" w:bidi="ru-RU"/>
              </w:rPr>
              <w:t>The name of the events</w:t>
            </w:r>
          </w:p>
        </w:tc>
        <w:tc>
          <w:tcPr>
            <w:tcW w:w="12579" w:type="dxa"/>
            <w:gridSpan w:val="5"/>
          </w:tcPr>
          <w:p w:rsidR="00930BB4" w:rsidRPr="00930BB4" w:rsidRDefault="0033793C" w:rsidP="00930BB4">
            <w:pPr>
              <w:widowControl w:val="0"/>
              <w:jc w:val="center"/>
              <w:rPr>
                <w:rFonts w:eastAsia="Arial"/>
                <w:bCs/>
                <w:sz w:val="24"/>
                <w:lang w:bidi="ru-RU"/>
              </w:rPr>
            </w:pPr>
            <w:r w:rsidRPr="0033793C">
              <w:rPr>
                <w:rFonts w:eastAsia="Arial"/>
                <w:bCs/>
                <w:sz w:val="24"/>
                <w:lang w:bidi="ru-RU"/>
              </w:rPr>
              <w:t>Implementation date</w:t>
            </w:r>
          </w:p>
        </w:tc>
      </w:tr>
      <w:tr w:rsidR="00930BB4" w:rsidRPr="00930BB4" w:rsidTr="00930BB4">
        <w:tc>
          <w:tcPr>
            <w:tcW w:w="566" w:type="dxa"/>
            <w:vMerge/>
          </w:tcPr>
          <w:p w:rsidR="00930BB4" w:rsidRPr="00930BB4" w:rsidRDefault="00930BB4" w:rsidP="00930BB4">
            <w:pPr>
              <w:widowControl w:val="0"/>
              <w:rPr>
                <w:rFonts w:eastAsia="Arial"/>
                <w:bCs/>
                <w:sz w:val="24"/>
                <w:lang w:bidi="ru-RU"/>
              </w:rPr>
            </w:pPr>
          </w:p>
        </w:tc>
        <w:tc>
          <w:tcPr>
            <w:tcW w:w="1981" w:type="dxa"/>
            <w:vMerge/>
          </w:tcPr>
          <w:p w:rsidR="00930BB4" w:rsidRPr="00930BB4" w:rsidRDefault="00930BB4" w:rsidP="00930BB4">
            <w:pPr>
              <w:widowControl w:val="0"/>
              <w:jc w:val="center"/>
              <w:rPr>
                <w:rFonts w:eastAsia="Arial"/>
                <w:bCs/>
                <w:sz w:val="24"/>
                <w:lang w:bidi="ru-RU"/>
              </w:rPr>
            </w:pPr>
          </w:p>
        </w:tc>
        <w:tc>
          <w:tcPr>
            <w:tcW w:w="2835" w:type="dxa"/>
          </w:tcPr>
          <w:p w:rsidR="00930BB4" w:rsidRPr="00930BB4" w:rsidRDefault="0033793C" w:rsidP="00930BB4">
            <w:pPr>
              <w:widowControl w:val="0"/>
              <w:jc w:val="center"/>
              <w:rPr>
                <w:rFonts w:eastAsia="Arial"/>
                <w:bCs/>
                <w:sz w:val="24"/>
                <w:lang w:bidi="ru-RU"/>
              </w:rPr>
            </w:pPr>
            <w:r>
              <w:rPr>
                <w:rFonts w:eastAsia="Arial"/>
                <w:bCs/>
                <w:sz w:val="24"/>
                <w:lang w:bidi="ru-RU"/>
              </w:rPr>
              <w:t>1984</w:t>
            </w:r>
          </w:p>
        </w:tc>
        <w:tc>
          <w:tcPr>
            <w:tcW w:w="2630" w:type="dxa"/>
          </w:tcPr>
          <w:p w:rsidR="00930BB4" w:rsidRPr="00930BB4" w:rsidRDefault="0033793C" w:rsidP="00930BB4">
            <w:pPr>
              <w:widowControl w:val="0"/>
              <w:jc w:val="center"/>
              <w:rPr>
                <w:rFonts w:eastAsia="Arial"/>
                <w:bCs/>
                <w:sz w:val="24"/>
                <w:lang w:bidi="ru-RU"/>
              </w:rPr>
            </w:pPr>
            <w:r>
              <w:rPr>
                <w:rFonts w:eastAsia="Arial"/>
                <w:bCs/>
                <w:sz w:val="24"/>
                <w:lang w:bidi="ru-RU"/>
              </w:rPr>
              <w:t>1995</w:t>
            </w:r>
          </w:p>
        </w:tc>
        <w:tc>
          <w:tcPr>
            <w:tcW w:w="2671" w:type="dxa"/>
          </w:tcPr>
          <w:p w:rsidR="00930BB4" w:rsidRPr="00930BB4" w:rsidRDefault="0033793C" w:rsidP="00930BB4">
            <w:pPr>
              <w:widowControl w:val="0"/>
              <w:jc w:val="center"/>
              <w:rPr>
                <w:rFonts w:eastAsia="Arial"/>
                <w:bCs/>
                <w:sz w:val="24"/>
                <w:lang w:bidi="ru-RU"/>
              </w:rPr>
            </w:pPr>
            <w:r>
              <w:rPr>
                <w:rFonts w:eastAsia="Arial"/>
                <w:bCs/>
                <w:sz w:val="24"/>
                <w:lang w:bidi="ru-RU"/>
              </w:rPr>
              <w:t>2007</w:t>
            </w:r>
          </w:p>
        </w:tc>
        <w:tc>
          <w:tcPr>
            <w:tcW w:w="2153" w:type="dxa"/>
          </w:tcPr>
          <w:p w:rsidR="00930BB4" w:rsidRPr="00930BB4" w:rsidRDefault="0033793C" w:rsidP="00930BB4">
            <w:pPr>
              <w:widowControl w:val="0"/>
              <w:jc w:val="center"/>
              <w:rPr>
                <w:rFonts w:eastAsia="Arial"/>
                <w:bCs/>
                <w:sz w:val="24"/>
                <w:lang w:bidi="ru-RU"/>
              </w:rPr>
            </w:pPr>
            <w:r>
              <w:rPr>
                <w:rFonts w:eastAsia="Arial"/>
                <w:bCs/>
                <w:sz w:val="24"/>
                <w:lang w:bidi="ru-RU"/>
              </w:rPr>
              <w:t>2009</w:t>
            </w:r>
          </w:p>
        </w:tc>
        <w:tc>
          <w:tcPr>
            <w:tcW w:w="2290" w:type="dxa"/>
          </w:tcPr>
          <w:p w:rsidR="00930BB4" w:rsidRPr="00930BB4" w:rsidRDefault="0033793C" w:rsidP="00930BB4">
            <w:pPr>
              <w:widowControl w:val="0"/>
              <w:jc w:val="center"/>
              <w:rPr>
                <w:rFonts w:eastAsia="Arial"/>
                <w:bCs/>
                <w:sz w:val="24"/>
                <w:lang w:bidi="ru-RU"/>
              </w:rPr>
            </w:pPr>
            <w:r>
              <w:rPr>
                <w:rFonts w:eastAsia="Arial"/>
                <w:bCs/>
                <w:sz w:val="24"/>
                <w:lang w:bidi="ru-RU"/>
              </w:rPr>
              <w:t>2011</w:t>
            </w:r>
          </w:p>
        </w:tc>
      </w:tr>
      <w:tr w:rsidR="00930BB4" w:rsidRPr="00CD26A6" w:rsidTr="00930BB4">
        <w:tc>
          <w:tcPr>
            <w:tcW w:w="566" w:type="dxa"/>
          </w:tcPr>
          <w:p w:rsidR="00930BB4" w:rsidRPr="00930BB4" w:rsidRDefault="00930BB4" w:rsidP="00930BB4">
            <w:pPr>
              <w:widowControl w:val="0"/>
              <w:rPr>
                <w:rFonts w:eastAsia="Arial"/>
                <w:bCs/>
                <w:sz w:val="24"/>
                <w:lang w:bidi="ru-RU"/>
              </w:rPr>
            </w:pPr>
            <w:r w:rsidRPr="00930BB4">
              <w:rPr>
                <w:rFonts w:eastAsia="Arial"/>
                <w:bCs/>
                <w:sz w:val="24"/>
                <w:lang w:bidi="ru-RU"/>
              </w:rPr>
              <w:t>1</w:t>
            </w:r>
          </w:p>
        </w:tc>
        <w:tc>
          <w:tcPr>
            <w:tcW w:w="1981" w:type="dxa"/>
          </w:tcPr>
          <w:p w:rsidR="00930BB4" w:rsidRPr="00930BB4" w:rsidRDefault="00B408F8" w:rsidP="00930BB4">
            <w:pPr>
              <w:widowControl w:val="0"/>
              <w:rPr>
                <w:rFonts w:eastAsia="Arial"/>
                <w:bCs/>
                <w:sz w:val="24"/>
                <w:lang w:bidi="ru-RU"/>
              </w:rPr>
            </w:pPr>
            <w:r w:rsidRPr="00B408F8">
              <w:rPr>
                <w:rFonts w:eastAsia="Arial"/>
                <w:bCs/>
                <w:sz w:val="24"/>
                <w:lang w:bidi="ru-RU"/>
              </w:rPr>
              <w:t>Investment project</w:t>
            </w:r>
          </w:p>
        </w:tc>
        <w:tc>
          <w:tcPr>
            <w:tcW w:w="2835" w:type="dxa"/>
            <w:tcBorders>
              <w:top w:val="single" w:sz="4" w:space="0" w:color="auto"/>
              <w:left w:val="single" w:sz="4" w:space="0" w:color="auto"/>
            </w:tcBorders>
            <w:shd w:val="clear" w:color="auto" w:fill="FFFFFF"/>
            <w:vAlign w:val="center"/>
          </w:tcPr>
          <w:p w:rsidR="00930BB4" w:rsidRPr="00B408F8" w:rsidRDefault="0033793C" w:rsidP="00930BB4">
            <w:pPr>
              <w:widowControl w:val="0"/>
              <w:jc w:val="both"/>
              <w:rPr>
                <w:spacing w:val="10"/>
                <w:sz w:val="19"/>
                <w:szCs w:val="19"/>
                <w:lang w:val="en-US" w:bidi="ru-RU"/>
              </w:rPr>
            </w:pPr>
            <w:r>
              <w:rPr>
                <w:bCs/>
                <w:color w:val="000000"/>
                <w:spacing w:val="10"/>
                <w:sz w:val="24"/>
                <w:shd w:val="clear" w:color="auto" w:fill="FFFFFF"/>
                <w:lang w:val="en-US" w:bidi="ru-RU"/>
              </w:rPr>
              <w:t xml:space="preserve">Application of a complex of </w:t>
            </w:r>
            <w:r w:rsidR="001C782E">
              <w:rPr>
                <w:bCs/>
                <w:color w:val="000000"/>
                <w:spacing w:val="10"/>
                <w:sz w:val="24"/>
                <w:shd w:val="clear" w:color="auto" w:fill="FFFFFF"/>
                <w:lang w:val="en-US" w:bidi="ru-RU"/>
              </w:rPr>
              <w:t>LFT</w:t>
            </w:r>
            <w:r w:rsidR="00B408F8" w:rsidRPr="00B408F8">
              <w:rPr>
                <w:bCs/>
                <w:color w:val="000000"/>
                <w:spacing w:val="10"/>
                <w:sz w:val="24"/>
                <w:shd w:val="clear" w:color="auto" w:fill="FFFFFF"/>
                <w:lang w:val="en-US" w:bidi="ru-RU"/>
              </w:rPr>
              <w:t xml:space="preserve"> consisting of t</w:t>
            </w:r>
            <w:r>
              <w:rPr>
                <w:bCs/>
                <w:color w:val="000000"/>
                <w:spacing w:val="10"/>
                <w:sz w:val="24"/>
                <w:shd w:val="clear" w:color="auto" w:fill="FFFFFF"/>
                <w:lang w:val="en-US" w:bidi="ru-RU"/>
              </w:rPr>
              <w:t>hree CTP</w:t>
            </w:r>
            <w:r w:rsidR="00B408F8" w:rsidRPr="00B408F8">
              <w:rPr>
                <w:bCs/>
                <w:color w:val="000000"/>
                <w:spacing w:val="10"/>
                <w:sz w:val="24"/>
                <w:shd w:val="clear" w:color="auto" w:fill="FFFFFF"/>
                <w:lang w:val="en-US" w:bidi="ru-RU"/>
              </w:rPr>
              <w:t>, one screen, two dumpers and two conveyor lines with a belt width of 2000 mm, with a capacity of 7000t/hour</w:t>
            </w:r>
          </w:p>
        </w:tc>
        <w:tc>
          <w:tcPr>
            <w:tcW w:w="2630" w:type="dxa"/>
          </w:tcPr>
          <w:p w:rsidR="00930BB4" w:rsidRPr="0033793C" w:rsidRDefault="0033793C" w:rsidP="00930BB4">
            <w:pPr>
              <w:widowControl w:val="0"/>
              <w:rPr>
                <w:rFonts w:eastAsia="Arial"/>
                <w:bCs/>
                <w:sz w:val="24"/>
                <w:lang w:val="en-US" w:bidi="ru-RU"/>
              </w:rPr>
            </w:pPr>
            <w:r w:rsidRPr="0033793C">
              <w:rPr>
                <w:bCs/>
                <w:color w:val="000000"/>
                <w:spacing w:val="10"/>
                <w:sz w:val="24"/>
                <w:shd w:val="clear" w:color="auto" w:fill="FFFFFF"/>
                <w:lang w:val="en-US" w:bidi="ru-RU"/>
              </w:rPr>
              <w:t>Putting into operation on the surface of the qu</w:t>
            </w:r>
            <w:r>
              <w:rPr>
                <w:bCs/>
                <w:color w:val="000000"/>
                <w:spacing w:val="10"/>
                <w:sz w:val="24"/>
                <w:shd w:val="clear" w:color="auto" w:fill="FFFFFF"/>
                <w:lang w:val="en-US" w:bidi="ru-RU"/>
              </w:rPr>
              <w:t xml:space="preserve">arry of the second complex of </w:t>
            </w:r>
            <w:r w:rsidR="001C782E">
              <w:rPr>
                <w:bCs/>
                <w:color w:val="000000"/>
                <w:spacing w:val="10"/>
                <w:sz w:val="24"/>
                <w:shd w:val="clear" w:color="auto" w:fill="FFFFFF"/>
                <w:lang w:val="en-US" w:bidi="ru-RU"/>
              </w:rPr>
              <w:t>LFT</w:t>
            </w:r>
            <w:r w:rsidRPr="0033793C">
              <w:rPr>
                <w:bCs/>
                <w:color w:val="000000"/>
                <w:spacing w:val="10"/>
                <w:sz w:val="24"/>
                <w:shd w:val="clear" w:color="auto" w:fill="FFFFFF"/>
                <w:lang w:val="en-US" w:bidi="ru-RU"/>
              </w:rPr>
              <w:t>, consisting of a system of modular conveyors with a crusher on a self-propelled chassis</w:t>
            </w:r>
          </w:p>
        </w:tc>
        <w:tc>
          <w:tcPr>
            <w:tcW w:w="2671" w:type="dxa"/>
          </w:tcPr>
          <w:p w:rsidR="00930BB4" w:rsidRPr="0033793C" w:rsidRDefault="0033793C" w:rsidP="00930BB4">
            <w:pPr>
              <w:widowControl w:val="0"/>
              <w:jc w:val="both"/>
              <w:rPr>
                <w:rFonts w:eastAsia="Arial"/>
                <w:bCs/>
                <w:szCs w:val="28"/>
                <w:lang w:val="en-US" w:bidi="ru-RU"/>
              </w:rPr>
            </w:pPr>
            <w:r w:rsidRPr="0033793C">
              <w:rPr>
                <w:bCs/>
                <w:color w:val="000000"/>
                <w:spacing w:val="10"/>
                <w:sz w:val="24"/>
                <w:shd w:val="clear" w:color="auto" w:fill="FFFFFF"/>
                <w:lang w:val="en-US" w:bidi="ru-RU"/>
              </w:rPr>
              <w:t>Commissioning of a steeply inclined conveyor with a lifting height of 30 m and a capacity of 346</w:t>
            </w:r>
            <w:r>
              <w:rPr>
                <w:bCs/>
                <w:color w:val="000000"/>
                <w:spacing w:val="10"/>
                <w:sz w:val="24"/>
                <w:shd w:val="clear" w:color="auto" w:fill="FFFFFF"/>
                <w:lang w:val="en-US" w:bidi="ru-RU"/>
              </w:rPr>
              <w:t xml:space="preserve">0 t/h as part of the existing </w:t>
            </w:r>
            <w:r w:rsidR="001C782E">
              <w:rPr>
                <w:bCs/>
                <w:color w:val="000000"/>
                <w:spacing w:val="10"/>
                <w:sz w:val="24"/>
                <w:shd w:val="clear" w:color="auto" w:fill="FFFFFF"/>
                <w:lang w:val="en-US" w:bidi="ru-RU"/>
              </w:rPr>
              <w:t>LFT</w:t>
            </w:r>
            <w:r w:rsidRPr="0033793C">
              <w:rPr>
                <w:bCs/>
                <w:color w:val="000000"/>
                <w:spacing w:val="10"/>
                <w:sz w:val="24"/>
                <w:shd w:val="clear" w:color="auto" w:fill="FFFFFF"/>
                <w:lang w:val="en-US" w:bidi="ru-RU"/>
              </w:rPr>
              <w:t xml:space="preserve"> complex</w:t>
            </w:r>
          </w:p>
        </w:tc>
        <w:tc>
          <w:tcPr>
            <w:tcW w:w="2153" w:type="dxa"/>
          </w:tcPr>
          <w:p w:rsidR="00930BB4" w:rsidRPr="0033793C" w:rsidRDefault="0033793C" w:rsidP="0033793C">
            <w:pPr>
              <w:widowControl w:val="0"/>
              <w:rPr>
                <w:rFonts w:eastAsia="Arial"/>
                <w:bCs/>
                <w:szCs w:val="28"/>
                <w:lang w:val="en-US" w:bidi="ru-RU"/>
              </w:rPr>
            </w:pPr>
            <w:r w:rsidRPr="0033793C">
              <w:rPr>
                <w:bCs/>
                <w:color w:val="000000"/>
                <w:spacing w:val="10"/>
                <w:sz w:val="24"/>
                <w:shd w:val="clear" w:color="auto" w:fill="FFFFFF"/>
                <w:lang w:val="en-US" w:bidi="ru-RU"/>
              </w:rPr>
              <w:t>Commissioning</w:t>
            </w:r>
            <w:r>
              <w:rPr>
                <w:bCs/>
                <w:color w:val="000000"/>
                <w:spacing w:val="10"/>
                <w:sz w:val="24"/>
                <w:shd w:val="clear" w:color="auto" w:fill="FFFFFF"/>
                <w:lang w:val="en-US" w:bidi="ru-RU"/>
              </w:rPr>
              <w:t xml:space="preserve"> of a remote conveyor with a CTP</w:t>
            </w:r>
            <w:r w:rsidRPr="0033793C">
              <w:rPr>
                <w:bCs/>
                <w:color w:val="000000"/>
                <w:spacing w:val="10"/>
                <w:sz w:val="24"/>
                <w:shd w:val="clear" w:color="auto" w:fill="FFFFFF"/>
                <w:lang w:val="en-US" w:bidi="ru-RU"/>
              </w:rPr>
              <w:t xml:space="preserve"> based on a screw - toothed crusher as part of the </w:t>
            </w:r>
            <w:r w:rsidR="001C782E">
              <w:rPr>
                <w:bCs/>
                <w:color w:val="000000"/>
                <w:spacing w:val="10"/>
                <w:sz w:val="24"/>
                <w:shd w:val="clear" w:color="auto" w:fill="FFFFFF"/>
                <w:lang w:val="en-US" w:bidi="ru-RU"/>
              </w:rPr>
              <w:t>LFT</w:t>
            </w:r>
            <w:r w:rsidRPr="0033793C">
              <w:rPr>
                <w:bCs/>
                <w:color w:val="000000"/>
                <w:spacing w:val="10"/>
                <w:sz w:val="24"/>
                <w:shd w:val="clear" w:color="auto" w:fill="FFFFFF"/>
                <w:lang w:val="en-US" w:bidi="ru-RU"/>
              </w:rPr>
              <w:t xml:space="preserve"> complex</w:t>
            </w:r>
          </w:p>
        </w:tc>
        <w:tc>
          <w:tcPr>
            <w:tcW w:w="2290" w:type="dxa"/>
            <w:tcBorders>
              <w:top w:val="single" w:sz="4" w:space="0" w:color="auto"/>
              <w:left w:val="single" w:sz="4" w:space="0" w:color="auto"/>
            </w:tcBorders>
            <w:shd w:val="clear" w:color="auto" w:fill="FFFFFF"/>
            <w:vAlign w:val="center"/>
          </w:tcPr>
          <w:p w:rsidR="00930BB4" w:rsidRPr="0033793C" w:rsidRDefault="0033793C" w:rsidP="00930BB4">
            <w:pPr>
              <w:widowControl w:val="0"/>
              <w:jc w:val="both"/>
              <w:rPr>
                <w:spacing w:val="10"/>
                <w:sz w:val="24"/>
                <w:lang w:val="en-US" w:bidi="ru-RU"/>
              </w:rPr>
            </w:pPr>
            <w:r w:rsidRPr="0033793C">
              <w:rPr>
                <w:bCs/>
                <w:color w:val="000000"/>
                <w:spacing w:val="10"/>
                <w:sz w:val="24"/>
                <w:shd w:val="clear" w:color="auto" w:fill="FFFFFF"/>
                <w:lang w:val="en-US" w:bidi="ru-RU"/>
              </w:rPr>
              <w:t>Commissionin</w:t>
            </w:r>
            <w:r>
              <w:rPr>
                <w:bCs/>
                <w:color w:val="000000"/>
                <w:spacing w:val="10"/>
                <w:sz w:val="24"/>
                <w:shd w:val="clear" w:color="auto" w:fill="FFFFFF"/>
                <w:lang w:val="en-US" w:bidi="ru-RU"/>
              </w:rPr>
              <w:t xml:space="preserve">g of the </w:t>
            </w:r>
            <w:r w:rsidR="001C782E">
              <w:rPr>
                <w:bCs/>
                <w:color w:val="000000"/>
                <w:spacing w:val="10"/>
                <w:sz w:val="24"/>
                <w:shd w:val="clear" w:color="auto" w:fill="FFFFFF"/>
                <w:lang w:val="en-US" w:bidi="ru-RU"/>
              </w:rPr>
              <w:t>LFT</w:t>
            </w:r>
            <w:r>
              <w:rPr>
                <w:bCs/>
                <w:color w:val="000000"/>
                <w:spacing w:val="10"/>
                <w:sz w:val="24"/>
                <w:shd w:val="clear" w:color="auto" w:fill="FFFFFF"/>
                <w:lang w:val="en-US" w:bidi="ru-RU"/>
              </w:rPr>
              <w:t>-ore complex with SI</w:t>
            </w:r>
            <w:r w:rsidRPr="0033793C">
              <w:rPr>
                <w:bCs/>
                <w:color w:val="000000"/>
                <w:spacing w:val="10"/>
                <w:sz w:val="24"/>
                <w:shd w:val="clear" w:color="auto" w:fill="FFFFFF"/>
                <w:lang w:val="en-US" w:bidi="ru-RU"/>
              </w:rPr>
              <w:t>C with a lifting height of 270 m</w:t>
            </w:r>
          </w:p>
        </w:tc>
      </w:tr>
      <w:tr w:rsidR="00930BB4" w:rsidRPr="00CD26A6" w:rsidTr="00930BB4">
        <w:tc>
          <w:tcPr>
            <w:tcW w:w="566" w:type="dxa"/>
          </w:tcPr>
          <w:p w:rsidR="00930BB4" w:rsidRPr="00930BB4" w:rsidRDefault="00930BB4" w:rsidP="00930BB4">
            <w:pPr>
              <w:widowControl w:val="0"/>
              <w:rPr>
                <w:rFonts w:eastAsia="Arial"/>
                <w:bCs/>
                <w:sz w:val="24"/>
                <w:lang w:bidi="ru-RU"/>
              </w:rPr>
            </w:pPr>
            <w:r w:rsidRPr="00930BB4">
              <w:rPr>
                <w:rFonts w:eastAsia="Arial"/>
                <w:bCs/>
                <w:sz w:val="24"/>
                <w:lang w:bidi="ru-RU"/>
              </w:rPr>
              <w:t>2</w:t>
            </w:r>
          </w:p>
        </w:tc>
        <w:tc>
          <w:tcPr>
            <w:tcW w:w="1981" w:type="dxa"/>
          </w:tcPr>
          <w:p w:rsidR="00930BB4" w:rsidRPr="00930BB4" w:rsidRDefault="00B408F8" w:rsidP="00930BB4">
            <w:pPr>
              <w:widowControl w:val="0"/>
              <w:rPr>
                <w:rFonts w:eastAsia="Arial"/>
                <w:bCs/>
                <w:sz w:val="24"/>
                <w:lang w:bidi="ru-RU"/>
              </w:rPr>
            </w:pPr>
            <w:r w:rsidRPr="00B408F8">
              <w:rPr>
                <w:rFonts w:eastAsia="Arial"/>
                <w:bCs/>
                <w:sz w:val="24"/>
                <w:lang w:bidi="ru-RU"/>
              </w:rPr>
              <w:t>Efficiency</w:t>
            </w:r>
          </w:p>
        </w:tc>
        <w:tc>
          <w:tcPr>
            <w:tcW w:w="2835" w:type="dxa"/>
          </w:tcPr>
          <w:p w:rsidR="00930BB4" w:rsidRPr="0033793C" w:rsidRDefault="0033793C" w:rsidP="00930BB4">
            <w:pPr>
              <w:widowControl w:val="0"/>
              <w:rPr>
                <w:rFonts w:eastAsia="Arial"/>
                <w:bCs/>
                <w:sz w:val="24"/>
                <w:lang w:val="en-US" w:bidi="ru-RU"/>
              </w:rPr>
            </w:pPr>
            <w:r w:rsidRPr="0033793C">
              <w:rPr>
                <w:bCs/>
                <w:color w:val="000000"/>
                <w:spacing w:val="10"/>
                <w:sz w:val="24"/>
                <w:shd w:val="clear" w:color="auto" w:fill="FFFFFF"/>
                <w:lang w:val="en-US" w:bidi="ru-RU"/>
              </w:rPr>
              <w:t>Reducing the distance of transportation of rock mass by road by 30-40%, reducing the height of the ascent by 50-70%. Increase in the production capacity of the quarry for rock mass by 30%</w:t>
            </w:r>
          </w:p>
        </w:tc>
        <w:tc>
          <w:tcPr>
            <w:tcW w:w="2630" w:type="dxa"/>
          </w:tcPr>
          <w:p w:rsidR="00930BB4" w:rsidRPr="0033793C" w:rsidRDefault="0033793C" w:rsidP="00930BB4">
            <w:pPr>
              <w:widowControl w:val="0"/>
              <w:rPr>
                <w:rFonts w:eastAsia="Arial"/>
                <w:bCs/>
                <w:sz w:val="24"/>
                <w:lang w:val="en-US" w:bidi="ru-RU"/>
              </w:rPr>
            </w:pPr>
            <w:r w:rsidRPr="0033793C">
              <w:rPr>
                <w:bCs/>
                <w:color w:val="000000"/>
                <w:spacing w:val="10"/>
                <w:sz w:val="24"/>
                <w:shd w:val="clear" w:color="auto" w:fill="FFFFFF"/>
                <w:lang w:val="en-US" w:bidi="ru-RU"/>
              </w:rPr>
              <w:t>Transportation of off-balance poor ores from areas of intensive mining operations to the heap leaching site</w:t>
            </w:r>
          </w:p>
        </w:tc>
        <w:tc>
          <w:tcPr>
            <w:tcW w:w="2671" w:type="dxa"/>
          </w:tcPr>
          <w:p w:rsidR="00930BB4" w:rsidRPr="0033793C" w:rsidRDefault="0033793C" w:rsidP="00930BB4">
            <w:pPr>
              <w:widowControl w:val="0"/>
              <w:rPr>
                <w:rFonts w:eastAsia="Arial"/>
                <w:bCs/>
                <w:sz w:val="24"/>
                <w:lang w:val="en-US" w:bidi="ru-RU"/>
              </w:rPr>
            </w:pPr>
            <w:r w:rsidRPr="0033793C">
              <w:rPr>
                <w:bCs/>
                <w:color w:val="000000"/>
                <w:spacing w:val="10"/>
                <w:sz w:val="24"/>
                <w:shd w:val="clear" w:color="auto" w:fill="FFFFFF"/>
                <w:lang w:val="en-US" w:bidi="ru-RU"/>
              </w:rPr>
              <w:t>Reduction of ore transportation by road by 480 m,lifting height by 60 m. We have gained experience and worked out the technology</w:t>
            </w:r>
            <w:r>
              <w:rPr>
                <w:bCs/>
                <w:color w:val="000000"/>
                <w:spacing w:val="10"/>
                <w:sz w:val="24"/>
                <w:shd w:val="clear" w:color="auto" w:fill="FFFFFF"/>
                <w:lang w:val="en-US" w:bidi="ru-RU"/>
              </w:rPr>
              <w:t xml:space="preserve"> of ore transportation on the SI</w:t>
            </w:r>
            <w:r w:rsidRPr="0033793C">
              <w:rPr>
                <w:bCs/>
                <w:color w:val="000000"/>
                <w:spacing w:val="10"/>
                <w:sz w:val="24"/>
                <w:shd w:val="clear" w:color="auto" w:fill="FFFFFF"/>
                <w:lang w:val="en-US" w:bidi="ru-RU"/>
              </w:rPr>
              <w:t>C</w:t>
            </w:r>
          </w:p>
        </w:tc>
        <w:tc>
          <w:tcPr>
            <w:tcW w:w="2153" w:type="dxa"/>
          </w:tcPr>
          <w:p w:rsidR="00930BB4" w:rsidRPr="0033793C" w:rsidRDefault="0033793C" w:rsidP="00930BB4">
            <w:pPr>
              <w:widowControl w:val="0"/>
              <w:rPr>
                <w:rFonts w:eastAsia="Arial"/>
                <w:bCs/>
                <w:sz w:val="24"/>
                <w:lang w:val="en-US" w:bidi="ru-RU"/>
              </w:rPr>
            </w:pPr>
            <w:r>
              <w:rPr>
                <w:bCs/>
                <w:color w:val="000000"/>
                <w:spacing w:val="10"/>
                <w:sz w:val="24"/>
                <w:shd w:val="clear" w:color="auto" w:fill="FFFFFF"/>
                <w:lang w:val="en-US" w:bidi="ru-RU"/>
              </w:rPr>
              <w:t>Transportation to the SAC</w:t>
            </w:r>
            <w:r w:rsidRPr="0033793C">
              <w:rPr>
                <w:bCs/>
                <w:color w:val="000000"/>
                <w:spacing w:val="10"/>
                <w:sz w:val="24"/>
                <w:shd w:val="clear" w:color="auto" w:fill="FFFFFF"/>
                <w:lang w:val="en-US" w:bidi="ru-RU"/>
              </w:rPr>
              <w:t xml:space="preserve"> ore from areas of intensive mining career Mutenbei and external warehouses. Reduction of ore transportation by road by 600 m</w:t>
            </w:r>
          </w:p>
        </w:tc>
        <w:tc>
          <w:tcPr>
            <w:tcW w:w="2290" w:type="dxa"/>
          </w:tcPr>
          <w:p w:rsidR="00930BB4" w:rsidRPr="0033793C" w:rsidRDefault="0033793C" w:rsidP="00930BB4">
            <w:pPr>
              <w:widowControl w:val="0"/>
              <w:rPr>
                <w:rFonts w:eastAsia="Arial"/>
                <w:bCs/>
                <w:sz w:val="24"/>
                <w:lang w:val="en-US" w:bidi="ru-RU"/>
              </w:rPr>
            </w:pPr>
            <w:r w:rsidRPr="0033793C">
              <w:rPr>
                <w:bCs/>
                <w:color w:val="000000"/>
                <w:spacing w:val="10"/>
                <w:sz w:val="24"/>
                <w:shd w:val="clear" w:color="auto" w:fill="FFFFFF"/>
                <w:lang w:val="en-US" w:bidi="ru-RU"/>
              </w:rPr>
              <w:t>Reduced operating costs by $ 2.7 million per year</w:t>
            </w:r>
          </w:p>
        </w:tc>
      </w:tr>
    </w:tbl>
    <w:p w:rsidR="00930BB4" w:rsidRPr="0033793C" w:rsidRDefault="00930BB4" w:rsidP="00930BB4">
      <w:pPr>
        <w:widowControl w:val="0"/>
        <w:rPr>
          <w:rFonts w:eastAsia="Arial"/>
          <w:bCs/>
          <w:szCs w:val="28"/>
          <w:lang w:val="en-US" w:bidi="ru-RU"/>
        </w:rPr>
      </w:pPr>
    </w:p>
    <w:p w:rsidR="00930BB4" w:rsidRPr="0033793C" w:rsidRDefault="00930BB4" w:rsidP="00930BB4">
      <w:pPr>
        <w:widowControl w:val="0"/>
        <w:rPr>
          <w:rFonts w:eastAsia="Arial"/>
          <w:bCs/>
          <w:szCs w:val="28"/>
          <w:lang w:val="en-US" w:bidi="ru-RU"/>
        </w:rPr>
        <w:sectPr w:rsidR="00930BB4" w:rsidRPr="0033793C" w:rsidSect="00930BB4">
          <w:pgSz w:w="16838" w:h="11906" w:orient="landscape"/>
          <w:pgMar w:top="1134" w:right="851" w:bottom="851" w:left="851" w:header="709" w:footer="709" w:gutter="0"/>
          <w:cols w:space="708"/>
          <w:docGrid w:linePitch="360"/>
        </w:sectPr>
      </w:pPr>
      <w:r w:rsidRPr="0033793C">
        <w:rPr>
          <w:rFonts w:eastAsia="Arial"/>
          <w:bCs/>
          <w:szCs w:val="28"/>
          <w:lang w:val="en-US" w:bidi="ru-RU"/>
        </w:rPr>
        <w:br w:type="page"/>
      </w:r>
    </w:p>
    <w:p w:rsidR="00930BB4" w:rsidRPr="0033793C" w:rsidRDefault="00930BB4" w:rsidP="00930BB4">
      <w:pPr>
        <w:widowControl w:val="0"/>
        <w:rPr>
          <w:rFonts w:ascii="Microsoft Sans Serif" w:eastAsia="Microsoft Sans Serif" w:hAnsi="Microsoft Sans Serif" w:cs="Microsoft Sans Serif"/>
          <w:color w:val="000000"/>
          <w:sz w:val="2"/>
          <w:szCs w:val="2"/>
          <w:lang w:val="en-US" w:bidi="ru-RU"/>
        </w:rPr>
      </w:pPr>
    </w:p>
    <w:p w:rsidR="00930BB4" w:rsidRPr="0033793C" w:rsidRDefault="0033793C" w:rsidP="00930BB4">
      <w:pPr>
        <w:widowControl w:val="0"/>
        <w:spacing w:line="360" w:lineRule="auto"/>
        <w:ind w:firstLine="709"/>
        <w:jc w:val="both"/>
        <w:rPr>
          <w:rFonts w:eastAsia="Microsoft Sans Serif"/>
          <w:color w:val="000000"/>
          <w:szCs w:val="28"/>
          <w:lang w:val="en-US" w:bidi="ru-RU"/>
        </w:rPr>
      </w:pPr>
      <w:r w:rsidRPr="0033793C">
        <w:rPr>
          <w:rFonts w:eastAsia="Microsoft Sans Serif"/>
          <w:color w:val="000000"/>
          <w:szCs w:val="28"/>
          <w:lang w:val="en-US" w:bidi="ru-RU"/>
        </w:rPr>
        <w:t>Capital investme</w:t>
      </w:r>
      <w:r>
        <w:rPr>
          <w:rFonts w:eastAsia="Microsoft Sans Serif"/>
          <w:color w:val="000000"/>
          <w:szCs w:val="28"/>
          <w:lang w:val="en-US" w:bidi="ru-RU"/>
        </w:rPr>
        <w:t xml:space="preserve">nt in the construction of the </w:t>
      </w:r>
      <w:r w:rsidR="001C782E">
        <w:rPr>
          <w:rFonts w:eastAsia="Microsoft Sans Serif"/>
          <w:color w:val="000000"/>
          <w:szCs w:val="28"/>
          <w:lang w:val="en-US" w:bidi="ru-RU"/>
        </w:rPr>
        <w:t>LFT</w:t>
      </w:r>
      <w:r w:rsidRPr="0033793C">
        <w:rPr>
          <w:rFonts w:eastAsia="Microsoft Sans Serif"/>
          <w:color w:val="000000"/>
          <w:szCs w:val="28"/>
          <w:lang w:val="en-US" w:bidi="ru-RU"/>
        </w:rPr>
        <w:t>-ore complex with CNC at the Muruntau quarry amounted to the equivalent of us $ 74.1 million.</w:t>
      </w:r>
      <w:r>
        <w:rPr>
          <w:rFonts w:eastAsia="Microsoft Sans Serif"/>
          <w:color w:val="000000"/>
          <w:szCs w:val="28"/>
          <w:lang w:val="en-US" w:bidi="ru-RU"/>
        </w:rPr>
        <w:t xml:space="preserve"> </w:t>
      </w:r>
      <w:r w:rsidRPr="0033793C">
        <w:rPr>
          <w:rFonts w:eastAsia="Microsoft Sans Serif"/>
          <w:color w:val="000000"/>
          <w:szCs w:val="28"/>
          <w:lang w:val="en-US" w:bidi="ru-RU"/>
        </w:rPr>
        <w:t>An enlarged assessm</w:t>
      </w:r>
      <w:r>
        <w:rPr>
          <w:rFonts w:eastAsia="Microsoft Sans Serif"/>
          <w:color w:val="000000"/>
          <w:szCs w:val="28"/>
          <w:lang w:val="en-US" w:bidi="ru-RU"/>
        </w:rPr>
        <w:t xml:space="preserve">ent of the development of the </w:t>
      </w:r>
      <w:r w:rsidR="001C782E">
        <w:rPr>
          <w:rFonts w:eastAsia="Microsoft Sans Serif"/>
          <w:color w:val="000000"/>
          <w:szCs w:val="28"/>
          <w:lang w:val="en-US" w:bidi="ru-RU"/>
        </w:rPr>
        <w:t>LFT</w:t>
      </w:r>
      <w:r w:rsidRPr="0033793C">
        <w:rPr>
          <w:rFonts w:eastAsia="Microsoft Sans Serif"/>
          <w:color w:val="000000"/>
          <w:szCs w:val="28"/>
          <w:lang w:val="en-US" w:bidi="ru-RU"/>
        </w:rPr>
        <w:t xml:space="preserve"> in the Muruntau de</w:t>
      </w:r>
      <w:r>
        <w:rPr>
          <w:rFonts w:eastAsia="Microsoft Sans Serif"/>
          <w:color w:val="000000"/>
          <w:szCs w:val="28"/>
          <w:lang w:val="en-US" w:bidi="ru-RU"/>
        </w:rPr>
        <w:t>ep pit transport scheme using SI</w:t>
      </w:r>
      <w:r w:rsidRPr="0033793C">
        <w:rPr>
          <w:rFonts w:eastAsia="Microsoft Sans Serif"/>
          <w:color w:val="000000"/>
          <w:szCs w:val="28"/>
          <w:lang w:val="en-US" w:bidi="ru-RU"/>
        </w:rPr>
        <w:t>C shows that the volume of invest</w:t>
      </w:r>
      <w:r>
        <w:rPr>
          <w:rFonts w:eastAsia="Microsoft Sans Serif"/>
          <w:color w:val="000000"/>
          <w:szCs w:val="28"/>
          <w:lang w:val="en-US" w:bidi="ru-RU"/>
        </w:rPr>
        <w:t>ment in the implementation of SI</w:t>
      </w:r>
      <w:r w:rsidRPr="0033793C">
        <w:rPr>
          <w:rFonts w:eastAsia="Microsoft Sans Serif"/>
          <w:color w:val="000000"/>
          <w:szCs w:val="28"/>
          <w:lang w:val="en-US" w:bidi="ru-RU"/>
        </w:rPr>
        <w:t>C - 270 is lower by 1.5 million us dollars, and operating costs by 2.7 million US dollars per year, than for the development of road technological transport</w:t>
      </w:r>
      <w:r w:rsidR="00930BB4" w:rsidRPr="0033793C">
        <w:rPr>
          <w:rFonts w:eastAsia="Microsoft Sans Serif"/>
          <w:color w:val="000000"/>
          <w:szCs w:val="28"/>
          <w:lang w:val="en-US" w:bidi="ru-RU"/>
        </w:rPr>
        <w:t xml:space="preserve">. </w:t>
      </w:r>
    </w:p>
    <w:p w:rsidR="00930BB4" w:rsidRPr="00B572D5" w:rsidRDefault="0033793C" w:rsidP="00930BB4">
      <w:pPr>
        <w:widowControl w:val="0"/>
        <w:spacing w:line="360" w:lineRule="auto"/>
        <w:ind w:firstLine="709"/>
        <w:jc w:val="both"/>
        <w:rPr>
          <w:rFonts w:eastAsia="Microsoft Sans Serif"/>
          <w:color w:val="000000"/>
          <w:szCs w:val="28"/>
          <w:lang w:val="en-US" w:bidi="ru-RU"/>
        </w:rPr>
      </w:pPr>
      <w:r>
        <w:rPr>
          <w:rFonts w:eastAsia="Microsoft Sans Serif"/>
          <w:color w:val="000000"/>
          <w:szCs w:val="28"/>
          <w:lang w:val="en-US" w:bidi="ru-RU"/>
        </w:rPr>
        <w:t>The commissioning of SIC</w:t>
      </w:r>
      <w:r w:rsidRPr="0033793C">
        <w:rPr>
          <w:rFonts w:eastAsia="Microsoft Sans Serif"/>
          <w:color w:val="000000"/>
          <w:szCs w:val="28"/>
          <w:lang w:val="en-US" w:bidi="ru-RU"/>
        </w:rPr>
        <w:t>-270 in March 2011 allowed to reduce the distance of transportation of the ore mass by road by an average of 3.5 km, and the lifting height by 285-320 m</w:t>
      </w:r>
      <w:r w:rsidR="00930BB4" w:rsidRPr="0033793C">
        <w:rPr>
          <w:rFonts w:eastAsia="Microsoft Sans Serif"/>
          <w:color w:val="000000"/>
          <w:szCs w:val="28"/>
          <w:lang w:val="en-US" w:bidi="ru-RU"/>
        </w:rPr>
        <w:t xml:space="preserve">. </w:t>
      </w:r>
      <w:r w:rsidR="00B572D5" w:rsidRPr="00B572D5">
        <w:rPr>
          <w:rFonts w:eastAsia="Microsoft Sans Serif"/>
          <w:color w:val="000000"/>
          <w:szCs w:val="28"/>
          <w:lang w:val="en-US" w:bidi="ru-RU"/>
        </w:rPr>
        <w:t xml:space="preserve">As the practice of career </w:t>
      </w:r>
      <w:r w:rsidR="00B572D5">
        <w:rPr>
          <w:rFonts w:eastAsia="Microsoft Sans Serif"/>
          <w:color w:val="000000"/>
          <w:szCs w:val="28"/>
          <w:lang w:val="en-US" w:bidi="ru-RU"/>
        </w:rPr>
        <w:t xml:space="preserve">Muruntau, using a complex of </w:t>
      </w:r>
      <w:r w:rsidR="001C782E">
        <w:rPr>
          <w:rFonts w:eastAsia="Microsoft Sans Serif"/>
          <w:color w:val="000000"/>
          <w:szCs w:val="28"/>
          <w:lang w:val="en-US" w:bidi="ru-RU"/>
        </w:rPr>
        <w:t>LFT</w:t>
      </w:r>
      <w:r w:rsidR="00B572D5" w:rsidRPr="00B572D5">
        <w:rPr>
          <w:rFonts w:eastAsia="Microsoft Sans Serif"/>
          <w:color w:val="000000"/>
          <w:szCs w:val="28"/>
          <w:lang w:val="en-US" w:bidi="ru-RU"/>
        </w:rPr>
        <w:t xml:space="preserve">-ore with SIC makes it possible to increase the capacity of dump trucks by 30%, reduce the annual mileage of cars by 30.4%, the number of trucks, drivers and maintenance personnel at 27.2%, consumption of fuels and lubricants - 37% </w:t>
      </w:r>
      <w:r w:rsidR="00930BB4" w:rsidRPr="0033793C">
        <w:rPr>
          <w:rFonts w:eastAsia="Microsoft Sans Serif"/>
          <w:color w:val="000000"/>
          <w:szCs w:val="28"/>
          <w:lang w:val="en-US" w:bidi="ru-RU"/>
        </w:rPr>
        <w:t>[1</w:t>
      </w:r>
      <w:r w:rsidR="000A04E5" w:rsidRPr="0033793C">
        <w:rPr>
          <w:rFonts w:eastAsia="Microsoft Sans Serif"/>
          <w:color w:val="000000"/>
          <w:szCs w:val="28"/>
          <w:lang w:val="en-US" w:bidi="ru-RU"/>
        </w:rPr>
        <w:t>2</w:t>
      </w:r>
      <w:r w:rsidR="00930BB4" w:rsidRPr="0033793C">
        <w:rPr>
          <w:rFonts w:eastAsia="Microsoft Sans Serif"/>
          <w:color w:val="000000"/>
          <w:szCs w:val="28"/>
          <w:lang w:val="en-US" w:bidi="ru-RU"/>
        </w:rPr>
        <w:t xml:space="preserve">]. </w:t>
      </w:r>
      <w:r w:rsidR="00B572D5" w:rsidRPr="00B572D5">
        <w:rPr>
          <w:rFonts w:eastAsia="Microsoft Sans Serif"/>
          <w:color w:val="000000"/>
          <w:szCs w:val="28"/>
          <w:lang w:val="en-US" w:bidi="ru-RU"/>
        </w:rPr>
        <w:t>Thus, the implemen</w:t>
      </w:r>
      <w:r w:rsidR="00B572D5">
        <w:rPr>
          <w:rFonts w:eastAsia="Microsoft Sans Serif"/>
          <w:color w:val="000000"/>
          <w:szCs w:val="28"/>
          <w:lang w:val="en-US" w:bidi="ru-RU"/>
        </w:rPr>
        <w:t xml:space="preserve">tation of the scheme with the </w:t>
      </w:r>
      <w:r w:rsidR="001C782E">
        <w:rPr>
          <w:rFonts w:eastAsia="Microsoft Sans Serif"/>
          <w:color w:val="000000"/>
          <w:szCs w:val="28"/>
          <w:lang w:val="en-US" w:bidi="ru-RU"/>
        </w:rPr>
        <w:t>LFT</w:t>
      </w:r>
      <w:r w:rsidR="00B572D5">
        <w:rPr>
          <w:rFonts w:eastAsia="Microsoft Sans Serif"/>
          <w:color w:val="000000"/>
          <w:szCs w:val="28"/>
          <w:lang w:val="en-US" w:bidi="ru-RU"/>
        </w:rPr>
        <w:t>-ore complex with SI</w:t>
      </w:r>
      <w:r w:rsidR="00B572D5" w:rsidRPr="00B572D5">
        <w:rPr>
          <w:rFonts w:eastAsia="Microsoft Sans Serif"/>
          <w:color w:val="000000"/>
          <w:szCs w:val="28"/>
          <w:lang w:val="en-US" w:bidi="ru-RU"/>
        </w:rPr>
        <w:t>C at a lower capital investment also has lower operating costs associated with a reduced need for dump trucks, drivers and maintenance personnel</w:t>
      </w:r>
      <w:r w:rsidR="00930BB4" w:rsidRPr="00B572D5">
        <w:rPr>
          <w:rFonts w:eastAsia="Microsoft Sans Serif"/>
          <w:color w:val="000000"/>
          <w:szCs w:val="28"/>
          <w:lang w:val="en-US" w:bidi="ru-RU"/>
        </w:rPr>
        <w:t xml:space="preserve">. </w:t>
      </w:r>
      <w:r w:rsidR="00B572D5" w:rsidRPr="00B572D5">
        <w:rPr>
          <w:rFonts w:eastAsia="Microsoft Sans Serif"/>
          <w:color w:val="000000"/>
          <w:szCs w:val="28"/>
          <w:lang w:val="en-US" w:bidi="ru-RU"/>
        </w:rPr>
        <w:t>Timely r</w:t>
      </w:r>
      <w:r w:rsidR="00B572D5">
        <w:rPr>
          <w:rFonts w:eastAsia="Microsoft Sans Serif"/>
          <w:color w:val="000000"/>
          <w:szCs w:val="28"/>
          <w:lang w:val="en-US" w:bidi="ru-RU"/>
        </w:rPr>
        <w:t xml:space="preserve">econstruction of the existing </w:t>
      </w:r>
      <w:r w:rsidR="001C782E">
        <w:rPr>
          <w:rFonts w:eastAsia="Microsoft Sans Serif"/>
          <w:color w:val="000000"/>
          <w:szCs w:val="28"/>
          <w:lang w:val="en-US" w:bidi="ru-RU"/>
        </w:rPr>
        <w:t>LFT</w:t>
      </w:r>
      <w:r w:rsidR="00B572D5" w:rsidRPr="00B572D5">
        <w:rPr>
          <w:rFonts w:eastAsia="Microsoft Sans Serif"/>
          <w:color w:val="000000"/>
          <w:szCs w:val="28"/>
          <w:lang w:val="en-US" w:bidi="ru-RU"/>
        </w:rPr>
        <w:t xml:space="preserve"> complex and introduction of new equipment allows us to ensure planned production volumes and sustainable development of the quarry at the lowest cost</w:t>
      </w:r>
      <w:r w:rsidR="00930BB4" w:rsidRPr="00B572D5">
        <w:rPr>
          <w:rFonts w:eastAsia="Microsoft Sans Serif"/>
          <w:color w:val="000000"/>
          <w:szCs w:val="28"/>
          <w:lang w:val="en-US" w:bidi="ru-RU"/>
        </w:rPr>
        <w:t>.</w:t>
      </w:r>
    </w:p>
    <w:p w:rsidR="00930BB4" w:rsidRPr="00B572D5" w:rsidRDefault="00B572D5" w:rsidP="00930BB4">
      <w:pPr>
        <w:widowControl w:val="0"/>
        <w:spacing w:line="360" w:lineRule="auto"/>
        <w:ind w:firstLine="709"/>
        <w:jc w:val="both"/>
        <w:rPr>
          <w:rFonts w:eastAsia="Microsoft Sans Serif"/>
          <w:color w:val="000000"/>
          <w:szCs w:val="28"/>
          <w:lang w:val="en-US" w:bidi="ru-RU"/>
        </w:rPr>
      </w:pPr>
      <w:r>
        <w:rPr>
          <w:rFonts w:eastAsia="Microsoft Sans Serif"/>
          <w:color w:val="000000"/>
          <w:szCs w:val="28"/>
          <w:lang w:val="en-US" w:bidi="ru-RU"/>
        </w:rPr>
        <w:t xml:space="preserve">The </w:t>
      </w:r>
      <w:r w:rsidR="001C782E">
        <w:rPr>
          <w:rFonts w:eastAsia="Microsoft Sans Serif"/>
          <w:color w:val="000000"/>
          <w:szCs w:val="28"/>
          <w:lang w:val="en-US" w:bidi="ru-RU"/>
        </w:rPr>
        <w:t>LFT</w:t>
      </w:r>
      <w:r>
        <w:rPr>
          <w:rFonts w:eastAsia="Microsoft Sans Serif"/>
          <w:color w:val="000000"/>
          <w:szCs w:val="28"/>
          <w:lang w:val="en-US" w:bidi="ru-RU"/>
        </w:rPr>
        <w:t>-ore complex with SI</w:t>
      </w:r>
      <w:r w:rsidRPr="00B572D5">
        <w:rPr>
          <w:rFonts w:eastAsia="Microsoft Sans Serif"/>
          <w:color w:val="000000"/>
          <w:szCs w:val="28"/>
          <w:lang w:val="en-US" w:bidi="ru-RU"/>
        </w:rPr>
        <w:t>C was put into operation at the quarry in 2011</w:t>
      </w:r>
      <w:r w:rsidR="00930BB4" w:rsidRPr="00B572D5">
        <w:rPr>
          <w:rFonts w:eastAsia="Microsoft Sans Serif"/>
          <w:color w:val="000000"/>
          <w:szCs w:val="28"/>
          <w:lang w:val="en-US" w:bidi="ru-RU"/>
        </w:rPr>
        <w:t xml:space="preserve">. </w:t>
      </w:r>
      <w:r w:rsidRPr="00B572D5">
        <w:rPr>
          <w:rFonts w:eastAsia="Microsoft Sans Serif"/>
          <w:color w:val="000000"/>
          <w:szCs w:val="28"/>
          <w:lang w:val="en-US" w:bidi="ru-RU"/>
        </w:rPr>
        <w:t>In terms of lifting height, performance, originality of the des</w:t>
      </w:r>
      <w:r>
        <w:rPr>
          <w:rFonts w:eastAsia="Microsoft Sans Serif"/>
          <w:color w:val="000000"/>
          <w:szCs w:val="28"/>
          <w:lang w:val="en-US" w:bidi="ru-RU"/>
        </w:rPr>
        <w:t>ign scheme and design of the SIC</w:t>
      </w:r>
      <w:r w:rsidRPr="00B572D5">
        <w:rPr>
          <w:rFonts w:eastAsia="Microsoft Sans Serif"/>
          <w:color w:val="000000"/>
          <w:szCs w:val="28"/>
          <w:lang w:val="en-US" w:bidi="ru-RU"/>
        </w:rPr>
        <w:t>-270 units, it is a unique transport equipment that has no analogues in the world</w:t>
      </w:r>
      <w:r w:rsidR="00930BB4" w:rsidRPr="00B572D5">
        <w:rPr>
          <w:rFonts w:eastAsia="Microsoft Sans Serif"/>
          <w:color w:val="000000"/>
          <w:szCs w:val="28"/>
          <w:lang w:val="en-US" w:bidi="ru-RU"/>
        </w:rPr>
        <w:t xml:space="preserve">. </w:t>
      </w:r>
      <w:r w:rsidRPr="00B572D5">
        <w:rPr>
          <w:rFonts w:eastAsia="Microsoft Sans Serif"/>
          <w:color w:val="000000"/>
          <w:szCs w:val="28"/>
          <w:lang w:val="en-US" w:bidi="ru-RU"/>
        </w:rPr>
        <w:t>The main tec</w:t>
      </w:r>
      <w:r>
        <w:rPr>
          <w:rFonts w:eastAsia="Microsoft Sans Serif"/>
          <w:color w:val="000000"/>
          <w:szCs w:val="28"/>
          <w:lang w:val="en-US" w:bidi="ru-RU"/>
        </w:rPr>
        <w:t>hnical characteristics of the SI</w:t>
      </w:r>
      <w:r w:rsidRPr="00B572D5">
        <w:rPr>
          <w:rFonts w:eastAsia="Microsoft Sans Serif"/>
          <w:color w:val="000000"/>
          <w:szCs w:val="28"/>
          <w:lang w:val="en-US" w:bidi="ru-RU"/>
        </w:rPr>
        <w:t>C-270, the transported rock mass and operating conditions are shown in table 2.2</w:t>
      </w:r>
    </w:p>
    <w:p w:rsidR="002D2132" w:rsidRDefault="00B572D5" w:rsidP="00CA3DEE">
      <w:pPr>
        <w:widowControl w:val="0"/>
        <w:spacing w:line="360" w:lineRule="auto"/>
        <w:ind w:firstLine="709"/>
        <w:jc w:val="both"/>
        <w:rPr>
          <w:rFonts w:eastAsia="Microsoft Sans Serif"/>
          <w:color w:val="000000"/>
          <w:szCs w:val="28"/>
          <w:lang w:val="en-US" w:bidi="ru-RU"/>
        </w:rPr>
      </w:pPr>
      <w:r>
        <w:rPr>
          <w:rFonts w:eastAsia="Microsoft Sans Serif"/>
          <w:color w:val="000000"/>
          <w:szCs w:val="28"/>
          <w:lang w:val="en-US" w:bidi="ru-RU"/>
        </w:rPr>
        <w:t xml:space="preserve">The basis of the </w:t>
      </w:r>
      <w:r w:rsidR="001C782E">
        <w:rPr>
          <w:rFonts w:eastAsia="Microsoft Sans Serif"/>
          <w:color w:val="000000"/>
          <w:szCs w:val="28"/>
          <w:lang w:val="en-US" w:bidi="ru-RU"/>
        </w:rPr>
        <w:t>LFT</w:t>
      </w:r>
      <w:r w:rsidRPr="00B572D5">
        <w:rPr>
          <w:rFonts w:eastAsia="Microsoft Sans Serif"/>
          <w:color w:val="000000"/>
          <w:szCs w:val="28"/>
          <w:lang w:val="en-US" w:bidi="ru-RU"/>
        </w:rPr>
        <w:t>-ore complex is a powerful steeply inclined conveyor connecting a semi-stationary c</w:t>
      </w:r>
      <w:r>
        <w:rPr>
          <w:rFonts w:eastAsia="Microsoft Sans Serif"/>
          <w:color w:val="000000"/>
          <w:szCs w:val="28"/>
          <w:lang w:val="en-US" w:bidi="ru-RU"/>
        </w:rPr>
        <w:t>rushing and reloading point (CTP</w:t>
      </w:r>
      <w:r w:rsidRPr="00B572D5">
        <w:rPr>
          <w:rFonts w:eastAsia="Microsoft Sans Serif"/>
          <w:color w:val="000000"/>
          <w:szCs w:val="28"/>
          <w:lang w:val="en-US" w:bidi="ru-RU"/>
        </w:rPr>
        <w:t xml:space="preserve">), located on a tselik with a slope of 45°...50° on the mountain +285...+300 m, mounted in a quarry, with a storage conveyor located on its surface, transporting ore to an </w:t>
      </w:r>
      <w:r w:rsidRPr="00B572D5">
        <w:rPr>
          <w:rFonts w:eastAsia="Microsoft Sans Serif"/>
          <w:color w:val="000000"/>
          <w:szCs w:val="28"/>
          <w:lang w:val="en-US" w:bidi="ru-RU"/>
        </w:rPr>
        <w:lastRenderedPageBreak/>
        <w:t>intermediate warehouse or railway dump cars</w:t>
      </w:r>
      <w:r w:rsidR="00930BB4" w:rsidRPr="00B572D5">
        <w:rPr>
          <w:rFonts w:eastAsia="Microsoft Sans Serif"/>
          <w:color w:val="000000"/>
          <w:szCs w:val="28"/>
          <w:lang w:val="en-US" w:bidi="ru-RU"/>
        </w:rPr>
        <w:t xml:space="preserve">. </w:t>
      </w:r>
      <w:r>
        <w:rPr>
          <w:rFonts w:eastAsia="Microsoft Sans Serif"/>
          <w:color w:val="000000"/>
          <w:szCs w:val="28"/>
          <w:lang w:val="en-US" w:bidi="ru-RU"/>
        </w:rPr>
        <w:t>The SI</w:t>
      </w:r>
      <w:r w:rsidRPr="00B572D5">
        <w:rPr>
          <w:rFonts w:eastAsia="Microsoft Sans Serif"/>
          <w:color w:val="000000"/>
          <w:szCs w:val="28"/>
          <w:lang w:val="en-US" w:bidi="ru-RU"/>
        </w:rPr>
        <w:t>C is a two-belt conveyor of the "sandwich" type with a pressure belt, capable of transporting rock mass with a 37° angle to the horizon</w:t>
      </w:r>
      <w:r w:rsidR="00930BB4" w:rsidRPr="00B572D5">
        <w:rPr>
          <w:rFonts w:eastAsia="Microsoft Sans Serif"/>
          <w:color w:val="000000"/>
          <w:szCs w:val="28"/>
          <w:lang w:val="en-US" w:bidi="ru-RU"/>
        </w:rPr>
        <w:t xml:space="preserve">. </w:t>
      </w:r>
    </w:p>
    <w:p w:rsidR="00930BB4" w:rsidRPr="00DA0E63" w:rsidRDefault="00B572D5" w:rsidP="00CA3DEE">
      <w:pPr>
        <w:widowControl w:val="0"/>
        <w:spacing w:line="360" w:lineRule="auto"/>
        <w:ind w:firstLine="709"/>
        <w:jc w:val="both"/>
        <w:rPr>
          <w:rFonts w:eastAsia="Microsoft Sans Serif"/>
          <w:color w:val="000000"/>
          <w:szCs w:val="28"/>
          <w:lang w:val="en-US" w:bidi="ru-RU"/>
        </w:rPr>
      </w:pPr>
      <w:r>
        <w:rPr>
          <w:rFonts w:eastAsia="Microsoft Sans Serif"/>
          <w:color w:val="000000"/>
          <w:szCs w:val="28"/>
          <w:lang w:val="en-US" w:bidi="ru-RU"/>
        </w:rPr>
        <w:t>The SI</w:t>
      </w:r>
      <w:r w:rsidRPr="00B572D5">
        <w:rPr>
          <w:rFonts w:eastAsia="Microsoft Sans Serif"/>
          <w:color w:val="000000"/>
          <w:szCs w:val="28"/>
          <w:lang w:val="en-US" w:bidi="ru-RU"/>
        </w:rPr>
        <w:t>C scheme and its parameters are linked to the profile of the North-Eastern side of the quarry and the placement of an ore warehouse on its surface</w:t>
      </w:r>
      <w:r w:rsidR="00930BB4" w:rsidRPr="00B572D5">
        <w:rPr>
          <w:rFonts w:eastAsia="Microsoft Sans Serif"/>
          <w:color w:val="000000"/>
          <w:szCs w:val="28"/>
          <w:lang w:val="en-US" w:bidi="ru-RU"/>
        </w:rPr>
        <w:t xml:space="preserve">. </w:t>
      </w:r>
      <w:r w:rsidR="00DA0E63" w:rsidRPr="00DA0E63">
        <w:rPr>
          <w:rFonts w:eastAsia="Microsoft Sans Serif"/>
          <w:color w:val="000000"/>
          <w:szCs w:val="28"/>
          <w:lang w:val="en-US" w:bidi="ru-RU"/>
        </w:rPr>
        <w:t>The</w:t>
      </w:r>
      <w:r w:rsidR="00DA0E63">
        <w:rPr>
          <w:rFonts w:eastAsia="Microsoft Sans Serif"/>
          <w:color w:val="000000"/>
          <w:szCs w:val="28"/>
          <w:lang w:val="en-US" w:bidi="ru-RU"/>
        </w:rPr>
        <w:t xml:space="preserve"> readiness coefficient of the SI</w:t>
      </w:r>
      <w:r w:rsidR="00DA0E63" w:rsidRPr="00DA0E63">
        <w:rPr>
          <w:rFonts w:eastAsia="Microsoft Sans Serif"/>
          <w:color w:val="000000"/>
          <w:szCs w:val="28"/>
          <w:lang w:val="en-US" w:bidi="ru-RU"/>
        </w:rPr>
        <w:t>C was 0.71 for the period of commissioning and 0.803 after the completion of pilot operation</w:t>
      </w:r>
      <w:r w:rsidR="00930BB4" w:rsidRPr="00DA0E63">
        <w:rPr>
          <w:rFonts w:eastAsia="Microsoft Sans Serif"/>
          <w:color w:val="000000"/>
          <w:szCs w:val="28"/>
          <w:lang w:val="en-US" w:bidi="ru-RU"/>
        </w:rPr>
        <w:t xml:space="preserve">. </w:t>
      </w:r>
      <w:r w:rsidR="00DA0E63">
        <w:rPr>
          <w:rFonts w:eastAsia="Microsoft Sans Serif"/>
          <w:color w:val="000000"/>
          <w:szCs w:val="28"/>
          <w:lang w:val="en-US" w:bidi="ru-RU"/>
        </w:rPr>
        <w:t>SI</w:t>
      </w:r>
      <w:r w:rsidR="00DA0E63" w:rsidRPr="00DA0E63">
        <w:rPr>
          <w:rFonts w:eastAsia="Microsoft Sans Serif"/>
          <w:color w:val="000000"/>
          <w:szCs w:val="28"/>
          <w:lang w:val="en-US" w:bidi="ru-RU"/>
        </w:rPr>
        <w:t>C supports are installed on the safety bars of the built-up section of the quarry s</w:t>
      </w:r>
      <w:r w:rsidR="00DA0E63">
        <w:rPr>
          <w:rFonts w:eastAsia="Microsoft Sans Serif"/>
          <w:color w:val="000000"/>
          <w:szCs w:val="28"/>
          <w:lang w:val="en-US" w:bidi="ru-RU"/>
        </w:rPr>
        <w:t>ide. the configuration of the SI</w:t>
      </w:r>
      <w:r w:rsidR="00DA0E63" w:rsidRPr="00DA0E63">
        <w:rPr>
          <w:rFonts w:eastAsia="Microsoft Sans Serif"/>
          <w:color w:val="000000"/>
          <w:szCs w:val="28"/>
          <w:lang w:val="en-US" w:bidi="ru-RU"/>
        </w:rPr>
        <w:t>C route combines sections of the quarry side with different angles of inclination, minimizing mining and preparatory work</w:t>
      </w:r>
      <w:r w:rsidR="00930BB4" w:rsidRPr="00DA0E63">
        <w:rPr>
          <w:rFonts w:eastAsia="Microsoft Sans Serif"/>
          <w:color w:val="000000"/>
          <w:szCs w:val="28"/>
          <w:lang w:val="en-US" w:bidi="ru-RU"/>
        </w:rPr>
        <w:t xml:space="preserve">. </w:t>
      </w:r>
      <w:r w:rsidR="00DA0E63" w:rsidRPr="00DA0E63">
        <w:rPr>
          <w:rFonts w:eastAsia="Microsoft Sans Serif"/>
          <w:color w:val="000000"/>
          <w:szCs w:val="28"/>
          <w:lang w:val="en-US" w:bidi="ru-RU"/>
        </w:rPr>
        <w:t>In the future, there is a possibility of furthe</w:t>
      </w:r>
      <w:r w:rsidR="00DA0E63">
        <w:rPr>
          <w:rFonts w:eastAsia="Microsoft Sans Serif"/>
          <w:color w:val="000000"/>
          <w:szCs w:val="28"/>
          <w:lang w:val="en-US" w:bidi="ru-RU"/>
        </w:rPr>
        <w:t>r phased commissioning of the SI</w:t>
      </w:r>
      <w:r w:rsidR="00DA0E63" w:rsidRPr="00DA0E63">
        <w:rPr>
          <w:rFonts w:eastAsia="Microsoft Sans Serif"/>
          <w:color w:val="000000"/>
          <w:szCs w:val="28"/>
          <w:lang w:val="en-US" w:bidi="ru-RU"/>
        </w:rPr>
        <w:t>C complex in the lower zone of the quarry for anoth</w:t>
      </w:r>
      <w:r w:rsidR="00DA0E63">
        <w:rPr>
          <w:rFonts w:eastAsia="Microsoft Sans Serif"/>
          <w:color w:val="000000"/>
          <w:szCs w:val="28"/>
          <w:lang w:val="en-US" w:bidi="ru-RU"/>
        </w:rPr>
        <w:t>er 180 m, when installing the SI</w:t>
      </w:r>
      <w:r w:rsidR="00DA0E63" w:rsidRPr="00DA0E63">
        <w:rPr>
          <w:rFonts w:eastAsia="Microsoft Sans Serif"/>
          <w:color w:val="000000"/>
          <w:szCs w:val="28"/>
          <w:lang w:val="en-US" w:bidi="ru-RU"/>
        </w:rPr>
        <w:t>C-180</w:t>
      </w:r>
      <w:r w:rsidR="00930BB4" w:rsidRPr="00DA0E63">
        <w:rPr>
          <w:rFonts w:eastAsia="Microsoft Sans Serif"/>
          <w:color w:val="000000"/>
          <w:szCs w:val="28"/>
          <w:lang w:val="en-US" w:bidi="ru-RU"/>
        </w:rPr>
        <w:t>.</w:t>
      </w:r>
    </w:p>
    <w:p w:rsidR="00930BB4" w:rsidRDefault="00DA0E63" w:rsidP="002D2132">
      <w:pPr>
        <w:widowControl w:val="0"/>
        <w:spacing w:line="360" w:lineRule="auto"/>
        <w:jc w:val="both"/>
        <w:rPr>
          <w:rFonts w:eastAsia="Microsoft Sans Serif"/>
          <w:color w:val="000000"/>
          <w:szCs w:val="28"/>
          <w:lang w:val="kk-KZ" w:bidi="ru-RU"/>
        </w:rPr>
      </w:pPr>
      <w:r w:rsidRPr="00DA0E63">
        <w:rPr>
          <w:rFonts w:eastAsia="Microsoft Sans Serif"/>
          <w:color w:val="000000"/>
          <w:szCs w:val="28"/>
          <w:lang w:val="en-US" w:bidi="ru-RU"/>
        </w:rPr>
        <w:t>Table 2.2 -</w:t>
      </w:r>
      <w:r w:rsidR="002D2132">
        <w:rPr>
          <w:rFonts w:eastAsia="Microsoft Sans Serif"/>
          <w:color w:val="000000"/>
          <w:szCs w:val="28"/>
          <w:lang w:val="en-US" w:bidi="ru-RU"/>
        </w:rPr>
        <w:t>T</w:t>
      </w:r>
      <w:r w:rsidRPr="00DA0E63">
        <w:rPr>
          <w:rFonts w:eastAsia="Microsoft Sans Serif"/>
          <w:color w:val="000000"/>
          <w:szCs w:val="28"/>
          <w:lang w:val="en-US" w:bidi="ru-RU"/>
        </w:rPr>
        <w:t>echnical characteristics o</w:t>
      </w:r>
      <w:r>
        <w:rPr>
          <w:rFonts w:eastAsia="Microsoft Sans Serif"/>
          <w:color w:val="000000"/>
          <w:szCs w:val="28"/>
          <w:lang w:val="en-US" w:bidi="ru-RU"/>
        </w:rPr>
        <w:t>f the SI</w:t>
      </w:r>
      <w:r w:rsidRPr="00DA0E63">
        <w:rPr>
          <w:rFonts w:eastAsia="Microsoft Sans Serif"/>
          <w:color w:val="000000"/>
          <w:szCs w:val="28"/>
          <w:lang w:val="en-US" w:bidi="ru-RU"/>
        </w:rPr>
        <w:t>C-270</w:t>
      </w:r>
    </w:p>
    <w:tbl>
      <w:tblPr>
        <w:tblStyle w:val="aa"/>
        <w:tblW w:w="0" w:type="auto"/>
        <w:tblLook w:val="04A0" w:firstRow="1" w:lastRow="0" w:firstColumn="1" w:lastColumn="0" w:noHBand="0" w:noVBand="1"/>
      </w:tblPr>
      <w:tblGrid>
        <w:gridCol w:w="689"/>
        <w:gridCol w:w="4088"/>
        <w:gridCol w:w="1994"/>
        <w:gridCol w:w="2800"/>
      </w:tblGrid>
      <w:tr w:rsidR="00930BB4" w:rsidRPr="00930BB4" w:rsidTr="002160BC">
        <w:tc>
          <w:tcPr>
            <w:tcW w:w="689" w:type="dxa"/>
          </w:tcPr>
          <w:p w:rsidR="00930BB4" w:rsidRPr="00930BB4" w:rsidRDefault="00B408F8" w:rsidP="00930BB4">
            <w:pPr>
              <w:widowControl w:val="0"/>
              <w:jc w:val="center"/>
              <w:rPr>
                <w:rFonts w:eastAsia="Microsoft Sans Serif"/>
                <w:color w:val="000000"/>
                <w:sz w:val="24"/>
                <w:lang w:bidi="ru-RU"/>
              </w:rPr>
            </w:pPr>
            <w:r>
              <w:rPr>
                <w:rFonts w:eastAsia="Microsoft Sans Serif"/>
                <w:color w:val="000000"/>
                <w:sz w:val="24"/>
                <w:lang w:bidi="ru-RU"/>
              </w:rPr>
              <w:t>№ i/o</w:t>
            </w:r>
          </w:p>
        </w:tc>
        <w:tc>
          <w:tcPr>
            <w:tcW w:w="4088" w:type="dxa"/>
          </w:tcPr>
          <w:p w:rsidR="00930BB4" w:rsidRPr="00930BB4" w:rsidRDefault="00DA0E63" w:rsidP="00930BB4">
            <w:pPr>
              <w:widowControl w:val="0"/>
              <w:jc w:val="center"/>
              <w:rPr>
                <w:rFonts w:eastAsia="Microsoft Sans Serif"/>
                <w:color w:val="000000"/>
                <w:sz w:val="24"/>
                <w:lang w:bidi="ru-RU"/>
              </w:rPr>
            </w:pPr>
            <w:r w:rsidRPr="00DA0E63">
              <w:rPr>
                <w:color w:val="000000"/>
                <w:spacing w:val="10"/>
                <w:sz w:val="24"/>
                <w:shd w:val="clear" w:color="auto" w:fill="FFFFFF"/>
                <w:lang w:bidi="ru-RU"/>
              </w:rPr>
              <w:t>Technical characteristic</w:t>
            </w:r>
          </w:p>
        </w:tc>
        <w:tc>
          <w:tcPr>
            <w:tcW w:w="1994" w:type="dxa"/>
          </w:tcPr>
          <w:p w:rsidR="00930BB4" w:rsidRPr="00930BB4" w:rsidRDefault="00DA0E63" w:rsidP="00930BB4">
            <w:pPr>
              <w:widowControl w:val="0"/>
              <w:jc w:val="center"/>
              <w:rPr>
                <w:rFonts w:eastAsia="Microsoft Sans Serif"/>
                <w:color w:val="000000"/>
                <w:sz w:val="24"/>
                <w:lang w:bidi="ru-RU"/>
              </w:rPr>
            </w:pPr>
            <w:r w:rsidRPr="00DA0E63">
              <w:rPr>
                <w:rFonts w:eastAsia="Microsoft Sans Serif"/>
                <w:color w:val="000000"/>
                <w:sz w:val="24"/>
                <w:lang w:bidi="ru-RU"/>
              </w:rPr>
              <w:t>Unit</w:t>
            </w:r>
          </w:p>
        </w:tc>
        <w:tc>
          <w:tcPr>
            <w:tcW w:w="2800" w:type="dxa"/>
          </w:tcPr>
          <w:p w:rsidR="00930BB4" w:rsidRPr="00930BB4" w:rsidRDefault="00DA0E63" w:rsidP="00930BB4">
            <w:pPr>
              <w:widowControl w:val="0"/>
              <w:jc w:val="center"/>
              <w:rPr>
                <w:rFonts w:eastAsia="Microsoft Sans Serif"/>
                <w:color w:val="000000"/>
                <w:sz w:val="24"/>
                <w:lang w:bidi="ru-RU"/>
              </w:rPr>
            </w:pPr>
            <w:r w:rsidRPr="00DA0E63">
              <w:rPr>
                <w:rFonts w:eastAsia="Microsoft Sans Serif"/>
                <w:color w:val="000000"/>
                <w:sz w:val="24"/>
                <w:lang w:bidi="ru-RU"/>
              </w:rPr>
              <w:t>Indicator</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w:t>
            </w:r>
          </w:p>
        </w:tc>
        <w:tc>
          <w:tcPr>
            <w:tcW w:w="4088" w:type="dxa"/>
            <w:tcBorders>
              <w:top w:val="single" w:sz="4" w:space="0" w:color="auto"/>
              <w:left w:val="single" w:sz="4" w:space="0" w:color="auto"/>
            </w:tcBorders>
            <w:shd w:val="clear" w:color="auto" w:fill="FFFFFF"/>
            <w:vAlign w:val="bottom"/>
          </w:tcPr>
          <w:p w:rsidR="00930BB4" w:rsidRPr="00930BB4" w:rsidRDefault="00DA0E63" w:rsidP="002D2132">
            <w:pPr>
              <w:widowControl w:val="0"/>
              <w:rPr>
                <w:spacing w:val="10"/>
                <w:sz w:val="24"/>
                <w:lang w:bidi="ru-RU"/>
              </w:rPr>
            </w:pPr>
            <w:r w:rsidRPr="00DA0E63">
              <w:rPr>
                <w:bCs/>
                <w:color w:val="000000"/>
                <w:spacing w:val="10"/>
                <w:sz w:val="24"/>
                <w:shd w:val="clear" w:color="auto" w:fill="FFFFFF"/>
                <w:lang w:bidi="ru-RU"/>
              </w:rPr>
              <w:t>Technical performance</w:t>
            </w:r>
          </w:p>
        </w:tc>
        <w:tc>
          <w:tcPr>
            <w:tcW w:w="1994" w:type="dxa"/>
            <w:tcBorders>
              <w:top w:val="single" w:sz="4" w:space="0" w:color="auto"/>
              <w:left w:val="single" w:sz="4" w:space="0" w:color="auto"/>
            </w:tcBorders>
            <w:shd w:val="clear" w:color="auto" w:fill="FFFFFF"/>
            <w:vAlign w:val="bottom"/>
          </w:tcPr>
          <w:p w:rsidR="00930BB4" w:rsidRPr="00930BB4" w:rsidRDefault="00DA0E63" w:rsidP="00930BB4">
            <w:pPr>
              <w:widowControl w:val="0"/>
              <w:jc w:val="center"/>
              <w:rPr>
                <w:spacing w:val="10"/>
                <w:sz w:val="24"/>
                <w:lang w:bidi="ru-RU"/>
              </w:rPr>
            </w:pPr>
            <w:r w:rsidRPr="00DA0E63">
              <w:rPr>
                <w:bCs/>
                <w:color w:val="000000"/>
                <w:spacing w:val="10"/>
                <w:sz w:val="24"/>
                <w:shd w:val="clear" w:color="auto" w:fill="FFFFFF"/>
                <w:lang w:bidi="ru-RU"/>
              </w:rPr>
              <w:t>t/hour</w:t>
            </w:r>
          </w:p>
        </w:tc>
        <w:tc>
          <w:tcPr>
            <w:tcW w:w="2800"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3500</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2</w:t>
            </w:r>
          </w:p>
        </w:tc>
        <w:tc>
          <w:tcPr>
            <w:tcW w:w="4088" w:type="dxa"/>
            <w:tcBorders>
              <w:top w:val="single" w:sz="4" w:space="0" w:color="auto"/>
              <w:left w:val="single" w:sz="4" w:space="0" w:color="auto"/>
            </w:tcBorders>
            <w:shd w:val="clear" w:color="auto" w:fill="FFFFFF"/>
            <w:vAlign w:val="bottom"/>
          </w:tcPr>
          <w:p w:rsidR="00930BB4" w:rsidRPr="00930BB4" w:rsidRDefault="00DA0E63" w:rsidP="002D2132">
            <w:pPr>
              <w:widowControl w:val="0"/>
              <w:rPr>
                <w:spacing w:val="10"/>
                <w:sz w:val="24"/>
                <w:lang w:bidi="ru-RU"/>
              </w:rPr>
            </w:pPr>
            <w:r w:rsidRPr="00DA0E63">
              <w:rPr>
                <w:bCs/>
                <w:color w:val="000000"/>
                <w:spacing w:val="10"/>
                <w:sz w:val="24"/>
                <w:shd w:val="clear" w:color="auto" w:fill="FFFFFF"/>
                <w:lang w:bidi="ru-RU"/>
              </w:rPr>
              <w:t>Daily operating capacity</w:t>
            </w:r>
          </w:p>
        </w:tc>
        <w:tc>
          <w:tcPr>
            <w:tcW w:w="1994" w:type="dxa"/>
            <w:tcBorders>
              <w:top w:val="single" w:sz="4" w:space="0" w:color="auto"/>
              <w:left w:val="single" w:sz="4" w:space="0" w:color="auto"/>
            </w:tcBorders>
            <w:shd w:val="clear" w:color="auto" w:fill="FFFFFF"/>
            <w:vAlign w:val="bottom"/>
          </w:tcPr>
          <w:p w:rsidR="00930BB4" w:rsidRPr="00930BB4" w:rsidRDefault="00DA0E63" w:rsidP="00930BB4">
            <w:pPr>
              <w:widowControl w:val="0"/>
              <w:jc w:val="center"/>
              <w:rPr>
                <w:spacing w:val="10"/>
                <w:sz w:val="24"/>
                <w:lang w:bidi="ru-RU"/>
              </w:rPr>
            </w:pPr>
            <w:r w:rsidRPr="00DA0E63">
              <w:rPr>
                <w:rFonts w:eastAsia="Arial"/>
                <w:color w:val="000000"/>
                <w:sz w:val="24"/>
                <w:shd w:val="clear" w:color="auto" w:fill="FFFFFF"/>
                <w:lang w:bidi="ru-RU"/>
              </w:rPr>
              <w:t>thousand tons</w:t>
            </w: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до 53,5</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3</w:t>
            </w:r>
          </w:p>
        </w:tc>
        <w:tc>
          <w:tcPr>
            <w:tcW w:w="4088" w:type="dxa"/>
            <w:tcBorders>
              <w:top w:val="single" w:sz="4" w:space="0" w:color="auto"/>
              <w:left w:val="single" w:sz="4" w:space="0" w:color="auto"/>
            </w:tcBorders>
            <w:shd w:val="clear" w:color="auto" w:fill="FFFFFF"/>
            <w:vAlign w:val="bottom"/>
          </w:tcPr>
          <w:p w:rsidR="00930BB4" w:rsidRPr="00DA0E63" w:rsidRDefault="00DA0E63" w:rsidP="002D2132">
            <w:pPr>
              <w:widowControl w:val="0"/>
              <w:rPr>
                <w:spacing w:val="10"/>
                <w:sz w:val="24"/>
                <w:lang w:val="en-US" w:bidi="ru-RU"/>
              </w:rPr>
            </w:pPr>
            <w:r>
              <w:rPr>
                <w:bCs/>
                <w:color w:val="000000"/>
                <w:spacing w:val="10"/>
                <w:sz w:val="24"/>
                <w:shd w:val="clear" w:color="auto" w:fill="FFFFFF"/>
                <w:lang w:val="en-US" w:bidi="ru-RU"/>
              </w:rPr>
              <w:t>Length of the SI</w:t>
            </w:r>
            <w:r w:rsidRPr="00DA0E63">
              <w:rPr>
                <w:bCs/>
                <w:color w:val="000000"/>
                <w:spacing w:val="10"/>
                <w:sz w:val="24"/>
                <w:shd w:val="clear" w:color="auto" w:fill="FFFFFF"/>
                <w:lang w:val="en-US" w:bidi="ru-RU"/>
              </w:rPr>
              <w:t>C (including the inclined part)</w:t>
            </w:r>
          </w:p>
        </w:tc>
        <w:tc>
          <w:tcPr>
            <w:tcW w:w="1994" w:type="dxa"/>
            <w:tcBorders>
              <w:top w:val="single" w:sz="4" w:space="0" w:color="auto"/>
              <w:left w:val="single" w:sz="4" w:space="0" w:color="auto"/>
            </w:tcBorders>
            <w:shd w:val="clear" w:color="auto" w:fill="FFFFFF"/>
            <w:vAlign w:val="bottom"/>
          </w:tcPr>
          <w:p w:rsidR="00930BB4" w:rsidRPr="00DA0E63" w:rsidRDefault="00DA0E63" w:rsidP="00930BB4">
            <w:pPr>
              <w:widowControl w:val="0"/>
              <w:jc w:val="center"/>
              <w:rPr>
                <w:spacing w:val="10"/>
                <w:sz w:val="24"/>
                <w:lang w:val="en-US" w:bidi="ru-RU"/>
              </w:rPr>
            </w:pPr>
            <w:r>
              <w:rPr>
                <w:rFonts w:eastAsia="Arial"/>
                <w:color w:val="000000"/>
                <w:sz w:val="24"/>
                <w:shd w:val="clear" w:color="auto" w:fill="FFFFFF"/>
                <w:lang w:val="en-US" w:bidi="ru-RU"/>
              </w:rPr>
              <w:t>m</w:t>
            </w: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960(483</w:t>
            </w:r>
            <w:r w:rsidRPr="00930BB4">
              <w:rPr>
                <w:rFonts w:eastAsia="Arial"/>
                <w:color w:val="000000"/>
                <w:sz w:val="24"/>
                <w:shd w:val="clear" w:color="auto" w:fill="FFFFFF"/>
                <w:lang w:bidi="ru-RU"/>
              </w:rPr>
              <w:t>)</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4</w:t>
            </w:r>
          </w:p>
        </w:tc>
        <w:tc>
          <w:tcPr>
            <w:tcW w:w="4088" w:type="dxa"/>
            <w:tcBorders>
              <w:top w:val="single" w:sz="4" w:space="0" w:color="auto"/>
              <w:left w:val="single" w:sz="4" w:space="0" w:color="auto"/>
            </w:tcBorders>
            <w:shd w:val="clear" w:color="auto" w:fill="FFFFFF"/>
            <w:vAlign w:val="bottom"/>
          </w:tcPr>
          <w:p w:rsidR="00930BB4" w:rsidRPr="00DA0E63" w:rsidRDefault="00DA0E63" w:rsidP="002D2132">
            <w:pPr>
              <w:widowControl w:val="0"/>
              <w:rPr>
                <w:spacing w:val="10"/>
                <w:sz w:val="24"/>
                <w:lang w:val="en-US" w:bidi="ru-RU"/>
              </w:rPr>
            </w:pPr>
            <w:r w:rsidRPr="00DA0E63">
              <w:rPr>
                <w:bCs/>
                <w:color w:val="000000"/>
                <w:spacing w:val="10"/>
                <w:sz w:val="24"/>
                <w:shd w:val="clear" w:color="auto" w:fill="FFFFFF"/>
                <w:lang w:val="en-US" w:bidi="ru-RU"/>
              </w:rPr>
              <w:t>Height of mountain mass lifting</w:t>
            </w:r>
          </w:p>
        </w:tc>
        <w:tc>
          <w:tcPr>
            <w:tcW w:w="1994" w:type="dxa"/>
            <w:tcBorders>
              <w:top w:val="single" w:sz="4" w:space="0" w:color="auto"/>
              <w:left w:val="single" w:sz="4" w:space="0" w:color="auto"/>
            </w:tcBorders>
            <w:shd w:val="clear" w:color="auto" w:fill="FFFFFF"/>
            <w:vAlign w:val="bottom"/>
          </w:tcPr>
          <w:p w:rsidR="00930BB4" w:rsidRPr="00DA0E63" w:rsidRDefault="00DA0E63" w:rsidP="00930BB4">
            <w:pPr>
              <w:widowControl w:val="0"/>
              <w:jc w:val="center"/>
              <w:rPr>
                <w:spacing w:val="10"/>
                <w:sz w:val="24"/>
                <w:lang w:val="en-US" w:bidi="ru-RU"/>
              </w:rPr>
            </w:pPr>
            <w:r>
              <w:rPr>
                <w:color w:val="000000"/>
                <w:sz w:val="24"/>
                <w:shd w:val="clear" w:color="auto" w:fill="FFFFFF"/>
                <w:lang w:val="en-US" w:bidi="ru-RU"/>
              </w:rPr>
              <w:t>m</w:t>
            </w: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270</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5</w:t>
            </w:r>
          </w:p>
        </w:tc>
        <w:tc>
          <w:tcPr>
            <w:tcW w:w="4088" w:type="dxa"/>
            <w:tcBorders>
              <w:top w:val="single" w:sz="4" w:space="0" w:color="auto"/>
              <w:left w:val="single" w:sz="4" w:space="0" w:color="auto"/>
            </w:tcBorders>
            <w:shd w:val="clear" w:color="auto" w:fill="FFFFFF"/>
            <w:vAlign w:val="bottom"/>
          </w:tcPr>
          <w:p w:rsidR="00930BB4" w:rsidRPr="00DA0E63" w:rsidRDefault="00DA0E63" w:rsidP="002D2132">
            <w:pPr>
              <w:widowControl w:val="0"/>
              <w:rPr>
                <w:spacing w:val="10"/>
                <w:sz w:val="24"/>
                <w:lang w:val="en-US" w:bidi="ru-RU"/>
              </w:rPr>
            </w:pPr>
            <w:r w:rsidRPr="00DA0E63">
              <w:rPr>
                <w:bCs/>
                <w:color w:val="000000"/>
                <w:spacing w:val="10"/>
                <w:sz w:val="24"/>
                <w:shd w:val="clear" w:color="auto" w:fill="FFFFFF"/>
                <w:lang w:val="en-US" w:bidi="ru-RU"/>
              </w:rPr>
              <w:t>Angle of the inclined part of the conveyor</w:t>
            </w:r>
          </w:p>
        </w:tc>
        <w:tc>
          <w:tcPr>
            <w:tcW w:w="1994" w:type="dxa"/>
            <w:tcBorders>
              <w:top w:val="single" w:sz="4" w:space="0" w:color="auto"/>
              <w:left w:val="single" w:sz="4" w:space="0" w:color="auto"/>
            </w:tcBorders>
            <w:shd w:val="clear" w:color="auto" w:fill="FFFFFF"/>
            <w:vAlign w:val="bottom"/>
          </w:tcPr>
          <w:p w:rsidR="00930BB4" w:rsidRPr="00930BB4" w:rsidRDefault="00DA0E63" w:rsidP="00930BB4">
            <w:pPr>
              <w:widowControl w:val="0"/>
              <w:jc w:val="center"/>
              <w:rPr>
                <w:spacing w:val="10"/>
                <w:sz w:val="24"/>
                <w:lang w:bidi="ru-RU"/>
              </w:rPr>
            </w:pPr>
            <w:r w:rsidRPr="00DA0E63">
              <w:rPr>
                <w:bCs/>
                <w:color w:val="000000"/>
                <w:spacing w:val="10"/>
                <w:sz w:val="24"/>
                <w:shd w:val="clear" w:color="auto" w:fill="FFFFFF"/>
                <w:lang w:bidi="ru-RU"/>
              </w:rPr>
              <w:t>degrees</w:t>
            </w: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37</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6</w:t>
            </w:r>
          </w:p>
        </w:tc>
        <w:tc>
          <w:tcPr>
            <w:tcW w:w="4088" w:type="dxa"/>
            <w:tcBorders>
              <w:top w:val="single" w:sz="4" w:space="0" w:color="auto"/>
              <w:left w:val="single" w:sz="4" w:space="0" w:color="auto"/>
            </w:tcBorders>
            <w:shd w:val="clear" w:color="auto" w:fill="FFFFFF"/>
            <w:vAlign w:val="bottom"/>
          </w:tcPr>
          <w:p w:rsidR="00930BB4" w:rsidRPr="00DA0E63" w:rsidRDefault="00DA0E63" w:rsidP="002D2132">
            <w:pPr>
              <w:widowControl w:val="0"/>
              <w:rPr>
                <w:spacing w:val="10"/>
                <w:sz w:val="24"/>
                <w:lang w:val="en-US" w:bidi="ru-RU"/>
              </w:rPr>
            </w:pPr>
            <w:r w:rsidRPr="00DA0E63">
              <w:rPr>
                <w:bCs/>
                <w:color w:val="000000"/>
                <w:spacing w:val="10"/>
                <w:sz w:val="24"/>
                <w:shd w:val="clear" w:color="auto" w:fill="FFFFFF"/>
                <w:lang w:val="en-US" w:bidi="ru-RU"/>
              </w:rPr>
              <w:t>The speed of movement of the conveyor belts</w:t>
            </w:r>
          </w:p>
        </w:tc>
        <w:tc>
          <w:tcPr>
            <w:tcW w:w="1994" w:type="dxa"/>
            <w:tcBorders>
              <w:top w:val="single" w:sz="4" w:space="0" w:color="auto"/>
              <w:left w:val="single" w:sz="4" w:space="0" w:color="auto"/>
            </w:tcBorders>
            <w:shd w:val="clear" w:color="auto" w:fill="FFFFFF"/>
            <w:vAlign w:val="bottom"/>
          </w:tcPr>
          <w:p w:rsidR="00930BB4" w:rsidRPr="00930BB4" w:rsidRDefault="00DA0E63" w:rsidP="00930BB4">
            <w:pPr>
              <w:widowControl w:val="0"/>
              <w:jc w:val="center"/>
              <w:rPr>
                <w:spacing w:val="10"/>
                <w:sz w:val="24"/>
                <w:lang w:bidi="ru-RU"/>
              </w:rPr>
            </w:pPr>
            <w:r w:rsidRPr="00DA0E63">
              <w:rPr>
                <w:color w:val="000000"/>
                <w:sz w:val="24"/>
                <w:shd w:val="clear" w:color="auto" w:fill="FFFFFF"/>
                <w:lang w:bidi="ru-RU"/>
              </w:rPr>
              <w:t>m/s</w:t>
            </w: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3,15</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7</w:t>
            </w:r>
          </w:p>
        </w:tc>
        <w:tc>
          <w:tcPr>
            <w:tcW w:w="4088" w:type="dxa"/>
            <w:tcBorders>
              <w:top w:val="single" w:sz="4" w:space="0" w:color="auto"/>
              <w:left w:val="single" w:sz="4" w:space="0" w:color="auto"/>
            </w:tcBorders>
            <w:shd w:val="clear" w:color="auto" w:fill="FFFFFF"/>
            <w:vAlign w:val="bottom"/>
          </w:tcPr>
          <w:p w:rsidR="00930BB4" w:rsidRPr="00930BB4" w:rsidRDefault="00DA0E63" w:rsidP="002D2132">
            <w:pPr>
              <w:widowControl w:val="0"/>
              <w:rPr>
                <w:spacing w:val="10"/>
                <w:sz w:val="24"/>
                <w:lang w:bidi="ru-RU"/>
              </w:rPr>
            </w:pPr>
            <w:r w:rsidRPr="00DA0E63">
              <w:rPr>
                <w:bCs/>
                <w:color w:val="000000"/>
                <w:spacing w:val="10"/>
                <w:sz w:val="24"/>
                <w:shd w:val="clear" w:color="auto" w:fill="FFFFFF"/>
                <w:lang w:bidi="ru-RU"/>
              </w:rPr>
              <w:t>Total length of transportation</w:t>
            </w:r>
          </w:p>
        </w:tc>
        <w:tc>
          <w:tcPr>
            <w:tcW w:w="1994" w:type="dxa"/>
            <w:tcBorders>
              <w:top w:val="single" w:sz="4" w:space="0" w:color="auto"/>
              <w:lef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color w:val="000000"/>
                <w:sz w:val="24"/>
                <w:shd w:val="clear" w:color="auto" w:fill="FFFFFF"/>
                <w:lang w:bidi="ru-RU"/>
              </w:rPr>
              <w:t>м</w:t>
            </w: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1285</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8</w:t>
            </w:r>
          </w:p>
        </w:tc>
        <w:tc>
          <w:tcPr>
            <w:tcW w:w="4088" w:type="dxa"/>
            <w:tcBorders>
              <w:top w:val="single" w:sz="4" w:space="0" w:color="auto"/>
              <w:left w:val="single" w:sz="4" w:space="0" w:color="auto"/>
            </w:tcBorders>
            <w:shd w:val="clear" w:color="auto" w:fill="FFFFFF"/>
            <w:vAlign w:val="center"/>
          </w:tcPr>
          <w:p w:rsidR="00930BB4" w:rsidRPr="00930BB4" w:rsidRDefault="00DA0E63" w:rsidP="002D2132">
            <w:pPr>
              <w:widowControl w:val="0"/>
              <w:rPr>
                <w:spacing w:val="10"/>
                <w:sz w:val="24"/>
                <w:lang w:bidi="ru-RU"/>
              </w:rPr>
            </w:pPr>
            <w:r w:rsidRPr="00DA0E63">
              <w:rPr>
                <w:bCs/>
                <w:color w:val="000000"/>
                <w:spacing w:val="10"/>
                <w:sz w:val="24"/>
                <w:shd w:val="clear" w:color="auto" w:fill="FFFFFF"/>
                <w:lang w:bidi="ru-RU"/>
              </w:rPr>
              <w:t>Input voltage</w:t>
            </w:r>
          </w:p>
        </w:tc>
        <w:tc>
          <w:tcPr>
            <w:tcW w:w="1994" w:type="dxa"/>
            <w:tcBorders>
              <w:top w:val="single" w:sz="4" w:space="0" w:color="auto"/>
              <w:left w:val="single" w:sz="4" w:space="0" w:color="auto"/>
            </w:tcBorders>
            <w:shd w:val="clear" w:color="auto" w:fill="FFFFFF"/>
            <w:vAlign w:val="center"/>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V</w:t>
            </w: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6000</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9</w:t>
            </w:r>
          </w:p>
        </w:tc>
        <w:tc>
          <w:tcPr>
            <w:tcW w:w="4088" w:type="dxa"/>
            <w:tcBorders>
              <w:top w:val="single" w:sz="4" w:space="0" w:color="auto"/>
              <w:left w:val="single" w:sz="4" w:space="0" w:color="auto"/>
            </w:tcBorders>
            <w:shd w:val="clear" w:color="auto" w:fill="FFFFFF"/>
            <w:vAlign w:val="bottom"/>
          </w:tcPr>
          <w:p w:rsidR="00930BB4" w:rsidRPr="00930BB4" w:rsidRDefault="00DA0E63" w:rsidP="002D2132">
            <w:pPr>
              <w:widowControl w:val="0"/>
              <w:rPr>
                <w:spacing w:val="10"/>
                <w:sz w:val="24"/>
                <w:lang w:bidi="ru-RU"/>
              </w:rPr>
            </w:pPr>
            <w:r w:rsidRPr="00DA0E63">
              <w:rPr>
                <w:bCs/>
                <w:color w:val="000000"/>
                <w:spacing w:val="10"/>
                <w:sz w:val="24"/>
                <w:shd w:val="clear" w:color="auto" w:fill="FFFFFF"/>
                <w:lang w:bidi="ru-RU"/>
              </w:rPr>
              <w:t>Transported material</w:t>
            </w:r>
          </w:p>
        </w:tc>
        <w:tc>
          <w:tcPr>
            <w:tcW w:w="1994" w:type="dxa"/>
            <w:tcBorders>
              <w:top w:val="single" w:sz="4" w:space="0" w:color="auto"/>
              <w:left w:val="single" w:sz="4" w:space="0" w:color="auto"/>
            </w:tcBorders>
            <w:shd w:val="clear" w:color="auto" w:fill="FFFFFF"/>
          </w:tcPr>
          <w:p w:rsidR="00930BB4" w:rsidRPr="00930BB4" w:rsidRDefault="00930BB4" w:rsidP="00930BB4">
            <w:pPr>
              <w:widowControl w:val="0"/>
              <w:jc w:val="center"/>
              <w:rPr>
                <w:rFonts w:eastAsia="Microsoft Sans Serif"/>
                <w:color w:val="000000"/>
                <w:sz w:val="24"/>
                <w:lang w:bidi="ru-RU"/>
              </w:rPr>
            </w:pP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D956F9" w:rsidP="00930BB4">
            <w:pPr>
              <w:widowControl w:val="0"/>
              <w:jc w:val="center"/>
              <w:rPr>
                <w:spacing w:val="10"/>
                <w:sz w:val="24"/>
                <w:lang w:bidi="ru-RU"/>
              </w:rPr>
            </w:pPr>
            <w:r w:rsidRPr="00D956F9">
              <w:rPr>
                <w:bCs/>
                <w:color w:val="000000"/>
                <w:spacing w:val="10"/>
                <w:sz w:val="24"/>
                <w:shd w:val="clear" w:color="auto" w:fill="FFFFFF"/>
                <w:lang w:bidi="ru-RU"/>
              </w:rPr>
              <w:t>Hard rock</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10</w:t>
            </w:r>
          </w:p>
        </w:tc>
        <w:tc>
          <w:tcPr>
            <w:tcW w:w="4088" w:type="dxa"/>
            <w:tcBorders>
              <w:left w:val="single" w:sz="4" w:space="0" w:color="auto"/>
            </w:tcBorders>
            <w:shd w:val="clear" w:color="auto" w:fill="FFFFFF"/>
          </w:tcPr>
          <w:p w:rsidR="00930BB4" w:rsidRPr="00930BB4" w:rsidRDefault="00DA0E63" w:rsidP="002D2132">
            <w:pPr>
              <w:widowControl w:val="0"/>
              <w:rPr>
                <w:spacing w:val="10"/>
                <w:sz w:val="24"/>
                <w:lang w:bidi="ru-RU"/>
              </w:rPr>
            </w:pPr>
            <w:r w:rsidRPr="00DA0E63">
              <w:rPr>
                <w:bCs/>
                <w:color w:val="000000"/>
                <w:spacing w:val="10"/>
                <w:sz w:val="24"/>
                <w:shd w:val="clear" w:color="auto" w:fill="FFFFFF"/>
                <w:lang w:bidi="ru-RU"/>
              </w:rPr>
              <w:t>Granulometric composition</w:t>
            </w:r>
          </w:p>
        </w:tc>
        <w:tc>
          <w:tcPr>
            <w:tcW w:w="1994" w:type="dxa"/>
            <w:tcBorders>
              <w:top w:val="single" w:sz="4" w:space="0" w:color="auto"/>
              <w:left w:val="single" w:sz="4" w:space="0" w:color="auto"/>
            </w:tcBorders>
            <w:shd w:val="clear" w:color="auto" w:fill="FFFFFF"/>
          </w:tcPr>
          <w:p w:rsidR="00930BB4" w:rsidRPr="00930BB4" w:rsidRDefault="00D956F9" w:rsidP="00930BB4">
            <w:pPr>
              <w:widowControl w:val="0"/>
              <w:jc w:val="center"/>
              <w:rPr>
                <w:rFonts w:eastAsia="Microsoft Sans Serif"/>
                <w:color w:val="000000"/>
                <w:sz w:val="24"/>
                <w:lang w:bidi="ru-RU"/>
              </w:rPr>
            </w:pPr>
            <w:r w:rsidRPr="00D956F9">
              <w:rPr>
                <w:rFonts w:eastAsia="Microsoft Sans Serif"/>
                <w:color w:val="000000"/>
                <w:sz w:val="24"/>
                <w:lang w:bidi="ru-RU"/>
              </w:rPr>
              <w:t>mm</w:t>
            </w: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ind w:left="360"/>
              <w:jc w:val="center"/>
              <w:rPr>
                <w:rFonts w:eastAsia="Microsoft Sans Serif"/>
                <w:bCs/>
                <w:color w:val="000000"/>
                <w:spacing w:val="10"/>
                <w:sz w:val="24"/>
                <w:shd w:val="clear" w:color="auto" w:fill="FFFFFF"/>
                <w:lang w:bidi="ru-RU"/>
              </w:rPr>
            </w:pPr>
            <w:r w:rsidRPr="00930BB4">
              <w:rPr>
                <w:rFonts w:eastAsia="Microsoft Sans Serif"/>
                <w:bCs/>
                <w:color w:val="000000"/>
                <w:spacing w:val="10"/>
                <w:sz w:val="24"/>
                <w:shd w:val="clear" w:color="auto" w:fill="FFFFFF"/>
                <w:lang w:bidi="ru-RU"/>
              </w:rPr>
              <w:t>0…300(60%)</w:t>
            </w:r>
          </w:p>
          <w:p w:rsidR="00D956F9" w:rsidRDefault="00D956F9" w:rsidP="00930BB4">
            <w:pPr>
              <w:widowControl w:val="0"/>
              <w:jc w:val="center"/>
              <w:rPr>
                <w:rFonts w:eastAsia="Microsoft Sans Serif"/>
                <w:bCs/>
                <w:color w:val="000000"/>
                <w:spacing w:val="10"/>
                <w:sz w:val="24"/>
                <w:shd w:val="clear" w:color="auto" w:fill="FFFFFF"/>
                <w:lang w:bidi="ru-RU"/>
              </w:rPr>
            </w:pPr>
            <w:r>
              <w:rPr>
                <w:rFonts w:eastAsia="Microsoft Sans Serif"/>
                <w:bCs/>
                <w:color w:val="000000"/>
                <w:spacing w:val="10"/>
                <w:sz w:val="24"/>
                <w:shd w:val="clear" w:color="auto" w:fill="FFFFFF"/>
                <w:lang w:bidi="ru-RU"/>
              </w:rPr>
              <w:t>300.... 200(38,5%)</w:t>
            </w:r>
          </w:p>
          <w:p w:rsidR="00930BB4" w:rsidRPr="00930BB4" w:rsidRDefault="00D956F9" w:rsidP="00930BB4">
            <w:pPr>
              <w:widowControl w:val="0"/>
              <w:jc w:val="center"/>
              <w:rPr>
                <w:rFonts w:eastAsia="Microsoft Sans Serif"/>
                <w:spacing w:val="10"/>
                <w:sz w:val="24"/>
                <w:lang w:bidi="ru-RU"/>
              </w:rPr>
            </w:pPr>
            <w:r w:rsidRPr="00D956F9">
              <w:rPr>
                <w:rFonts w:eastAsia="Microsoft Sans Serif"/>
                <w:bCs/>
                <w:color w:val="000000"/>
                <w:spacing w:val="10"/>
                <w:sz w:val="24"/>
                <w:shd w:val="clear" w:color="auto" w:fill="FFFFFF"/>
                <w:lang w:bidi="ru-RU"/>
              </w:rPr>
              <w:t>More than 1200 (1.5%)</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11</w:t>
            </w:r>
          </w:p>
        </w:tc>
        <w:tc>
          <w:tcPr>
            <w:tcW w:w="4088" w:type="dxa"/>
            <w:tcBorders>
              <w:top w:val="single" w:sz="4" w:space="0" w:color="auto"/>
              <w:left w:val="single" w:sz="4" w:space="0" w:color="auto"/>
            </w:tcBorders>
            <w:shd w:val="clear" w:color="auto" w:fill="FFFFFF"/>
            <w:vAlign w:val="bottom"/>
          </w:tcPr>
          <w:p w:rsidR="00930BB4" w:rsidRPr="00DA0E63" w:rsidRDefault="00DA0E63" w:rsidP="002D2132">
            <w:pPr>
              <w:widowControl w:val="0"/>
              <w:rPr>
                <w:spacing w:val="10"/>
                <w:sz w:val="24"/>
                <w:lang w:val="en-US" w:bidi="ru-RU"/>
              </w:rPr>
            </w:pPr>
            <w:r w:rsidRPr="00DA0E63">
              <w:rPr>
                <w:bCs/>
                <w:color w:val="000000"/>
                <w:spacing w:val="10"/>
                <w:sz w:val="24"/>
                <w:shd w:val="clear" w:color="auto" w:fill="FFFFFF"/>
                <w:lang w:val="en-US" w:bidi="ru-RU"/>
              </w:rPr>
              <w:t>The size of the pieces after crushing</w:t>
            </w:r>
          </w:p>
        </w:tc>
        <w:tc>
          <w:tcPr>
            <w:tcW w:w="1994" w:type="dxa"/>
            <w:tcBorders>
              <w:left w:val="single" w:sz="4" w:space="0" w:color="auto"/>
            </w:tcBorders>
            <w:shd w:val="clear" w:color="auto" w:fill="FFFFFF"/>
          </w:tcPr>
          <w:p w:rsidR="00930BB4" w:rsidRPr="00930BB4" w:rsidRDefault="00D956F9" w:rsidP="00930BB4">
            <w:pPr>
              <w:widowControl w:val="0"/>
              <w:jc w:val="center"/>
              <w:rPr>
                <w:spacing w:val="10"/>
                <w:sz w:val="24"/>
                <w:lang w:bidi="ru-RU"/>
              </w:rPr>
            </w:pPr>
            <w:r w:rsidRPr="00D956F9">
              <w:rPr>
                <w:bCs/>
                <w:color w:val="000000"/>
                <w:spacing w:val="10"/>
                <w:sz w:val="24"/>
                <w:shd w:val="clear" w:color="auto" w:fill="FFFFFF"/>
                <w:lang w:bidi="ru-RU"/>
              </w:rPr>
              <w:t>mm</w:t>
            </w:r>
          </w:p>
        </w:tc>
        <w:tc>
          <w:tcPr>
            <w:tcW w:w="2800" w:type="dxa"/>
            <w:tcBorders>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Не более 300</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12</w:t>
            </w:r>
          </w:p>
        </w:tc>
        <w:tc>
          <w:tcPr>
            <w:tcW w:w="4088" w:type="dxa"/>
            <w:tcBorders>
              <w:top w:val="single" w:sz="4" w:space="0" w:color="auto"/>
              <w:left w:val="single" w:sz="4" w:space="0" w:color="auto"/>
            </w:tcBorders>
            <w:shd w:val="clear" w:color="auto" w:fill="FFFFFF"/>
            <w:vAlign w:val="bottom"/>
          </w:tcPr>
          <w:p w:rsidR="00930BB4" w:rsidRPr="00DA0E63" w:rsidRDefault="00DA0E63" w:rsidP="002D2132">
            <w:pPr>
              <w:widowControl w:val="0"/>
              <w:rPr>
                <w:spacing w:val="10"/>
                <w:sz w:val="24"/>
                <w:lang w:val="en-US" w:bidi="ru-RU"/>
              </w:rPr>
            </w:pPr>
            <w:r w:rsidRPr="00DA0E63">
              <w:rPr>
                <w:bCs/>
                <w:color w:val="000000"/>
                <w:spacing w:val="10"/>
                <w:sz w:val="24"/>
                <w:shd w:val="clear" w:color="auto" w:fill="FFFFFF"/>
                <w:lang w:val="en-US" w:bidi="ru-RU"/>
              </w:rPr>
              <w:t>Strength coefficient on the scale of prof M. M. Protodyakonov</w:t>
            </w:r>
          </w:p>
        </w:tc>
        <w:tc>
          <w:tcPr>
            <w:tcW w:w="1994" w:type="dxa"/>
            <w:tcBorders>
              <w:top w:val="single" w:sz="4" w:space="0" w:color="auto"/>
              <w:left w:val="single" w:sz="4" w:space="0" w:color="auto"/>
            </w:tcBorders>
            <w:shd w:val="clear" w:color="auto" w:fill="FFFFFF"/>
            <w:vAlign w:val="bottom"/>
          </w:tcPr>
          <w:p w:rsidR="00930BB4" w:rsidRPr="00DA0E63" w:rsidRDefault="00930BB4" w:rsidP="00930BB4">
            <w:pPr>
              <w:widowControl w:val="0"/>
              <w:jc w:val="center"/>
              <w:rPr>
                <w:spacing w:val="10"/>
                <w:sz w:val="24"/>
                <w:lang w:val="en-US" w:bidi="ru-RU"/>
              </w:rPr>
            </w:pP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7 -15</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13</w:t>
            </w:r>
          </w:p>
        </w:tc>
        <w:tc>
          <w:tcPr>
            <w:tcW w:w="4088" w:type="dxa"/>
            <w:tcBorders>
              <w:left w:val="single" w:sz="4" w:space="0" w:color="auto"/>
            </w:tcBorders>
            <w:shd w:val="clear" w:color="auto" w:fill="FFFFFF"/>
            <w:vAlign w:val="bottom"/>
          </w:tcPr>
          <w:p w:rsidR="00930BB4" w:rsidRPr="00930BB4" w:rsidRDefault="00D956F9" w:rsidP="002D2132">
            <w:pPr>
              <w:widowControl w:val="0"/>
              <w:rPr>
                <w:spacing w:val="10"/>
                <w:sz w:val="24"/>
                <w:lang w:bidi="ru-RU"/>
              </w:rPr>
            </w:pPr>
            <w:r w:rsidRPr="00D956F9">
              <w:rPr>
                <w:spacing w:val="10"/>
                <w:sz w:val="24"/>
                <w:lang w:bidi="ru-RU"/>
              </w:rPr>
              <w:t>Density in the rear</w:t>
            </w:r>
          </w:p>
        </w:tc>
        <w:tc>
          <w:tcPr>
            <w:tcW w:w="1994" w:type="dxa"/>
            <w:tcBorders>
              <w:top w:val="single" w:sz="4" w:space="0" w:color="auto"/>
              <w:left w:val="single" w:sz="4" w:space="0" w:color="auto"/>
            </w:tcBorders>
            <w:shd w:val="clear" w:color="auto" w:fill="FFFFFF"/>
          </w:tcPr>
          <w:p w:rsidR="00930BB4" w:rsidRPr="00930BB4" w:rsidRDefault="00D956F9" w:rsidP="00930BB4">
            <w:pPr>
              <w:widowControl w:val="0"/>
              <w:jc w:val="center"/>
              <w:rPr>
                <w:rFonts w:eastAsia="Microsoft Sans Serif"/>
                <w:color w:val="000000"/>
                <w:sz w:val="24"/>
                <w:vertAlign w:val="superscript"/>
                <w:lang w:bidi="ru-RU"/>
              </w:rPr>
            </w:pPr>
            <w:r w:rsidRPr="00D956F9">
              <w:rPr>
                <w:rFonts w:eastAsia="Microsoft Sans Serif"/>
                <w:color w:val="000000"/>
                <w:sz w:val="24"/>
                <w:lang w:bidi="ru-RU"/>
              </w:rPr>
              <w:t>t/m</w:t>
            </w:r>
            <w:r w:rsidRPr="00D956F9">
              <w:rPr>
                <w:rFonts w:eastAsia="Microsoft Sans Serif"/>
                <w:color w:val="000000"/>
                <w:sz w:val="24"/>
                <w:vertAlign w:val="superscript"/>
                <w:lang w:bidi="ru-RU"/>
              </w:rPr>
              <w:t>3</w:t>
            </w:r>
          </w:p>
        </w:tc>
        <w:tc>
          <w:tcPr>
            <w:tcW w:w="2800" w:type="dxa"/>
            <w:tcBorders>
              <w:top w:val="single" w:sz="4" w:space="0" w:color="auto"/>
              <w:left w:val="single" w:sz="4" w:space="0" w:color="auto"/>
              <w:right w:val="single" w:sz="4" w:space="0" w:color="auto"/>
            </w:tcBorders>
            <w:shd w:val="clear" w:color="auto" w:fill="FFFFFF"/>
            <w:vAlign w:val="center"/>
          </w:tcPr>
          <w:p w:rsidR="00930BB4" w:rsidRPr="00930BB4" w:rsidRDefault="00930BB4" w:rsidP="00930BB4">
            <w:pPr>
              <w:widowControl w:val="0"/>
              <w:jc w:val="center"/>
              <w:rPr>
                <w:spacing w:val="10"/>
                <w:sz w:val="24"/>
                <w:lang w:bidi="ru-RU"/>
              </w:rPr>
            </w:pPr>
            <w:r w:rsidRPr="00930BB4">
              <w:rPr>
                <w:spacing w:val="10"/>
                <w:sz w:val="24"/>
                <w:lang w:bidi="ru-RU"/>
              </w:rPr>
              <w:t>2,6</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14</w:t>
            </w:r>
          </w:p>
        </w:tc>
        <w:tc>
          <w:tcPr>
            <w:tcW w:w="4088" w:type="dxa"/>
            <w:tcBorders>
              <w:left w:val="single" w:sz="4" w:space="0" w:color="auto"/>
            </w:tcBorders>
            <w:shd w:val="clear" w:color="auto" w:fill="FFFFFF"/>
            <w:vAlign w:val="center"/>
          </w:tcPr>
          <w:p w:rsidR="00930BB4" w:rsidRPr="00930BB4" w:rsidRDefault="00D956F9" w:rsidP="002D2132">
            <w:pPr>
              <w:widowControl w:val="0"/>
              <w:rPr>
                <w:spacing w:val="10"/>
                <w:sz w:val="24"/>
                <w:lang w:bidi="ru-RU"/>
              </w:rPr>
            </w:pPr>
            <w:r w:rsidRPr="00D956F9">
              <w:rPr>
                <w:bCs/>
                <w:color w:val="000000"/>
                <w:spacing w:val="10"/>
                <w:sz w:val="24"/>
                <w:shd w:val="clear" w:color="auto" w:fill="FFFFFF"/>
                <w:lang w:bidi="ru-RU"/>
              </w:rPr>
              <w:t>Bulk density</w:t>
            </w:r>
          </w:p>
        </w:tc>
        <w:tc>
          <w:tcPr>
            <w:tcW w:w="1994" w:type="dxa"/>
            <w:tcBorders>
              <w:top w:val="single" w:sz="4" w:space="0" w:color="auto"/>
              <w:left w:val="single" w:sz="4" w:space="0" w:color="auto"/>
            </w:tcBorders>
            <w:shd w:val="clear" w:color="auto" w:fill="FFFFFF"/>
            <w:vAlign w:val="bottom"/>
          </w:tcPr>
          <w:p w:rsidR="00930BB4" w:rsidRPr="00930BB4" w:rsidRDefault="00D956F9" w:rsidP="00930BB4">
            <w:pPr>
              <w:widowControl w:val="0"/>
              <w:jc w:val="center"/>
              <w:rPr>
                <w:spacing w:val="10"/>
                <w:sz w:val="24"/>
                <w:vertAlign w:val="superscript"/>
                <w:lang w:bidi="ru-RU"/>
              </w:rPr>
            </w:pPr>
            <w:r w:rsidRPr="00D956F9">
              <w:rPr>
                <w:bCs/>
                <w:color w:val="000000"/>
                <w:spacing w:val="10"/>
                <w:sz w:val="24"/>
                <w:shd w:val="clear" w:color="auto" w:fill="FFFFFF"/>
                <w:lang w:bidi="ru-RU"/>
              </w:rPr>
              <w:t>t/m</w:t>
            </w:r>
            <w:r w:rsidRPr="00D956F9">
              <w:rPr>
                <w:bCs/>
                <w:color w:val="000000"/>
                <w:spacing w:val="10"/>
                <w:sz w:val="24"/>
                <w:shd w:val="clear" w:color="auto" w:fill="FFFFFF"/>
                <w:vertAlign w:val="superscript"/>
                <w:lang w:bidi="ru-RU"/>
              </w:rPr>
              <w:t>3</w:t>
            </w:r>
          </w:p>
        </w:tc>
        <w:tc>
          <w:tcPr>
            <w:tcW w:w="2800" w:type="dxa"/>
            <w:tcBorders>
              <w:left w:val="single" w:sz="4" w:space="0" w:color="auto"/>
              <w:right w:val="single" w:sz="4" w:space="0" w:color="auto"/>
            </w:tcBorders>
            <w:shd w:val="clear" w:color="auto" w:fill="FFFFFF"/>
            <w:vAlign w:val="center"/>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1,75</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15</w:t>
            </w:r>
          </w:p>
        </w:tc>
        <w:tc>
          <w:tcPr>
            <w:tcW w:w="4088" w:type="dxa"/>
            <w:tcBorders>
              <w:top w:val="single" w:sz="4" w:space="0" w:color="auto"/>
              <w:left w:val="single" w:sz="4" w:space="0" w:color="auto"/>
            </w:tcBorders>
            <w:shd w:val="clear" w:color="auto" w:fill="FFFFFF"/>
            <w:vAlign w:val="bottom"/>
          </w:tcPr>
          <w:p w:rsidR="00930BB4" w:rsidRPr="00D956F9" w:rsidRDefault="00D956F9" w:rsidP="002D2132">
            <w:pPr>
              <w:widowControl w:val="0"/>
              <w:rPr>
                <w:spacing w:val="10"/>
                <w:sz w:val="24"/>
                <w:lang w:val="en-US" w:bidi="ru-RU"/>
              </w:rPr>
            </w:pPr>
            <w:r w:rsidRPr="00D956F9">
              <w:rPr>
                <w:bCs/>
                <w:color w:val="000000"/>
                <w:spacing w:val="10"/>
                <w:sz w:val="24"/>
                <w:shd w:val="clear" w:color="auto" w:fill="FFFFFF"/>
                <w:lang w:val="en-US" w:bidi="ru-RU"/>
              </w:rPr>
              <w:t>The limit of compressive strength</w:t>
            </w:r>
          </w:p>
        </w:tc>
        <w:tc>
          <w:tcPr>
            <w:tcW w:w="1994"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МРа</w:t>
            </w:r>
          </w:p>
        </w:tc>
        <w:tc>
          <w:tcPr>
            <w:tcW w:w="2800" w:type="dxa"/>
            <w:tcBorders>
              <w:top w:val="single" w:sz="4" w:space="0" w:color="auto"/>
              <w:left w:val="single" w:sz="4" w:space="0" w:color="auto"/>
              <w:right w:val="single" w:sz="4" w:space="0" w:color="auto"/>
            </w:tcBorders>
            <w:shd w:val="clear" w:color="auto" w:fill="FFFFFF"/>
            <w:vAlign w:val="center"/>
          </w:tcPr>
          <w:p w:rsidR="00930BB4" w:rsidRPr="00930BB4" w:rsidRDefault="00D956F9" w:rsidP="00930BB4">
            <w:pPr>
              <w:widowControl w:val="0"/>
              <w:jc w:val="center"/>
              <w:rPr>
                <w:spacing w:val="10"/>
                <w:sz w:val="24"/>
                <w:lang w:bidi="ru-RU"/>
              </w:rPr>
            </w:pPr>
            <w:r w:rsidRPr="00D956F9">
              <w:rPr>
                <w:bCs/>
                <w:color w:val="000000"/>
                <w:spacing w:val="10"/>
                <w:sz w:val="24"/>
                <w:shd w:val="clear" w:color="auto" w:fill="FFFFFF"/>
                <w:lang w:bidi="ru-RU"/>
              </w:rPr>
              <w:t>Up to 250</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16</w:t>
            </w:r>
          </w:p>
        </w:tc>
        <w:tc>
          <w:tcPr>
            <w:tcW w:w="4088" w:type="dxa"/>
            <w:tcBorders>
              <w:top w:val="single" w:sz="4" w:space="0" w:color="auto"/>
              <w:left w:val="single" w:sz="4" w:space="0" w:color="auto"/>
            </w:tcBorders>
            <w:shd w:val="clear" w:color="auto" w:fill="FFFFFF"/>
          </w:tcPr>
          <w:p w:rsidR="00930BB4" w:rsidRPr="00930BB4" w:rsidRDefault="00D956F9" w:rsidP="002D2132">
            <w:pPr>
              <w:widowControl w:val="0"/>
              <w:rPr>
                <w:spacing w:val="10"/>
                <w:sz w:val="24"/>
                <w:lang w:bidi="ru-RU"/>
              </w:rPr>
            </w:pPr>
            <w:r w:rsidRPr="00D956F9">
              <w:rPr>
                <w:bCs/>
                <w:color w:val="000000"/>
                <w:spacing w:val="10"/>
                <w:sz w:val="24"/>
                <w:shd w:val="clear" w:color="auto" w:fill="FFFFFF"/>
                <w:lang w:bidi="ru-RU"/>
              </w:rPr>
              <w:t>Air temperature range</w:t>
            </w:r>
          </w:p>
        </w:tc>
        <w:tc>
          <w:tcPr>
            <w:tcW w:w="1994"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⁰С</w:t>
            </w:r>
          </w:p>
        </w:tc>
        <w:tc>
          <w:tcPr>
            <w:tcW w:w="2800" w:type="dxa"/>
            <w:tcBorders>
              <w:top w:val="single" w:sz="4" w:space="0" w:color="auto"/>
              <w:left w:val="single" w:sz="4" w:space="0" w:color="auto"/>
              <w:right w:val="single" w:sz="4" w:space="0" w:color="auto"/>
            </w:tcBorders>
            <w:shd w:val="clear" w:color="auto" w:fill="FFFFFF"/>
          </w:tcPr>
          <w:p w:rsidR="00930BB4" w:rsidRPr="00930BB4" w:rsidRDefault="00930BB4" w:rsidP="00930BB4">
            <w:pPr>
              <w:widowControl w:val="0"/>
              <w:jc w:val="center"/>
              <w:rPr>
                <w:spacing w:val="10"/>
                <w:sz w:val="24"/>
                <w:lang w:bidi="ru-RU"/>
              </w:rPr>
            </w:pPr>
            <w:r w:rsidRPr="00930BB4">
              <w:rPr>
                <w:bCs/>
                <w:color w:val="000000"/>
                <w:spacing w:val="10"/>
                <w:sz w:val="24"/>
                <w:shd w:val="clear" w:color="auto" w:fill="FFFFFF"/>
                <w:lang w:bidi="ru-RU"/>
              </w:rPr>
              <w:t>- 28.8 +48,6</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17</w:t>
            </w:r>
          </w:p>
        </w:tc>
        <w:tc>
          <w:tcPr>
            <w:tcW w:w="4088" w:type="dxa"/>
            <w:tcBorders>
              <w:top w:val="single" w:sz="4" w:space="0" w:color="auto"/>
              <w:left w:val="single" w:sz="4" w:space="0" w:color="auto"/>
            </w:tcBorders>
            <w:shd w:val="clear" w:color="auto" w:fill="FFFFFF"/>
            <w:vAlign w:val="bottom"/>
          </w:tcPr>
          <w:p w:rsidR="00930BB4" w:rsidRPr="00930BB4" w:rsidRDefault="00D956F9" w:rsidP="002D2132">
            <w:pPr>
              <w:widowControl w:val="0"/>
              <w:rPr>
                <w:spacing w:val="10"/>
                <w:sz w:val="24"/>
                <w:lang w:bidi="ru-RU"/>
              </w:rPr>
            </w:pPr>
            <w:r w:rsidRPr="00D956F9">
              <w:rPr>
                <w:bCs/>
                <w:color w:val="000000"/>
                <w:spacing w:val="10"/>
                <w:sz w:val="24"/>
                <w:shd w:val="clear" w:color="auto" w:fill="FFFFFF"/>
                <w:lang w:bidi="ru-RU"/>
              </w:rPr>
              <w:t>Maximum permissible wind speed</w:t>
            </w:r>
          </w:p>
        </w:tc>
        <w:tc>
          <w:tcPr>
            <w:tcW w:w="1994" w:type="dxa"/>
          </w:tcPr>
          <w:p w:rsidR="00930BB4" w:rsidRPr="00930BB4" w:rsidRDefault="00D956F9" w:rsidP="00930BB4">
            <w:pPr>
              <w:widowControl w:val="0"/>
              <w:jc w:val="center"/>
              <w:rPr>
                <w:rFonts w:eastAsia="Microsoft Sans Serif"/>
                <w:color w:val="000000"/>
                <w:sz w:val="24"/>
                <w:lang w:bidi="ru-RU"/>
              </w:rPr>
            </w:pPr>
            <w:r w:rsidRPr="00D956F9">
              <w:rPr>
                <w:rFonts w:eastAsia="Microsoft Sans Serif"/>
                <w:color w:val="000000"/>
                <w:sz w:val="24"/>
                <w:lang w:bidi="ru-RU"/>
              </w:rPr>
              <w:t>m/s</w:t>
            </w: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930BB4" w:rsidP="00930BB4">
            <w:pPr>
              <w:widowControl w:val="0"/>
              <w:jc w:val="center"/>
              <w:rPr>
                <w:spacing w:val="10"/>
                <w:sz w:val="24"/>
                <w:lang w:bidi="ru-RU"/>
              </w:rPr>
            </w:pPr>
            <w:r w:rsidRPr="00930BB4">
              <w:rPr>
                <w:spacing w:val="10"/>
                <w:sz w:val="24"/>
                <w:lang w:bidi="ru-RU"/>
              </w:rPr>
              <w:t>25</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18</w:t>
            </w:r>
          </w:p>
        </w:tc>
        <w:tc>
          <w:tcPr>
            <w:tcW w:w="4088" w:type="dxa"/>
            <w:tcBorders>
              <w:top w:val="single" w:sz="4" w:space="0" w:color="auto"/>
              <w:left w:val="single" w:sz="4" w:space="0" w:color="auto"/>
            </w:tcBorders>
            <w:shd w:val="clear" w:color="auto" w:fill="FFFFFF"/>
            <w:vAlign w:val="bottom"/>
          </w:tcPr>
          <w:p w:rsidR="00930BB4" w:rsidRPr="00D956F9" w:rsidRDefault="00D956F9" w:rsidP="002D2132">
            <w:pPr>
              <w:widowControl w:val="0"/>
              <w:rPr>
                <w:spacing w:val="10"/>
                <w:sz w:val="24"/>
                <w:lang w:val="en-US" w:bidi="ru-RU"/>
              </w:rPr>
            </w:pPr>
            <w:r w:rsidRPr="00D956F9">
              <w:rPr>
                <w:bCs/>
                <w:color w:val="000000"/>
                <w:spacing w:val="10"/>
                <w:sz w:val="24"/>
                <w:shd w:val="clear" w:color="auto" w:fill="FFFFFF"/>
                <w:lang w:val="en-US" w:bidi="ru-RU"/>
              </w:rPr>
              <w:t>Zone seismicity (on a 12-point scale)</w:t>
            </w:r>
          </w:p>
        </w:tc>
        <w:tc>
          <w:tcPr>
            <w:tcW w:w="1994" w:type="dxa"/>
          </w:tcPr>
          <w:p w:rsidR="00930BB4" w:rsidRPr="00930BB4" w:rsidRDefault="00D956F9" w:rsidP="00930BB4">
            <w:pPr>
              <w:widowControl w:val="0"/>
              <w:jc w:val="center"/>
              <w:rPr>
                <w:rFonts w:eastAsia="Microsoft Sans Serif"/>
                <w:color w:val="000000"/>
                <w:sz w:val="24"/>
                <w:lang w:bidi="ru-RU"/>
              </w:rPr>
            </w:pPr>
            <w:r w:rsidRPr="00D956F9">
              <w:rPr>
                <w:rFonts w:eastAsia="Microsoft Sans Serif"/>
                <w:color w:val="000000"/>
                <w:sz w:val="24"/>
                <w:lang w:bidi="ru-RU"/>
              </w:rPr>
              <w:t>point</w:t>
            </w:r>
          </w:p>
        </w:tc>
        <w:tc>
          <w:tcPr>
            <w:tcW w:w="2800" w:type="dxa"/>
            <w:tcBorders>
              <w:top w:val="single" w:sz="4" w:space="0" w:color="auto"/>
              <w:left w:val="single" w:sz="4" w:space="0" w:color="auto"/>
              <w:right w:val="single" w:sz="4" w:space="0" w:color="auto"/>
            </w:tcBorders>
            <w:shd w:val="clear" w:color="auto" w:fill="FFFFFF"/>
          </w:tcPr>
          <w:p w:rsidR="00930BB4" w:rsidRPr="00930BB4" w:rsidRDefault="00930BB4" w:rsidP="00930BB4">
            <w:pPr>
              <w:widowControl w:val="0"/>
              <w:jc w:val="center"/>
              <w:rPr>
                <w:spacing w:val="10"/>
                <w:sz w:val="24"/>
                <w:lang w:bidi="ru-RU"/>
              </w:rPr>
            </w:pPr>
            <w:r w:rsidRPr="00930BB4">
              <w:rPr>
                <w:spacing w:val="10"/>
                <w:sz w:val="24"/>
                <w:lang w:bidi="ru-RU"/>
              </w:rPr>
              <w:t>7</w:t>
            </w:r>
          </w:p>
        </w:tc>
      </w:tr>
      <w:tr w:rsidR="00930BB4" w:rsidRPr="00930BB4" w:rsidTr="002160BC">
        <w:tc>
          <w:tcPr>
            <w:tcW w:w="689" w:type="dxa"/>
          </w:tcPr>
          <w:p w:rsidR="00930BB4" w:rsidRPr="00930BB4" w:rsidRDefault="00930BB4" w:rsidP="00930BB4">
            <w:pPr>
              <w:widowControl w:val="0"/>
              <w:jc w:val="center"/>
              <w:rPr>
                <w:rFonts w:eastAsia="Microsoft Sans Serif"/>
                <w:color w:val="000000"/>
                <w:sz w:val="24"/>
                <w:lang w:bidi="ru-RU"/>
              </w:rPr>
            </w:pPr>
            <w:r w:rsidRPr="00930BB4">
              <w:rPr>
                <w:rFonts w:eastAsia="Microsoft Sans Serif"/>
                <w:color w:val="000000"/>
                <w:sz w:val="24"/>
                <w:lang w:bidi="ru-RU"/>
              </w:rPr>
              <w:t>19</w:t>
            </w:r>
          </w:p>
        </w:tc>
        <w:tc>
          <w:tcPr>
            <w:tcW w:w="4088" w:type="dxa"/>
            <w:tcBorders>
              <w:top w:val="single" w:sz="4" w:space="0" w:color="auto"/>
              <w:left w:val="single" w:sz="4" w:space="0" w:color="auto"/>
              <w:bottom w:val="single" w:sz="4" w:space="0" w:color="auto"/>
            </w:tcBorders>
            <w:shd w:val="clear" w:color="auto" w:fill="FFFFFF"/>
          </w:tcPr>
          <w:p w:rsidR="00930BB4" w:rsidRPr="00D956F9" w:rsidRDefault="00D956F9" w:rsidP="002D2132">
            <w:pPr>
              <w:widowControl w:val="0"/>
              <w:rPr>
                <w:spacing w:val="10"/>
                <w:sz w:val="24"/>
                <w:lang w:val="en-US" w:bidi="ru-RU"/>
              </w:rPr>
            </w:pPr>
            <w:r w:rsidRPr="00D956F9">
              <w:rPr>
                <w:bCs/>
                <w:color w:val="000000"/>
                <w:spacing w:val="10"/>
                <w:sz w:val="24"/>
                <w:shd w:val="clear" w:color="auto" w:fill="FFFFFF"/>
                <w:lang w:val="en-US" w:bidi="ru-RU"/>
              </w:rPr>
              <w:t>Seismicity from mass explosions in a quarry on a 12-point scale)</w:t>
            </w:r>
          </w:p>
        </w:tc>
        <w:tc>
          <w:tcPr>
            <w:tcW w:w="1994" w:type="dxa"/>
          </w:tcPr>
          <w:p w:rsidR="00930BB4" w:rsidRPr="00930BB4" w:rsidRDefault="00D956F9" w:rsidP="00930BB4">
            <w:pPr>
              <w:widowControl w:val="0"/>
              <w:jc w:val="center"/>
              <w:rPr>
                <w:rFonts w:eastAsia="Microsoft Sans Serif"/>
                <w:color w:val="000000"/>
                <w:sz w:val="24"/>
                <w:lang w:bidi="ru-RU"/>
              </w:rPr>
            </w:pPr>
            <w:r w:rsidRPr="00D956F9">
              <w:rPr>
                <w:rFonts w:eastAsia="Microsoft Sans Serif"/>
                <w:color w:val="000000"/>
                <w:sz w:val="24"/>
                <w:lang w:bidi="ru-RU"/>
              </w:rPr>
              <w:t>point</w:t>
            </w:r>
          </w:p>
        </w:tc>
        <w:tc>
          <w:tcPr>
            <w:tcW w:w="2800" w:type="dxa"/>
            <w:tcBorders>
              <w:top w:val="single" w:sz="4" w:space="0" w:color="auto"/>
              <w:left w:val="single" w:sz="4" w:space="0" w:color="auto"/>
              <w:right w:val="single" w:sz="4" w:space="0" w:color="auto"/>
            </w:tcBorders>
            <w:shd w:val="clear" w:color="auto" w:fill="FFFFFF"/>
            <w:vAlign w:val="bottom"/>
          </w:tcPr>
          <w:p w:rsidR="00930BB4" w:rsidRPr="00930BB4" w:rsidRDefault="00D956F9" w:rsidP="00930BB4">
            <w:pPr>
              <w:widowControl w:val="0"/>
              <w:jc w:val="center"/>
              <w:rPr>
                <w:spacing w:val="10"/>
                <w:sz w:val="24"/>
                <w:lang w:bidi="ru-RU"/>
              </w:rPr>
            </w:pPr>
            <w:r w:rsidRPr="00D956F9">
              <w:rPr>
                <w:bCs/>
                <w:color w:val="000000"/>
                <w:spacing w:val="10"/>
                <w:sz w:val="24"/>
                <w:shd w:val="clear" w:color="auto" w:fill="FFFFFF"/>
                <w:lang w:bidi="ru-RU"/>
              </w:rPr>
              <w:t>Up to</w:t>
            </w:r>
            <w:r w:rsidR="00930BB4" w:rsidRPr="00930BB4">
              <w:rPr>
                <w:bCs/>
                <w:color w:val="000000"/>
                <w:spacing w:val="10"/>
                <w:sz w:val="24"/>
                <w:shd w:val="clear" w:color="auto" w:fill="FFFFFF"/>
                <w:lang w:bidi="ru-RU"/>
              </w:rPr>
              <w:t xml:space="preserve"> 8</w:t>
            </w:r>
          </w:p>
        </w:tc>
      </w:tr>
    </w:tbl>
    <w:p w:rsidR="00930BB4" w:rsidRPr="00930BB4" w:rsidRDefault="00930BB4" w:rsidP="00930BB4">
      <w:pPr>
        <w:widowControl w:val="0"/>
        <w:jc w:val="both"/>
        <w:rPr>
          <w:rFonts w:eastAsia="Microsoft Sans Serif"/>
          <w:color w:val="000000"/>
          <w:sz w:val="24"/>
          <w:lang w:bidi="ru-RU"/>
        </w:rPr>
      </w:pPr>
    </w:p>
    <w:p w:rsidR="00930BB4" w:rsidRPr="00017D24" w:rsidRDefault="00D956F9" w:rsidP="00930BB4">
      <w:pPr>
        <w:widowControl w:val="0"/>
        <w:spacing w:line="360" w:lineRule="auto"/>
        <w:ind w:firstLine="709"/>
        <w:jc w:val="both"/>
        <w:rPr>
          <w:rFonts w:eastAsia="Microsoft Sans Serif"/>
          <w:color w:val="000000"/>
          <w:szCs w:val="28"/>
          <w:lang w:val="en-US" w:bidi="ru-RU"/>
        </w:rPr>
      </w:pPr>
      <w:r>
        <w:rPr>
          <w:rFonts w:eastAsia="Microsoft Sans Serif"/>
          <w:color w:val="000000"/>
          <w:szCs w:val="28"/>
          <w:lang w:val="en-US" w:bidi="ru-RU"/>
        </w:rPr>
        <w:t>SIC</w:t>
      </w:r>
      <w:r w:rsidRPr="00D956F9">
        <w:rPr>
          <w:rFonts w:eastAsia="Microsoft Sans Serif"/>
          <w:color w:val="000000"/>
          <w:szCs w:val="28"/>
          <w:lang w:val="en-US" w:bidi="ru-RU"/>
        </w:rPr>
        <w:t xml:space="preserve"> has two closed ribbons: bottom load type St 5400 and the upper clamping type St 3500, the working branch which presses the transported rock mass to the working branch gruzinska tape. The pressure belt on the steeply inclined part of the conveyor is located above the load carrying belt</w:t>
      </w:r>
      <w:r w:rsidR="00930BB4" w:rsidRPr="00D956F9">
        <w:rPr>
          <w:rFonts w:eastAsia="Microsoft Sans Serif"/>
          <w:color w:val="000000"/>
          <w:szCs w:val="28"/>
          <w:lang w:val="en-US" w:bidi="ru-RU"/>
        </w:rPr>
        <w:t xml:space="preserve">. </w:t>
      </w:r>
      <w:r w:rsidR="00017D24" w:rsidRPr="00017D24">
        <w:rPr>
          <w:rFonts w:eastAsia="Microsoft Sans Serif"/>
          <w:color w:val="000000"/>
          <w:szCs w:val="28"/>
          <w:lang w:val="en-US" w:bidi="ru-RU"/>
        </w:rPr>
        <w:t>Increased friction forces keep the transported cargo between the belts from sliding down the steeply inclined part of the conveyor</w:t>
      </w:r>
      <w:r w:rsidR="00930BB4" w:rsidRPr="00017D24">
        <w:rPr>
          <w:rFonts w:eastAsia="Microsoft Sans Serif"/>
          <w:color w:val="000000"/>
          <w:szCs w:val="28"/>
          <w:lang w:val="en-US" w:bidi="ru-RU"/>
        </w:rPr>
        <w:t xml:space="preserve">. </w:t>
      </w:r>
      <w:r w:rsidR="00017D24">
        <w:rPr>
          <w:rFonts w:eastAsia="Microsoft Sans Serif"/>
          <w:color w:val="000000"/>
          <w:szCs w:val="28"/>
          <w:lang w:val="en-US" w:bidi="ru-RU"/>
        </w:rPr>
        <w:t>SI</w:t>
      </w:r>
      <w:r w:rsidR="00017D24" w:rsidRPr="00017D24">
        <w:rPr>
          <w:rFonts w:eastAsia="Microsoft Sans Serif"/>
          <w:color w:val="000000"/>
          <w:szCs w:val="28"/>
          <w:lang w:val="en-US" w:bidi="ru-RU"/>
        </w:rPr>
        <w:t>C rollers have ratchet mechanisms that allow them to rotate only in one direction and help to stop the conveyor belt when sliding in the event of its breakage</w:t>
      </w:r>
      <w:r w:rsidR="00930BB4" w:rsidRPr="00017D24">
        <w:rPr>
          <w:rFonts w:eastAsia="Microsoft Sans Serif"/>
          <w:color w:val="000000"/>
          <w:szCs w:val="28"/>
          <w:lang w:val="en-US" w:bidi="ru-RU"/>
        </w:rPr>
        <w:t xml:space="preserve">. </w:t>
      </w:r>
      <w:r w:rsidR="00017D24" w:rsidRPr="00017D24">
        <w:rPr>
          <w:rFonts w:eastAsia="Microsoft Sans Serif"/>
          <w:color w:val="000000"/>
          <w:szCs w:val="28"/>
          <w:lang w:val="en-US" w:bidi="ru-RU"/>
        </w:rPr>
        <w:t>In addition, an idle branch catcher for the load-carrying conv</w:t>
      </w:r>
      <w:r w:rsidR="00017D24">
        <w:rPr>
          <w:rFonts w:eastAsia="Microsoft Sans Serif"/>
          <w:color w:val="000000"/>
          <w:szCs w:val="28"/>
          <w:lang w:val="en-US" w:bidi="ru-RU"/>
        </w:rPr>
        <w:t>eyor belt is installed on the SI</w:t>
      </w:r>
      <w:r w:rsidR="00017D24" w:rsidRPr="00017D24">
        <w:rPr>
          <w:rFonts w:eastAsia="Microsoft Sans Serif"/>
          <w:color w:val="000000"/>
          <w:szCs w:val="28"/>
          <w:lang w:val="en-US" w:bidi="ru-RU"/>
        </w:rPr>
        <w:t>C</w:t>
      </w:r>
      <w:r w:rsidR="00930BB4" w:rsidRPr="00017D24">
        <w:rPr>
          <w:rFonts w:eastAsia="Microsoft Sans Serif"/>
          <w:color w:val="000000"/>
          <w:szCs w:val="28"/>
          <w:lang w:val="en-US" w:bidi="ru-RU"/>
        </w:rPr>
        <w:t>.</w:t>
      </w:r>
    </w:p>
    <w:p w:rsidR="00930BB4" w:rsidRPr="00F62BEF" w:rsidRDefault="00017D24" w:rsidP="00930BB4">
      <w:pPr>
        <w:widowControl w:val="0"/>
        <w:spacing w:line="360" w:lineRule="auto"/>
        <w:ind w:firstLine="709"/>
        <w:jc w:val="both"/>
        <w:rPr>
          <w:rFonts w:eastAsia="Microsoft Sans Serif"/>
          <w:color w:val="000000"/>
          <w:szCs w:val="28"/>
          <w:lang w:val="en-US" w:bidi="ru-RU"/>
        </w:rPr>
      </w:pPr>
      <w:r w:rsidRPr="00017D24">
        <w:rPr>
          <w:rFonts w:eastAsia="Microsoft Sans Serif"/>
          <w:color w:val="000000"/>
          <w:szCs w:val="28"/>
          <w:lang w:val="en-US" w:bidi="ru-RU"/>
        </w:rPr>
        <w:t>The control system o</w:t>
      </w:r>
      <w:r w:rsidR="0067068F">
        <w:rPr>
          <w:rFonts w:eastAsia="Microsoft Sans Serif"/>
          <w:color w:val="000000"/>
          <w:szCs w:val="28"/>
          <w:lang w:val="en-US" w:bidi="ru-RU"/>
        </w:rPr>
        <w:t>f the complex ACS "</w:t>
      </w:r>
      <w:r w:rsidR="001C782E">
        <w:rPr>
          <w:rFonts w:eastAsia="Microsoft Sans Serif"/>
          <w:color w:val="000000"/>
          <w:szCs w:val="28"/>
          <w:lang w:val="en-US" w:bidi="ru-RU"/>
        </w:rPr>
        <w:t>LFT</w:t>
      </w:r>
      <w:r w:rsidRPr="00017D24">
        <w:rPr>
          <w:rFonts w:eastAsia="Microsoft Sans Serif"/>
          <w:color w:val="000000"/>
          <w:szCs w:val="28"/>
          <w:lang w:val="en-US" w:bidi="ru-RU"/>
        </w:rPr>
        <w:t>-ore" is fully computerized, has diagnostic tools that help as with technological regimes, and the launch of the complex, finding fault in cases of emergency stop, also provides rich material for accounting and analysis work of complex equipment and personnel</w:t>
      </w:r>
      <w:r w:rsidR="00930BB4" w:rsidRPr="00017D24">
        <w:rPr>
          <w:rFonts w:eastAsia="Microsoft Sans Serif"/>
          <w:color w:val="000000"/>
          <w:szCs w:val="28"/>
          <w:lang w:val="en-US" w:bidi="ru-RU"/>
        </w:rPr>
        <w:t xml:space="preserve">. </w:t>
      </w:r>
      <w:r w:rsidRPr="00017D24">
        <w:rPr>
          <w:rFonts w:eastAsia="Microsoft Sans Serif"/>
          <w:color w:val="000000"/>
          <w:szCs w:val="28"/>
          <w:lang w:val="en-US" w:bidi="ru-RU"/>
        </w:rPr>
        <w:t>Monitoring the status and progress of the technological process, and managing up to run a single drive on the machines of the complex is carried out from a computer screen in the Central control (CPU) and operator panel with graphi</w:t>
      </w:r>
      <w:r w:rsidR="00436011">
        <w:rPr>
          <w:rFonts w:eastAsia="Microsoft Sans Serif"/>
          <w:color w:val="000000"/>
          <w:szCs w:val="28"/>
          <w:lang w:val="en-US" w:bidi="ru-RU"/>
        </w:rPr>
        <w:t>c display in the cockpits of СTP</w:t>
      </w:r>
      <w:r w:rsidRPr="00017D24">
        <w:rPr>
          <w:rFonts w:eastAsia="Microsoft Sans Serif"/>
          <w:color w:val="000000"/>
          <w:szCs w:val="28"/>
          <w:lang w:val="en-US" w:bidi="ru-RU"/>
        </w:rPr>
        <w:t xml:space="preserve"> and </w:t>
      </w:r>
      <w:r w:rsidR="00436011" w:rsidRPr="00436011">
        <w:rPr>
          <w:rFonts w:eastAsia="Microsoft Sans Serif"/>
          <w:color w:val="000000"/>
          <w:szCs w:val="28"/>
          <w:lang w:val="en-US" w:bidi="ru-RU"/>
        </w:rPr>
        <w:t>stacker loader</w:t>
      </w:r>
      <w:r w:rsidR="00436011">
        <w:rPr>
          <w:rFonts w:eastAsia="Microsoft Sans Serif"/>
          <w:color w:val="000000"/>
          <w:szCs w:val="28"/>
          <w:lang w:val="kk-KZ" w:bidi="ru-RU"/>
        </w:rPr>
        <w:t xml:space="preserve"> </w:t>
      </w:r>
      <w:r w:rsidR="00436011" w:rsidRPr="00436011">
        <w:rPr>
          <w:rFonts w:eastAsia="Microsoft Sans Serif"/>
          <w:color w:val="000000"/>
          <w:szCs w:val="28"/>
          <w:lang w:val="en-US" w:bidi="ru-RU"/>
        </w:rPr>
        <w:t>LS</w:t>
      </w:r>
      <w:r w:rsidR="00930BB4" w:rsidRPr="00017D24">
        <w:rPr>
          <w:rFonts w:eastAsia="Microsoft Sans Serif"/>
          <w:color w:val="000000"/>
          <w:szCs w:val="28"/>
          <w:lang w:val="en-US" w:bidi="ru-RU"/>
        </w:rPr>
        <w:t xml:space="preserve">. </w:t>
      </w:r>
      <w:r w:rsidR="00F62BEF" w:rsidRPr="00F62BEF">
        <w:rPr>
          <w:rFonts w:eastAsia="Microsoft Sans Serif"/>
          <w:color w:val="000000"/>
          <w:szCs w:val="28"/>
          <w:lang w:val="en-US" w:bidi="ru-RU"/>
        </w:rPr>
        <w:t>A new type of stop of the complex line is provided - direct - flow program-from the place of its formation to unloading</w:t>
      </w:r>
      <w:r w:rsidR="00930BB4" w:rsidRPr="00F62BEF">
        <w:rPr>
          <w:rFonts w:eastAsia="Microsoft Sans Serif"/>
          <w:color w:val="000000"/>
          <w:szCs w:val="28"/>
          <w:lang w:val="en-US" w:bidi="ru-RU"/>
        </w:rPr>
        <w:t xml:space="preserve">. </w:t>
      </w:r>
      <w:r w:rsidR="00F62BEF" w:rsidRPr="00F62BEF">
        <w:rPr>
          <w:rFonts w:eastAsia="Microsoft Sans Serif"/>
          <w:color w:val="000000"/>
          <w:szCs w:val="28"/>
          <w:lang w:val="en-US" w:bidi="ru-RU"/>
        </w:rPr>
        <w:t>During th</w:t>
      </w:r>
      <w:r w:rsidR="00F62BEF">
        <w:rPr>
          <w:rFonts w:eastAsia="Microsoft Sans Serif"/>
          <w:color w:val="000000"/>
          <w:szCs w:val="28"/>
          <w:lang w:val="en-US" w:bidi="ru-RU"/>
        </w:rPr>
        <w:t>e software installation, the CTP</w:t>
      </w:r>
      <w:r w:rsidR="00F62BEF" w:rsidRPr="00F62BEF">
        <w:rPr>
          <w:rFonts w:eastAsia="Microsoft Sans Serif"/>
          <w:color w:val="000000"/>
          <w:szCs w:val="28"/>
          <w:lang w:val="en-US" w:bidi="ru-RU"/>
        </w:rPr>
        <w:t xml:space="preserve"> feeder is first </w:t>
      </w:r>
      <w:r w:rsidR="00F62BEF">
        <w:rPr>
          <w:rFonts w:eastAsia="Microsoft Sans Serif"/>
          <w:color w:val="000000"/>
          <w:szCs w:val="28"/>
          <w:lang w:val="en-US" w:bidi="ru-RU"/>
        </w:rPr>
        <w:t xml:space="preserve">turned off, then the crusher, SIC, warehouse conveyor and </w:t>
      </w:r>
      <w:r w:rsidR="00F62BEF" w:rsidRPr="00F62BEF">
        <w:rPr>
          <w:rFonts w:eastAsia="Microsoft Sans Serif"/>
          <w:color w:val="000000"/>
          <w:szCs w:val="28"/>
          <w:lang w:val="en-US" w:bidi="ru-RU"/>
        </w:rPr>
        <w:t>stacker loader</w:t>
      </w:r>
      <w:r w:rsidR="00F62BEF">
        <w:rPr>
          <w:rFonts w:eastAsia="Microsoft Sans Serif"/>
          <w:color w:val="000000"/>
          <w:szCs w:val="28"/>
          <w:lang w:val="en-US" w:bidi="ru-RU"/>
        </w:rPr>
        <w:t xml:space="preserve"> SL</w:t>
      </w:r>
      <w:r w:rsidR="00F62BEF" w:rsidRPr="00F62BEF">
        <w:rPr>
          <w:rFonts w:eastAsia="Microsoft Sans Serif"/>
          <w:color w:val="000000"/>
          <w:szCs w:val="28"/>
          <w:lang w:val="en-US" w:bidi="ru-RU"/>
        </w:rPr>
        <w:t xml:space="preserve"> reverse conveyor are sequentially turned off with a time delay</w:t>
      </w:r>
      <w:r w:rsidR="00930BB4" w:rsidRPr="00F62BEF">
        <w:rPr>
          <w:rFonts w:eastAsia="Microsoft Sans Serif"/>
          <w:color w:val="000000"/>
          <w:szCs w:val="28"/>
          <w:lang w:val="en-US" w:bidi="ru-RU"/>
        </w:rPr>
        <w:t xml:space="preserve">. </w:t>
      </w:r>
      <w:r w:rsidR="00F62BEF" w:rsidRPr="00F62BEF">
        <w:rPr>
          <w:rFonts w:eastAsia="Microsoft Sans Serif"/>
          <w:color w:val="000000"/>
          <w:szCs w:val="28"/>
          <w:lang w:val="en-US" w:bidi="ru-RU"/>
        </w:rPr>
        <w:t>Time delays ensure that the crusher and all conveyors are unloaded</w:t>
      </w:r>
      <w:r w:rsidR="00930BB4" w:rsidRPr="00F62BEF">
        <w:rPr>
          <w:rFonts w:eastAsia="Microsoft Sans Serif"/>
          <w:color w:val="000000"/>
          <w:szCs w:val="28"/>
          <w:lang w:val="en-US" w:bidi="ru-RU"/>
        </w:rPr>
        <w:t xml:space="preserve">. </w:t>
      </w:r>
      <w:r w:rsidR="00F62BEF" w:rsidRPr="00F62BEF">
        <w:rPr>
          <w:rFonts w:eastAsia="Microsoft Sans Serif"/>
          <w:color w:val="000000"/>
          <w:szCs w:val="28"/>
          <w:lang w:val="en-US" w:bidi="ru-RU"/>
        </w:rPr>
        <w:t>As a result, the entire line is freed from the rock mass and the next start is easier, whic</w:t>
      </w:r>
      <w:r w:rsidR="00F62BEF">
        <w:rPr>
          <w:rFonts w:eastAsia="Microsoft Sans Serif"/>
          <w:color w:val="000000"/>
          <w:szCs w:val="28"/>
          <w:lang w:val="en-US" w:bidi="ru-RU"/>
        </w:rPr>
        <w:t>h is especially important for SI</w:t>
      </w:r>
      <w:r w:rsidR="00F62BEF" w:rsidRPr="00F62BEF">
        <w:rPr>
          <w:rFonts w:eastAsia="Microsoft Sans Serif"/>
          <w:color w:val="000000"/>
          <w:szCs w:val="28"/>
          <w:lang w:val="en-US" w:bidi="ru-RU"/>
        </w:rPr>
        <w:t>C with its 5000 kW drives</w:t>
      </w:r>
      <w:r w:rsidR="00930BB4" w:rsidRPr="00F62BEF">
        <w:rPr>
          <w:rFonts w:eastAsia="Microsoft Sans Serif"/>
          <w:color w:val="000000"/>
          <w:szCs w:val="28"/>
          <w:lang w:val="en-US" w:bidi="ru-RU"/>
        </w:rPr>
        <w:t xml:space="preserve">. </w:t>
      </w:r>
      <w:r w:rsidR="00F62BEF" w:rsidRPr="00F62BEF">
        <w:rPr>
          <w:rFonts w:eastAsia="Microsoft Sans Serif"/>
          <w:color w:val="000000"/>
          <w:szCs w:val="28"/>
          <w:lang w:val="en-US" w:bidi="ru-RU"/>
        </w:rPr>
        <w:t>An emergency counter-current stop is also saved for cases when a direct-flow program stop is not allowed (for example, from an emergency cable switch)</w:t>
      </w:r>
      <w:r w:rsidR="00930BB4" w:rsidRPr="00F62BEF">
        <w:rPr>
          <w:rFonts w:eastAsia="Microsoft Sans Serif"/>
          <w:color w:val="000000"/>
          <w:szCs w:val="28"/>
          <w:lang w:val="en-US" w:bidi="ru-RU"/>
        </w:rPr>
        <w:t>.</w:t>
      </w:r>
    </w:p>
    <w:p w:rsidR="00930BB4" w:rsidRPr="0042209B" w:rsidRDefault="0042209B" w:rsidP="00930BB4">
      <w:pPr>
        <w:widowControl w:val="0"/>
        <w:spacing w:line="360" w:lineRule="auto"/>
        <w:ind w:firstLine="709"/>
        <w:jc w:val="both"/>
        <w:rPr>
          <w:rFonts w:eastAsia="Microsoft Sans Serif"/>
          <w:color w:val="000000"/>
          <w:szCs w:val="28"/>
          <w:lang w:val="en-US" w:bidi="ru-RU"/>
        </w:rPr>
      </w:pPr>
      <w:r w:rsidRPr="0042209B">
        <w:rPr>
          <w:rFonts w:eastAsia="Microsoft Sans Serif"/>
          <w:color w:val="000000"/>
          <w:szCs w:val="28"/>
          <w:lang w:val="en-US" w:bidi="ru-RU"/>
        </w:rPr>
        <w:t xml:space="preserve">All operations are recorded in the event log of programmable logic controllers and the Central control station  </w:t>
      </w:r>
      <w:r>
        <w:rPr>
          <w:rFonts w:eastAsia="Microsoft Sans Serif"/>
          <w:color w:val="000000"/>
          <w:szCs w:val="28"/>
          <w:lang w:val="en-US" w:bidi="ru-RU"/>
        </w:rPr>
        <w:t xml:space="preserve">CCS </w:t>
      </w:r>
      <w:r w:rsidRPr="0042209B">
        <w:rPr>
          <w:rFonts w:eastAsia="Microsoft Sans Serif"/>
          <w:color w:val="000000"/>
          <w:szCs w:val="28"/>
          <w:lang w:val="en-US" w:bidi="ru-RU"/>
        </w:rPr>
        <w:t>computers, which allows you to restore a retrospective of previous events</w:t>
      </w:r>
      <w:r w:rsidR="00930BB4" w:rsidRPr="0042209B">
        <w:rPr>
          <w:rFonts w:eastAsia="Microsoft Sans Serif"/>
          <w:color w:val="000000"/>
          <w:szCs w:val="28"/>
          <w:lang w:val="en-US" w:bidi="ru-RU"/>
        </w:rPr>
        <w:t xml:space="preserve">. </w:t>
      </w:r>
      <w:r w:rsidRPr="0042209B">
        <w:rPr>
          <w:rFonts w:eastAsia="Microsoft Sans Serif"/>
          <w:color w:val="000000"/>
          <w:szCs w:val="28"/>
          <w:lang w:val="en-US" w:bidi="ru-RU"/>
        </w:rPr>
        <w:t xml:space="preserve">In case of failure of the components of the automated control system, its diagnostics is performed, the results of which </w:t>
      </w:r>
      <w:r w:rsidRPr="0042209B">
        <w:rPr>
          <w:rFonts w:eastAsia="Microsoft Sans Serif"/>
          <w:color w:val="000000"/>
          <w:szCs w:val="28"/>
          <w:lang w:val="en-US" w:bidi="ru-RU"/>
        </w:rPr>
        <w:lastRenderedPageBreak/>
        <w:t>indicate the specific element to be restored</w:t>
      </w:r>
      <w:r w:rsidR="00930BB4" w:rsidRPr="0042209B">
        <w:rPr>
          <w:rFonts w:eastAsia="Microsoft Sans Serif"/>
          <w:color w:val="000000"/>
          <w:szCs w:val="28"/>
          <w:lang w:val="en-US" w:bidi="ru-RU"/>
        </w:rPr>
        <w:t xml:space="preserve">. </w:t>
      </w:r>
      <w:r w:rsidRPr="0042209B">
        <w:rPr>
          <w:rFonts w:eastAsia="Microsoft Sans Serif"/>
          <w:color w:val="000000"/>
          <w:szCs w:val="28"/>
          <w:lang w:val="en-US" w:bidi="ru-RU"/>
        </w:rPr>
        <w:t>A service stand is provided for staff training, testing software and hardware, debugging new functions and changes in programs</w:t>
      </w:r>
      <w:r w:rsidR="00930BB4" w:rsidRPr="0042209B">
        <w:rPr>
          <w:rFonts w:eastAsia="Microsoft Sans Serif"/>
          <w:color w:val="000000"/>
          <w:szCs w:val="28"/>
          <w:lang w:val="en-US" w:bidi="ru-RU"/>
        </w:rPr>
        <w:t xml:space="preserve">. </w:t>
      </w:r>
      <w:r w:rsidRPr="0042209B">
        <w:rPr>
          <w:rFonts w:eastAsia="Microsoft Sans Serif"/>
          <w:color w:val="000000"/>
          <w:szCs w:val="28"/>
          <w:lang w:val="en-US" w:bidi="ru-RU"/>
        </w:rPr>
        <w:t>Service personnel have restrictions on access to existing functions in accordance with their qualifications and job responsibilities</w:t>
      </w:r>
      <w:r w:rsidR="00930BB4" w:rsidRPr="0042209B">
        <w:rPr>
          <w:rFonts w:eastAsia="Microsoft Sans Serif"/>
          <w:color w:val="000000"/>
          <w:szCs w:val="28"/>
          <w:lang w:val="en-US" w:bidi="ru-RU"/>
        </w:rPr>
        <w:t xml:space="preserve">. </w:t>
      </w:r>
    </w:p>
    <w:p w:rsidR="00930BB4" w:rsidRPr="0042209B" w:rsidRDefault="0042209B" w:rsidP="00930BB4">
      <w:pPr>
        <w:widowControl w:val="0"/>
        <w:spacing w:line="360" w:lineRule="auto"/>
        <w:ind w:firstLine="709"/>
        <w:jc w:val="both"/>
        <w:rPr>
          <w:rFonts w:eastAsia="Microsoft Sans Serif"/>
          <w:color w:val="000000"/>
          <w:szCs w:val="28"/>
          <w:lang w:val="en-US" w:bidi="ru-RU"/>
        </w:rPr>
      </w:pPr>
      <w:r w:rsidRPr="0042209B">
        <w:rPr>
          <w:rFonts w:eastAsia="Microsoft Sans Serif"/>
          <w:color w:val="000000"/>
          <w:szCs w:val="28"/>
          <w:lang w:val="en-US" w:bidi="ru-RU"/>
        </w:rPr>
        <w:t>For ease o</w:t>
      </w:r>
      <w:r>
        <w:rPr>
          <w:rFonts w:eastAsia="Microsoft Sans Serif"/>
          <w:color w:val="000000"/>
          <w:szCs w:val="28"/>
          <w:lang w:val="en-US" w:bidi="ru-RU"/>
        </w:rPr>
        <w:t>f maintenance and repair, the SI</w:t>
      </w:r>
      <w:r w:rsidRPr="0042209B">
        <w:rPr>
          <w:rFonts w:eastAsia="Microsoft Sans Serif"/>
          <w:color w:val="000000"/>
          <w:szCs w:val="28"/>
          <w:lang w:val="en-US" w:bidi="ru-RU"/>
        </w:rPr>
        <w:t>C is equipped with a repair cart with lifting mechanisms and a mechanical drive for moving it along rails laid on top of the metal structure along the conveyor belt</w:t>
      </w:r>
      <w:r w:rsidR="00930BB4" w:rsidRPr="0042209B">
        <w:rPr>
          <w:rFonts w:eastAsia="Microsoft Sans Serif"/>
          <w:color w:val="000000"/>
          <w:szCs w:val="28"/>
          <w:lang w:val="en-US" w:bidi="ru-RU"/>
        </w:rPr>
        <w:t xml:space="preserve">. </w:t>
      </w:r>
      <w:r w:rsidRPr="0042209B">
        <w:rPr>
          <w:rFonts w:eastAsia="Microsoft Sans Serif"/>
          <w:color w:val="000000"/>
          <w:szCs w:val="28"/>
          <w:lang w:val="en-US" w:bidi="ru-RU"/>
        </w:rPr>
        <w:t>In addition,</w:t>
      </w:r>
      <w:r>
        <w:rPr>
          <w:rFonts w:eastAsia="Microsoft Sans Serif"/>
          <w:color w:val="000000"/>
          <w:szCs w:val="28"/>
          <w:lang w:val="en-US" w:bidi="ru-RU"/>
        </w:rPr>
        <w:t xml:space="preserve"> for routine inspections, the SI</w:t>
      </w:r>
      <w:r w:rsidRPr="0042209B">
        <w:rPr>
          <w:rFonts w:eastAsia="Microsoft Sans Serif"/>
          <w:color w:val="000000"/>
          <w:szCs w:val="28"/>
          <w:lang w:val="en-US" w:bidi="ru-RU"/>
        </w:rPr>
        <w:t>C is equipped with an Elevator unit with a cab for moving service personnel along the steeply inclined part</w:t>
      </w:r>
      <w:r w:rsidR="00930BB4" w:rsidRPr="0042209B">
        <w:rPr>
          <w:rFonts w:eastAsia="Microsoft Sans Serif"/>
          <w:color w:val="000000"/>
          <w:szCs w:val="28"/>
          <w:lang w:val="en-US" w:bidi="ru-RU"/>
        </w:rPr>
        <w:t>.</w:t>
      </w:r>
    </w:p>
    <w:p w:rsidR="00930BB4" w:rsidRPr="00A82F1A" w:rsidRDefault="0042209B" w:rsidP="00930BB4">
      <w:pPr>
        <w:widowControl w:val="0"/>
        <w:spacing w:line="360" w:lineRule="auto"/>
        <w:ind w:firstLine="709"/>
        <w:jc w:val="both"/>
        <w:rPr>
          <w:rFonts w:eastAsia="Microsoft Sans Serif"/>
          <w:color w:val="000000"/>
          <w:szCs w:val="28"/>
          <w:lang w:val="en-US" w:bidi="ru-RU"/>
        </w:rPr>
      </w:pPr>
      <w:r w:rsidRPr="0042209B">
        <w:rPr>
          <w:rFonts w:eastAsia="Microsoft Sans Serif"/>
          <w:color w:val="000000"/>
          <w:szCs w:val="28"/>
          <w:lang w:val="en-US" w:bidi="ru-RU"/>
        </w:rPr>
        <w:t>Since the beginning of operation on 01.01.2013, about 16.5 million tons of rock mass have b</w:t>
      </w:r>
      <w:r w:rsidR="00A82F1A">
        <w:rPr>
          <w:rFonts w:eastAsia="Microsoft Sans Serif"/>
          <w:color w:val="000000"/>
          <w:szCs w:val="28"/>
          <w:lang w:val="en-US" w:bidi="ru-RU"/>
        </w:rPr>
        <w:t xml:space="preserve">een shipped through the </w:t>
      </w:r>
      <w:r w:rsidR="001C782E">
        <w:rPr>
          <w:rFonts w:eastAsia="Microsoft Sans Serif"/>
          <w:color w:val="000000"/>
          <w:szCs w:val="28"/>
          <w:lang w:val="en-US" w:bidi="ru-RU"/>
        </w:rPr>
        <w:t>LFT</w:t>
      </w:r>
      <w:r w:rsidR="00A82F1A">
        <w:rPr>
          <w:rFonts w:eastAsia="Microsoft Sans Serif"/>
          <w:color w:val="000000"/>
          <w:szCs w:val="28"/>
          <w:lang w:val="en-US" w:bidi="ru-RU"/>
        </w:rPr>
        <w:t>-ore complex with SIC</w:t>
      </w:r>
      <w:r w:rsidRPr="0042209B">
        <w:rPr>
          <w:rFonts w:eastAsia="Microsoft Sans Serif"/>
          <w:color w:val="000000"/>
          <w:szCs w:val="28"/>
          <w:lang w:val="en-US" w:bidi="ru-RU"/>
        </w:rPr>
        <w:t>-270 in the Muruntau quarry</w:t>
      </w:r>
      <w:r w:rsidR="00930BB4" w:rsidRPr="0042209B">
        <w:rPr>
          <w:rFonts w:eastAsia="Microsoft Sans Serif"/>
          <w:color w:val="000000"/>
          <w:szCs w:val="28"/>
          <w:lang w:val="en-US" w:bidi="ru-RU"/>
        </w:rPr>
        <w:t xml:space="preserve">. </w:t>
      </w:r>
      <w:r w:rsidR="00A82F1A" w:rsidRPr="00A82F1A">
        <w:rPr>
          <w:rFonts w:eastAsia="Microsoft Sans Serif"/>
          <w:color w:val="000000"/>
          <w:szCs w:val="28"/>
          <w:lang w:val="en-US" w:bidi="ru-RU"/>
        </w:rPr>
        <w:t>The maximum achieved productivity is 1 million 190.8 thousand tons/month</w:t>
      </w:r>
      <w:r w:rsidR="00930BB4" w:rsidRPr="00A82F1A">
        <w:rPr>
          <w:rFonts w:eastAsia="Microsoft Sans Serif"/>
          <w:color w:val="000000"/>
          <w:szCs w:val="28"/>
          <w:lang w:val="en-US" w:bidi="ru-RU"/>
        </w:rPr>
        <w:t xml:space="preserve">. </w:t>
      </w:r>
      <w:r w:rsidR="00A82F1A" w:rsidRPr="00A82F1A">
        <w:rPr>
          <w:rFonts w:eastAsia="Microsoft Sans Serif"/>
          <w:color w:val="000000"/>
          <w:szCs w:val="28"/>
          <w:lang w:val="en-US" w:bidi="ru-RU"/>
        </w:rPr>
        <w:t xml:space="preserve">Delivery of overburden rocks and ore from the excavator faces of the Northern and South-Eastern sides of the </w:t>
      </w:r>
      <w:r w:rsidR="00A82F1A">
        <w:rPr>
          <w:rFonts w:eastAsia="Microsoft Sans Serif"/>
          <w:color w:val="000000"/>
          <w:szCs w:val="28"/>
          <w:lang w:val="en-US" w:bidi="ru-RU"/>
        </w:rPr>
        <w:t>quarry at CTP SIC</w:t>
      </w:r>
      <w:r w:rsidR="00A82F1A" w:rsidRPr="00A82F1A">
        <w:rPr>
          <w:rFonts w:eastAsia="Microsoft Sans Serif"/>
          <w:color w:val="000000"/>
          <w:szCs w:val="28"/>
          <w:lang w:val="en-US" w:bidi="ru-RU"/>
        </w:rPr>
        <w:t>-270 was organized</w:t>
      </w:r>
      <w:r w:rsidR="00930BB4" w:rsidRPr="00A82F1A">
        <w:rPr>
          <w:rFonts w:eastAsia="Microsoft Sans Serif"/>
          <w:color w:val="000000"/>
          <w:szCs w:val="28"/>
          <w:lang w:val="en-US" w:bidi="ru-RU"/>
        </w:rPr>
        <w:t xml:space="preserve">. </w:t>
      </w:r>
      <w:r w:rsidR="00A82F1A" w:rsidRPr="00A82F1A">
        <w:rPr>
          <w:rFonts w:eastAsia="Microsoft Sans Serif"/>
          <w:color w:val="000000"/>
          <w:szCs w:val="28"/>
          <w:lang w:val="en-US" w:bidi="ru-RU"/>
        </w:rPr>
        <w:t>At the same time one hydraulic excavator with a bucket capacity of 17 m</w:t>
      </w:r>
      <w:r w:rsidR="00A82F1A" w:rsidRPr="00A82F1A">
        <w:rPr>
          <w:rFonts w:eastAsia="Microsoft Sans Serif"/>
          <w:color w:val="000000"/>
          <w:szCs w:val="28"/>
          <w:vertAlign w:val="superscript"/>
          <w:lang w:val="en-US" w:bidi="ru-RU"/>
        </w:rPr>
        <w:t>3</w:t>
      </w:r>
      <w:r w:rsidR="00A82F1A" w:rsidRPr="00A82F1A">
        <w:rPr>
          <w:rFonts w:eastAsia="Microsoft Sans Serif"/>
          <w:color w:val="000000"/>
          <w:szCs w:val="28"/>
          <w:lang w:val="en-US" w:bidi="ru-RU"/>
        </w:rPr>
        <w:t xml:space="preserve"> and 2-3 dump trucks with the removal of overburden rock to the dumps are involved in the surface reloading warehouse</w:t>
      </w:r>
      <w:r w:rsidR="00930BB4" w:rsidRPr="00A82F1A">
        <w:rPr>
          <w:rFonts w:eastAsia="Microsoft Sans Serif"/>
          <w:color w:val="000000"/>
          <w:szCs w:val="28"/>
          <w:lang w:val="en-US" w:bidi="ru-RU"/>
        </w:rPr>
        <w:t>.</w:t>
      </w:r>
    </w:p>
    <w:p w:rsidR="00930BB4" w:rsidRPr="00A82F1A" w:rsidRDefault="00A82F1A" w:rsidP="00930BB4">
      <w:pPr>
        <w:widowControl w:val="0"/>
        <w:spacing w:line="360" w:lineRule="auto"/>
        <w:ind w:firstLine="709"/>
        <w:jc w:val="both"/>
        <w:rPr>
          <w:rFonts w:eastAsia="Microsoft Sans Serif"/>
          <w:color w:val="000000"/>
          <w:szCs w:val="28"/>
          <w:lang w:val="en-US" w:bidi="ru-RU"/>
        </w:rPr>
      </w:pPr>
      <w:r w:rsidRPr="00A82F1A">
        <w:rPr>
          <w:rFonts w:eastAsia="Microsoft Sans Serif"/>
          <w:color w:val="000000"/>
          <w:szCs w:val="28"/>
          <w:lang w:val="en-US" w:bidi="ru-RU"/>
        </w:rPr>
        <w:t>The calculations performed to determine the rational ratio of cargo flows between automobile and combined transport for the considered mining and technical conditions of the Muruntau quarry established that the maximum economic effect is achieved if the share of cargo transportation by road is 30-40%, respectively, combi</w:t>
      </w:r>
      <w:r>
        <w:rPr>
          <w:rFonts w:eastAsia="Microsoft Sans Serif"/>
          <w:color w:val="000000"/>
          <w:szCs w:val="28"/>
          <w:lang w:val="en-US" w:bidi="ru-RU"/>
        </w:rPr>
        <w:t>ned (automobile conveyor with SI</w:t>
      </w:r>
      <w:r w:rsidRPr="00A82F1A">
        <w:rPr>
          <w:rFonts w:eastAsia="Microsoft Sans Serif"/>
          <w:color w:val="000000"/>
          <w:szCs w:val="28"/>
          <w:lang w:val="en-US" w:bidi="ru-RU"/>
        </w:rPr>
        <w:t>C)-60-70%</w:t>
      </w:r>
      <w:r w:rsidR="00930BB4" w:rsidRPr="00A82F1A">
        <w:rPr>
          <w:rFonts w:eastAsia="Microsoft Sans Serif"/>
          <w:color w:val="000000"/>
          <w:szCs w:val="28"/>
          <w:lang w:val="en-US" w:bidi="ru-RU"/>
        </w:rPr>
        <w:t xml:space="preserve">. </w:t>
      </w:r>
      <w:r w:rsidRPr="00A82F1A">
        <w:rPr>
          <w:rFonts w:eastAsia="Microsoft Sans Serif"/>
          <w:color w:val="000000"/>
          <w:szCs w:val="28"/>
          <w:lang w:val="en-US" w:bidi="ru-RU"/>
        </w:rPr>
        <w:t>At the same time, the spe</w:t>
      </w:r>
      <w:r>
        <w:rPr>
          <w:rFonts w:eastAsia="Microsoft Sans Serif"/>
          <w:color w:val="000000"/>
          <w:szCs w:val="28"/>
          <w:lang w:val="en-US" w:bidi="ru-RU"/>
        </w:rPr>
        <w:t xml:space="preserve">cific efficiency of using the </w:t>
      </w:r>
      <w:r w:rsidR="001C782E">
        <w:rPr>
          <w:rFonts w:eastAsia="Microsoft Sans Serif"/>
          <w:color w:val="000000"/>
          <w:szCs w:val="28"/>
          <w:lang w:val="en-US" w:bidi="ru-RU"/>
        </w:rPr>
        <w:t>LFT</w:t>
      </w:r>
      <w:r>
        <w:rPr>
          <w:rFonts w:eastAsia="Microsoft Sans Serif"/>
          <w:color w:val="000000"/>
          <w:szCs w:val="28"/>
          <w:lang w:val="en-US" w:bidi="ru-RU"/>
        </w:rPr>
        <w:t>-ore complex with SIC with CTP</w:t>
      </w:r>
      <w:r w:rsidRPr="00A82F1A">
        <w:rPr>
          <w:rFonts w:eastAsia="Microsoft Sans Serif"/>
          <w:color w:val="000000"/>
          <w:szCs w:val="28"/>
          <w:lang w:val="en-US" w:bidi="ru-RU"/>
        </w:rPr>
        <w:t xml:space="preserve"> placement on the mountain+375 m is approximately equal to 0.193 US dollars per ton</w:t>
      </w:r>
      <w:r w:rsidR="00930BB4" w:rsidRPr="00A82F1A">
        <w:rPr>
          <w:rFonts w:eastAsia="Microsoft Sans Serif"/>
          <w:color w:val="000000"/>
          <w:szCs w:val="28"/>
          <w:lang w:val="en-US" w:bidi="ru-RU"/>
        </w:rPr>
        <w:t xml:space="preserve">. </w:t>
      </w:r>
      <w:r w:rsidRPr="00A82F1A">
        <w:rPr>
          <w:rFonts w:eastAsia="Microsoft Sans Serif"/>
          <w:color w:val="000000"/>
          <w:szCs w:val="28"/>
          <w:lang w:val="en-US" w:bidi="ru-RU"/>
        </w:rPr>
        <w:t>Therefore,</w:t>
      </w:r>
      <w:r>
        <w:rPr>
          <w:rFonts w:eastAsia="Microsoft Sans Serif"/>
          <w:color w:val="000000"/>
          <w:szCs w:val="28"/>
          <w:lang w:val="en-US" w:bidi="ru-RU"/>
        </w:rPr>
        <w:t xml:space="preserve"> with the productivity of the </w:t>
      </w:r>
      <w:r w:rsidR="001C782E">
        <w:rPr>
          <w:rFonts w:eastAsia="Microsoft Sans Serif"/>
          <w:color w:val="000000"/>
          <w:szCs w:val="28"/>
          <w:lang w:val="en-US" w:bidi="ru-RU"/>
        </w:rPr>
        <w:t>LFT</w:t>
      </w:r>
      <w:r>
        <w:rPr>
          <w:rFonts w:eastAsia="Microsoft Sans Serif"/>
          <w:color w:val="000000"/>
          <w:szCs w:val="28"/>
          <w:lang w:val="en-US" w:bidi="ru-RU"/>
        </w:rPr>
        <w:t xml:space="preserve"> - ore complex with a SI</w:t>
      </w:r>
      <w:r w:rsidRPr="00A82F1A">
        <w:rPr>
          <w:rFonts w:eastAsia="Microsoft Sans Serif"/>
          <w:color w:val="000000"/>
          <w:szCs w:val="28"/>
          <w:lang w:val="en-US" w:bidi="ru-RU"/>
        </w:rPr>
        <w:t>C of 14.0-16.0 million tons, the total annual efficiency is 2.7 -3.1 million US dollars</w:t>
      </w:r>
      <w:r w:rsidR="00930BB4" w:rsidRPr="00A82F1A">
        <w:rPr>
          <w:rFonts w:eastAsia="Microsoft Sans Serif"/>
          <w:color w:val="000000"/>
          <w:szCs w:val="28"/>
          <w:lang w:val="en-US" w:bidi="ru-RU"/>
        </w:rPr>
        <w:t>.</w:t>
      </w:r>
    </w:p>
    <w:p w:rsidR="00930BB4" w:rsidRPr="00A82F1A" w:rsidRDefault="00A82F1A" w:rsidP="00930BB4">
      <w:pPr>
        <w:widowControl w:val="0"/>
        <w:spacing w:line="360" w:lineRule="auto"/>
        <w:ind w:firstLine="709"/>
        <w:jc w:val="both"/>
        <w:rPr>
          <w:rFonts w:eastAsia="Microsoft Sans Serif"/>
          <w:color w:val="000000"/>
          <w:szCs w:val="28"/>
          <w:lang w:val="en-US" w:bidi="ru-RU"/>
        </w:rPr>
      </w:pPr>
      <w:r w:rsidRPr="00A82F1A">
        <w:rPr>
          <w:rFonts w:eastAsia="Microsoft Sans Serif"/>
          <w:color w:val="000000"/>
          <w:szCs w:val="28"/>
          <w:lang w:val="en-US" w:bidi="ru-RU"/>
        </w:rPr>
        <w:t>Wi</w:t>
      </w:r>
      <w:r>
        <w:rPr>
          <w:rFonts w:eastAsia="Microsoft Sans Serif"/>
          <w:color w:val="000000"/>
          <w:szCs w:val="28"/>
          <w:lang w:val="en-US" w:bidi="ru-RU"/>
        </w:rPr>
        <w:t xml:space="preserve">th further improvement of the </w:t>
      </w:r>
      <w:r w:rsidR="001C782E">
        <w:rPr>
          <w:rFonts w:eastAsia="Microsoft Sans Serif"/>
          <w:color w:val="000000"/>
          <w:szCs w:val="28"/>
          <w:lang w:val="en-US" w:bidi="ru-RU"/>
        </w:rPr>
        <w:t>LFT</w:t>
      </w:r>
      <w:r w:rsidRPr="00A82F1A">
        <w:rPr>
          <w:rFonts w:eastAsia="Microsoft Sans Serif"/>
          <w:color w:val="000000"/>
          <w:szCs w:val="28"/>
          <w:lang w:val="en-US" w:bidi="ru-RU"/>
        </w:rPr>
        <w:t>, it is necessary to significantly increase its adaptability to changing development conditions</w:t>
      </w:r>
      <w:r w:rsidR="00930BB4" w:rsidRPr="00A82F1A">
        <w:rPr>
          <w:rFonts w:eastAsia="Microsoft Sans Serif"/>
          <w:color w:val="000000"/>
          <w:szCs w:val="28"/>
          <w:lang w:val="en-US" w:bidi="ru-RU"/>
        </w:rPr>
        <w:t xml:space="preserve">. </w:t>
      </w:r>
    </w:p>
    <w:p w:rsidR="00930BB4" w:rsidRPr="00A82F1A" w:rsidRDefault="00A82F1A" w:rsidP="00930BB4">
      <w:pPr>
        <w:widowControl w:val="0"/>
        <w:spacing w:line="360" w:lineRule="auto"/>
        <w:ind w:firstLine="709"/>
        <w:jc w:val="both"/>
        <w:rPr>
          <w:rFonts w:eastAsia="Microsoft Sans Serif"/>
          <w:color w:val="000000"/>
          <w:szCs w:val="28"/>
          <w:lang w:val="en-US" w:bidi="ru-RU"/>
        </w:rPr>
      </w:pPr>
      <w:r>
        <w:rPr>
          <w:rFonts w:eastAsia="Microsoft Sans Serif"/>
          <w:color w:val="000000"/>
          <w:szCs w:val="28"/>
          <w:lang w:val="en-US" w:bidi="ru-RU"/>
        </w:rPr>
        <w:t xml:space="preserve">The introduction of the </w:t>
      </w:r>
      <w:r w:rsidR="001C782E">
        <w:rPr>
          <w:rFonts w:eastAsia="Microsoft Sans Serif"/>
          <w:color w:val="000000"/>
          <w:szCs w:val="28"/>
          <w:lang w:val="en-US" w:bidi="ru-RU"/>
        </w:rPr>
        <w:t>LFT</w:t>
      </w:r>
      <w:r>
        <w:rPr>
          <w:rFonts w:eastAsia="Microsoft Sans Serif"/>
          <w:color w:val="000000"/>
          <w:szCs w:val="28"/>
          <w:lang w:val="en-US" w:bidi="ru-RU"/>
        </w:rPr>
        <w:t>-ore complex and the SIC</w:t>
      </w:r>
      <w:r w:rsidRPr="00A82F1A">
        <w:rPr>
          <w:rFonts w:eastAsia="Microsoft Sans Serif"/>
          <w:color w:val="000000"/>
          <w:szCs w:val="28"/>
          <w:lang w:val="en-US" w:bidi="ru-RU"/>
        </w:rPr>
        <w:t>-270 based on it is a new stage in the development of mining tec</w:t>
      </w:r>
      <w:r>
        <w:rPr>
          <w:rFonts w:eastAsia="Microsoft Sans Serif"/>
          <w:color w:val="000000"/>
          <w:szCs w:val="28"/>
          <w:lang w:val="en-US" w:bidi="ru-RU"/>
        </w:rPr>
        <w:t xml:space="preserve">hnology using resource-saving </w:t>
      </w:r>
      <w:r w:rsidR="001C782E">
        <w:rPr>
          <w:rFonts w:eastAsia="Microsoft Sans Serif"/>
          <w:color w:val="000000"/>
          <w:szCs w:val="28"/>
          <w:lang w:val="en-US" w:bidi="ru-RU"/>
        </w:rPr>
        <w:t>LFT</w:t>
      </w:r>
      <w:r w:rsidRPr="00A82F1A">
        <w:rPr>
          <w:rFonts w:eastAsia="Microsoft Sans Serif"/>
          <w:color w:val="000000"/>
          <w:szCs w:val="28"/>
          <w:lang w:val="en-US" w:bidi="ru-RU"/>
        </w:rPr>
        <w:t xml:space="preserve"> </w:t>
      </w:r>
      <w:r w:rsidRPr="00A82F1A">
        <w:rPr>
          <w:rFonts w:eastAsia="Microsoft Sans Serif"/>
          <w:color w:val="000000"/>
          <w:szCs w:val="28"/>
          <w:lang w:val="en-US" w:bidi="ru-RU"/>
        </w:rPr>
        <w:lastRenderedPageBreak/>
        <w:t>and the basis for the transition of open-pit mining to deeper horizons without reducing or even increasing the efficiency of mining operations</w:t>
      </w:r>
      <w:r w:rsidR="00930BB4" w:rsidRPr="00A82F1A">
        <w:rPr>
          <w:rFonts w:eastAsia="Microsoft Sans Serif"/>
          <w:color w:val="000000"/>
          <w:szCs w:val="28"/>
          <w:lang w:val="en-US" w:bidi="ru-RU"/>
        </w:rPr>
        <w:t>.</w:t>
      </w:r>
    </w:p>
    <w:p w:rsidR="00930BB4" w:rsidRPr="00FF2A82" w:rsidRDefault="00A82F1A" w:rsidP="00930BB4">
      <w:pPr>
        <w:widowControl w:val="0"/>
        <w:spacing w:line="360" w:lineRule="auto"/>
        <w:ind w:firstLine="709"/>
        <w:jc w:val="both"/>
        <w:rPr>
          <w:rFonts w:eastAsia="Microsoft Sans Serif"/>
          <w:color w:val="000000"/>
          <w:szCs w:val="28"/>
          <w:lang w:val="en-US" w:bidi="ru-RU"/>
        </w:rPr>
      </w:pPr>
      <w:r w:rsidRPr="00A82F1A">
        <w:rPr>
          <w:rFonts w:eastAsia="Microsoft Sans Serif"/>
          <w:color w:val="000000"/>
          <w:szCs w:val="28"/>
          <w:lang w:val="en-US" w:bidi="ru-RU"/>
        </w:rPr>
        <w:t>In the course of commissioning and operation during the f</w:t>
      </w:r>
      <w:r>
        <w:rPr>
          <w:rFonts w:eastAsia="Microsoft Sans Serif"/>
          <w:color w:val="000000"/>
          <w:szCs w:val="28"/>
          <w:lang w:val="en-US" w:bidi="ru-RU"/>
        </w:rPr>
        <w:t xml:space="preserve">irst year of operation at the </w:t>
      </w:r>
      <w:r w:rsidR="001C782E">
        <w:rPr>
          <w:rFonts w:eastAsia="Microsoft Sans Serif"/>
          <w:color w:val="000000"/>
          <w:szCs w:val="28"/>
          <w:lang w:val="en-US" w:bidi="ru-RU"/>
        </w:rPr>
        <w:t>LFT</w:t>
      </w:r>
      <w:r>
        <w:rPr>
          <w:rFonts w:eastAsia="Microsoft Sans Serif"/>
          <w:color w:val="000000"/>
          <w:szCs w:val="28"/>
          <w:lang w:val="en-US" w:bidi="ru-RU"/>
        </w:rPr>
        <w:t xml:space="preserve"> - ore with SI</w:t>
      </w:r>
      <w:r w:rsidRPr="00A82F1A">
        <w:rPr>
          <w:rFonts w:eastAsia="Microsoft Sans Serif"/>
          <w:color w:val="000000"/>
          <w:szCs w:val="28"/>
          <w:lang w:val="en-US" w:bidi="ru-RU"/>
        </w:rPr>
        <w:t>C, project shortcomings were identified</w:t>
      </w:r>
      <w:r w:rsidR="00930BB4" w:rsidRPr="00A82F1A">
        <w:rPr>
          <w:rFonts w:eastAsia="Microsoft Sans Serif"/>
          <w:color w:val="000000"/>
          <w:szCs w:val="28"/>
          <w:lang w:val="en-US" w:bidi="ru-RU"/>
        </w:rPr>
        <w:t xml:space="preserve"> [1</w:t>
      </w:r>
      <w:r w:rsidR="001C17AC" w:rsidRPr="00A82F1A">
        <w:rPr>
          <w:rFonts w:eastAsia="Microsoft Sans Serif"/>
          <w:color w:val="000000"/>
          <w:szCs w:val="28"/>
          <w:lang w:val="en-US" w:bidi="ru-RU"/>
        </w:rPr>
        <w:t>3</w:t>
      </w:r>
      <w:r w:rsidR="00930BB4" w:rsidRPr="00A82F1A">
        <w:rPr>
          <w:rFonts w:eastAsia="Microsoft Sans Serif"/>
          <w:color w:val="000000"/>
          <w:szCs w:val="28"/>
          <w:lang w:val="en-US" w:bidi="ru-RU"/>
        </w:rPr>
        <w:t xml:space="preserve">]. </w:t>
      </w:r>
      <w:r w:rsidRPr="00A82F1A">
        <w:rPr>
          <w:rFonts w:eastAsia="Microsoft Sans Serif"/>
          <w:color w:val="000000"/>
          <w:szCs w:val="28"/>
          <w:lang w:val="en-US" w:bidi="ru-RU"/>
        </w:rPr>
        <w:t>During commissioning and operation during the first year of operation, the project's shortcomings were eliminated</w:t>
      </w:r>
      <w:r w:rsidR="00930BB4" w:rsidRPr="00A82F1A">
        <w:rPr>
          <w:rFonts w:eastAsia="Microsoft Sans Serif"/>
          <w:color w:val="000000"/>
          <w:szCs w:val="28"/>
          <w:lang w:val="en-US" w:bidi="ru-RU"/>
        </w:rPr>
        <w:t xml:space="preserve">. </w:t>
      </w:r>
      <w:r w:rsidRPr="00A82F1A">
        <w:rPr>
          <w:rFonts w:eastAsia="Microsoft Sans Serif"/>
          <w:color w:val="000000"/>
          <w:szCs w:val="28"/>
          <w:lang w:val="en-US" w:bidi="ru-RU"/>
        </w:rPr>
        <w:t xml:space="preserve">However, the design </w:t>
      </w:r>
      <w:r w:rsidR="00C03B89">
        <w:rPr>
          <w:rFonts w:eastAsia="Microsoft Sans Serif"/>
          <w:color w:val="000000"/>
          <w:szCs w:val="28"/>
          <w:lang w:val="en-US" w:bidi="ru-RU"/>
        </w:rPr>
        <w:t xml:space="preserve">of the </w:t>
      </w:r>
      <w:r w:rsidR="001C782E">
        <w:rPr>
          <w:rFonts w:eastAsia="Microsoft Sans Serif"/>
          <w:color w:val="000000"/>
          <w:szCs w:val="28"/>
          <w:lang w:val="en-US" w:bidi="ru-RU"/>
        </w:rPr>
        <w:t>LFT</w:t>
      </w:r>
      <w:r w:rsidR="00C03B89">
        <w:rPr>
          <w:rFonts w:eastAsia="Microsoft Sans Serif"/>
          <w:color w:val="000000"/>
          <w:szCs w:val="28"/>
          <w:lang w:val="en-US" w:bidi="ru-RU"/>
        </w:rPr>
        <w:t>-ore complex with SIC</w:t>
      </w:r>
      <w:r w:rsidRPr="00A82F1A">
        <w:rPr>
          <w:rFonts w:eastAsia="Microsoft Sans Serif"/>
          <w:color w:val="000000"/>
          <w:szCs w:val="28"/>
          <w:lang w:val="en-US" w:bidi="ru-RU"/>
        </w:rPr>
        <w:t>-270 includes large reserves in the equipment, so in the future</w:t>
      </w:r>
      <w:r w:rsidR="00930BB4" w:rsidRPr="00C03B89">
        <w:rPr>
          <w:rFonts w:eastAsia="Microsoft Sans Serif"/>
          <w:color w:val="000000"/>
          <w:szCs w:val="28"/>
          <w:lang w:val="en-US" w:bidi="ru-RU"/>
        </w:rPr>
        <w:t xml:space="preserve">. </w:t>
      </w:r>
      <w:r w:rsidR="00C03B89">
        <w:rPr>
          <w:rFonts w:eastAsia="Microsoft Sans Serif"/>
          <w:color w:val="000000"/>
          <w:szCs w:val="28"/>
          <w:lang w:val="en-US" w:bidi="ru-RU"/>
        </w:rPr>
        <w:t>I</w:t>
      </w:r>
      <w:r w:rsidR="00C03B89" w:rsidRPr="00C03B89">
        <w:rPr>
          <w:rFonts w:eastAsia="Microsoft Sans Serif"/>
          <w:color w:val="000000"/>
          <w:szCs w:val="28"/>
          <w:lang w:val="en-US" w:bidi="ru-RU"/>
        </w:rPr>
        <w:t>f necessary, it is possible to inc</w:t>
      </w:r>
      <w:r w:rsidR="00C03B89">
        <w:rPr>
          <w:rFonts w:eastAsia="Microsoft Sans Serif"/>
          <w:color w:val="000000"/>
          <w:szCs w:val="28"/>
          <w:lang w:val="en-US" w:bidi="ru-RU"/>
        </w:rPr>
        <w:t>rease the productivity of the SI</w:t>
      </w:r>
      <w:r w:rsidR="00C03B89" w:rsidRPr="00C03B89">
        <w:rPr>
          <w:rFonts w:eastAsia="Microsoft Sans Serif"/>
          <w:color w:val="000000"/>
          <w:szCs w:val="28"/>
          <w:lang w:val="en-US" w:bidi="ru-RU"/>
        </w:rPr>
        <w:t>C-270 by up to 20% and increase the length (depth of lifting of the rock mass) of the</w:t>
      </w:r>
      <w:r w:rsidR="00C03B89">
        <w:rPr>
          <w:rFonts w:eastAsia="Microsoft Sans Serif"/>
          <w:color w:val="000000"/>
          <w:szCs w:val="28"/>
          <w:lang w:val="en-US" w:bidi="ru-RU"/>
        </w:rPr>
        <w:t xml:space="preserve"> steeply inclined part of the SI</w:t>
      </w:r>
      <w:r w:rsidR="00C03B89" w:rsidRPr="00C03B89">
        <w:rPr>
          <w:rFonts w:eastAsia="Microsoft Sans Serif"/>
          <w:color w:val="000000"/>
          <w:szCs w:val="28"/>
          <w:lang w:val="en-US" w:bidi="ru-RU"/>
        </w:rPr>
        <w:t>C without significant investment and labor costs</w:t>
      </w:r>
      <w:r w:rsidR="00930BB4" w:rsidRPr="00C03B89">
        <w:rPr>
          <w:rFonts w:eastAsia="Microsoft Sans Serif"/>
          <w:color w:val="000000"/>
          <w:szCs w:val="28"/>
          <w:lang w:val="en-US" w:bidi="ru-RU"/>
        </w:rPr>
        <w:t xml:space="preserve">. </w:t>
      </w:r>
      <w:r w:rsidR="00C03B89" w:rsidRPr="00C03B89">
        <w:rPr>
          <w:rFonts w:eastAsia="Microsoft Sans Serif"/>
          <w:color w:val="000000"/>
          <w:szCs w:val="28"/>
          <w:lang w:val="en-US" w:bidi="ru-RU"/>
        </w:rPr>
        <w:t>Thus, the experience of the quarry Muruntau created all prerequisites for wide implementation in deep pits cyclic-flow technology of traditional design, the use of complexes of cyclic-flow technology of portable conveyors, cyclic-flow technology based on high-performance</w:t>
      </w:r>
      <w:r w:rsidR="00FF2A82">
        <w:rPr>
          <w:rFonts w:eastAsia="Microsoft Sans Serif"/>
          <w:color w:val="000000"/>
          <w:szCs w:val="28"/>
          <w:lang w:val="en-US" w:bidi="ru-RU"/>
        </w:rPr>
        <w:t xml:space="preserve"> and technologically advanced SI</w:t>
      </w:r>
      <w:r w:rsidR="00C03B89" w:rsidRPr="00C03B89">
        <w:rPr>
          <w:rFonts w:eastAsia="Microsoft Sans Serif"/>
          <w:color w:val="000000"/>
          <w:szCs w:val="28"/>
          <w:lang w:val="en-US" w:bidi="ru-RU"/>
        </w:rPr>
        <w:t>C semi-</w:t>
      </w:r>
      <w:r w:rsidR="00FF2A82">
        <w:rPr>
          <w:rFonts w:eastAsia="Microsoft Sans Serif"/>
          <w:color w:val="000000"/>
          <w:szCs w:val="28"/>
          <w:lang w:val="en-US" w:bidi="ru-RU"/>
        </w:rPr>
        <w:t>permanent CTP</w:t>
      </w:r>
      <w:r w:rsidR="00C03B89" w:rsidRPr="00C03B89">
        <w:rPr>
          <w:rFonts w:eastAsia="Microsoft Sans Serif"/>
          <w:color w:val="000000"/>
          <w:szCs w:val="28"/>
          <w:lang w:val="en-US" w:bidi="ru-RU"/>
        </w:rPr>
        <w:t xml:space="preserve"> and mesoscopic steeply inclined loaders</w:t>
      </w:r>
      <w:r w:rsidR="00930BB4" w:rsidRPr="00C03B89">
        <w:rPr>
          <w:rFonts w:eastAsia="Microsoft Sans Serif"/>
          <w:color w:val="000000"/>
          <w:szCs w:val="28"/>
          <w:lang w:val="en-US" w:bidi="ru-RU"/>
        </w:rPr>
        <w:t xml:space="preserve">. </w:t>
      </w:r>
      <w:r w:rsidR="00FF2A82" w:rsidRPr="00FF2A82">
        <w:rPr>
          <w:rFonts w:eastAsia="Microsoft Sans Serif"/>
          <w:color w:val="000000"/>
          <w:szCs w:val="28"/>
          <w:lang w:val="en-US" w:bidi="ru-RU"/>
        </w:rPr>
        <w:t>The development of the combined Muruntau-Mutenbai quarry in the future is associated with the operation of the Cycle-flow technology complexes of traditional and steeply inclined execution</w:t>
      </w:r>
      <w:r w:rsidR="00930BB4" w:rsidRPr="00FF2A82">
        <w:rPr>
          <w:rFonts w:eastAsia="Microsoft Sans Serif"/>
          <w:color w:val="000000"/>
          <w:szCs w:val="28"/>
          <w:lang w:val="en-US" w:bidi="ru-RU"/>
        </w:rPr>
        <w:t>.</w:t>
      </w:r>
    </w:p>
    <w:p w:rsidR="00930BB4" w:rsidRPr="00FF2A82" w:rsidRDefault="00FF2A82" w:rsidP="00930BB4">
      <w:pPr>
        <w:widowControl w:val="0"/>
        <w:spacing w:line="360" w:lineRule="auto"/>
        <w:ind w:firstLine="709"/>
        <w:jc w:val="both"/>
        <w:rPr>
          <w:rFonts w:eastAsia="Microsoft Sans Serif"/>
          <w:color w:val="000000"/>
          <w:szCs w:val="28"/>
          <w:lang w:val="en-US" w:bidi="ru-RU"/>
        </w:rPr>
      </w:pPr>
      <w:r w:rsidRPr="00FF2A82">
        <w:rPr>
          <w:rFonts w:eastAsia="Microsoft Sans Serif"/>
          <w:color w:val="000000"/>
          <w:szCs w:val="28"/>
          <w:lang w:val="en-US" w:bidi="ru-RU"/>
        </w:rPr>
        <w:t>Thus, further development of open-pit mining operations for Navoi MMC is associated with solving a complex problem of optimizing and reducing costs, and improving the efficiency of mining production</w:t>
      </w:r>
      <w:r w:rsidR="00930BB4" w:rsidRPr="00FF2A82">
        <w:rPr>
          <w:rFonts w:eastAsia="Microsoft Sans Serif"/>
          <w:color w:val="000000"/>
          <w:szCs w:val="28"/>
          <w:lang w:val="en-US" w:bidi="ru-RU"/>
        </w:rPr>
        <w:t xml:space="preserve">. </w:t>
      </w:r>
      <w:r w:rsidRPr="00FF2A82">
        <w:rPr>
          <w:rFonts w:eastAsia="Microsoft Sans Serif"/>
          <w:color w:val="000000"/>
          <w:szCs w:val="28"/>
          <w:lang w:val="en-US" w:bidi="ru-RU"/>
        </w:rPr>
        <w:t>In the context of the global crisis, when uncertainty increases, resources are limited and costs n</w:t>
      </w:r>
      <w:r>
        <w:rPr>
          <w:rFonts w:eastAsia="Microsoft Sans Serif"/>
          <w:color w:val="000000"/>
          <w:szCs w:val="28"/>
          <w:lang w:val="en-US" w:bidi="ru-RU"/>
        </w:rPr>
        <w:t xml:space="preserve">eed to be reduced, the use of SIC as part of the </w:t>
      </w:r>
      <w:r w:rsidR="001C782E">
        <w:rPr>
          <w:rFonts w:eastAsia="Microsoft Sans Serif"/>
          <w:color w:val="000000"/>
          <w:szCs w:val="28"/>
          <w:lang w:val="en-US" w:bidi="ru-RU"/>
        </w:rPr>
        <w:t>LFT</w:t>
      </w:r>
      <w:r w:rsidRPr="00FF2A82">
        <w:rPr>
          <w:rFonts w:eastAsia="Microsoft Sans Serif"/>
          <w:color w:val="000000"/>
          <w:szCs w:val="28"/>
          <w:lang w:val="en-US" w:bidi="ru-RU"/>
        </w:rPr>
        <w:t xml:space="preserve"> is almost the only technologically effective solution in the deep quarry of Muruntau</w:t>
      </w:r>
      <w:r w:rsidR="00930BB4" w:rsidRPr="00FF2A82">
        <w:rPr>
          <w:rFonts w:eastAsia="Microsoft Sans Serif"/>
          <w:color w:val="000000"/>
          <w:szCs w:val="28"/>
          <w:lang w:val="en-US" w:bidi="ru-RU"/>
        </w:rPr>
        <w:t xml:space="preserve">. </w:t>
      </w:r>
    </w:p>
    <w:p w:rsidR="00930BB4" w:rsidRPr="00FF2A82" w:rsidRDefault="00FF2A82" w:rsidP="00930BB4">
      <w:pPr>
        <w:widowControl w:val="0"/>
        <w:spacing w:line="360" w:lineRule="auto"/>
        <w:ind w:firstLine="709"/>
        <w:jc w:val="both"/>
        <w:rPr>
          <w:rFonts w:eastAsia="Microsoft Sans Serif"/>
          <w:color w:val="000000"/>
          <w:szCs w:val="28"/>
          <w:lang w:val="en-US" w:bidi="ru-RU"/>
        </w:rPr>
      </w:pPr>
      <w:r w:rsidRPr="00FF2A82">
        <w:rPr>
          <w:rFonts w:eastAsia="Microsoft Sans Serif"/>
          <w:color w:val="000000"/>
          <w:szCs w:val="28"/>
          <w:lang w:val="en-US" w:bidi="ru-RU"/>
        </w:rPr>
        <w:t xml:space="preserve">As already mentioned, the commissioning of the </w:t>
      </w:r>
      <w:r>
        <w:rPr>
          <w:rFonts w:eastAsia="Microsoft Sans Serif"/>
          <w:color w:val="000000"/>
          <w:szCs w:val="28"/>
          <w:lang w:val="en-US" w:bidi="ru-RU"/>
        </w:rPr>
        <w:t>steep-slope conveyor complex SIC</w:t>
      </w:r>
      <w:r w:rsidRPr="00FF2A82">
        <w:rPr>
          <w:rFonts w:eastAsia="Microsoft Sans Serif"/>
          <w:color w:val="000000"/>
          <w:szCs w:val="28"/>
          <w:lang w:val="en-US" w:bidi="ru-RU"/>
        </w:rPr>
        <w:t>-270 in early 2011 (figure 1.1) is a particularly significant stage in the development of the open-pit development of the Muruntau field</w:t>
      </w:r>
      <w:r w:rsidR="00930BB4" w:rsidRPr="00FF2A82">
        <w:rPr>
          <w:rFonts w:eastAsia="Microsoft Sans Serif"/>
          <w:color w:val="000000"/>
          <w:szCs w:val="28"/>
          <w:lang w:val="en-US" w:bidi="ru-RU"/>
        </w:rPr>
        <w:t xml:space="preserve">. </w:t>
      </w:r>
      <w:r w:rsidRPr="00FF2A82">
        <w:rPr>
          <w:rFonts w:eastAsia="Microsoft Sans Serif"/>
          <w:color w:val="000000"/>
          <w:szCs w:val="28"/>
          <w:lang w:val="en-US" w:bidi="ru-RU"/>
        </w:rPr>
        <w:t xml:space="preserve">As part of the New transshipment point, the </w:t>
      </w:r>
      <w:r>
        <w:rPr>
          <w:rFonts w:eastAsia="Microsoft Sans Serif"/>
          <w:color w:val="000000"/>
          <w:szCs w:val="28"/>
          <w:lang w:val="en-US" w:bidi="ru-RU"/>
        </w:rPr>
        <w:t>cyclic-flow technology of the SI</w:t>
      </w:r>
      <w:r w:rsidRPr="00FF2A82">
        <w:rPr>
          <w:rFonts w:eastAsia="Microsoft Sans Serif"/>
          <w:color w:val="000000"/>
          <w:szCs w:val="28"/>
          <w:lang w:val="en-US" w:bidi="ru-RU"/>
        </w:rPr>
        <w:t>C made it possible to transport various grades of peat mass from the quarry to external ore warehouses and rock dumps, as well as to carry out direct loading of commercial ore into the railway train</w:t>
      </w:r>
      <w:r w:rsidR="00930BB4" w:rsidRPr="00FF2A82">
        <w:rPr>
          <w:rFonts w:eastAsia="Microsoft Sans Serif"/>
          <w:color w:val="000000"/>
          <w:szCs w:val="28"/>
          <w:lang w:val="en-US" w:bidi="ru-RU"/>
        </w:rPr>
        <w:t xml:space="preserve">. </w:t>
      </w:r>
      <w:r w:rsidRPr="00FF2A82">
        <w:rPr>
          <w:rFonts w:eastAsia="Microsoft Sans Serif"/>
          <w:color w:val="000000"/>
          <w:szCs w:val="28"/>
          <w:lang w:val="en-US" w:bidi="ru-RU"/>
        </w:rPr>
        <w:t xml:space="preserve">The main design specifications of the mining and transport complex </w:t>
      </w:r>
      <w:r w:rsidRPr="00FF2A82">
        <w:rPr>
          <w:rFonts w:eastAsia="Microsoft Sans Serif"/>
          <w:color w:val="000000"/>
          <w:szCs w:val="28"/>
          <w:lang w:val="en-US" w:bidi="ru-RU"/>
        </w:rPr>
        <w:lastRenderedPageBreak/>
        <w:t>with</w:t>
      </w:r>
      <w:r>
        <w:rPr>
          <w:rFonts w:eastAsia="Microsoft Sans Serif"/>
          <w:color w:val="000000"/>
          <w:szCs w:val="28"/>
          <w:lang w:val="en-US" w:bidi="ru-RU"/>
        </w:rPr>
        <w:t xml:space="preserve"> a steeply inclined conveyor SIC</w:t>
      </w:r>
      <w:r w:rsidRPr="00FF2A82">
        <w:rPr>
          <w:rFonts w:eastAsia="Microsoft Sans Serif"/>
          <w:color w:val="000000"/>
          <w:szCs w:val="28"/>
          <w:lang w:val="en-US" w:bidi="ru-RU"/>
        </w:rPr>
        <w:t>-270 and its composition are shown in table 2.2</w:t>
      </w:r>
      <w:r w:rsidR="00930BB4" w:rsidRPr="00FF2A82">
        <w:rPr>
          <w:rFonts w:eastAsia="Microsoft Sans Serif"/>
          <w:color w:val="000000"/>
          <w:szCs w:val="28"/>
          <w:lang w:val="en-US" w:bidi="ru-RU"/>
        </w:rPr>
        <w:t>.</w:t>
      </w:r>
    </w:p>
    <w:p w:rsidR="00930BB4" w:rsidRPr="00521619" w:rsidRDefault="00521619" w:rsidP="00930BB4">
      <w:pPr>
        <w:widowControl w:val="0"/>
        <w:spacing w:line="360" w:lineRule="auto"/>
        <w:ind w:firstLine="709"/>
        <w:jc w:val="both"/>
        <w:rPr>
          <w:rFonts w:eastAsia="Microsoft Sans Serif"/>
          <w:color w:val="000000"/>
          <w:szCs w:val="28"/>
          <w:lang w:val="en-US" w:bidi="ru-RU"/>
        </w:rPr>
      </w:pPr>
      <w:r>
        <w:rPr>
          <w:rFonts w:eastAsia="Microsoft Sans Serif"/>
          <w:color w:val="000000"/>
          <w:szCs w:val="28"/>
          <w:lang w:val="en-US" w:bidi="ru-RU"/>
        </w:rPr>
        <w:t>Improvement of the SI</w:t>
      </w:r>
      <w:r w:rsidRPr="00521619">
        <w:rPr>
          <w:rFonts w:eastAsia="Microsoft Sans Serif"/>
          <w:color w:val="000000"/>
          <w:szCs w:val="28"/>
          <w:lang w:val="en-US" w:bidi="ru-RU"/>
        </w:rPr>
        <w:t>C in a deep quarry, as many years of experience in the operat</w:t>
      </w:r>
      <w:r>
        <w:rPr>
          <w:rFonts w:eastAsia="Microsoft Sans Serif"/>
          <w:color w:val="000000"/>
          <w:szCs w:val="28"/>
          <w:lang w:val="en-US" w:bidi="ru-RU"/>
        </w:rPr>
        <w:t xml:space="preserve">ion of the </w:t>
      </w:r>
      <w:r w:rsidR="001C782E">
        <w:rPr>
          <w:rFonts w:eastAsia="Microsoft Sans Serif"/>
          <w:color w:val="000000"/>
          <w:szCs w:val="28"/>
          <w:lang w:val="en-US" w:bidi="ru-RU"/>
        </w:rPr>
        <w:t>LFT</w:t>
      </w:r>
      <w:r w:rsidRPr="00521619">
        <w:rPr>
          <w:rFonts w:eastAsia="Microsoft Sans Serif"/>
          <w:color w:val="000000"/>
          <w:szCs w:val="28"/>
          <w:lang w:val="en-US" w:bidi="ru-RU"/>
        </w:rPr>
        <w:t xml:space="preserve"> complex already shows, is achieved by its technical, technological and organizational modernization</w:t>
      </w:r>
      <w:r w:rsidR="00930BB4" w:rsidRPr="00521619">
        <w:rPr>
          <w:rFonts w:eastAsia="Microsoft Sans Serif"/>
          <w:color w:val="000000"/>
          <w:szCs w:val="28"/>
          <w:lang w:val="en-US" w:bidi="ru-RU"/>
        </w:rPr>
        <w:t xml:space="preserve">. </w:t>
      </w:r>
      <w:r w:rsidRPr="00521619">
        <w:rPr>
          <w:rFonts w:eastAsia="Microsoft Sans Serif"/>
          <w:color w:val="000000"/>
          <w:szCs w:val="28"/>
          <w:lang w:val="en-US" w:bidi="ru-RU"/>
        </w:rPr>
        <w:t>As a result, to improve the reliability and performance of the steeply inclined conveyor, a set of organizational and technical measures and a large amount of work on the reconstruction and refinement of individual units of technological equipment were performed</w:t>
      </w:r>
      <w:r w:rsidR="00930BB4" w:rsidRPr="00521619">
        <w:rPr>
          <w:rFonts w:eastAsia="Microsoft Sans Serif"/>
          <w:color w:val="000000"/>
          <w:szCs w:val="28"/>
          <w:lang w:val="en-US" w:bidi="ru-RU"/>
        </w:rPr>
        <w:t xml:space="preserve">. </w:t>
      </w:r>
      <w:r w:rsidRPr="00521619">
        <w:rPr>
          <w:rFonts w:eastAsia="Microsoft Sans Serif"/>
          <w:color w:val="000000"/>
          <w:szCs w:val="28"/>
          <w:lang w:val="en-US" w:bidi="ru-RU"/>
        </w:rPr>
        <w:t>The measures taken made it possible not only to adapt the complex to harsh operating conditions but also to ensure the most efficient operation of the steep slope complex and by organizing the transportation of two types of rock mass through it</w:t>
      </w:r>
      <w:r w:rsidR="00930BB4" w:rsidRPr="00521619">
        <w:rPr>
          <w:rFonts w:eastAsia="Microsoft Sans Serif"/>
          <w:color w:val="000000"/>
          <w:szCs w:val="28"/>
          <w:lang w:val="en-US" w:bidi="ru-RU"/>
        </w:rPr>
        <w:t>.</w:t>
      </w:r>
    </w:p>
    <w:p w:rsidR="00930BB4" w:rsidRPr="00521619" w:rsidRDefault="00521619" w:rsidP="00930BB4">
      <w:pPr>
        <w:widowControl w:val="0"/>
        <w:spacing w:line="360" w:lineRule="auto"/>
        <w:ind w:firstLine="709"/>
        <w:jc w:val="both"/>
        <w:rPr>
          <w:rFonts w:eastAsia="Microsoft Sans Serif"/>
          <w:color w:val="000000"/>
          <w:szCs w:val="28"/>
          <w:lang w:val="en-US" w:bidi="ru-RU"/>
        </w:rPr>
      </w:pPr>
      <w:r w:rsidRPr="00521619">
        <w:rPr>
          <w:rFonts w:eastAsia="Microsoft Sans Serif"/>
          <w:color w:val="000000"/>
          <w:szCs w:val="28"/>
          <w:lang w:val="en-US" w:bidi="ru-RU"/>
        </w:rPr>
        <w:t>It should also be noted that the main distinguishing feature of CNC and remote cru</w:t>
      </w:r>
      <w:r>
        <w:rPr>
          <w:rFonts w:eastAsia="Microsoft Sans Serif"/>
          <w:color w:val="000000"/>
          <w:szCs w:val="28"/>
          <w:lang w:val="en-US" w:bidi="ru-RU"/>
        </w:rPr>
        <w:t>shing and reloading devices (CRD</w:t>
      </w:r>
      <w:r w:rsidRPr="00521619">
        <w:rPr>
          <w:rFonts w:eastAsia="Microsoft Sans Serif"/>
          <w:color w:val="000000"/>
          <w:szCs w:val="28"/>
          <w:lang w:val="en-US" w:bidi="ru-RU"/>
        </w:rPr>
        <w:t>) based on MDPC, in contrast to traditional conveyors, is the absence of the need to perform the construction of retaining walls, a large volume of mining preparation, construction and concrete work</w:t>
      </w:r>
      <w:r w:rsidR="00930BB4" w:rsidRPr="00521619">
        <w:rPr>
          <w:rFonts w:eastAsia="Microsoft Sans Serif"/>
          <w:color w:val="000000"/>
          <w:szCs w:val="28"/>
          <w:lang w:val="en-US" w:bidi="ru-RU"/>
        </w:rPr>
        <w:t>.</w:t>
      </w:r>
    </w:p>
    <w:p w:rsidR="00930BB4" w:rsidRPr="006C282B" w:rsidRDefault="006C282B" w:rsidP="00930BB4">
      <w:pPr>
        <w:widowControl w:val="0"/>
        <w:spacing w:line="360" w:lineRule="auto"/>
        <w:ind w:firstLine="709"/>
        <w:jc w:val="both"/>
        <w:rPr>
          <w:rFonts w:eastAsia="Microsoft Sans Serif"/>
          <w:color w:val="000000"/>
          <w:szCs w:val="28"/>
          <w:lang w:val="en-US" w:bidi="ru-RU"/>
        </w:rPr>
      </w:pPr>
      <w:r w:rsidRPr="006C282B">
        <w:rPr>
          <w:rFonts w:eastAsia="Microsoft Sans Serif"/>
          <w:color w:val="000000"/>
          <w:szCs w:val="28"/>
          <w:lang w:val="en-US" w:bidi="ru-RU"/>
        </w:rPr>
        <w:t xml:space="preserve">Installation of such structures is carried out without disrupting the rhythm of the quarry and </w:t>
      </w:r>
      <w:r>
        <w:rPr>
          <w:rFonts w:eastAsia="Microsoft Sans Serif"/>
          <w:color w:val="000000"/>
          <w:szCs w:val="28"/>
          <w:lang w:val="en-US" w:bidi="ru-RU"/>
        </w:rPr>
        <w:t xml:space="preserve">without stopping the existing </w:t>
      </w:r>
      <w:r w:rsidR="001C782E">
        <w:rPr>
          <w:rFonts w:eastAsia="Microsoft Sans Serif"/>
          <w:color w:val="000000"/>
          <w:szCs w:val="28"/>
          <w:lang w:val="en-US" w:bidi="ru-RU"/>
        </w:rPr>
        <w:t>LFT</w:t>
      </w:r>
      <w:r w:rsidRPr="006C282B">
        <w:rPr>
          <w:rFonts w:eastAsia="Microsoft Sans Serif"/>
          <w:color w:val="000000"/>
          <w:szCs w:val="28"/>
          <w:lang w:val="en-US" w:bidi="ru-RU"/>
        </w:rPr>
        <w:t>, with small mining and preparation works for the preparation and planning of the land bed</w:t>
      </w:r>
      <w:r w:rsidR="00930BB4" w:rsidRPr="006C282B">
        <w:rPr>
          <w:rFonts w:eastAsia="Microsoft Sans Serif"/>
          <w:color w:val="000000"/>
          <w:szCs w:val="28"/>
          <w:lang w:val="en-US" w:bidi="ru-RU"/>
        </w:rPr>
        <w:t xml:space="preserve">. </w:t>
      </w:r>
      <w:r w:rsidRPr="006C282B">
        <w:rPr>
          <w:rFonts w:eastAsia="Microsoft Sans Serif"/>
          <w:color w:val="000000"/>
          <w:szCs w:val="28"/>
          <w:lang w:val="en-US" w:bidi="ru-RU"/>
        </w:rPr>
        <w:t>Therefore, taking into account the prospects for further development of the quarry in depth, one of the effec</w:t>
      </w:r>
      <w:r>
        <w:rPr>
          <w:rFonts w:eastAsia="Microsoft Sans Serif"/>
          <w:color w:val="000000"/>
          <w:szCs w:val="28"/>
          <w:lang w:val="en-US" w:bidi="ru-RU"/>
        </w:rPr>
        <w:t>tive directions is the use of SI</w:t>
      </w:r>
      <w:r w:rsidR="009B7CF1">
        <w:rPr>
          <w:rFonts w:eastAsia="Microsoft Sans Serif"/>
          <w:color w:val="000000"/>
          <w:szCs w:val="28"/>
          <w:lang w:val="en-US" w:bidi="ru-RU"/>
        </w:rPr>
        <w:t>C in combination with remote CRU</w:t>
      </w:r>
      <w:r w:rsidRPr="006C282B">
        <w:rPr>
          <w:rFonts w:eastAsia="Microsoft Sans Serif"/>
          <w:color w:val="000000"/>
          <w:szCs w:val="28"/>
          <w:lang w:val="en-US" w:bidi="ru-RU"/>
        </w:rPr>
        <w:t xml:space="preserve"> or </w:t>
      </w:r>
      <w:r w:rsidR="00086901" w:rsidRPr="00086901">
        <w:rPr>
          <w:rFonts w:eastAsia="Microsoft Sans Serif"/>
          <w:color w:val="000000"/>
          <w:szCs w:val="28"/>
          <w:lang w:val="en-US" w:bidi="ru-RU"/>
        </w:rPr>
        <w:t>mobile crushing and reloading complex</w:t>
      </w:r>
      <w:r w:rsidR="00086901">
        <w:rPr>
          <w:rFonts w:eastAsia="Microsoft Sans Serif"/>
          <w:color w:val="000000"/>
          <w:szCs w:val="28"/>
          <w:lang w:val="en-US" w:bidi="ru-RU"/>
        </w:rPr>
        <w:t xml:space="preserve"> MCRC</w:t>
      </w:r>
      <w:r w:rsidR="00930BB4" w:rsidRPr="00086901">
        <w:rPr>
          <w:rFonts w:eastAsia="Microsoft Sans Serif"/>
          <w:color w:val="000000"/>
          <w:szCs w:val="28"/>
          <w:lang w:val="en-US" w:bidi="ru-RU"/>
        </w:rPr>
        <w:t>.</w:t>
      </w:r>
    </w:p>
    <w:p w:rsidR="00930BB4" w:rsidRPr="00086901" w:rsidRDefault="00086901" w:rsidP="00930BB4">
      <w:pPr>
        <w:widowControl w:val="0"/>
        <w:spacing w:line="360" w:lineRule="auto"/>
        <w:ind w:firstLine="709"/>
        <w:jc w:val="both"/>
        <w:rPr>
          <w:rFonts w:eastAsia="Microsoft Sans Serif"/>
          <w:color w:val="000000"/>
          <w:szCs w:val="28"/>
          <w:lang w:val="en-US" w:bidi="ru-RU"/>
        </w:rPr>
      </w:pPr>
      <w:r w:rsidRPr="00086901">
        <w:rPr>
          <w:rFonts w:eastAsia="Microsoft Sans Serif"/>
          <w:color w:val="000000"/>
          <w:szCs w:val="28"/>
          <w:lang w:val="en-US" w:bidi="ru-RU"/>
        </w:rPr>
        <w:t xml:space="preserve">Thus, the accumulated positive experience of effective application of the </w:t>
      </w:r>
      <w:r w:rsidR="001C782E">
        <w:rPr>
          <w:rFonts w:eastAsia="Microsoft Sans Serif"/>
          <w:color w:val="000000"/>
          <w:szCs w:val="28"/>
          <w:lang w:val="en-US" w:bidi="ru-RU"/>
        </w:rPr>
        <w:t>LFT</w:t>
      </w:r>
      <w:r w:rsidRPr="00086901">
        <w:rPr>
          <w:rFonts w:eastAsia="Microsoft Sans Serif"/>
          <w:color w:val="000000"/>
          <w:szCs w:val="28"/>
          <w:lang w:val="en-US" w:bidi="ru-RU"/>
        </w:rPr>
        <w:t xml:space="preserve"> will allow</w:t>
      </w:r>
      <w:r w:rsidR="00930BB4" w:rsidRPr="00086901">
        <w:rPr>
          <w:rFonts w:eastAsia="Microsoft Sans Serif"/>
          <w:color w:val="000000"/>
          <w:szCs w:val="28"/>
          <w:lang w:val="en-US" w:bidi="ru-RU"/>
        </w:rPr>
        <w:t>:</w:t>
      </w:r>
    </w:p>
    <w:p w:rsidR="00930BB4" w:rsidRPr="00086901" w:rsidRDefault="00086901" w:rsidP="00930BB4">
      <w:pPr>
        <w:widowControl w:val="0"/>
        <w:spacing w:line="360" w:lineRule="auto"/>
        <w:ind w:firstLine="709"/>
        <w:jc w:val="both"/>
        <w:rPr>
          <w:rFonts w:eastAsia="Microsoft Sans Serif"/>
          <w:color w:val="000000"/>
          <w:szCs w:val="28"/>
          <w:lang w:val="en-US" w:bidi="ru-RU"/>
        </w:rPr>
      </w:pPr>
      <w:r w:rsidRPr="00086901">
        <w:rPr>
          <w:rFonts w:eastAsia="Microsoft Sans Serif"/>
          <w:color w:val="000000"/>
          <w:szCs w:val="28"/>
          <w:lang w:val="en-US" w:bidi="ru-RU"/>
        </w:rPr>
        <w:t>quickly respond and adapt to various mining and geological conditions of deposits</w:t>
      </w:r>
      <w:r w:rsidR="00930BB4" w:rsidRPr="00086901">
        <w:rPr>
          <w:rFonts w:eastAsia="Microsoft Sans Serif"/>
          <w:color w:val="000000"/>
          <w:szCs w:val="28"/>
          <w:lang w:val="en-US" w:bidi="ru-RU"/>
        </w:rPr>
        <w:t xml:space="preserve">; </w:t>
      </w:r>
    </w:p>
    <w:p w:rsidR="00930BB4" w:rsidRPr="00086901" w:rsidRDefault="00086901" w:rsidP="00930BB4">
      <w:pPr>
        <w:widowControl w:val="0"/>
        <w:spacing w:line="360" w:lineRule="auto"/>
        <w:ind w:firstLine="709"/>
        <w:jc w:val="both"/>
        <w:rPr>
          <w:rFonts w:eastAsia="Microsoft Sans Serif"/>
          <w:color w:val="000000"/>
          <w:szCs w:val="28"/>
          <w:lang w:val="en-US" w:bidi="ru-RU"/>
        </w:rPr>
      </w:pPr>
      <w:r w:rsidRPr="00086901">
        <w:rPr>
          <w:rFonts w:eastAsia="Microsoft Sans Serif"/>
          <w:color w:val="000000"/>
          <w:szCs w:val="28"/>
          <w:lang w:val="en-US" w:bidi="ru-RU"/>
        </w:rPr>
        <w:t xml:space="preserve">get a flexible and cost-effective technological scheme for working out deep horizons of the quarry due to the ability to increase and move remote </w:t>
      </w:r>
      <w:r>
        <w:rPr>
          <w:rFonts w:eastAsia="Microsoft Sans Serif"/>
          <w:color w:val="000000"/>
          <w:szCs w:val="28"/>
          <w:lang w:val="en-US" w:bidi="ru-RU"/>
        </w:rPr>
        <w:t>MCRC</w:t>
      </w:r>
      <w:r w:rsidRPr="00086901">
        <w:rPr>
          <w:rFonts w:eastAsia="Microsoft Sans Serif"/>
          <w:color w:val="000000"/>
          <w:szCs w:val="28"/>
          <w:lang w:val="en-US" w:bidi="ru-RU"/>
        </w:rPr>
        <w:t xml:space="preserve"> in a timely manner</w:t>
      </w:r>
      <w:r w:rsidR="00930BB4" w:rsidRPr="00086901">
        <w:rPr>
          <w:rFonts w:eastAsia="Microsoft Sans Serif"/>
          <w:color w:val="000000"/>
          <w:szCs w:val="28"/>
          <w:lang w:val="en-US" w:bidi="ru-RU"/>
        </w:rPr>
        <w:t>;</w:t>
      </w:r>
    </w:p>
    <w:p w:rsidR="00930BB4" w:rsidRPr="00C27DD0" w:rsidRDefault="00C27DD0" w:rsidP="00930BB4">
      <w:pPr>
        <w:widowControl w:val="0"/>
        <w:spacing w:line="360" w:lineRule="auto"/>
        <w:ind w:firstLine="709"/>
        <w:jc w:val="both"/>
        <w:rPr>
          <w:rFonts w:eastAsia="Microsoft Sans Serif"/>
          <w:color w:val="000000"/>
          <w:szCs w:val="28"/>
          <w:lang w:val="en-US" w:bidi="ru-RU"/>
        </w:rPr>
      </w:pPr>
      <w:r w:rsidRPr="00C27DD0">
        <w:rPr>
          <w:rFonts w:eastAsia="Microsoft Sans Serif"/>
          <w:color w:val="000000"/>
          <w:szCs w:val="28"/>
          <w:lang w:val="en-US" w:bidi="ru-RU"/>
        </w:rPr>
        <w:t xml:space="preserve">to ensure the conservation and reduction of transportation distances from the </w:t>
      </w:r>
      <w:r w:rsidRPr="00C27DD0">
        <w:rPr>
          <w:rFonts w:eastAsia="Microsoft Sans Serif"/>
          <w:color w:val="000000"/>
          <w:szCs w:val="28"/>
          <w:lang w:val="en-US" w:bidi="ru-RU"/>
        </w:rPr>
        <w:lastRenderedPageBreak/>
        <w:t>place of loading to transfer points</w:t>
      </w:r>
      <w:r w:rsidR="00930BB4" w:rsidRPr="00C27DD0">
        <w:rPr>
          <w:rFonts w:eastAsia="Microsoft Sans Serif"/>
          <w:color w:val="000000"/>
          <w:szCs w:val="28"/>
          <w:lang w:val="en-US" w:bidi="ru-RU"/>
        </w:rPr>
        <w:t>;</w:t>
      </w:r>
    </w:p>
    <w:p w:rsidR="00930BB4" w:rsidRPr="00C27DD0" w:rsidRDefault="00C27DD0" w:rsidP="00930BB4">
      <w:pPr>
        <w:widowControl w:val="0"/>
        <w:spacing w:line="360" w:lineRule="auto"/>
        <w:ind w:firstLine="709"/>
        <w:jc w:val="both"/>
        <w:rPr>
          <w:rFonts w:eastAsia="Microsoft Sans Serif"/>
          <w:color w:val="000000"/>
          <w:szCs w:val="28"/>
          <w:lang w:val="en-US" w:bidi="ru-RU"/>
        </w:rPr>
      </w:pPr>
      <w:r w:rsidRPr="00C27DD0">
        <w:rPr>
          <w:rFonts w:eastAsia="Microsoft Sans Serif"/>
          <w:color w:val="000000"/>
          <w:szCs w:val="28"/>
          <w:lang w:val="en-US" w:bidi="ru-RU"/>
        </w:rPr>
        <w:t>refuse from costly concrete and construction work on the construction a</w:t>
      </w:r>
      <w:r>
        <w:rPr>
          <w:rFonts w:eastAsia="Microsoft Sans Serif"/>
          <w:color w:val="000000"/>
          <w:szCs w:val="28"/>
          <w:lang w:val="en-US" w:bidi="ru-RU"/>
        </w:rPr>
        <w:t>nd arrangement of stationary CRP</w:t>
      </w:r>
      <w:r w:rsidR="00930BB4" w:rsidRPr="00C27DD0">
        <w:rPr>
          <w:rFonts w:eastAsia="Microsoft Sans Serif"/>
          <w:color w:val="000000"/>
          <w:szCs w:val="28"/>
          <w:lang w:val="en-US" w:bidi="ru-RU"/>
        </w:rPr>
        <w:t xml:space="preserve">. </w:t>
      </w:r>
    </w:p>
    <w:p w:rsidR="00830776" w:rsidRPr="00C27DD0" w:rsidRDefault="00830776" w:rsidP="00930BB4">
      <w:pPr>
        <w:widowControl w:val="0"/>
        <w:ind w:firstLine="709"/>
        <w:jc w:val="both"/>
        <w:rPr>
          <w:rFonts w:eastAsia="Microsoft Sans Serif"/>
          <w:color w:val="000000"/>
          <w:szCs w:val="28"/>
          <w:lang w:val="en-US" w:bidi="ru-RU"/>
        </w:rPr>
      </w:pPr>
    </w:p>
    <w:p w:rsidR="00830776" w:rsidRPr="00C27DD0" w:rsidRDefault="00830776" w:rsidP="00930BB4">
      <w:pPr>
        <w:widowControl w:val="0"/>
        <w:ind w:firstLine="709"/>
        <w:jc w:val="both"/>
        <w:rPr>
          <w:rFonts w:eastAsia="Microsoft Sans Serif"/>
          <w:color w:val="000000"/>
          <w:szCs w:val="28"/>
          <w:lang w:val="en-US" w:bidi="ru-RU"/>
        </w:rPr>
      </w:pPr>
    </w:p>
    <w:p w:rsidR="00830776" w:rsidRPr="009160DD" w:rsidRDefault="004D7310" w:rsidP="00D6285C">
      <w:pPr>
        <w:widowControl w:val="0"/>
        <w:ind w:firstLine="709"/>
        <w:jc w:val="both"/>
        <w:rPr>
          <w:rFonts w:eastAsia="Microsoft Sans Serif"/>
          <w:b/>
          <w:color w:val="000000"/>
          <w:szCs w:val="28"/>
          <w:lang w:val="en-US" w:bidi="ru-RU"/>
        </w:rPr>
      </w:pPr>
      <w:r w:rsidRPr="009160DD">
        <w:rPr>
          <w:rFonts w:eastAsia="Microsoft Sans Serif"/>
          <w:b/>
          <w:color w:val="000000"/>
          <w:szCs w:val="28"/>
          <w:lang w:val="en-US" w:bidi="ru-RU"/>
        </w:rPr>
        <w:t xml:space="preserve">2.2 </w:t>
      </w:r>
      <w:r w:rsidR="00C27DD0" w:rsidRPr="009160DD">
        <w:rPr>
          <w:rFonts w:eastAsia="Microsoft Sans Serif"/>
          <w:b/>
          <w:color w:val="000000"/>
          <w:szCs w:val="28"/>
          <w:lang w:val="en-US" w:bidi="ru-RU"/>
        </w:rPr>
        <w:t>Study of the operation of the LFT-ore complex with a steeply inclined conveyor</w:t>
      </w:r>
    </w:p>
    <w:p w:rsidR="00830776" w:rsidRPr="00C27DD0" w:rsidRDefault="00830776" w:rsidP="00930BB4">
      <w:pPr>
        <w:widowControl w:val="0"/>
        <w:ind w:firstLine="709"/>
        <w:jc w:val="both"/>
        <w:rPr>
          <w:rFonts w:eastAsia="Microsoft Sans Serif"/>
          <w:color w:val="000000"/>
          <w:szCs w:val="28"/>
          <w:lang w:val="en-US" w:bidi="ru-RU"/>
        </w:rPr>
      </w:pPr>
    </w:p>
    <w:p w:rsidR="002A36EF" w:rsidRPr="00500C0A" w:rsidRDefault="00C27DD0" w:rsidP="00140731">
      <w:pPr>
        <w:spacing w:line="360" w:lineRule="auto"/>
        <w:ind w:firstLine="709"/>
        <w:jc w:val="both"/>
        <w:rPr>
          <w:rFonts w:eastAsia="Calibri"/>
          <w:szCs w:val="28"/>
          <w:lang w:val="en-US" w:eastAsia="en-US"/>
        </w:rPr>
      </w:pPr>
      <w:r w:rsidRPr="00C27DD0">
        <w:rPr>
          <w:rFonts w:eastAsia="Calibri"/>
          <w:szCs w:val="28"/>
          <w:lang w:val="en-US" w:eastAsia="en-US"/>
        </w:rPr>
        <w:t>To determine the quantitative indicators of reliabi</w:t>
      </w:r>
      <w:r w:rsidR="00500C0A">
        <w:rPr>
          <w:rFonts w:eastAsia="Calibri"/>
          <w:szCs w:val="28"/>
          <w:lang w:val="en-US" w:eastAsia="en-US"/>
        </w:rPr>
        <w:t>lity of the mining complex "LFT</w:t>
      </w:r>
      <w:r w:rsidRPr="00C27DD0">
        <w:rPr>
          <w:rFonts w:eastAsia="Calibri"/>
          <w:szCs w:val="28"/>
          <w:lang w:val="en-US" w:eastAsia="en-US"/>
        </w:rPr>
        <w:t>-ore", its operational performance, the method of collecting and processing statistical data during the operation of the equipment of the complex for individual nodes was applied</w:t>
      </w:r>
      <w:r w:rsidR="004236EB" w:rsidRPr="00C27DD0">
        <w:rPr>
          <w:rFonts w:eastAsia="Calibri"/>
          <w:szCs w:val="28"/>
          <w:lang w:val="en-US" w:eastAsia="en-US"/>
        </w:rPr>
        <w:t xml:space="preserve">. </w:t>
      </w:r>
      <w:r w:rsidR="00500C0A" w:rsidRPr="00500C0A">
        <w:rPr>
          <w:rFonts w:eastAsia="Calibri"/>
          <w:szCs w:val="28"/>
          <w:lang w:val="en-US" w:eastAsia="en-US"/>
        </w:rPr>
        <w:t>To solve these tasks, the time of operation of the complex, the time of repair and maintenance work, downtime and the volume of rock mass moved were taken into account</w:t>
      </w:r>
      <w:r w:rsidR="004236EB" w:rsidRPr="00500C0A">
        <w:rPr>
          <w:rFonts w:eastAsia="Calibri"/>
          <w:szCs w:val="28"/>
          <w:lang w:val="en-US" w:eastAsia="en-US"/>
        </w:rPr>
        <w:t>.</w:t>
      </w:r>
    </w:p>
    <w:p w:rsidR="00C65C0A" w:rsidRPr="00500C0A" w:rsidRDefault="00500C0A" w:rsidP="00140731">
      <w:pPr>
        <w:spacing w:line="360" w:lineRule="auto"/>
        <w:ind w:firstLine="709"/>
        <w:jc w:val="both"/>
        <w:rPr>
          <w:rFonts w:eastAsia="Calibri"/>
          <w:szCs w:val="28"/>
          <w:lang w:val="en-US" w:eastAsia="en-US"/>
        </w:rPr>
      </w:pPr>
      <w:r w:rsidRPr="00500C0A">
        <w:rPr>
          <w:rFonts w:eastAsia="Calibri"/>
          <w:szCs w:val="28"/>
          <w:lang w:val="en-US" w:eastAsia="en-US"/>
        </w:rPr>
        <w:t xml:space="preserve">The results of statistical processing of operational indicators of the complex were drawn up in the form of monthly maps of the use of calendar time for the nodes: crushing and reloading unit (feeder and screw-toothed crusher </w:t>
      </w:r>
      <w:r>
        <w:rPr>
          <w:rFonts w:eastAsia="Calibri"/>
          <w:szCs w:val="28"/>
          <w:lang w:val="en-US" w:eastAsia="en-US"/>
        </w:rPr>
        <w:t>STC</w:t>
      </w:r>
      <w:r w:rsidRPr="00500C0A">
        <w:rPr>
          <w:rFonts w:eastAsia="Calibri"/>
          <w:szCs w:val="28"/>
          <w:lang w:val="en-US" w:eastAsia="en-US"/>
        </w:rPr>
        <w:t xml:space="preserve">-1300/300 – </w:t>
      </w:r>
      <w:r w:rsidR="003216E9">
        <w:rPr>
          <w:rFonts w:eastAsia="Calibri"/>
          <w:szCs w:val="28"/>
          <w:lang w:val="en-US" w:eastAsia="en-US"/>
        </w:rPr>
        <w:t>CR</w:t>
      </w:r>
      <w:r>
        <w:rPr>
          <w:rFonts w:eastAsia="Calibri"/>
          <w:szCs w:val="28"/>
          <w:lang w:val="en-US" w:eastAsia="en-US"/>
        </w:rPr>
        <w:t>), steeply inclined conveyor (SI</w:t>
      </w:r>
      <w:r w:rsidRPr="00500C0A">
        <w:rPr>
          <w:rFonts w:eastAsia="Calibri"/>
          <w:szCs w:val="28"/>
          <w:lang w:val="en-US" w:eastAsia="en-US"/>
        </w:rPr>
        <w:t>C), warehouse conveyors (</w:t>
      </w:r>
      <w:r>
        <w:rPr>
          <w:rFonts w:eastAsia="Calibri"/>
          <w:szCs w:val="28"/>
          <w:lang w:val="en-US" w:eastAsia="en-US"/>
        </w:rPr>
        <w:t>WC</w:t>
      </w:r>
      <w:r w:rsidRPr="00500C0A">
        <w:rPr>
          <w:rFonts w:eastAsia="Calibri"/>
          <w:szCs w:val="28"/>
          <w:lang w:val="en-US" w:eastAsia="en-US"/>
        </w:rPr>
        <w:t>)</w:t>
      </w:r>
      <w:r>
        <w:rPr>
          <w:rFonts w:eastAsia="Calibri"/>
          <w:szCs w:val="28"/>
          <w:lang w:val="en-US" w:eastAsia="en-US"/>
        </w:rPr>
        <w:t xml:space="preserve"> and loader - stacker rock (LSR</w:t>
      </w:r>
      <w:r w:rsidRPr="00500C0A">
        <w:rPr>
          <w:rFonts w:eastAsia="Calibri"/>
          <w:szCs w:val="28"/>
          <w:lang w:val="en-US" w:eastAsia="en-US"/>
        </w:rPr>
        <w:t>)</w:t>
      </w:r>
      <w:r w:rsidR="005872B6" w:rsidRPr="00500C0A">
        <w:rPr>
          <w:rFonts w:eastAsia="Calibri"/>
          <w:szCs w:val="28"/>
          <w:lang w:val="en-US" w:eastAsia="en-US"/>
        </w:rPr>
        <w:t xml:space="preserve"> </w:t>
      </w:r>
      <w:r w:rsidR="005872B6" w:rsidRPr="00500C0A">
        <w:rPr>
          <w:rFonts w:eastAsia="Microsoft Sans Serif"/>
          <w:color w:val="000000"/>
          <w:szCs w:val="28"/>
          <w:lang w:val="en-US" w:bidi="ru-RU"/>
        </w:rPr>
        <w:t>[14].</w:t>
      </w:r>
      <w:r w:rsidR="002A36EF" w:rsidRPr="00500C0A">
        <w:rPr>
          <w:rFonts w:eastAsia="Calibri"/>
          <w:szCs w:val="28"/>
          <w:lang w:val="en-US" w:eastAsia="en-US"/>
        </w:rPr>
        <w:t xml:space="preserve"> </w:t>
      </w:r>
    </w:p>
    <w:p w:rsidR="006D0604" w:rsidRPr="003216E9" w:rsidRDefault="00C65C0A" w:rsidP="00140731">
      <w:pPr>
        <w:spacing w:line="360" w:lineRule="auto"/>
        <w:ind w:firstLine="709"/>
        <w:jc w:val="both"/>
        <w:rPr>
          <w:rFonts w:eastAsia="Calibri"/>
          <w:szCs w:val="28"/>
          <w:lang w:val="en-US" w:eastAsia="en-US"/>
        </w:rPr>
      </w:pPr>
      <w:r w:rsidRPr="00500C0A">
        <w:rPr>
          <w:rFonts w:eastAsia="Calibri"/>
          <w:szCs w:val="28"/>
          <w:lang w:val="en-US" w:eastAsia="en-US"/>
        </w:rPr>
        <w:t xml:space="preserve"> </w:t>
      </w:r>
      <w:r w:rsidR="003216E9" w:rsidRPr="003216E9">
        <w:rPr>
          <w:rFonts w:eastAsia="Calibri"/>
          <w:szCs w:val="28"/>
          <w:lang w:val="en-US" w:eastAsia="en-US"/>
        </w:rPr>
        <w:t xml:space="preserve">For analysis of the complex </w:t>
      </w:r>
      <w:r w:rsidR="003216E9">
        <w:rPr>
          <w:rFonts w:eastAsia="Calibri"/>
          <w:szCs w:val="28"/>
          <w:lang w:val="en-US" w:eastAsia="en-US"/>
        </w:rPr>
        <w:t>"LFT-ore"</w:t>
      </w:r>
      <w:r w:rsidR="003216E9" w:rsidRPr="00C27DD0">
        <w:rPr>
          <w:rFonts w:eastAsia="Calibri"/>
          <w:szCs w:val="28"/>
          <w:lang w:val="en-US" w:eastAsia="en-US"/>
        </w:rPr>
        <w:t xml:space="preserve"> </w:t>
      </w:r>
      <w:r w:rsidR="003216E9" w:rsidRPr="003216E9">
        <w:rPr>
          <w:rFonts w:eastAsia="Calibri"/>
          <w:szCs w:val="28"/>
          <w:lang w:val="en-US" w:eastAsia="en-US"/>
        </w:rPr>
        <w:t>all the indicators have to be reduced to one criterion (factor). Since it is necessary to analyze the reliability of the complex, one of the reliability coefficients is selected as a criterion, which establishes a relationship between the time components of the operation cycle (in particular, the time for repair, the product's readiness for action at a given time)</w:t>
      </w:r>
      <w:r w:rsidRPr="003216E9">
        <w:rPr>
          <w:rFonts w:eastAsia="Calibri"/>
          <w:szCs w:val="28"/>
          <w:lang w:val="en-US" w:eastAsia="en-US"/>
        </w:rPr>
        <w:t xml:space="preserve">. </w:t>
      </w:r>
    </w:p>
    <w:p w:rsidR="00047B36" w:rsidRPr="003216E9" w:rsidRDefault="003216E9" w:rsidP="00140731">
      <w:pPr>
        <w:spacing w:line="360" w:lineRule="auto"/>
        <w:ind w:firstLine="709"/>
        <w:jc w:val="both"/>
        <w:rPr>
          <w:rFonts w:eastAsia="Calibri"/>
          <w:szCs w:val="28"/>
          <w:lang w:val="en-US" w:eastAsia="en-US"/>
        </w:rPr>
      </w:pPr>
      <w:r>
        <w:rPr>
          <w:rFonts w:eastAsia="Calibri"/>
          <w:szCs w:val="28"/>
          <w:lang w:val="en-US" w:eastAsia="en-US"/>
        </w:rPr>
        <w:t>The availability coefficient k</w:t>
      </w:r>
      <w:r w:rsidRPr="003216E9">
        <w:rPr>
          <w:rFonts w:eastAsia="Calibri"/>
          <w:szCs w:val="28"/>
          <w:vertAlign w:val="subscript"/>
          <w:lang w:val="en-US" w:eastAsia="en-US"/>
        </w:rPr>
        <w:t>a</w:t>
      </w:r>
      <w:r w:rsidRPr="003216E9">
        <w:rPr>
          <w:rFonts w:eastAsia="Calibri"/>
          <w:szCs w:val="28"/>
          <w:lang w:val="en-US" w:eastAsia="en-US"/>
        </w:rPr>
        <w:t xml:space="preserve"> characterizes the inherent ability to ensure continuous operation of the installation with proper use and maintenance, i.e. the ratio of uptime to the sum of the time of such operation and the time of object recovery taken for the same calendar period</w:t>
      </w:r>
      <w:r w:rsidR="00C65C0A" w:rsidRPr="003216E9">
        <w:rPr>
          <w:rFonts w:eastAsia="Calibri"/>
          <w:szCs w:val="28"/>
          <w:lang w:val="en-US" w:eastAsia="en-US"/>
        </w:rPr>
        <w:t>: k</w:t>
      </w:r>
      <w:r w:rsidRPr="003216E9">
        <w:rPr>
          <w:rFonts w:eastAsia="Calibri"/>
          <w:szCs w:val="28"/>
          <w:vertAlign w:val="subscript"/>
          <w:lang w:val="en-US" w:eastAsia="en-US"/>
        </w:rPr>
        <w:t>a</w:t>
      </w:r>
      <w:r w:rsidR="00C65C0A" w:rsidRPr="003216E9">
        <w:rPr>
          <w:rFonts w:eastAsia="Calibri"/>
          <w:szCs w:val="28"/>
          <w:lang w:val="en-US" w:eastAsia="en-US"/>
        </w:rPr>
        <w:t xml:space="preserve"> = T</w:t>
      </w:r>
      <w:r w:rsidR="00A17BD2" w:rsidRPr="003216E9">
        <w:rPr>
          <w:rFonts w:eastAsia="Calibri"/>
          <w:szCs w:val="28"/>
          <w:vertAlign w:val="subscript"/>
          <w:lang w:val="en-US" w:eastAsia="en-US"/>
        </w:rPr>
        <w:t>1</w:t>
      </w:r>
      <w:r w:rsidR="00C65C0A" w:rsidRPr="003216E9">
        <w:rPr>
          <w:rFonts w:eastAsia="Calibri"/>
          <w:szCs w:val="28"/>
          <w:lang w:val="en-US" w:eastAsia="en-US"/>
        </w:rPr>
        <w:t>/[T</w:t>
      </w:r>
      <w:r w:rsidR="00A17BD2" w:rsidRPr="003216E9">
        <w:rPr>
          <w:rFonts w:eastAsia="Calibri"/>
          <w:szCs w:val="28"/>
          <w:vertAlign w:val="subscript"/>
          <w:lang w:val="en-US" w:eastAsia="en-US"/>
        </w:rPr>
        <w:t>1</w:t>
      </w:r>
      <w:r w:rsidR="00C65C0A" w:rsidRPr="003216E9">
        <w:rPr>
          <w:rFonts w:eastAsia="Calibri"/>
          <w:szCs w:val="28"/>
          <w:lang w:val="en-US" w:eastAsia="en-US"/>
        </w:rPr>
        <w:t>+T</w:t>
      </w:r>
      <w:r w:rsidR="00A17BD2" w:rsidRPr="003216E9">
        <w:rPr>
          <w:rFonts w:eastAsia="Calibri"/>
          <w:szCs w:val="28"/>
          <w:vertAlign w:val="subscript"/>
          <w:lang w:val="en-US" w:eastAsia="en-US"/>
        </w:rPr>
        <w:t>2</w:t>
      </w:r>
      <w:r w:rsidR="00C65C0A" w:rsidRPr="003216E9">
        <w:rPr>
          <w:rFonts w:eastAsia="Calibri"/>
          <w:szCs w:val="28"/>
          <w:lang w:val="en-US" w:eastAsia="en-US"/>
        </w:rPr>
        <w:t xml:space="preserve">], </w:t>
      </w:r>
      <w:r w:rsidRPr="003216E9">
        <w:rPr>
          <w:rFonts w:eastAsia="Calibri"/>
          <w:szCs w:val="28"/>
          <w:lang w:val="en-US" w:eastAsia="en-US"/>
        </w:rPr>
        <w:t xml:space="preserve">where T1 is the operating time, hour; T2 is the idle time of the object, hour. The crushing and </w:t>
      </w:r>
      <w:r>
        <w:rPr>
          <w:rFonts w:eastAsia="Calibri"/>
          <w:szCs w:val="28"/>
          <w:lang w:val="en-US" w:eastAsia="en-US"/>
        </w:rPr>
        <w:t>reloading unit (CR</w:t>
      </w:r>
      <w:r w:rsidRPr="003216E9">
        <w:rPr>
          <w:rFonts w:eastAsia="Calibri"/>
          <w:szCs w:val="28"/>
          <w:lang w:val="en-US" w:eastAsia="en-US"/>
        </w:rPr>
        <w:t>U) is designed for receiving rock mass from dump trucks, crushing it and loading it on a belt conveyor</w:t>
      </w:r>
      <w:r w:rsidR="00C65C0A" w:rsidRPr="003216E9">
        <w:rPr>
          <w:rFonts w:eastAsia="Calibri"/>
          <w:szCs w:val="28"/>
          <w:lang w:val="en-US" w:eastAsia="en-US"/>
        </w:rPr>
        <w:t xml:space="preserve">. </w:t>
      </w:r>
    </w:p>
    <w:p w:rsidR="001C5792" w:rsidRPr="003216E9" w:rsidRDefault="003216E9" w:rsidP="00140731">
      <w:pPr>
        <w:spacing w:line="360" w:lineRule="auto"/>
        <w:ind w:firstLine="709"/>
        <w:jc w:val="both"/>
        <w:rPr>
          <w:rFonts w:eastAsia="Calibri"/>
          <w:szCs w:val="28"/>
          <w:lang w:val="en-US" w:eastAsia="en-US"/>
        </w:rPr>
      </w:pPr>
      <w:r w:rsidRPr="003216E9">
        <w:rPr>
          <w:rFonts w:eastAsia="Calibri"/>
          <w:szCs w:val="28"/>
          <w:lang w:val="en-US" w:eastAsia="en-US"/>
        </w:rPr>
        <w:t>The analysis of the work of the CRU showed</w:t>
      </w:r>
      <w:r w:rsidR="00C65C0A" w:rsidRPr="003216E9">
        <w:rPr>
          <w:rFonts w:eastAsia="Calibri"/>
          <w:szCs w:val="28"/>
          <w:lang w:val="en-US" w:eastAsia="en-US"/>
        </w:rPr>
        <w:t>:</w:t>
      </w:r>
    </w:p>
    <w:p w:rsidR="001C5792" w:rsidRPr="003216E9" w:rsidRDefault="00C65C0A" w:rsidP="00140731">
      <w:pPr>
        <w:spacing w:line="360" w:lineRule="auto"/>
        <w:ind w:firstLine="709"/>
        <w:jc w:val="both"/>
        <w:rPr>
          <w:rFonts w:eastAsia="Calibri"/>
          <w:szCs w:val="28"/>
          <w:lang w:val="en-US" w:eastAsia="en-US"/>
        </w:rPr>
      </w:pPr>
      <w:r w:rsidRPr="003216E9">
        <w:rPr>
          <w:rFonts w:eastAsia="Calibri"/>
          <w:szCs w:val="28"/>
          <w:lang w:val="en-US" w:eastAsia="en-US"/>
        </w:rPr>
        <w:lastRenderedPageBreak/>
        <w:t xml:space="preserve"> - </w:t>
      </w:r>
      <w:r w:rsidR="003216E9" w:rsidRPr="003216E9">
        <w:rPr>
          <w:rFonts w:eastAsia="Calibri"/>
          <w:szCs w:val="28"/>
          <w:lang w:val="en-US" w:eastAsia="en-US"/>
        </w:rPr>
        <w:t>planned downtime amounted to 731 hours, which is 43% o</w:t>
      </w:r>
      <w:r w:rsidR="003216E9">
        <w:rPr>
          <w:rFonts w:eastAsia="Calibri"/>
          <w:szCs w:val="28"/>
          <w:lang w:val="en-US" w:eastAsia="en-US"/>
        </w:rPr>
        <w:t>f the total time spent by the CR</w:t>
      </w:r>
      <w:r w:rsidR="005C3D8C">
        <w:rPr>
          <w:rFonts w:eastAsia="Calibri"/>
          <w:szCs w:val="28"/>
          <w:lang w:val="en-US" w:eastAsia="en-US"/>
        </w:rPr>
        <w:t>U on the PD</w:t>
      </w:r>
      <w:r w:rsidR="003216E9" w:rsidRPr="003216E9">
        <w:rPr>
          <w:rFonts w:eastAsia="Calibri"/>
          <w:szCs w:val="28"/>
          <w:lang w:val="en-US" w:eastAsia="en-US"/>
        </w:rPr>
        <w:t>. Basically, downtime is allowed due to planned repairs</w:t>
      </w:r>
      <w:r w:rsidRPr="003216E9">
        <w:rPr>
          <w:rFonts w:eastAsia="Calibri"/>
          <w:szCs w:val="28"/>
          <w:lang w:val="en-US" w:eastAsia="en-US"/>
        </w:rPr>
        <w:t>;</w:t>
      </w:r>
    </w:p>
    <w:p w:rsidR="001C5792" w:rsidRPr="005C3D8C" w:rsidRDefault="00C65C0A" w:rsidP="00140731">
      <w:pPr>
        <w:spacing w:line="360" w:lineRule="auto"/>
        <w:ind w:firstLine="709"/>
        <w:jc w:val="both"/>
        <w:rPr>
          <w:rFonts w:eastAsia="Calibri"/>
          <w:szCs w:val="28"/>
          <w:lang w:val="en-US" w:eastAsia="en-US"/>
        </w:rPr>
      </w:pPr>
      <w:r w:rsidRPr="003216E9">
        <w:rPr>
          <w:rFonts w:eastAsia="Calibri"/>
          <w:szCs w:val="28"/>
          <w:lang w:val="en-US" w:eastAsia="en-US"/>
        </w:rPr>
        <w:t xml:space="preserve"> </w:t>
      </w:r>
      <w:r w:rsidRPr="005C3D8C">
        <w:rPr>
          <w:rFonts w:eastAsia="Calibri"/>
          <w:szCs w:val="28"/>
          <w:lang w:val="en-US" w:eastAsia="en-US"/>
        </w:rPr>
        <w:t xml:space="preserve">- </w:t>
      </w:r>
      <w:r w:rsidR="005C3D8C" w:rsidRPr="005C3D8C">
        <w:rPr>
          <w:rFonts w:eastAsia="Calibri"/>
          <w:szCs w:val="28"/>
          <w:lang w:val="en-US" w:eastAsia="en-US"/>
        </w:rPr>
        <w:t>non-planned mechanical downtime totaled 399.4 hours, which is 23% of the total time the crusher is idle</w:t>
      </w:r>
      <w:r w:rsidRPr="005C3D8C">
        <w:rPr>
          <w:rFonts w:eastAsia="Calibri"/>
          <w:szCs w:val="28"/>
          <w:lang w:val="en-US" w:eastAsia="en-US"/>
        </w:rPr>
        <w:t>;</w:t>
      </w:r>
    </w:p>
    <w:p w:rsidR="001C5792" w:rsidRPr="005C3D8C" w:rsidRDefault="00C65C0A" w:rsidP="00140731">
      <w:pPr>
        <w:spacing w:line="360" w:lineRule="auto"/>
        <w:ind w:firstLine="709"/>
        <w:jc w:val="both"/>
        <w:rPr>
          <w:rFonts w:eastAsia="Calibri"/>
          <w:szCs w:val="28"/>
          <w:lang w:val="en-US" w:eastAsia="en-US"/>
        </w:rPr>
      </w:pPr>
      <w:r w:rsidRPr="005C3D8C">
        <w:rPr>
          <w:rFonts w:eastAsia="Calibri"/>
          <w:szCs w:val="28"/>
          <w:lang w:val="en-US" w:eastAsia="en-US"/>
        </w:rPr>
        <w:t xml:space="preserve"> - </w:t>
      </w:r>
      <w:r w:rsidR="005C3D8C" w:rsidRPr="005C3D8C">
        <w:rPr>
          <w:rFonts w:eastAsia="Calibri"/>
          <w:szCs w:val="28"/>
          <w:lang w:val="en-US" w:eastAsia="en-US"/>
        </w:rPr>
        <w:t>downtime due to electrical reasons was 88.4 hours, which is 5% of the total time the crusher is idle</w:t>
      </w:r>
      <w:r w:rsidRPr="005C3D8C">
        <w:rPr>
          <w:rFonts w:eastAsia="Calibri"/>
          <w:szCs w:val="28"/>
          <w:lang w:val="en-US" w:eastAsia="en-US"/>
        </w:rPr>
        <w:t>;</w:t>
      </w:r>
    </w:p>
    <w:p w:rsidR="001C5792" w:rsidRPr="005C3D8C" w:rsidRDefault="00C65C0A" w:rsidP="00140731">
      <w:pPr>
        <w:spacing w:line="360" w:lineRule="auto"/>
        <w:ind w:firstLine="709"/>
        <w:jc w:val="both"/>
        <w:rPr>
          <w:rFonts w:eastAsia="Calibri"/>
          <w:szCs w:val="28"/>
          <w:lang w:val="en-US" w:eastAsia="en-US"/>
        </w:rPr>
      </w:pPr>
      <w:r w:rsidRPr="005C3D8C">
        <w:rPr>
          <w:rFonts w:eastAsia="Calibri"/>
          <w:szCs w:val="28"/>
          <w:lang w:val="en-US" w:eastAsia="en-US"/>
        </w:rPr>
        <w:t xml:space="preserve"> - </w:t>
      </w:r>
      <w:r w:rsidR="005C3D8C" w:rsidRPr="005C3D8C">
        <w:rPr>
          <w:rFonts w:eastAsia="Calibri"/>
          <w:szCs w:val="28"/>
          <w:lang w:val="en-US" w:eastAsia="en-US"/>
        </w:rPr>
        <w:t>technological downtime was 500 hours, which is 29% of the total time the crusher is idle</w:t>
      </w:r>
      <w:r w:rsidRPr="005C3D8C">
        <w:rPr>
          <w:rFonts w:eastAsia="Calibri"/>
          <w:szCs w:val="28"/>
          <w:lang w:val="en-US" w:eastAsia="en-US"/>
        </w:rPr>
        <w:t>;</w:t>
      </w:r>
    </w:p>
    <w:p w:rsidR="001C5792" w:rsidRPr="005C3D8C" w:rsidRDefault="00C65C0A" w:rsidP="00140731">
      <w:pPr>
        <w:spacing w:line="360" w:lineRule="auto"/>
        <w:ind w:firstLine="709"/>
        <w:jc w:val="both"/>
        <w:rPr>
          <w:rFonts w:eastAsia="Calibri"/>
          <w:szCs w:val="28"/>
          <w:lang w:val="en-US" w:eastAsia="en-US"/>
        </w:rPr>
      </w:pPr>
      <w:r w:rsidRPr="005C3D8C">
        <w:rPr>
          <w:rFonts w:eastAsia="Calibri"/>
          <w:szCs w:val="28"/>
          <w:lang w:val="en-US" w:eastAsia="en-US"/>
        </w:rPr>
        <w:t xml:space="preserve"> - </w:t>
      </w:r>
      <w:r w:rsidR="005C3D8C" w:rsidRPr="005C3D8C">
        <w:rPr>
          <w:rFonts w:eastAsia="Calibri"/>
          <w:szCs w:val="28"/>
          <w:lang w:val="en-US" w:eastAsia="en-US"/>
        </w:rPr>
        <w:t>in General, the impact of the crusher on the reliability of the complex is significant</w:t>
      </w:r>
      <w:r w:rsidRPr="005C3D8C">
        <w:rPr>
          <w:rFonts w:eastAsia="Calibri"/>
          <w:szCs w:val="28"/>
          <w:lang w:val="en-US" w:eastAsia="en-US"/>
        </w:rPr>
        <w:t xml:space="preserve">. </w:t>
      </w:r>
    </w:p>
    <w:p w:rsidR="005C3D8C" w:rsidRPr="00632295" w:rsidRDefault="005C3D8C" w:rsidP="00140731">
      <w:pPr>
        <w:spacing w:line="360" w:lineRule="auto"/>
        <w:ind w:firstLine="709"/>
        <w:jc w:val="both"/>
        <w:rPr>
          <w:rFonts w:eastAsia="Calibri"/>
          <w:szCs w:val="28"/>
          <w:lang w:val="en-US" w:eastAsia="en-US"/>
        </w:rPr>
      </w:pPr>
      <w:r>
        <w:rPr>
          <w:rFonts w:eastAsia="Calibri"/>
          <w:szCs w:val="28"/>
          <w:lang w:val="en-US" w:eastAsia="en-US"/>
        </w:rPr>
        <w:t>The SIC</w:t>
      </w:r>
      <w:r w:rsidRPr="005C3D8C">
        <w:rPr>
          <w:rFonts w:eastAsia="Calibri"/>
          <w:szCs w:val="28"/>
          <w:lang w:val="en-US" w:eastAsia="en-US"/>
        </w:rPr>
        <w:t xml:space="preserve">-270/3500 steeply inclined conveyor is an integral part of the </w:t>
      </w:r>
      <w:r w:rsidR="00632295">
        <w:rPr>
          <w:rFonts w:eastAsia="Calibri"/>
          <w:szCs w:val="28"/>
          <w:lang w:val="en-US" w:eastAsia="en-US"/>
        </w:rPr>
        <w:t>LFT</w:t>
      </w:r>
      <w:r w:rsidR="00632295" w:rsidRPr="00C27DD0">
        <w:rPr>
          <w:rFonts w:eastAsia="Calibri"/>
          <w:szCs w:val="28"/>
          <w:lang w:val="en-US" w:eastAsia="en-US"/>
        </w:rPr>
        <w:t>-ore</w:t>
      </w:r>
      <w:r w:rsidRPr="005C3D8C">
        <w:rPr>
          <w:rFonts w:eastAsia="Calibri"/>
          <w:szCs w:val="28"/>
          <w:lang w:val="en-US" w:eastAsia="en-US"/>
        </w:rPr>
        <w:t xml:space="preserve"> complex and is designed for receiving and transporting crushed rock </w:t>
      </w:r>
      <w:r w:rsidR="00632295">
        <w:rPr>
          <w:rFonts w:eastAsia="Calibri"/>
          <w:szCs w:val="28"/>
          <w:lang w:val="en-US" w:eastAsia="en-US"/>
        </w:rPr>
        <w:t>mass and delivering it to the WC</w:t>
      </w:r>
      <w:r w:rsidRPr="005C3D8C">
        <w:rPr>
          <w:rFonts w:eastAsia="Calibri"/>
          <w:szCs w:val="28"/>
          <w:lang w:val="en-US" w:eastAsia="en-US"/>
        </w:rPr>
        <w:t>-3500 warehouse conveyor with s</w:t>
      </w:r>
      <w:r w:rsidR="00632295">
        <w:rPr>
          <w:rFonts w:eastAsia="Calibri"/>
          <w:szCs w:val="28"/>
          <w:lang w:val="en-US" w:eastAsia="en-US"/>
        </w:rPr>
        <w:t>ubsequent loading using the RSL</w:t>
      </w:r>
      <w:r w:rsidRPr="005C3D8C">
        <w:rPr>
          <w:rFonts w:eastAsia="Calibri"/>
          <w:szCs w:val="28"/>
          <w:lang w:val="en-US" w:eastAsia="en-US"/>
        </w:rPr>
        <w:t>-3500</w:t>
      </w:r>
      <w:r w:rsidR="00632295">
        <w:rPr>
          <w:rFonts w:eastAsia="Calibri"/>
          <w:szCs w:val="28"/>
          <w:lang w:val="en-US" w:eastAsia="en-US"/>
        </w:rPr>
        <w:t xml:space="preserve"> (</w:t>
      </w:r>
      <w:r w:rsidR="00632295" w:rsidRPr="00632295">
        <w:rPr>
          <w:rFonts w:eastAsia="Calibri"/>
          <w:szCs w:val="28"/>
          <w:lang w:val="en-US" w:eastAsia="en-US"/>
        </w:rPr>
        <w:t>rock stacker loader</w:t>
      </w:r>
      <w:r w:rsidR="00632295">
        <w:rPr>
          <w:rFonts w:eastAsia="Calibri"/>
          <w:szCs w:val="28"/>
          <w:lang w:val="en-US" w:eastAsia="en-US"/>
        </w:rPr>
        <w:t>)</w:t>
      </w:r>
      <w:r w:rsidRPr="005C3D8C">
        <w:rPr>
          <w:rFonts w:eastAsia="Calibri"/>
          <w:szCs w:val="28"/>
          <w:lang w:val="en-US" w:eastAsia="en-US"/>
        </w:rPr>
        <w:t xml:space="preserve"> to dump cars or to a warehouse. </w:t>
      </w:r>
      <w:r w:rsidRPr="00632295">
        <w:rPr>
          <w:rFonts w:eastAsia="Calibri"/>
          <w:szCs w:val="28"/>
          <w:lang w:val="en-US" w:eastAsia="en-US"/>
        </w:rPr>
        <w:t>The analy</w:t>
      </w:r>
      <w:r w:rsidR="00632295" w:rsidRPr="00632295">
        <w:rPr>
          <w:rFonts w:eastAsia="Calibri"/>
          <w:szCs w:val="28"/>
          <w:lang w:val="en-US" w:eastAsia="en-US"/>
        </w:rPr>
        <w:t>sis showed that the conveyor SIC</w:t>
      </w:r>
      <w:r w:rsidRPr="00632295">
        <w:rPr>
          <w:rFonts w:eastAsia="Calibri"/>
          <w:szCs w:val="28"/>
          <w:lang w:val="en-US" w:eastAsia="en-US"/>
        </w:rPr>
        <w:t>270-3500: - planned downtime was 15.2 hours</w:t>
      </w:r>
    </w:p>
    <w:p w:rsidR="00C65C0A" w:rsidRPr="005D5860" w:rsidRDefault="005D5860" w:rsidP="00140731">
      <w:pPr>
        <w:spacing w:line="360" w:lineRule="auto"/>
        <w:ind w:firstLine="709"/>
        <w:jc w:val="both"/>
        <w:rPr>
          <w:rFonts w:eastAsia="Calibri"/>
          <w:szCs w:val="28"/>
          <w:lang w:val="en-US" w:eastAsia="en-US"/>
        </w:rPr>
      </w:pPr>
      <w:r w:rsidRPr="005D5860">
        <w:rPr>
          <w:rFonts w:eastAsia="Calibri"/>
          <w:szCs w:val="28"/>
          <w:lang w:val="en-US" w:eastAsia="en-US"/>
        </w:rPr>
        <w:t>Downtime indic</w:t>
      </w:r>
      <w:r>
        <w:rPr>
          <w:rFonts w:eastAsia="Calibri"/>
          <w:szCs w:val="28"/>
          <w:lang w:val="en-US" w:eastAsia="en-US"/>
        </w:rPr>
        <w:t>ators for the LFT</w:t>
      </w:r>
      <w:r w:rsidRPr="005D5860">
        <w:rPr>
          <w:rFonts w:eastAsia="Calibri"/>
          <w:szCs w:val="28"/>
          <w:lang w:val="en-US" w:eastAsia="en-US"/>
        </w:rPr>
        <w:t>-ore complex (in hours) by month</w:t>
      </w:r>
    </w:p>
    <w:p w:rsidR="00445FD1" w:rsidRPr="005D5860" w:rsidRDefault="00C65C0A" w:rsidP="00140731">
      <w:pPr>
        <w:spacing w:line="360" w:lineRule="auto"/>
        <w:ind w:firstLine="709"/>
        <w:jc w:val="both"/>
        <w:rPr>
          <w:rFonts w:eastAsia="Calibri"/>
          <w:szCs w:val="28"/>
          <w:lang w:val="en-US" w:eastAsia="en-US"/>
        </w:rPr>
      </w:pPr>
      <w:r w:rsidRPr="005D5860">
        <w:rPr>
          <w:rFonts w:eastAsia="Calibri"/>
          <w:szCs w:val="28"/>
          <w:lang w:val="en-US" w:eastAsia="en-US"/>
        </w:rPr>
        <w:t xml:space="preserve">- </w:t>
      </w:r>
      <w:r w:rsidR="005D5860" w:rsidRPr="005D5860">
        <w:rPr>
          <w:rFonts w:eastAsia="Calibri"/>
          <w:szCs w:val="28"/>
          <w:lang w:val="en-US" w:eastAsia="en-US"/>
        </w:rPr>
        <w:t>mechanical downtime was 54.8 hours, which is 19% of the total downtime</w:t>
      </w:r>
      <w:r w:rsidRPr="005D5860">
        <w:rPr>
          <w:rFonts w:eastAsia="Calibri"/>
          <w:szCs w:val="28"/>
          <w:lang w:val="en-US" w:eastAsia="en-US"/>
        </w:rPr>
        <w:t>;</w:t>
      </w:r>
    </w:p>
    <w:p w:rsidR="00F717A7" w:rsidRPr="00F717A7" w:rsidRDefault="00C65C0A" w:rsidP="00F717A7">
      <w:pPr>
        <w:spacing w:line="360" w:lineRule="auto"/>
        <w:ind w:firstLine="709"/>
        <w:jc w:val="both"/>
        <w:rPr>
          <w:rFonts w:eastAsia="Calibri"/>
          <w:szCs w:val="28"/>
          <w:lang w:val="en-US" w:eastAsia="en-US"/>
        </w:rPr>
      </w:pPr>
      <w:r w:rsidRPr="00F717A7">
        <w:rPr>
          <w:rFonts w:eastAsia="Calibri"/>
          <w:szCs w:val="28"/>
          <w:lang w:val="en-US" w:eastAsia="en-US"/>
        </w:rPr>
        <w:t xml:space="preserve">- </w:t>
      </w:r>
      <w:r w:rsidR="00F717A7" w:rsidRPr="00F717A7">
        <w:rPr>
          <w:rFonts w:eastAsia="Calibri"/>
          <w:szCs w:val="28"/>
          <w:lang w:val="en-US" w:eastAsia="en-US"/>
        </w:rPr>
        <w:t>mechanical downtime was 54.8 hours, which is 19% of the total downtime</w:t>
      </w:r>
    </w:p>
    <w:p w:rsidR="00445FD1" w:rsidRPr="00F717A7" w:rsidRDefault="00F717A7" w:rsidP="00F717A7">
      <w:pPr>
        <w:spacing w:line="360" w:lineRule="auto"/>
        <w:ind w:firstLine="709"/>
        <w:jc w:val="both"/>
        <w:rPr>
          <w:rFonts w:eastAsia="Calibri"/>
          <w:szCs w:val="28"/>
          <w:lang w:val="en-US" w:eastAsia="en-US"/>
        </w:rPr>
      </w:pPr>
      <w:r w:rsidRPr="00F717A7">
        <w:rPr>
          <w:rFonts w:eastAsia="Calibri"/>
          <w:szCs w:val="28"/>
          <w:lang w:val="en-US" w:eastAsia="en-US"/>
        </w:rPr>
        <w:t xml:space="preserve">total electrical downtime was 145.6 hours, which is 51% of the total downtime, the main time of which comes to the failure of the </w:t>
      </w:r>
      <w:r>
        <w:rPr>
          <w:rFonts w:eastAsia="Calibri"/>
          <w:szCs w:val="28"/>
          <w:lang w:val="en-US" w:eastAsia="en-US"/>
        </w:rPr>
        <w:t>(</w:t>
      </w:r>
      <w:r w:rsidRPr="00F717A7">
        <w:rPr>
          <w:rFonts w:eastAsia="Calibri"/>
          <w:szCs w:val="28"/>
          <w:lang w:val="en-US" w:eastAsia="en-US"/>
        </w:rPr>
        <w:t xml:space="preserve">Soft starters thyristor series </w:t>
      </w:r>
      <w:r>
        <w:rPr>
          <w:rFonts w:eastAsia="Calibri"/>
          <w:szCs w:val="28"/>
          <w:lang w:val="en-US" w:eastAsia="en-US"/>
        </w:rPr>
        <w:t xml:space="preserve">) </w:t>
      </w:r>
      <w:r w:rsidRPr="00F717A7">
        <w:rPr>
          <w:rFonts w:eastAsia="Calibri"/>
          <w:szCs w:val="28"/>
          <w:lang w:val="en-US" w:eastAsia="en-US"/>
        </w:rPr>
        <w:t>UPTF, repair (replacement) of the asynchronous motor (12.5 hours)Soft starters thyristor series</w:t>
      </w:r>
      <w:r w:rsidR="00C65C0A" w:rsidRPr="00F717A7">
        <w:rPr>
          <w:rFonts w:eastAsia="Calibri"/>
          <w:szCs w:val="28"/>
          <w:lang w:val="en-US" w:eastAsia="en-US"/>
        </w:rPr>
        <w:t xml:space="preserve">; </w:t>
      </w:r>
    </w:p>
    <w:p w:rsidR="00445FD1" w:rsidRPr="00F717A7" w:rsidRDefault="00C65C0A" w:rsidP="00140731">
      <w:pPr>
        <w:spacing w:line="360" w:lineRule="auto"/>
        <w:ind w:firstLine="709"/>
        <w:jc w:val="both"/>
        <w:rPr>
          <w:rFonts w:eastAsia="Calibri"/>
          <w:szCs w:val="28"/>
          <w:lang w:val="en-US" w:eastAsia="en-US"/>
        </w:rPr>
      </w:pPr>
      <w:r w:rsidRPr="00F717A7">
        <w:rPr>
          <w:rFonts w:eastAsia="Calibri"/>
          <w:szCs w:val="28"/>
          <w:lang w:val="en-US" w:eastAsia="en-US"/>
        </w:rPr>
        <w:t xml:space="preserve">- </w:t>
      </w:r>
      <w:r w:rsidR="00F717A7" w:rsidRPr="00F717A7">
        <w:rPr>
          <w:rFonts w:eastAsia="Calibri"/>
          <w:szCs w:val="28"/>
          <w:lang w:val="en-US" w:eastAsia="en-US"/>
        </w:rPr>
        <w:t>technological downtime amounted to 70.8 hours and consists of a belt failure or damage to the belt (48 hours ) and a zashtybovki reloading unit</w:t>
      </w:r>
      <w:r w:rsidRPr="00F717A7">
        <w:rPr>
          <w:rFonts w:eastAsia="Calibri"/>
          <w:szCs w:val="28"/>
          <w:lang w:val="en-US" w:eastAsia="en-US"/>
        </w:rPr>
        <w:t xml:space="preserve">. </w:t>
      </w:r>
    </w:p>
    <w:p w:rsidR="00F87B76" w:rsidRPr="00F717A7" w:rsidRDefault="00F717A7" w:rsidP="00140731">
      <w:pPr>
        <w:spacing w:line="360" w:lineRule="auto"/>
        <w:ind w:firstLine="709"/>
        <w:jc w:val="both"/>
        <w:rPr>
          <w:rFonts w:eastAsia="Calibri"/>
          <w:szCs w:val="28"/>
          <w:lang w:val="en-US" w:eastAsia="en-US"/>
        </w:rPr>
      </w:pPr>
      <w:r>
        <w:rPr>
          <w:rFonts w:eastAsia="Calibri"/>
          <w:szCs w:val="28"/>
          <w:lang w:val="en-US" w:eastAsia="en-US"/>
        </w:rPr>
        <w:t>Thus, the SIC</w:t>
      </w:r>
      <w:r w:rsidRPr="00F717A7">
        <w:rPr>
          <w:rFonts w:eastAsia="Calibri"/>
          <w:szCs w:val="28"/>
          <w:lang w:val="en-US" w:eastAsia="en-US"/>
        </w:rPr>
        <w:t>-270/3500 conveyor did not significantly affect the performance of the entire complex</w:t>
      </w:r>
      <w:r w:rsidR="00C65C0A" w:rsidRPr="00F717A7">
        <w:rPr>
          <w:rFonts w:eastAsia="Calibri"/>
          <w:szCs w:val="28"/>
          <w:lang w:val="en-US" w:eastAsia="en-US"/>
        </w:rPr>
        <w:t xml:space="preserve">. </w:t>
      </w:r>
    </w:p>
    <w:p w:rsidR="00F717A7" w:rsidRPr="00E17AFE" w:rsidRDefault="00F717A7" w:rsidP="00140731">
      <w:pPr>
        <w:spacing w:line="360" w:lineRule="auto"/>
        <w:ind w:firstLine="709"/>
        <w:jc w:val="both"/>
        <w:rPr>
          <w:rFonts w:eastAsia="Calibri"/>
          <w:szCs w:val="28"/>
          <w:lang w:val="en-US" w:eastAsia="en-US"/>
        </w:rPr>
      </w:pPr>
      <w:r>
        <w:rPr>
          <w:rFonts w:eastAsia="Calibri"/>
          <w:szCs w:val="28"/>
          <w:lang w:val="en-US" w:eastAsia="en-US"/>
        </w:rPr>
        <w:t>The W</w:t>
      </w:r>
      <w:r w:rsidRPr="00F717A7">
        <w:rPr>
          <w:rFonts w:eastAsia="Calibri"/>
          <w:szCs w:val="28"/>
          <w:lang w:val="en-US" w:eastAsia="en-US"/>
        </w:rPr>
        <w:t xml:space="preserve">C-3500 warehouse conveyor is an integral </w:t>
      </w:r>
      <w:r>
        <w:rPr>
          <w:rFonts w:eastAsia="Calibri"/>
          <w:szCs w:val="28"/>
          <w:lang w:val="en-US" w:eastAsia="en-US"/>
        </w:rPr>
        <w:t>part of the LF</w:t>
      </w:r>
      <w:r w:rsidRPr="00F717A7">
        <w:rPr>
          <w:rFonts w:eastAsia="Calibri"/>
          <w:szCs w:val="28"/>
          <w:lang w:val="en-US" w:eastAsia="en-US"/>
        </w:rPr>
        <w:t>T equipment and is designed for receivi</w:t>
      </w:r>
      <w:r>
        <w:rPr>
          <w:rFonts w:eastAsia="Calibri"/>
          <w:szCs w:val="28"/>
          <w:lang w:val="en-US" w:eastAsia="en-US"/>
        </w:rPr>
        <w:t>ng crushed rock mass from the SI</w:t>
      </w:r>
      <w:r w:rsidRPr="00F717A7">
        <w:rPr>
          <w:rFonts w:eastAsia="Calibri"/>
          <w:szCs w:val="28"/>
          <w:lang w:val="en-US" w:eastAsia="en-US"/>
        </w:rPr>
        <w:t xml:space="preserve">C -2700/3500 steeply inclined conveyor and delivering it to the </w:t>
      </w:r>
      <w:r>
        <w:rPr>
          <w:rFonts w:eastAsia="Calibri"/>
          <w:szCs w:val="28"/>
          <w:lang w:val="en-US" w:eastAsia="en-US"/>
        </w:rPr>
        <w:t>RSL</w:t>
      </w:r>
      <w:r w:rsidRPr="00F717A7">
        <w:rPr>
          <w:rFonts w:eastAsia="Calibri"/>
          <w:szCs w:val="28"/>
          <w:lang w:val="en-US" w:eastAsia="en-US"/>
        </w:rPr>
        <w:t xml:space="preserve"> 3500 rock stacker loader for </w:t>
      </w:r>
      <w:r w:rsidRPr="00F717A7">
        <w:rPr>
          <w:rFonts w:eastAsia="Calibri"/>
          <w:szCs w:val="28"/>
          <w:lang w:val="en-US" w:eastAsia="en-US"/>
        </w:rPr>
        <w:lastRenderedPageBreak/>
        <w:t>subsequent loading into dump cars or to the warehouse. The analysis carrie</w:t>
      </w:r>
      <w:r>
        <w:rPr>
          <w:rFonts w:eastAsia="Calibri"/>
          <w:szCs w:val="28"/>
          <w:lang w:val="en-US" w:eastAsia="en-US"/>
        </w:rPr>
        <w:t>d out on the WC</w:t>
      </w:r>
      <w:r w:rsidRPr="00F717A7">
        <w:rPr>
          <w:rFonts w:eastAsia="Calibri"/>
          <w:szCs w:val="28"/>
          <w:lang w:val="en-US" w:eastAsia="en-US"/>
        </w:rPr>
        <w:t xml:space="preserve">-3500 conveyor showed : - due to technological downtime, this unit was inoperable for 20.5 hours. </w:t>
      </w:r>
      <w:r w:rsidRPr="00E17AFE">
        <w:rPr>
          <w:rFonts w:eastAsia="Calibri"/>
          <w:szCs w:val="28"/>
          <w:lang w:val="en-US" w:eastAsia="en-US"/>
        </w:rPr>
        <w:t>Downtime is mainly associated with the reloading node being overloaded</w:t>
      </w:r>
    </w:p>
    <w:p w:rsidR="001056C3" w:rsidRPr="00F717A7" w:rsidRDefault="00F717A7" w:rsidP="00140731">
      <w:pPr>
        <w:spacing w:line="360" w:lineRule="auto"/>
        <w:ind w:firstLine="709"/>
        <w:jc w:val="both"/>
        <w:rPr>
          <w:rFonts w:eastAsia="Calibri"/>
          <w:szCs w:val="28"/>
          <w:lang w:val="en-US" w:eastAsia="en-US"/>
        </w:rPr>
      </w:pPr>
      <w:r w:rsidRPr="00F717A7">
        <w:rPr>
          <w:rFonts w:eastAsia="Calibri"/>
          <w:szCs w:val="28"/>
          <w:lang w:val="en-US" w:eastAsia="en-US"/>
        </w:rPr>
        <w:t>Thus, the reliability of this node is high, and therefore this node did not significantly affect the reliability of the entire complex</w:t>
      </w:r>
      <w:r w:rsidR="00C65C0A" w:rsidRPr="00F717A7">
        <w:rPr>
          <w:rFonts w:eastAsia="Calibri"/>
          <w:szCs w:val="28"/>
          <w:lang w:val="en-US" w:eastAsia="en-US"/>
        </w:rPr>
        <w:t>.</w:t>
      </w:r>
    </w:p>
    <w:p w:rsidR="00952C58" w:rsidRDefault="00C65C0A" w:rsidP="00140731">
      <w:pPr>
        <w:spacing w:line="360" w:lineRule="auto"/>
        <w:ind w:firstLine="709"/>
        <w:jc w:val="both"/>
        <w:rPr>
          <w:rFonts w:eastAsia="Calibri"/>
          <w:szCs w:val="28"/>
          <w:lang w:val="en-US" w:eastAsia="en-US"/>
        </w:rPr>
      </w:pPr>
      <w:r w:rsidRPr="00952C58">
        <w:rPr>
          <w:rFonts w:eastAsia="Calibri"/>
          <w:szCs w:val="28"/>
          <w:lang w:val="en-US" w:eastAsia="en-US"/>
        </w:rPr>
        <w:t xml:space="preserve"> </w:t>
      </w:r>
      <w:r w:rsidR="00952C58" w:rsidRPr="00952C58">
        <w:rPr>
          <w:rFonts w:eastAsia="Calibri"/>
          <w:szCs w:val="28"/>
          <w:lang w:val="en-US" w:eastAsia="en-US"/>
        </w:rPr>
        <w:t xml:space="preserve">The </w:t>
      </w:r>
      <w:r w:rsidR="00952C58">
        <w:rPr>
          <w:rFonts w:eastAsia="Calibri"/>
          <w:szCs w:val="28"/>
          <w:lang w:val="en-US" w:eastAsia="en-US"/>
        </w:rPr>
        <w:t>RSL</w:t>
      </w:r>
      <w:r w:rsidR="00952C58" w:rsidRPr="00952C58">
        <w:rPr>
          <w:rFonts w:eastAsia="Calibri"/>
          <w:szCs w:val="28"/>
          <w:lang w:val="en-US" w:eastAsia="en-US"/>
        </w:rPr>
        <w:t xml:space="preserve">3500 rock stacker with a capacity of 3500 t/h (2000 m3/h) is designed </w:t>
      </w:r>
      <w:r w:rsidR="00952C58">
        <w:rPr>
          <w:rFonts w:eastAsia="Calibri"/>
          <w:szCs w:val="28"/>
          <w:lang w:val="en-US" w:eastAsia="en-US"/>
        </w:rPr>
        <w:t>for taking rock mass from the WC</w:t>
      </w:r>
      <w:r w:rsidR="00952C58" w:rsidRPr="00952C58">
        <w:rPr>
          <w:rFonts w:eastAsia="Calibri"/>
          <w:szCs w:val="28"/>
          <w:lang w:val="en-US" w:eastAsia="en-US"/>
        </w:rPr>
        <w:t>3500 warehouse conveyor in an open buffer warehouse and further continuous loading of rock mass into railway dump cars located on two parallel tracks, or stacking rock mass on a stack.</w:t>
      </w:r>
    </w:p>
    <w:p w:rsidR="001056C3" w:rsidRPr="00952C58" w:rsidRDefault="00952C58" w:rsidP="00140731">
      <w:pPr>
        <w:spacing w:line="360" w:lineRule="auto"/>
        <w:ind w:firstLine="709"/>
        <w:jc w:val="both"/>
        <w:rPr>
          <w:rFonts w:eastAsia="Calibri"/>
          <w:szCs w:val="28"/>
          <w:lang w:val="en-US" w:eastAsia="en-US"/>
        </w:rPr>
      </w:pPr>
      <w:r w:rsidRPr="00952C58">
        <w:rPr>
          <w:rFonts w:eastAsia="Calibri"/>
          <w:szCs w:val="28"/>
          <w:lang w:val="en-US" w:eastAsia="en-US"/>
        </w:rPr>
        <w:t>The analysis of the RSL-3500 node showed</w:t>
      </w:r>
      <w:r w:rsidR="00C65C0A" w:rsidRPr="00952C58">
        <w:rPr>
          <w:rFonts w:eastAsia="Calibri"/>
          <w:szCs w:val="28"/>
          <w:lang w:val="en-US" w:eastAsia="en-US"/>
        </w:rPr>
        <w:t xml:space="preserve">: </w:t>
      </w:r>
    </w:p>
    <w:p w:rsidR="00102933" w:rsidRPr="00952C58" w:rsidRDefault="00C65C0A" w:rsidP="00140731">
      <w:pPr>
        <w:spacing w:line="360" w:lineRule="auto"/>
        <w:ind w:firstLine="709"/>
        <w:jc w:val="both"/>
        <w:rPr>
          <w:rFonts w:eastAsia="Calibri"/>
          <w:szCs w:val="28"/>
          <w:lang w:val="en-US" w:eastAsia="en-US"/>
        </w:rPr>
      </w:pPr>
      <w:r w:rsidRPr="00952C58">
        <w:rPr>
          <w:rFonts w:eastAsia="Calibri"/>
          <w:szCs w:val="28"/>
          <w:lang w:val="en-US" w:eastAsia="en-US"/>
        </w:rPr>
        <w:t xml:space="preserve">- </w:t>
      </w:r>
      <w:r w:rsidR="00952C58" w:rsidRPr="00952C58">
        <w:rPr>
          <w:rFonts w:eastAsia="Calibri"/>
          <w:szCs w:val="28"/>
          <w:lang w:val="en-US" w:eastAsia="en-US"/>
        </w:rPr>
        <w:t>this node was idle for 378.1 hours</w:t>
      </w:r>
      <w:r w:rsidRPr="00952C58">
        <w:rPr>
          <w:rFonts w:eastAsia="Calibri"/>
          <w:szCs w:val="28"/>
          <w:lang w:val="en-US" w:eastAsia="en-US"/>
        </w:rPr>
        <w:t>;</w:t>
      </w:r>
    </w:p>
    <w:p w:rsidR="00102933" w:rsidRPr="00952C58" w:rsidRDefault="00C65C0A" w:rsidP="00140731">
      <w:pPr>
        <w:spacing w:line="360" w:lineRule="auto"/>
        <w:ind w:firstLine="709"/>
        <w:jc w:val="both"/>
        <w:rPr>
          <w:rFonts w:eastAsia="Calibri"/>
          <w:szCs w:val="28"/>
          <w:lang w:val="en-US" w:eastAsia="en-US"/>
        </w:rPr>
      </w:pPr>
      <w:r w:rsidRPr="00952C58">
        <w:rPr>
          <w:rFonts w:eastAsia="Calibri"/>
          <w:szCs w:val="28"/>
          <w:lang w:val="en-US" w:eastAsia="en-US"/>
        </w:rPr>
        <w:t xml:space="preserve"> - </w:t>
      </w:r>
      <w:r w:rsidR="00952C58" w:rsidRPr="00952C58">
        <w:rPr>
          <w:rFonts w:eastAsia="Calibri"/>
          <w:szCs w:val="28"/>
          <w:lang w:val="en-US" w:eastAsia="en-US"/>
        </w:rPr>
        <w:t>a large share of downtime was accounted for by mechanical – 49%, which were associated with checking the</w:t>
      </w:r>
      <w:r w:rsidR="00952C58">
        <w:rPr>
          <w:rFonts w:eastAsia="Calibri"/>
          <w:szCs w:val="28"/>
          <w:lang w:val="en-US" w:eastAsia="en-US"/>
        </w:rPr>
        <w:t xml:space="preserve"> technical condition of the RSL</w:t>
      </w:r>
      <w:r w:rsidR="00952C58" w:rsidRPr="00952C58">
        <w:rPr>
          <w:rFonts w:eastAsia="Calibri"/>
          <w:szCs w:val="28"/>
          <w:lang w:val="en-US" w:eastAsia="en-US"/>
        </w:rPr>
        <w:t xml:space="preserve"> (21.6 hours)</w:t>
      </w:r>
      <w:r w:rsidRPr="00952C58">
        <w:rPr>
          <w:rFonts w:eastAsia="Calibri"/>
          <w:szCs w:val="28"/>
          <w:lang w:val="en-US" w:eastAsia="en-US"/>
        </w:rPr>
        <w:t xml:space="preserve">; </w:t>
      </w:r>
    </w:p>
    <w:p w:rsidR="008D1D22" w:rsidRPr="00952C58" w:rsidRDefault="00C65C0A" w:rsidP="00140731">
      <w:pPr>
        <w:spacing w:line="360" w:lineRule="auto"/>
        <w:ind w:firstLine="709"/>
        <w:jc w:val="both"/>
        <w:rPr>
          <w:rFonts w:eastAsia="Calibri"/>
          <w:szCs w:val="28"/>
          <w:lang w:val="en-US" w:eastAsia="en-US"/>
        </w:rPr>
      </w:pPr>
      <w:r w:rsidRPr="00952C58">
        <w:rPr>
          <w:rFonts w:eastAsia="Calibri"/>
          <w:szCs w:val="28"/>
          <w:lang w:val="en-US" w:eastAsia="en-US"/>
        </w:rPr>
        <w:t xml:space="preserve">- </w:t>
      </w:r>
      <w:r w:rsidR="00952C58" w:rsidRPr="00952C58">
        <w:rPr>
          <w:rFonts w:eastAsia="Calibri"/>
          <w:szCs w:val="28"/>
          <w:lang w:val="en-US" w:eastAsia="en-US"/>
        </w:rPr>
        <w:t>also, the node spent a significant amount of time idle for technological reasons – 115.9 hours, which is 31% of the total downtime of the comple</w:t>
      </w:r>
      <w:r w:rsidR="00952C58">
        <w:rPr>
          <w:rFonts w:eastAsia="Calibri"/>
          <w:szCs w:val="28"/>
          <w:lang w:val="en-US" w:eastAsia="en-US"/>
        </w:rPr>
        <w:t>x due to the failure of the RSL</w:t>
      </w:r>
      <w:r w:rsidR="00952C58" w:rsidRPr="00952C58">
        <w:rPr>
          <w:rFonts w:eastAsia="Calibri"/>
          <w:szCs w:val="28"/>
          <w:lang w:val="en-US" w:eastAsia="en-US"/>
        </w:rPr>
        <w:t xml:space="preserve"> node</w:t>
      </w:r>
      <w:r w:rsidRPr="00952C58">
        <w:rPr>
          <w:rFonts w:eastAsia="Calibri"/>
          <w:szCs w:val="28"/>
          <w:lang w:val="en-US" w:eastAsia="en-US"/>
        </w:rPr>
        <w:t xml:space="preserve">. </w:t>
      </w:r>
      <w:r w:rsidR="00952C58" w:rsidRPr="00952C58">
        <w:rPr>
          <w:rFonts w:eastAsia="Calibri"/>
          <w:szCs w:val="28"/>
          <w:lang w:val="en-US" w:eastAsia="en-US"/>
        </w:rPr>
        <w:t>Analyzing the influence of each node of the complex on its reliability, we can co</w:t>
      </w:r>
      <w:r w:rsidR="00087DCA">
        <w:rPr>
          <w:rFonts w:eastAsia="Calibri"/>
          <w:szCs w:val="28"/>
          <w:lang w:val="en-US" w:eastAsia="en-US"/>
        </w:rPr>
        <w:t>nclude that such nodes as the SIC and WC</w:t>
      </w:r>
      <w:r w:rsidR="00952C58" w:rsidRPr="00952C58">
        <w:rPr>
          <w:rFonts w:eastAsia="Calibri"/>
          <w:szCs w:val="28"/>
          <w:lang w:val="en-US" w:eastAsia="en-US"/>
        </w:rPr>
        <w:t xml:space="preserve"> did not significantly affect the relia</w:t>
      </w:r>
      <w:r w:rsidR="00087DCA">
        <w:rPr>
          <w:rFonts w:eastAsia="Calibri"/>
          <w:szCs w:val="28"/>
          <w:lang w:val="en-US" w:eastAsia="en-US"/>
        </w:rPr>
        <w:t>bility of the entire complex. CRU and RSL</w:t>
      </w:r>
      <w:r w:rsidR="00952C58" w:rsidRPr="00952C58">
        <w:rPr>
          <w:rFonts w:eastAsia="Calibri"/>
          <w:szCs w:val="28"/>
          <w:lang w:val="en-US" w:eastAsia="en-US"/>
        </w:rPr>
        <w:t xml:space="preserve"> nodes, especially the first one, had a great impact on the performance of the complex (70% of the total time the complex was in a non-working state)</w:t>
      </w:r>
      <w:r w:rsidRPr="00952C58">
        <w:rPr>
          <w:rFonts w:eastAsia="Calibri"/>
          <w:szCs w:val="28"/>
          <w:lang w:val="en-US" w:eastAsia="en-US"/>
        </w:rPr>
        <w:t xml:space="preserve">. </w:t>
      </w:r>
    </w:p>
    <w:p w:rsidR="008D1D22" w:rsidRPr="00087DCA" w:rsidRDefault="00087DCA" w:rsidP="00140731">
      <w:pPr>
        <w:spacing w:line="360" w:lineRule="auto"/>
        <w:ind w:firstLine="709"/>
        <w:jc w:val="both"/>
        <w:rPr>
          <w:rFonts w:eastAsia="Calibri"/>
          <w:szCs w:val="28"/>
          <w:lang w:val="en-US" w:eastAsia="en-US"/>
        </w:rPr>
      </w:pPr>
      <w:r w:rsidRPr="00087DCA">
        <w:rPr>
          <w:rFonts w:eastAsia="Calibri"/>
          <w:szCs w:val="28"/>
          <w:lang w:val="en-US" w:eastAsia="en-US"/>
        </w:rPr>
        <w:t>Also, according to these two nodes, there was a strong impact on performance for planned downtime, which in some months could reach up to 35% of the total downtime</w:t>
      </w:r>
      <w:r w:rsidR="00C65C0A" w:rsidRPr="00087DCA">
        <w:rPr>
          <w:rFonts w:eastAsia="Calibri"/>
          <w:szCs w:val="28"/>
          <w:lang w:val="en-US" w:eastAsia="en-US"/>
        </w:rPr>
        <w:t xml:space="preserve">. </w:t>
      </w:r>
    </w:p>
    <w:p w:rsidR="00C65C0A" w:rsidRPr="00087DCA" w:rsidRDefault="00087DCA" w:rsidP="00140731">
      <w:pPr>
        <w:spacing w:line="360" w:lineRule="auto"/>
        <w:ind w:firstLine="709"/>
        <w:jc w:val="both"/>
        <w:rPr>
          <w:rFonts w:eastAsia="Calibri"/>
          <w:szCs w:val="28"/>
          <w:lang w:val="en-US" w:eastAsia="en-US"/>
        </w:rPr>
      </w:pPr>
      <w:r>
        <w:rPr>
          <w:rFonts w:eastAsia="Calibri"/>
          <w:szCs w:val="28"/>
          <w:lang w:val="en-US" w:eastAsia="en-US"/>
        </w:rPr>
        <w:t>Downtime related to the "LF</w:t>
      </w:r>
      <w:r w:rsidRPr="00087DCA">
        <w:rPr>
          <w:rFonts w:eastAsia="Calibri"/>
          <w:szCs w:val="28"/>
          <w:lang w:val="en-US" w:eastAsia="en-US"/>
        </w:rPr>
        <w:t>T-ore" complex in General can be attributed to downtime associated with filling the warehouse stack or the lack of dump trucks</w:t>
      </w:r>
      <w:r w:rsidR="008D1D22" w:rsidRPr="00087DCA">
        <w:rPr>
          <w:rFonts w:eastAsia="Calibri"/>
          <w:szCs w:val="28"/>
          <w:lang w:val="en-US" w:eastAsia="en-US"/>
        </w:rPr>
        <w:t>.</w:t>
      </w:r>
    </w:p>
    <w:p w:rsidR="00020571" w:rsidRPr="00087DCA" w:rsidRDefault="00087DCA" w:rsidP="00140731">
      <w:pPr>
        <w:spacing w:line="360" w:lineRule="auto"/>
        <w:ind w:firstLine="709"/>
        <w:jc w:val="both"/>
        <w:rPr>
          <w:rFonts w:eastAsia="Calibri"/>
          <w:szCs w:val="28"/>
          <w:lang w:val="en-US" w:eastAsia="en-US"/>
        </w:rPr>
      </w:pPr>
      <w:r w:rsidRPr="00087DCA">
        <w:rPr>
          <w:rFonts w:eastAsia="Calibri"/>
          <w:szCs w:val="28"/>
          <w:lang w:val="en-US" w:eastAsia="en-US"/>
        </w:rPr>
        <w:t>Indicators of downtime for all nodes of the complex in 2019 by month in hours and in percentage terms are shown in table 1, which shows that the main part of downtime falls on technological ones, namely, overflow of the warehouse stack, which is 27.4% of the total downtime</w:t>
      </w:r>
      <w:r w:rsidR="00C65C0A" w:rsidRPr="00087DCA">
        <w:rPr>
          <w:rFonts w:eastAsia="Calibri"/>
          <w:szCs w:val="28"/>
          <w:lang w:val="en-US" w:eastAsia="en-US"/>
        </w:rPr>
        <w:t>.</w:t>
      </w:r>
    </w:p>
    <w:p w:rsidR="00B543DA" w:rsidRPr="00087DCA" w:rsidRDefault="00087DCA" w:rsidP="008A4A75">
      <w:pPr>
        <w:rPr>
          <w:rFonts w:eastAsia="Calibri"/>
          <w:szCs w:val="28"/>
          <w:lang w:val="en-US" w:eastAsia="en-US"/>
        </w:rPr>
      </w:pPr>
      <w:r w:rsidRPr="00087DCA">
        <w:rPr>
          <w:rFonts w:eastAsia="Calibri"/>
          <w:szCs w:val="28"/>
          <w:lang w:val="en-US" w:eastAsia="en-US"/>
        </w:rPr>
        <w:lastRenderedPageBreak/>
        <w:t>Table 2.</w:t>
      </w:r>
      <w:r>
        <w:rPr>
          <w:rFonts w:eastAsia="Calibri"/>
          <w:szCs w:val="28"/>
          <w:lang w:val="en-US" w:eastAsia="en-US"/>
        </w:rPr>
        <w:t>3</w:t>
      </w:r>
      <w:r w:rsidR="008A4A75">
        <w:rPr>
          <w:rFonts w:eastAsia="Calibri"/>
          <w:szCs w:val="28"/>
          <w:lang w:val="kk-KZ" w:eastAsia="en-US"/>
        </w:rPr>
        <w:t>-</w:t>
      </w:r>
      <w:r>
        <w:rPr>
          <w:rFonts w:eastAsia="Calibri"/>
          <w:szCs w:val="28"/>
          <w:lang w:val="en-US" w:eastAsia="en-US"/>
        </w:rPr>
        <w:t xml:space="preserve"> </w:t>
      </w:r>
      <w:r w:rsidR="00887A71">
        <w:rPr>
          <w:rFonts w:eastAsia="Calibri"/>
          <w:szCs w:val="28"/>
          <w:lang w:val="en-US" w:eastAsia="en-US"/>
        </w:rPr>
        <w:t>D</w:t>
      </w:r>
      <w:r>
        <w:rPr>
          <w:rFonts w:eastAsia="Calibri"/>
          <w:szCs w:val="28"/>
          <w:lang w:val="en-US" w:eastAsia="en-US"/>
        </w:rPr>
        <w:t>owntime indicators for the LFT</w:t>
      </w:r>
      <w:r w:rsidRPr="00087DCA">
        <w:rPr>
          <w:rFonts w:eastAsia="Calibri"/>
          <w:szCs w:val="28"/>
          <w:lang w:val="en-US" w:eastAsia="en-US"/>
        </w:rPr>
        <w:t>-Ore complex (in hours) by month</w:t>
      </w:r>
    </w:p>
    <w:tbl>
      <w:tblPr>
        <w:tblStyle w:val="aa"/>
        <w:tblW w:w="9747" w:type="dxa"/>
        <w:tblLook w:val="04A0" w:firstRow="1" w:lastRow="0" w:firstColumn="1" w:lastColumn="0" w:noHBand="0" w:noVBand="1"/>
      </w:tblPr>
      <w:tblGrid>
        <w:gridCol w:w="1450"/>
        <w:gridCol w:w="666"/>
        <w:gridCol w:w="666"/>
        <w:gridCol w:w="666"/>
        <w:gridCol w:w="666"/>
        <w:gridCol w:w="566"/>
        <w:gridCol w:w="666"/>
        <w:gridCol w:w="666"/>
        <w:gridCol w:w="566"/>
        <w:gridCol w:w="666"/>
        <w:gridCol w:w="566"/>
        <w:gridCol w:w="566"/>
        <w:gridCol w:w="566"/>
        <w:gridCol w:w="805"/>
      </w:tblGrid>
      <w:tr w:rsidR="00456401" w:rsidRPr="00C720BD" w:rsidTr="00D11467">
        <w:tc>
          <w:tcPr>
            <w:tcW w:w="1638" w:type="dxa"/>
          </w:tcPr>
          <w:p w:rsidR="008B5277" w:rsidRPr="00AE6841" w:rsidRDefault="00087DCA" w:rsidP="000C24BB">
            <w:pPr>
              <w:spacing w:line="360" w:lineRule="auto"/>
              <w:jc w:val="both"/>
              <w:rPr>
                <w:rFonts w:eastAsia="Calibri"/>
                <w:sz w:val="20"/>
                <w:szCs w:val="20"/>
                <w:lang w:eastAsia="en-US"/>
              </w:rPr>
            </w:pPr>
            <w:r w:rsidRPr="00087DCA">
              <w:rPr>
                <w:rFonts w:eastAsia="Calibri"/>
                <w:sz w:val="20"/>
                <w:szCs w:val="20"/>
                <w:lang w:eastAsia="en-US"/>
              </w:rPr>
              <w:t>Plain</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1</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2</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3</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4</w:t>
            </w:r>
          </w:p>
        </w:tc>
        <w:tc>
          <w:tcPr>
            <w:tcW w:w="553"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5</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6</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7</w:t>
            </w:r>
          </w:p>
        </w:tc>
        <w:tc>
          <w:tcPr>
            <w:tcW w:w="553"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8</w:t>
            </w:r>
          </w:p>
        </w:tc>
        <w:tc>
          <w:tcPr>
            <w:tcW w:w="649"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9</w:t>
            </w:r>
          </w:p>
        </w:tc>
        <w:tc>
          <w:tcPr>
            <w:tcW w:w="553"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10</w:t>
            </w:r>
          </w:p>
        </w:tc>
        <w:tc>
          <w:tcPr>
            <w:tcW w:w="553"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11</w:t>
            </w:r>
          </w:p>
        </w:tc>
        <w:tc>
          <w:tcPr>
            <w:tcW w:w="553" w:type="dxa"/>
          </w:tcPr>
          <w:p w:rsidR="008B5277" w:rsidRPr="00AE6841" w:rsidRDefault="008B5277" w:rsidP="000C24BB">
            <w:pPr>
              <w:spacing w:line="360" w:lineRule="auto"/>
              <w:jc w:val="both"/>
              <w:rPr>
                <w:rFonts w:eastAsia="Calibri"/>
                <w:sz w:val="20"/>
                <w:szCs w:val="20"/>
                <w:lang w:eastAsia="en-US"/>
              </w:rPr>
            </w:pPr>
            <w:r w:rsidRPr="00AE6841">
              <w:rPr>
                <w:rFonts w:eastAsia="Calibri"/>
                <w:sz w:val="20"/>
                <w:szCs w:val="20"/>
                <w:lang w:eastAsia="en-US"/>
              </w:rPr>
              <w:t>12</w:t>
            </w:r>
          </w:p>
        </w:tc>
        <w:tc>
          <w:tcPr>
            <w:tcW w:w="801" w:type="dxa"/>
          </w:tcPr>
          <w:p w:rsidR="008B5277" w:rsidRPr="00AE6841" w:rsidRDefault="008B5277" w:rsidP="00531DEA">
            <w:pPr>
              <w:spacing w:line="360" w:lineRule="auto"/>
              <w:jc w:val="both"/>
              <w:rPr>
                <w:rFonts w:eastAsia="Calibri"/>
                <w:sz w:val="20"/>
                <w:szCs w:val="20"/>
                <w:lang w:eastAsia="en-US"/>
              </w:rPr>
            </w:pPr>
            <w:r w:rsidRPr="00AE6841">
              <w:rPr>
                <w:rFonts w:eastAsia="Calibri"/>
                <w:sz w:val="20"/>
                <w:szCs w:val="20"/>
                <w:lang w:eastAsia="en-US"/>
              </w:rPr>
              <w:t xml:space="preserve">% </w:t>
            </w:r>
            <w:r w:rsidR="00087DCA" w:rsidRPr="00087DCA">
              <w:rPr>
                <w:rFonts w:eastAsia="Calibri"/>
                <w:sz w:val="20"/>
                <w:szCs w:val="20"/>
                <w:lang w:eastAsia="en-US"/>
              </w:rPr>
              <w:t>from the general</w:t>
            </w:r>
          </w:p>
        </w:tc>
      </w:tr>
      <w:tr w:rsidR="00456401" w:rsidRPr="00C720BD" w:rsidTr="00D11467">
        <w:tc>
          <w:tcPr>
            <w:tcW w:w="1638" w:type="dxa"/>
          </w:tcPr>
          <w:p w:rsidR="00675091" w:rsidRPr="00AE6841" w:rsidRDefault="00087DCA" w:rsidP="00675091">
            <w:pPr>
              <w:spacing w:line="360" w:lineRule="auto"/>
              <w:jc w:val="both"/>
              <w:rPr>
                <w:rFonts w:eastAsia="Calibri"/>
                <w:sz w:val="20"/>
                <w:szCs w:val="20"/>
                <w:lang w:eastAsia="en-US"/>
              </w:rPr>
            </w:pPr>
            <w:r w:rsidRPr="00087DCA">
              <w:rPr>
                <w:rFonts w:eastAsia="Calibri"/>
                <w:sz w:val="20"/>
                <w:szCs w:val="20"/>
                <w:lang w:eastAsia="en-US"/>
              </w:rPr>
              <w:t>Planned</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108,7</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156</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114,5</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27,2</w:t>
            </w:r>
          </w:p>
        </w:tc>
        <w:tc>
          <w:tcPr>
            <w:tcW w:w="553"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22,7</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26,7</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30,2</w:t>
            </w:r>
          </w:p>
        </w:tc>
        <w:tc>
          <w:tcPr>
            <w:tcW w:w="553"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60,4</w:t>
            </w:r>
          </w:p>
        </w:tc>
        <w:tc>
          <w:tcPr>
            <w:tcW w:w="649" w:type="dxa"/>
          </w:tcPr>
          <w:p w:rsidR="00675091" w:rsidRPr="00AE6841" w:rsidRDefault="00675091" w:rsidP="00675091">
            <w:pPr>
              <w:spacing w:line="360" w:lineRule="auto"/>
              <w:jc w:val="both"/>
              <w:rPr>
                <w:rFonts w:eastAsia="Calibri"/>
                <w:sz w:val="20"/>
                <w:szCs w:val="20"/>
                <w:lang w:eastAsia="en-US"/>
              </w:rPr>
            </w:pPr>
            <w:r w:rsidRPr="00AE6841">
              <w:rPr>
                <w:rFonts w:eastAsia="Calibri"/>
                <w:sz w:val="20"/>
                <w:szCs w:val="20"/>
                <w:lang w:eastAsia="en-US"/>
              </w:rPr>
              <w:t>113,4</w:t>
            </w:r>
          </w:p>
        </w:tc>
        <w:tc>
          <w:tcPr>
            <w:tcW w:w="553" w:type="dxa"/>
          </w:tcPr>
          <w:p w:rsidR="00675091" w:rsidRPr="00AE6841" w:rsidRDefault="00825089" w:rsidP="00675091">
            <w:pPr>
              <w:spacing w:line="360" w:lineRule="auto"/>
              <w:jc w:val="both"/>
              <w:rPr>
                <w:rFonts w:eastAsia="Calibri"/>
                <w:sz w:val="20"/>
                <w:szCs w:val="20"/>
                <w:lang w:eastAsia="en-US"/>
              </w:rPr>
            </w:pPr>
            <w:r w:rsidRPr="00AE6841">
              <w:rPr>
                <w:rFonts w:eastAsia="Calibri"/>
                <w:sz w:val="20"/>
                <w:szCs w:val="20"/>
                <w:lang w:eastAsia="en-US"/>
              </w:rPr>
              <w:t>83,3</w:t>
            </w:r>
          </w:p>
        </w:tc>
        <w:tc>
          <w:tcPr>
            <w:tcW w:w="553" w:type="dxa"/>
          </w:tcPr>
          <w:p w:rsidR="00675091" w:rsidRPr="00AE6841" w:rsidRDefault="00825089" w:rsidP="00675091">
            <w:pPr>
              <w:spacing w:line="360" w:lineRule="auto"/>
              <w:jc w:val="both"/>
              <w:rPr>
                <w:rFonts w:eastAsia="Calibri"/>
                <w:sz w:val="20"/>
                <w:szCs w:val="20"/>
                <w:lang w:eastAsia="en-US"/>
              </w:rPr>
            </w:pPr>
            <w:r w:rsidRPr="00AE6841">
              <w:rPr>
                <w:rFonts w:eastAsia="Calibri"/>
                <w:sz w:val="20"/>
                <w:szCs w:val="20"/>
                <w:lang w:eastAsia="en-US"/>
              </w:rPr>
              <w:t>14,2</w:t>
            </w:r>
          </w:p>
        </w:tc>
        <w:tc>
          <w:tcPr>
            <w:tcW w:w="553" w:type="dxa"/>
          </w:tcPr>
          <w:p w:rsidR="00675091" w:rsidRPr="00AE6841" w:rsidRDefault="00825089" w:rsidP="00675091">
            <w:pPr>
              <w:spacing w:line="360" w:lineRule="auto"/>
              <w:jc w:val="both"/>
              <w:rPr>
                <w:rFonts w:eastAsia="Calibri"/>
                <w:sz w:val="20"/>
                <w:szCs w:val="20"/>
                <w:lang w:eastAsia="en-US"/>
              </w:rPr>
            </w:pPr>
            <w:r w:rsidRPr="00AE6841">
              <w:rPr>
                <w:rFonts w:eastAsia="Calibri"/>
                <w:sz w:val="20"/>
                <w:szCs w:val="20"/>
                <w:lang w:eastAsia="en-US"/>
              </w:rPr>
              <w:t>36</w:t>
            </w:r>
          </w:p>
        </w:tc>
        <w:tc>
          <w:tcPr>
            <w:tcW w:w="801" w:type="dxa"/>
          </w:tcPr>
          <w:p w:rsidR="00675091" w:rsidRPr="00AE6841" w:rsidRDefault="00825089" w:rsidP="00675091">
            <w:pPr>
              <w:spacing w:line="360" w:lineRule="auto"/>
              <w:jc w:val="both"/>
              <w:rPr>
                <w:rFonts w:eastAsia="Calibri"/>
                <w:sz w:val="20"/>
                <w:szCs w:val="20"/>
                <w:lang w:eastAsia="en-US"/>
              </w:rPr>
            </w:pPr>
            <w:r w:rsidRPr="00AE6841">
              <w:rPr>
                <w:rFonts w:eastAsia="Calibri"/>
                <w:sz w:val="20"/>
                <w:szCs w:val="20"/>
                <w:lang w:eastAsia="en-US"/>
              </w:rPr>
              <w:t>20,8</w:t>
            </w:r>
          </w:p>
        </w:tc>
      </w:tr>
      <w:tr w:rsidR="00456401" w:rsidRPr="00C720BD" w:rsidTr="00D11467">
        <w:tc>
          <w:tcPr>
            <w:tcW w:w="1638" w:type="dxa"/>
          </w:tcPr>
          <w:p w:rsidR="00E73B07" w:rsidRPr="00AE6841" w:rsidRDefault="00087DCA" w:rsidP="00FB0A8D">
            <w:pPr>
              <w:spacing w:line="360" w:lineRule="auto"/>
              <w:jc w:val="both"/>
              <w:rPr>
                <w:rFonts w:eastAsia="Calibri"/>
                <w:sz w:val="20"/>
                <w:szCs w:val="20"/>
                <w:lang w:eastAsia="en-US"/>
              </w:rPr>
            </w:pPr>
            <w:r w:rsidRPr="00087DCA">
              <w:rPr>
                <w:rFonts w:eastAsia="Calibri"/>
                <w:sz w:val="20"/>
                <w:szCs w:val="20"/>
                <w:lang w:eastAsia="en-US"/>
              </w:rPr>
              <w:t>Mechanical</w:t>
            </w:r>
          </w:p>
        </w:tc>
        <w:tc>
          <w:tcPr>
            <w:tcW w:w="649" w:type="dxa"/>
          </w:tcPr>
          <w:p w:rsidR="00E73B07" w:rsidRPr="00AE6841" w:rsidRDefault="00481997" w:rsidP="00FB0A8D">
            <w:pPr>
              <w:spacing w:line="360" w:lineRule="auto"/>
              <w:jc w:val="both"/>
              <w:rPr>
                <w:rFonts w:eastAsia="Calibri"/>
                <w:sz w:val="20"/>
                <w:szCs w:val="20"/>
                <w:lang w:eastAsia="en-US"/>
              </w:rPr>
            </w:pPr>
            <w:r w:rsidRPr="00AE6841">
              <w:rPr>
                <w:rFonts w:eastAsia="Calibri"/>
                <w:sz w:val="20"/>
                <w:szCs w:val="20"/>
                <w:lang w:eastAsia="en-US"/>
              </w:rPr>
              <w:t>66,8</w:t>
            </w:r>
          </w:p>
        </w:tc>
        <w:tc>
          <w:tcPr>
            <w:tcW w:w="649" w:type="dxa"/>
          </w:tcPr>
          <w:p w:rsidR="00E73B07" w:rsidRPr="00AE6841" w:rsidRDefault="00481997" w:rsidP="00FB0A8D">
            <w:pPr>
              <w:spacing w:line="360" w:lineRule="auto"/>
              <w:jc w:val="both"/>
              <w:rPr>
                <w:rFonts w:eastAsia="Calibri"/>
                <w:sz w:val="20"/>
                <w:szCs w:val="20"/>
                <w:lang w:eastAsia="en-US"/>
              </w:rPr>
            </w:pPr>
            <w:r w:rsidRPr="00AE6841">
              <w:rPr>
                <w:rFonts w:eastAsia="Calibri"/>
                <w:sz w:val="20"/>
                <w:szCs w:val="20"/>
                <w:lang w:eastAsia="en-US"/>
              </w:rPr>
              <w:t>68,6</w:t>
            </w:r>
          </w:p>
        </w:tc>
        <w:tc>
          <w:tcPr>
            <w:tcW w:w="649" w:type="dxa"/>
          </w:tcPr>
          <w:p w:rsidR="00E73B07" w:rsidRPr="00AE6841" w:rsidRDefault="00481997" w:rsidP="00FB0A8D">
            <w:pPr>
              <w:spacing w:line="360" w:lineRule="auto"/>
              <w:jc w:val="both"/>
              <w:rPr>
                <w:rFonts w:eastAsia="Calibri"/>
                <w:sz w:val="20"/>
                <w:szCs w:val="20"/>
                <w:lang w:eastAsia="en-US"/>
              </w:rPr>
            </w:pPr>
            <w:r w:rsidRPr="00AE6841">
              <w:rPr>
                <w:rFonts w:eastAsia="Calibri"/>
                <w:sz w:val="20"/>
                <w:szCs w:val="20"/>
                <w:lang w:eastAsia="en-US"/>
              </w:rPr>
              <w:t>108,2</w:t>
            </w:r>
          </w:p>
        </w:tc>
        <w:tc>
          <w:tcPr>
            <w:tcW w:w="649" w:type="dxa"/>
          </w:tcPr>
          <w:p w:rsidR="00E73B07" w:rsidRPr="00AE6841" w:rsidRDefault="00481997" w:rsidP="00BD200C">
            <w:pPr>
              <w:spacing w:line="360" w:lineRule="auto"/>
              <w:jc w:val="both"/>
              <w:rPr>
                <w:rFonts w:eastAsia="Calibri"/>
                <w:sz w:val="20"/>
                <w:szCs w:val="20"/>
                <w:lang w:eastAsia="en-US"/>
              </w:rPr>
            </w:pPr>
            <w:r w:rsidRPr="00AE6841">
              <w:rPr>
                <w:rFonts w:eastAsia="Calibri"/>
                <w:sz w:val="20"/>
                <w:szCs w:val="20"/>
                <w:lang w:eastAsia="en-US"/>
              </w:rPr>
              <w:t>28,</w:t>
            </w:r>
            <w:r w:rsidR="00BD200C" w:rsidRPr="00AE6841">
              <w:rPr>
                <w:rFonts w:eastAsia="Calibri"/>
                <w:sz w:val="20"/>
                <w:szCs w:val="20"/>
                <w:lang w:eastAsia="en-US"/>
              </w:rPr>
              <w:t>9</w:t>
            </w:r>
          </w:p>
        </w:tc>
        <w:tc>
          <w:tcPr>
            <w:tcW w:w="553" w:type="dxa"/>
          </w:tcPr>
          <w:p w:rsidR="00E73B07" w:rsidRPr="00AE6841" w:rsidRDefault="00BD200C" w:rsidP="00FB0A8D">
            <w:pPr>
              <w:spacing w:line="360" w:lineRule="auto"/>
              <w:jc w:val="both"/>
              <w:rPr>
                <w:rFonts w:eastAsia="Calibri"/>
                <w:sz w:val="20"/>
                <w:szCs w:val="20"/>
                <w:lang w:eastAsia="en-US"/>
              </w:rPr>
            </w:pPr>
            <w:r w:rsidRPr="00AE6841">
              <w:rPr>
                <w:rFonts w:eastAsia="Calibri"/>
                <w:sz w:val="20"/>
                <w:szCs w:val="20"/>
                <w:lang w:eastAsia="en-US"/>
              </w:rPr>
              <w:t>19,1</w:t>
            </w:r>
          </w:p>
        </w:tc>
        <w:tc>
          <w:tcPr>
            <w:tcW w:w="649" w:type="dxa"/>
          </w:tcPr>
          <w:p w:rsidR="00E73B07" w:rsidRPr="00AE6841" w:rsidRDefault="00BD200C" w:rsidP="00FB0A8D">
            <w:pPr>
              <w:spacing w:line="360" w:lineRule="auto"/>
              <w:jc w:val="both"/>
              <w:rPr>
                <w:rFonts w:eastAsia="Calibri"/>
                <w:sz w:val="20"/>
                <w:szCs w:val="20"/>
                <w:lang w:eastAsia="en-US"/>
              </w:rPr>
            </w:pPr>
            <w:r w:rsidRPr="00AE6841">
              <w:rPr>
                <w:rFonts w:eastAsia="Calibri"/>
                <w:sz w:val="20"/>
                <w:szCs w:val="20"/>
                <w:lang w:eastAsia="en-US"/>
              </w:rPr>
              <w:t>15,8</w:t>
            </w:r>
          </w:p>
        </w:tc>
        <w:tc>
          <w:tcPr>
            <w:tcW w:w="649" w:type="dxa"/>
          </w:tcPr>
          <w:p w:rsidR="00E73B07" w:rsidRPr="00AE6841" w:rsidRDefault="00BD200C" w:rsidP="00FB0A8D">
            <w:pPr>
              <w:spacing w:line="360" w:lineRule="auto"/>
              <w:jc w:val="both"/>
              <w:rPr>
                <w:rFonts w:eastAsia="Calibri"/>
                <w:sz w:val="20"/>
                <w:szCs w:val="20"/>
                <w:lang w:eastAsia="en-US"/>
              </w:rPr>
            </w:pPr>
            <w:r w:rsidRPr="00AE6841">
              <w:rPr>
                <w:rFonts w:eastAsia="Calibri"/>
                <w:sz w:val="20"/>
                <w:szCs w:val="20"/>
                <w:lang w:eastAsia="en-US"/>
              </w:rPr>
              <w:t>107,2</w:t>
            </w:r>
          </w:p>
        </w:tc>
        <w:tc>
          <w:tcPr>
            <w:tcW w:w="553"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55</w:t>
            </w:r>
          </w:p>
        </w:tc>
        <w:tc>
          <w:tcPr>
            <w:tcW w:w="649"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42,5</w:t>
            </w:r>
          </w:p>
        </w:tc>
        <w:tc>
          <w:tcPr>
            <w:tcW w:w="553"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44,2</w:t>
            </w:r>
          </w:p>
        </w:tc>
        <w:tc>
          <w:tcPr>
            <w:tcW w:w="553"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51,5</w:t>
            </w:r>
          </w:p>
        </w:tc>
        <w:tc>
          <w:tcPr>
            <w:tcW w:w="553"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67,3</w:t>
            </w:r>
          </w:p>
        </w:tc>
        <w:tc>
          <w:tcPr>
            <w:tcW w:w="801" w:type="dxa"/>
          </w:tcPr>
          <w:p w:rsidR="00E73B07" w:rsidRPr="00AE6841" w:rsidRDefault="00C720E6" w:rsidP="00FB0A8D">
            <w:pPr>
              <w:spacing w:line="360" w:lineRule="auto"/>
              <w:jc w:val="both"/>
              <w:rPr>
                <w:rFonts w:eastAsia="Calibri"/>
                <w:sz w:val="20"/>
                <w:szCs w:val="20"/>
                <w:lang w:eastAsia="en-US"/>
              </w:rPr>
            </w:pPr>
            <w:r w:rsidRPr="00AE6841">
              <w:rPr>
                <w:rFonts w:eastAsia="Calibri"/>
                <w:sz w:val="20"/>
                <w:szCs w:val="20"/>
                <w:lang w:eastAsia="en-US"/>
              </w:rPr>
              <w:t>17,7</w:t>
            </w:r>
          </w:p>
        </w:tc>
      </w:tr>
      <w:tr w:rsidR="00456401" w:rsidRPr="00C720BD" w:rsidTr="00D11467">
        <w:tc>
          <w:tcPr>
            <w:tcW w:w="1638" w:type="dxa"/>
          </w:tcPr>
          <w:p w:rsidR="00E73B07" w:rsidRPr="00AE6841" w:rsidRDefault="00087DCA" w:rsidP="00FB0A8D">
            <w:pPr>
              <w:spacing w:line="360" w:lineRule="auto"/>
              <w:jc w:val="both"/>
              <w:rPr>
                <w:rFonts w:eastAsia="Calibri"/>
                <w:sz w:val="20"/>
                <w:szCs w:val="20"/>
                <w:lang w:eastAsia="en-US"/>
              </w:rPr>
            </w:pPr>
            <w:r w:rsidRPr="00087DCA">
              <w:rPr>
                <w:rFonts w:eastAsia="Calibri"/>
                <w:sz w:val="20"/>
                <w:szCs w:val="20"/>
                <w:lang w:eastAsia="en-US"/>
              </w:rPr>
              <w:t>Electric</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7,9</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18,9</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27,6</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23,4</w:t>
            </w:r>
          </w:p>
        </w:tc>
        <w:tc>
          <w:tcPr>
            <w:tcW w:w="553"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22,2</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32,7</w:t>
            </w:r>
          </w:p>
        </w:tc>
        <w:tc>
          <w:tcPr>
            <w:tcW w:w="649"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38</w:t>
            </w:r>
          </w:p>
        </w:tc>
        <w:tc>
          <w:tcPr>
            <w:tcW w:w="553" w:type="dxa"/>
          </w:tcPr>
          <w:p w:rsidR="00E73B07" w:rsidRPr="00AE6841" w:rsidRDefault="003C4ED1" w:rsidP="00FB0A8D">
            <w:pPr>
              <w:spacing w:line="360" w:lineRule="auto"/>
              <w:jc w:val="both"/>
              <w:rPr>
                <w:rFonts w:eastAsia="Calibri"/>
                <w:sz w:val="20"/>
                <w:szCs w:val="20"/>
                <w:lang w:eastAsia="en-US"/>
              </w:rPr>
            </w:pPr>
            <w:r w:rsidRPr="00AE6841">
              <w:rPr>
                <w:rFonts w:eastAsia="Calibri"/>
                <w:sz w:val="20"/>
                <w:szCs w:val="20"/>
                <w:lang w:eastAsia="en-US"/>
              </w:rPr>
              <w:t>41,4</w:t>
            </w:r>
          </w:p>
        </w:tc>
        <w:tc>
          <w:tcPr>
            <w:tcW w:w="649" w:type="dxa"/>
          </w:tcPr>
          <w:p w:rsidR="00E73B07" w:rsidRPr="00AE6841" w:rsidRDefault="00A729B0" w:rsidP="00FB0A8D">
            <w:pPr>
              <w:spacing w:line="360" w:lineRule="auto"/>
              <w:jc w:val="both"/>
              <w:rPr>
                <w:rFonts w:eastAsia="Calibri"/>
                <w:sz w:val="20"/>
                <w:szCs w:val="20"/>
                <w:lang w:eastAsia="en-US"/>
              </w:rPr>
            </w:pPr>
            <w:r w:rsidRPr="00AE6841">
              <w:rPr>
                <w:rFonts w:eastAsia="Calibri"/>
                <w:sz w:val="20"/>
                <w:szCs w:val="20"/>
                <w:lang w:eastAsia="en-US"/>
              </w:rPr>
              <w:t>33,5</w:t>
            </w:r>
          </w:p>
        </w:tc>
        <w:tc>
          <w:tcPr>
            <w:tcW w:w="553" w:type="dxa"/>
          </w:tcPr>
          <w:p w:rsidR="00E73B07" w:rsidRPr="00AE6841" w:rsidRDefault="00A729B0" w:rsidP="00FB0A8D">
            <w:pPr>
              <w:spacing w:line="360" w:lineRule="auto"/>
              <w:jc w:val="both"/>
              <w:rPr>
                <w:rFonts w:eastAsia="Calibri"/>
                <w:sz w:val="20"/>
                <w:szCs w:val="20"/>
                <w:lang w:eastAsia="en-US"/>
              </w:rPr>
            </w:pPr>
            <w:r w:rsidRPr="00AE6841">
              <w:rPr>
                <w:rFonts w:eastAsia="Calibri"/>
                <w:sz w:val="20"/>
                <w:szCs w:val="20"/>
                <w:lang w:eastAsia="en-US"/>
              </w:rPr>
              <w:t>13</w:t>
            </w:r>
          </w:p>
        </w:tc>
        <w:tc>
          <w:tcPr>
            <w:tcW w:w="553" w:type="dxa"/>
          </w:tcPr>
          <w:p w:rsidR="00E73B07" w:rsidRPr="00AE6841" w:rsidRDefault="00A729B0" w:rsidP="00A729B0">
            <w:pPr>
              <w:spacing w:line="360" w:lineRule="auto"/>
              <w:jc w:val="both"/>
              <w:rPr>
                <w:rFonts w:eastAsia="Calibri"/>
                <w:sz w:val="20"/>
                <w:szCs w:val="20"/>
                <w:lang w:eastAsia="en-US"/>
              </w:rPr>
            </w:pPr>
            <w:r w:rsidRPr="00AE6841">
              <w:rPr>
                <w:rFonts w:eastAsia="Calibri"/>
                <w:sz w:val="20"/>
                <w:szCs w:val="20"/>
                <w:lang w:eastAsia="en-US"/>
              </w:rPr>
              <w:t>43,5</w:t>
            </w:r>
          </w:p>
        </w:tc>
        <w:tc>
          <w:tcPr>
            <w:tcW w:w="553" w:type="dxa"/>
          </w:tcPr>
          <w:p w:rsidR="00E73B07" w:rsidRPr="00AE6841" w:rsidRDefault="00A729B0" w:rsidP="00FB0A8D">
            <w:pPr>
              <w:spacing w:line="360" w:lineRule="auto"/>
              <w:jc w:val="both"/>
              <w:rPr>
                <w:rFonts w:eastAsia="Calibri"/>
                <w:sz w:val="20"/>
                <w:szCs w:val="20"/>
                <w:lang w:eastAsia="en-US"/>
              </w:rPr>
            </w:pPr>
            <w:r w:rsidRPr="00AE6841">
              <w:rPr>
                <w:rFonts w:eastAsia="Calibri"/>
                <w:sz w:val="20"/>
                <w:szCs w:val="20"/>
                <w:lang w:eastAsia="en-US"/>
              </w:rPr>
              <w:t>54,3</w:t>
            </w:r>
          </w:p>
        </w:tc>
        <w:tc>
          <w:tcPr>
            <w:tcW w:w="801" w:type="dxa"/>
          </w:tcPr>
          <w:p w:rsidR="00E73B07" w:rsidRPr="00AE6841" w:rsidRDefault="00A729B0" w:rsidP="00FB0A8D">
            <w:pPr>
              <w:spacing w:line="360" w:lineRule="auto"/>
              <w:jc w:val="both"/>
              <w:rPr>
                <w:rFonts w:eastAsia="Calibri"/>
                <w:sz w:val="20"/>
                <w:szCs w:val="20"/>
                <w:lang w:eastAsia="en-US"/>
              </w:rPr>
            </w:pPr>
            <w:r w:rsidRPr="00AE6841">
              <w:rPr>
                <w:rFonts w:eastAsia="Calibri"/>
                <w:sz w:val="20"/>
                <w:szCs w:val="20"/>
                <w:lang w:eastAsia="en-US"/>
              </w:rPr>
              <w:t>9,3</w:t>
            </w:r>
          </w:p>
        </w:tc>
      </w:tr>
      <w:tr w:rsidR="00456401" w:rsidRPr="00C720BD" w:rsidTr="00D11467">
        <w:tc>
          <w:tcPr>
            <w:tcW w:w="1638" w:type="dxa"/>
          </w:tcPr>
          <w:p w:rsidR="00E73B07" w:rsidRPr="00AE6841" w:rsidRDefault="00087DCA" w:rsidP="00FB0A8D">
            <w:pPr>
              <w:spacing w:line="360" w:lineRule="auto"/>
              <w:jc w:val="both"/>
              <w:rPr>
                <w:rFonts w:eastAsia="Calibri"/>
                <w:sz w:val="20"/>
                <w:szCs w:val="20"/>
                <w:lang w:eastAsia="en-US"/>
              </w:rPr>
            </w:pPr>
            <w:r w:rsidRPr="00087DCA">
              <w:rPr>
                <w:rFonts w:eastAsia="Calibri"/>
                <w:sz w:val="20"/>
                <w:szCs w:val="20"/>
                <w:lang w:eastAsia="en-US"/>
              </w:rPr>
              <w:t>Technological</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25,9</w:t>
            </w:r>
          </w:p>
        </w:tc>
        <w:tc>
          <w:tcPr>
            <w:tcW w:w="649" w:type="dxa"/>
          </w:tcPr>
          <w:p w:rsidR="00E73B07" w:rsidRPr="00AE6841" w:rsidRDefault="00306B73" w:rsidP="00306B73">
            <w:pPr>
              <w:spacing w:line="360" w:lineRule="auto"/>
              <w:jc w:val="both"/>
              <w:rPr>
                <w:rFonts w:eastAsia="Calibri"/>
                <w:sz w:val="20"/>
                <w:szCs w:val="20"/>
                <w:lang w:eastAsia="en-US"/>
              </w:rPr>
            </w:pPr>
            <w:r w:rsidRPr="00AE6841">
              <w:rPr>
                <w:rFonts w:eastAsia="Calibri"/>
                <w:sz w:val="20"/>
                <w:szCs w:val="20"/>
                <w:lang w:eastAsia="en-US"/>
              </w:rPr>
              <w:t>25,1</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5,8</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22</w:t>
            </w:r>
          </w:p>
        </w:tc>
        <w:tc>
          <w:tcPr>
            <w:tcW w:w="553"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52,4</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34,8</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95</w:t>
            </w:r>
          </w:p>
        </w:tc>
        <w:tc>
          <w:tcPr>
            <w:tcW w:w="553"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27</w:t>
            </w:r>
          </w:p>
        </w:tc>
        <w:tc>
          <w:tcPr>
            <w:tcW w:w="649"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25,7</w:t>
            </w:r>
          </w:p>
        </w:tc>
        <w:tc>
          <w:tcPr>
            <w:tcW w:w="553" w:type="dxa"/>
          </w:tcPr>
          <w:p w:rsidR="00E73B07" w:rsidRPr="00AE6841" w:rsidRDefault="00306B73" w:rsidP="00FB0A8D">
            <w:pPr>
              <w:spacing w:line="360" w:lineRule="auto"/>
              <w:jc w:val="both"/>
              <w:rPr>
                <w:rFonts w:eastAsia="Calibri"/>
                <w:sz w:val="20"/>
                <w:szCs w:val="20"/>
                <w:lang w:eastAsia="en-US"/>
              </w:rPr>
            </w:pPr>
            <w:r w:rsidRPr="00AE6841">
              <w:rPr>
                <w:rFonts w:eastAsia="Calibri"/>
                <w:sz w:val="20"/>
                <w:szCs w:val="20"/>
                <w:lang w:eastAsia="en-US"/>
              </w:rPr>
              <w:t>13,8</w:t>
            </w:r>
          </w:p>
        </w:tc>
        <w:tc>
          <w:tcPr>
            <w:tcW w:w="553"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110</w:t>
            </w:r>
          </w:p>
        </w:tc>
        <w:tc>
          <w:tcPr>
            <w:tcW w:w="553"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62,6</w:t>
            </w:r>
          </w:p>
        </w:tc>
        <w:tc>
          <w:tcPr>
            <w:tcW w:w="801"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13,1</w:t>
            </w:r>
          </w:p>
        </w:tc>
      </w:tr>
      <w:tr w:rsidR="00456401" w:rsidRPr="00C720BD" w:rsidTr="00D11467">
        <w:tc>
          <w:tcPr>
            <w:tcW w:w="1638" w:type="dxa"/>
          </w:tcPr>
          <w:p w:rsidR="00E73B07" w:rsidRPr="00AE6841" w:rsidRDefault="00087DCA" w:rsidP="00FB0A8D">
            <w:pPr>
              <w:spacing w:line="360" w:lineRule="auto"/>
              <w:jc w:val="both"/>
              <w:rPr>
                <w:rFonts w:eastAsia="Calibri"/>
                <w:sz w:val="20"/>
                <w:szCs w:val="20"/>
                <w:lang w:eastAsia="en-US"/>
              </w:rPr>
            </w:pPr>
            <w:r w:rsidRPr="00087DCA">
              <w:rPr>
                <w:rFonts w:eastAsia="Calibri"/>
                <w:sz w:val="20"/>
                <w:szCs w:val="20"/>
                <w:lang w:eastAsia="en-US"/>
              </w:rPr>
              <w:t>On automation</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4,7</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22,1</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2,9</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10,3</w:t>
            </w:r>
          </w:p>
        </w:tc>
        <w:tc>
          <w:tcPr>
            <w:tcW w:w="553"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20</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4,5</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2,3</w:t>
            </w:r>
          </w:p>
        </w:tc>
        <w:tc>
          <w:tcPr>
            <w:tcW w:w="553"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19,1</w:t>
            </w:r>
          </w:p>
        </w:tc>
        <w:tc>
          <w:tcPr>
            <w:tcW w:w="649"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4,4</w:t>
            </w:r>
          </w:p>
        </w:tc>
        <w:tc>
          <w:tcPr>
            <w:tcW w:w="553" w:type="dxa"/>
          </w:tcPr>
          <w:p w:rsidR="00E73B07" w:rsidRPr="00AE6841" w:rsidRDefault="00C24326" w:rsidP="00FB0A8D">
            <w:pPr>
              <w:spacing w:line="360" w:lineRule="auto"/>
              <w:jc w:val="both"/>
              <w:rPr>
                <w:rFonts w:eastAsia="Calibri"/>
                <w:sz w:val="20"/>
                <w:szCs w:val="20"/>
                <w:lang w:eastAsia="en-US"/>
              </w:rPr>
            </w:pPr>
            <w:r w:rsidRPr="00AE6841">
              <w:rPr>
                <w:rFonts w:eastAsia="Calibri"/>
                <w:sz w:val="20"/>
                <w:szCs w:val="20"/>
                <w:lang w:eastAsia="en-US"/>
              </w:rPr>
              <w:t>76,5</w:t>
            </w:r>
          </w:p>
        </w:tc>
        <w:tc>
          <w:tcPr>
            <w:tcW w:w="553"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6,3</w:t>
            </w:r>
          </w:p>
        </w:tc>
        <w:tc>
          <w:tcPr>
            <w:tcW w:w="553"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3,3</w:t>
            </w:r>
          </w:p>
        </w:tc>
        <w:tc>
          <w:tcPr>
            <w:tcW w:w="801"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4,6</w:t>
            </w:r>
          </w:p>
        </w:tc>
      </w:tr>
      <w:tr w:rsidR="00456401" w:rsidRPr="00C720BD" w:rsidTr="00D11467">
        <w:tc>
          <w:tcPr>
            <w:tcW w:w="1638" w:type="dxa"/>
          </w:tcPr>
          <w:p w:rsidR="00E73B07" w:rsidRPr="00AE6841" w:rsidRDefault="00087DCA" w:rsidP="00FB0A8D">
            <w:pPr>
              <w:spacing w:line="360" w:lineRule="auto"/>
              <w:jc w:val="both"/>
              <w:rPr>
                <w:rFonts w:eastAsia="Calibri"/>
                <w:sz w:val="20"/>
                <w:szCs w:val="20"/>
                <w:lang w:eastAsia="en-US"/>
              </w:rPr>
            </w:pPr>
            <w:r w:rsidRPr="00087DCA">
              <w:rPr>
                <w:rFonts w:eastAsia="Calibri"/>
                <w:sz w:val="20"/>
                <w:szCs w:val="20"/>
                <w:lang w:eastAsia="en-US"/>
              </w:rPr>
              <w:t>Overflow of the stack</w:t>
            </w:r>
          </w:p>
        </w:tc>
        <w:tc>
          <w:tcPr>
            <w:tcW w:w="649"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89,7</w:t>
            </w:r>
          </w:p>
        </w:tc>
        <w:tc>
          <w:tcPr>
            <w:tcW w:w="649"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130,8</w:t>
            </w:r>
          </w:p>
        </w:tc>
        <w:tc>
          <w:tcPr>
            <w:tcW w:w="649" w:type="dxa"/>
          </w:tcPr>
          <w:p w:rsidR="00E73B07" w:rsidRPr="00AE6841" w:rsidRDefault="00863C88" w:rsidP="00FB0A8D">
            <w:pPr>
              <w:spacing w:line="360" w:lineRule="auto"/>
              <w:jc w:val="both"/>
              <w:rPr>
                <w:rFonts w:eastAsia="Calibri"/>
                <w:sz w:val="20"/>
                <w:szCs w:val="20"/>
                <w:lang w:eastAsia="en-US"/>
              </w:rPr>
            </w:pPr>
            <w:r w:rsidRPr="00AE6841">
              <w:rPr>
                <w:rFonts w:eastAsia="Calibri"/>
                <w:sz w:val="20"/>
                <w:szCs w:val="20"/>
                <w:lang w:eastAsia="en-US"/>
              </w:rPr>
              <w:t>176,9</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222,1</w:t>
            </w:r>
          </w:p>
        </w:tc>
        <w:tc>
          <w:tcPr>
            <w:tcW w:w="553"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201</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217,1</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7</w:t>
            </w:r>
          </w:p>
        </w:tc>
        <w:tc>
          <w:tcPr>
            <w:tcW w:w="553" w:type="dxa"/>
          </w:tcPr>
          <w:p w:rsidR="00E73B07" w:rsidRPr="00AE6841" w:rsidRDefault="00D11467" w:rsidP="00FB0A8D">
            <w:pPr>
              <w:spacing w:line="360" w:lineRule="auto"/>
              <w:jc w:val="both"/>
              <w:rPr>
                <w:rFonts w:eastAsia="Calibri"/>
                <w:sz w:val="20"/>
                <w:szCs w:val="20"/>
                <w:lang w:eastAsia="en-US"/>
              </w:rPr>
            </w:pPr>
            <w:r w:rsidRPr="00AE6841">
              <w:rPr>
                <w:rFonts w:eastAsia="Calibri"/>
                <w:sz w:val="20"/>
                <w:szCs w:val="20"/>
                <w:lang w:eastAsia="en-US"/>
              </w:rPr>
              <w:t>-</w:t>
            </w:r>
          </w:p>
        </w:tc>
        <w:tc>
          <w:tcPr>
            <w:tcW w:w="649" w:type="dxa"/>
          </w:tcPr>
          <w:p w:rsidR="00E73B07" w:rsidRPr="00AE6841" w:rsidRDefault="00D11467" w:rsidP="00FB0A8D">
            <w:pPr>
              <w:spacing w:line="360" w:lineRule="auto"/>
              <w:jc w:val="both"/>
              <w:rPr>
                <w:rFonts w:eastAsia="Calibri"/>
                <w:sz w:val="20"/>
                <w:szCs w:val="20"/>
                <w:lang w:eastAsia="en-US"/>
              </w:rPr>
            </w:pPr>
            <w:r w:rsidRPr="00AE6841">
              <w:rPr>
                <w:rFonts w:eastAsia="Calibri"/>
                <w:sz w:val="20"/>
                <w:szCs w:val="20"/>
                <w:lang w:eastAsia="en-US"/>
              </w:rPr>
              <w:t>-</w:t>
            </w:r>
          </w:p>
        </w:tc>
        <w:tc>
          <w:tcPr>
            <w:tcW w:w="553" w:type="dxa"/>
          </w:tcPr>
          <w:p w:rsidR="00E73B07" w:rsidRPr="00AE6841" w:rsidRDefault="00D11467" w:rsidP="00FB0A8D">
            <w:pPr>
              <w:spacing w:line="360" w:lineRule="auto"/>
              <w:jc w:val="both"/>
              <w:rPr>
                <w:rFonts w:eastAsia="Calibri"/>
                <w:sz w:val="20"/>
                <w:szCs w:val="20"/>
                <w:lang w:eastAsia="en-US"/>
              </w:rPr>
            </w:pPr>
            <w:r w:rsidRPr="00AE6841">
              <w:rPr>
                <w:rFonts w:eastAsia="Calibri"/>
                <w:sz w:val="20"/>
                <w:szCs w:val="20"/>
                <w:lang w:eastAsia="en-US"/>
              </w:rPr>
              <w:t>-</w:t>
            </w:r>
          </w:p>
        </w:tc>
        <w:tc>
          <w:tcPr>
            <w:tcW w:w="553" w:type="dxa"/>
          </w:tcPr>
          <w:p w:rsidR="00E73B07" w:rsidRPr="00AE6841" w:rsidRDefault="00D11467" w:rsidP="00FB0A8D">
            <w:pPr>
              <w:spacing w:line="360" w:lineRule="auto"/>
              <w:jc w:val="both"/>
              <w:rPr>
                <w:rFonts w:eastAsia="Calibri"/>
                <w:sz w:val="20"/>
                <w:szCs w:val="20"/>
                <w:lang w:eastAsia="en-US"/>
              </w:rPr>
            </w:pPr>
            <w:r w:rsidRPr="00AE6841">
              <w:rPr>
                <w:rFonts w:eastAsia="Calibri"/>
                <w:sz w:val="20"/>
                <w:szCs w:val="20"/>
                <w:lang w:eastAsia="en-US"/>
              </w:rPr>
              <w:t>-</w:t>
            </w:r>
          </w:p>
        </w:tc>
        <w:tc>
          <w:tcPr>
            <w:tcW w:w="553" w:type="dxa"/>
          </w:tcPr>
          <w:p w:rsidR="00E73B07" w:rsidRPr="00AE6841" w:rsidRDefault="00D11467" w:rsidP="00FB0A8D">
            <w:pPr>
              <w:spacing w:line="360" w:lineRule="auto"/>
              <w:jc w:val="both"/>
              <w:rPr>
                <w:rFonts w:eastAsia="Calibri"/>
                <w:sz w:val="20"/>
                <w:szCs w:val="20"/>
                <w:lang w:eastAsia="en-US"/>
              </w:rPr>
            </w:pPr>
            <w:r w:rsidRPr="00AE6841">
              <w:rPr>
                <w:rFonts w:eastAsia="Calibri"/>
                <w:sz w:val="20"/>
                <w:szCs w:val="20"/>
                <w:lang w:eastAsia="en-US"/>
              </w:rPr>
              <w:t>-</w:t>
            </w:r>
          </w:p>
        </w:tc>
        <w:tc>
          <w:tcPr>
            <w:tcW w:w="801" w:type="dxa"/>
          </w:tcPr>
          <w:p w:rsidR="00E73B07" w:rsidRPr="00AE6841" w:rsidRDefault="00C348F2" w:rsidP="00FB0A8D">
            <w:pPr>
              <w:spacing w:line="360" w:lineRule="auto"/>
              <w:jc w:val="both"/>
              <w:rPr>
                <w:rFonts w:eastAsia="Calibri"/>
                <w:sz w:val="20"/>
                <w:szCs w:val="20"/>
                <w:lang w:eastAsia="en-US"/>
              </w:rPr>
            </w:pPr>
            <w:r w:rsidRPr="00AE6841">
              <w:rPr>
                <w:rFonts w:eastAsia="Calibri"/>
                <w:sz w:val="20"/>
                <w:szCs w:val="20"/>
                <w:lang w:eastAsia="en-US"/>
              </w:rPr>
              <w:t>27,4</w:t>
            </w:r>
          </w:p>
        </w:tc>
      </w:tr>
      <w:tr w:rsidR="00456401" w:rsidRPr="00C720BD" w:rsidTr="00D11467">
        <w:tc>
          <w:tcPr>
            <w:tcW w:w="1638" w:type="dxa"/>
          </w:tcPr>
          <w:p w:rsidR="00E73B07" w:rsidRPr="00AE6841" w:rsidRDefault="00087DCA" w:rsidP="00FB0A8D">
            <w:pPr>
              <w:spacing w:line="360" w:lineRule="auto"/>
              <w:jc w:val="both"/>
              <w:rPr>
                <w:rFonts w:eastAsia="Calibri"/>
                <w:sz w:val="20"/>
                <w:szCs w:val="20"/>
                <w:lang w:eastAsia="en-US"/>
              </w:rPr>
            </w:pPr>
            <w:r w:rsidRPr="00087DCA">
              <w:rPr>
                <w:rFonts w:eastAsia="Calibri"/>
                <w:sz w:val="20"/>
                <w:szCs w:val="20"/>
                <w:lang w:eastAsia="en-US"/>
              </w:rPr>
              <w:t>No dump truck</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63,7</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9,3</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15,6</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15,2</w:t>
            </w:r>
          </w:p>
        </w:tc>
        <w:tc>
          <w:tcPr>
            <w:tcW w:w="553"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31,5</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4,5</w:t>
            </w:r>
          </w:p>
        </w:tc>
        <w:tc>
          <w:tcPr>
            <w:tcW w:w="649" w:type="dxa"/>
          </w:tcPr>
          <w:p w:rsidR="00E73B07" w:rsidRPr="00AE6841" w:rsidRDefault="000F6D7B" w:rsidP="00FB0A8D">
            <w:pPr>
              <w:spacing w:line="360" w:lineRule="auto"/>
              <w:jc w:val="both"/>
              <w:rPr>
                <w:rFonts w:eastAsia="Calibri"/>
                <w:sz w:val="20"/>
                <w:szCs w:val="20"/>
                <w:lang w:eastAsia="en-US"/>
              </w:rPr>
            </w:pPr>
            <w:r w:rsidRPr="00AE6841">
              <w:rPr>
                <w:rFonts w:eastAsia="Calibri"/>
                <w:sz w:val="20"/>
                <w:szCs w:val="20"/>
                <w:lang w:eastAsia="en-US"/>
              </w:rPr>
              <w:t>4,5</w:t>
            </w:r>
          </w:p>
        </w:tc>
        <w:tc>
          <w:tcPr>
            <w:tcW w:w="553"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31,9</w:t>
            </w:r>
          </w:p>
        </w:tc>
        <w:tc>
          <w:tcPr>
            <w:tcW w:w="649"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3,3</w:t>
            </w:r>
          </w:p>
        </w:tc>
        <w:tc>
          <w:tcPr>
            <w:tcW w:w="553"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14,9</w:t>
            </w:r>
          </w:p>
        </w:tc>
        <w:tc>
          <w:tcPr>
            <w:tcW w:w="553"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45,3</w:t>
            </w:r>
          </w:p>
        </w:tc>
        <w:tc>
          <w:tcPr>
            <w:tcW w:w="553"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32,2</w:t>
            </w:r>
          </w:p>
        </w:tc>
        <w:tc>
          <w:tcPr>
            <w:tcW w:w="801" w:type="dxa"/>
          </w:tcPr>
          <w:p w:rsidR="00E73B07" w:rsidRPr="00AE6841" w:rsidRDefault="00456401" w:rsidP="00FB0A8D">
            <w:pPr>
              <w:spacing w:line="360" w:lineRule="auto"/>
              <w:jc w:val="both"/>
              <w:rPr>
                <w:rFonts w:eastAsia="Calibri"/>
                <w:sz w:val="20"/>
                <w:szCs w:val="20"/>
                <w:lang w:eastAsia="en-US"/>
              </w:rPr>
            </w:pPr>
            <w:r w:rsidRPr="00AE6841">
              <w:rPr>
                <w:rFonts w:eastAsia="Calibri"/>
                <w:sz w:val="20"/>
                <w:szCs w:val="20"/>
                <w:lang w:eastAsia="en-US"/>
              </w:rPr>
              <w:t>7,1</w:t>
            </w:r>
          </w:p>
        </w:tc>
      </w:tr>
    </w:tbl>
    <w:p w:rsidR="00AE6841" w:rsidRDefault="00AE6841" w:rsidP="00140731">
      <w:pPr>
        <w:spacing w:line="360" w:lineRule="auto"/>
        <w:ind w:firstLine="709"/>
        <w:jc w:val="both"/>
        <w:rPr>
          <w:rFonts w:eastAsia="Calibri"/>
          <w:szCs w:val="28"/>
          <w:lang w:eastAsia="en-US"/>
        </w:rPr>
      </w:pPr>
    </w:p>
    <w:p w:rsidR="002F01B9" w:rsidRPr="00087DCA" w:rsidRDefault="00087DCA" w:rsidP="00B043B3">
      <w:pPr>
        <w:spacing w:line="360" w:lineRule="auto"/>
        <w:ind w:firstLine="709"/>
        <w:jc w:val="both"/>
        <w:rPr>
          <w:rFonts w:eastAsia="Calibri"/>
          <w:szCs w:val="28"/>
          <w:lang w:val="en-US" w:eastAsia="en-US"/>
        </w:rPr>
      </w:pPr>
      <w:r w:rsidRPr="00087DCA">
        <w:rPr>
          <w:rFonts w:eastAsia="Calibri"/>
          <w:szCs w:val="28"/>
          <w:lang w:val="en-US" w:eastAsia="en-US"/>
        </w:rPr>
        <w:t>This problem is related to the low productivity of the excavating and loading equipment that carried out the shipment of rock mass from the warehouse stack</w:t>
      </w:r>
      <w:r w:rsidR="00C65C0A" w:rsidRPr="00087DCA">
        <w:rPr>
          <w:rFonts w:eastAsia="Calibri"/>
          <w:szCs w:val="28"/>
          <w:lang w:val="en-US" w:eastAsia="en-US"/>
        </w:rPr>
        <w:t xml:space="preserve">. </w:t>
      </w:r>
    </w:p>
    <w:p w:rsidR="002F01B9" w:rsidRPr="00087DCA" w:rsidRDefault="00087DCA" w:rsidP="00B043B3">
      <w:pPr>
        <w:spacing w:line="360" w:lineRule="auto"/>
        <w:ind w:firstLine="709"/>
        <w:jc w:val="both"/>
        <w:rPr>
          <w:rFonts w:eastAsia="Calibri"/>
          <w:szCs w:val="28"/>
          <w:lang w:val="en-US" w:eastAsia="en-US"/>
        </w:rPr>
      </w:pPr>
      <w:r w:rsidRPr="00087DCA">
        <w:rPr>
          <w:rFonts w:eastAsia="Calibri"/>
          <w:szCs w:val="28"/>
          <w:lang w:val="en-US" w:eastAsia="en-US"/>
        </w:rPr>
        <w:t>The second most important level of downtime is planned, which as a percentage of the total time of inactivity of the complex is 20.8%. Most of the time is spent in the first quarter and in the three months of August, September and October</w:t>
      </w:r>
      <w:r w:rsidR="00C65C0A" w:rsidRPr="00087DCA">
        <w:rPr>
          <w:rFonts w:eastAsia="Calibri"/>
          <w:szCs w:val="28"/>
          <w:lang w:val="en-US" w:eastAsia="en-US"/>
        </w:rPr>
        <w:t xml:space="preserve">. </w:t>
      </w:r>
    </w:p>
    <w:p w:rsidR="00F90A4C" w:rsidRPr="00FF0C06" w:rsidRDefault="00FF0C06" w:rsidP="00B043B3">
      <w:pPr>
        <w:spacing w:line="360" w:lineRule="auto"/>
        <w:ind w:firstLine="709"/>
        <w:jc w:val="both"/>
        <w:rPr>
          <w:rFonts w:eastAsia="Calibri"/>
          <w:szCs w:val="28"/>
          <w:lang w:val="en-US" w:eastAsia="en-US"/>
        </w:rPr>
      </w:pPr>
      <w:r w:rsidRPr="00FF0C06">
        <w:rPr>
          <w:rFonts w:eastAsia="Calibri"/>
          <w:szCs w:val="28"/>
          <w:lang w:val="en-US" w:eastAsia="en-US"/>
        </w:rPr>
        <w:t>These downtime is mainly related to scheduled</w:t>
      </w:r>
      <w:r>
        <w:rPr>
          <w:rFonts w:eastAsia="Calibri"/>
          <w:szCs w:val="28"/>
          <w:lang w:val="en-US" w:eastAsia="en-US"/>
        </w:rPr>
        <w:t xml:space="preserve"> repairs and monthly Technical inspection</w:t>
      </w:r>
      <w:r w:rsidRPr="00FF0C06">
        <w:rPr>
          <w:rFonts w:eastAsia="Calibri"/>
          <w:szCs w:val="28"/>
          <w:lang w:val="en-US" w:eastAsia="en-US"/>
        </w:rPr>
        <w:t>. Comparing the change in the volume of transportat</w:t>
      </w:r>
      <w:r>
        <w:rPr>
          <w:rFonts w:eastAsia="Calibri"/>
          <w:szCs w:val="28"/>
          <w:lang w:val="en-US" w:eastAsia="en-US"/>
        </w:rPr>
        <w:t>ion of rock mass through the "LF</w:t>
      </w:r>
      <w:r w:rsidRPr="00FF0C06">
        <w:rPr>
          <w:rFonts w:eastAsia="Calibri"/>
          <w:szCs w:val="28"/>
          <w:lang w:val="en-US" w:eastAsia="en-US"/>
        </w:rPr>
        <w:t>T-ore" complex, it can be stated that in order to increase the productivity of the complex according to the current scheme using an excavator on a stack and a dump conveyor, it is necessary to increase the productivity of equipment that loads rock mass after it rises to the surface</w:t>
      </w:r>
      <w:r w:rsidR="00C65C0A" w:rsidRPr="00FF0C06">
        <w:rPr>
          <w:rFonts w:eastAsia="Calibri"/>
          <w:szCs w:val="28"/>
          <w:lang w:val="en-US" w:eastAsia="en-US"/>
        </w:rPr>
        <w:t xml:space="preserve">. </w:t>
      </w:r>
    </w:p>
    <w:p w:rsidR="00BD3668" w:rsidRPr="00FF0C06" w:rsidRDefault="00FF0C06" w:rsidP="00B043B3">
      <w:pPr>
        <w:spacing w:line="360" w:lineRule="auto"/>
        <w:ind w:firstLine="709"/>
        <w:jc w:val="both"/>
        <w:rPr>
          <w:rFonts w:eastAsia="Calibri"/>
          <w:szCs w:val="28"/>
          <w:lang w:val="en-US" w:eastAsia="en-US"/>
        </w:rPr>
      </w:pPr>
      <w:r w:rsidRPr="00FF0C06">
        <w:rPr>
          <w:rFonts w:eastAsia="Calibri"/>
          <w:szCs w:val="28"/>
          <w:lang w:val="en-US" w:eastAsia="en-US"/>
        </w:rPr>
        <w:t>Based on research, it was found that the main share of downtime in 2019 was due to technological reasons, namely, in January – 52%, in April – 78%, in may – 82%, in June – 79% and in November – 60%. From the 7th month, however, the lack of dump trucks began to grow, which affected the performance of the complex. In September-October, the main reason for downtime is planned shutdow</w:t>
      </w:r>
      <w:r>
        <w:rPr>
          <w:rFonts w:eastAsia="Calibri"/>
          <w:szCs w:val="28"/>
          <w:lang w:val="en-US" w:eastAsia="en-US"/>
        </w:rPr>
        <w:t>ns of the complex. Since the "LF</w:t>
      </w:r>
      <w:r w:rsidRPr="00FF0C06">
        <w:rPr>
          <w:rFonts w:eastAsia="Calibri"/>
          <w:szCs w:val="28"/>
          <w:lang w:val="en-US" w:eastAsia="en-US"/>
        </w:rPr>
        <w:t xml:space="preserve">T-ore" complex consists of a chain of mutually agreed load – carrying mechanisms-conveyors, when one of the nodes is </w:t>
      </w:r>
      <w:r w:rsidRPr="00FF0C06">
        <w:rPr>
          <w:rFonts w:eastAsia="Calibri"/>
          <w:szCs w:val="28"/>
          <w:lang w:val="en-US" w:eastAsia="en-US"/>
        </w:rPr>
        <w:lastRenderedPageBreak/>
        <w:t>stopped, the entire complex stops. Based on this, the reduction of planned downtime due to forced downtime can be achieved by optimizing repair work</w:t>
      </w:r>
      <w:r>
        <w:rPr>
          <w:rFonts w:eastAsia="Calibri"/>
          <w:szCs w:val="28"/>
          <w:lang w:val="en-US" w:eastAsia="en-US"/>
        </w:rPr>
        <w:t>.</w:t>
      </w:r>
    </w:p>
    <w:p w:rsidR="0090181A" w:rsidRPr="00FF0C06" w:rsidRDefault="00FF0C06" w:rsidP="00B043B3">
      <w:pPr>
        <w:spacing w:line="360" w:lineRule="auto"/>
        <w:ind w:firstLine="709"/>
        <w:jc w:val="both"/>
        <w:rPr>
          <w:rFonts w:eastAsia="Calibri"/>
          <w:szCs w:val="28"/>
          <w:lang w:val="en-US" w:eastAsia="en-US"/>
        </w:rPr>
      </w:pPr>
      <w:r w:rsidRPr="00FF0C06">
        <w:rPr>
          <w:rFonts w:eastAsia="Calibri"/>
          <w:szCs w:val="28"/>
          <w:lang w:val="en-US" w:eastAsia="en-US"/>
        </w:rPr>
        <w:t>The following technical solutions are proposed to further incr</w:t>
      </w:r>
      <w:r>
        <w:rPr>
          <w:rFonts w:eastAsia="Calibri"/>
          <w:szCs w:val="28"/>
          <w:lang w:val="en-US" w:eastAsia="en-US"/>
        </w:rPr>
        <w:t>ease the productivity of the "LF</w:t>
      </w:r>
      <w:r w:rsidRPr="00FF0C06">
        <w:rPr>
          <w:rFonts w:eastAsia="Calibri"/>
          <w:szCs w:val="28"/>
          <w:lang w:val="en-US" w:eastAsia="en-US"/>
        </w:rPr>
        <w:t>T-ore" complex, aimed at increasing its operational performance</w:t>
      </w:r>
      <w:r w:rsidR="00C65C0A" w:rsidRPr="00FF0C06">
        <w:rPr>
          <w:rFonts w:eastAsia="Calibri"/>
          <w:szCs w:val="28"/>
          <w:lang w:val="en-US" w:eastAsia="en-US"/>
        </w:rPr>
        <w:t>.</w:t>
      </w:r>
    </w:p>
    <w:p w:rsidR="0090181A" w:rsidRPr="00FF0C06" w:rsidRDefault="00C65C0A" w:rsidP="00B043B3">
      <w:pPr>
        <w:spacing w:line="360" w:lineRule="auto"/>
        <w:ind w:firstLine="709"/>
        <w:jc w:val="both"/>
        <w:rPr>
          <w:rFonts w:eastAsia="Calibri"/>
          <w:szCs w:val="28"/>
          <w:lang w:val="en-US" w:eastAsia="en-US"/>
        </w:rPr>
      </w:pPr>
      <w:r w:rsidRPr="00FF0C06">
        <w:rPr>
          <w:rFonts w:eastAsia="Calibri"/>
          <w:szCs w:val="28"/>
          <w:lang w:val="en-US" w:eastAsia="en-US"/>
        </w:rPr>
        <w:t xml:space="preserve"> 1. </w:t>
      </w:r>
      <w:r w:rsidR="00FF0C06" w:rsidRPr="00FF0C06">
        <w:rPr>
          <w:rFonts w:eastAsia="Calibri"/>
          <w:szCs w:val="28"/>
          <w:lang w:val="en-US" w:eastAsia="en-US"/>
        </w:rPr>
        <w:t>Increase the reliability of the CRU and RSL</w:t>
      </w:r>
      <w:r w:rsidRPr="00FF0C06">
        <w:rPr>
          <w:rFonts w:eastAsia="Calibri"/>
          <w:szCs w:val="28"/>
          <w:lang w:val="en-US" w:eastAsia="en-US"/>
        </w:rPr>
        <w:t xml:space="preserve">. </w:t>
      </w:r>
    </w:p>
    <w:p w:rsidR="0090181A" w:rsidRPr="00FF0C06" w:rsidRDefault="00C65C0A" w:rsidP="00B043B3">
      <w:pPr>
        <w:spacing w:line="360" w:lineRule="auto"/>
        <w:ind w:firstLine="709"/>
        <w:jc w:val="both"/>
        <w:rPr>
          <w:rFonts w:eastAsia="Calibri"/>
          <w:szCs w:val="28"/>
          <w:lang w:val="en-US" w:eastAsia="en-US"/>
        </w:rPr>
      </w:pPr>
      <w:r w:rsidRPr="00FF0C06">
        <w:rPr>
          <w:rFonts w:eastAsia="Calibri"/>
          <w:szCs w:val="28"/>
          <w:lang w:val="en-US" w:eastAsia="en-US"/>
        </w:rPr>
        <w:t xml:space="preserve">2. </w:t>
      </w:r>
      <w:r w:rsidR="00FF0C06" w:rsidRPr="00FF0C06">
        <w:rPr>
          <w:rFonts w:eastAsia="Calibri"/>
          <w:szCs w:val="28"/>
          <w:lang w:val="en-US" w:eastAsia="en-US"/>
        </w:rPr>
        <w:t>Perform reconstruction of the dump conveyor</w:t>
      </w:r>
      <w:r w:rsidRPr="00FF0C06">
        <w:rPr>
          <w:rFonts w:eastAsia="Calibri"/>
          <w:szCs w:val="28"/>
          <w:lang w:val="en-US" w:eastAsia="en-US"/>
        </w:rPr>
        <w:t xml:space="preserve">. </w:t>
      </w:r>
    </w:p>
    <w:p w:rsidR="0090181A" w:rsidRPr="00FF0C06" w:rsidRDefault="00C65C0A" w:rsidP="00B043B3">
      <w:pPr>
        <w:spacing w:line="360" w:lineRule="auto"/>
        <w:ind w:firstLine="709"/>
        <w:jc w:val="both"/>
        <w:rPr>
          <w:rFonts w:eastAsia="Calibri"/>
          <w:szCs w:val="28"/>
          <w:lang w:val="en-US" w:eastAsia="en-US"/>
        </w:rPr>
      </w:pPr>
      <w:r w:rsidRPr="00FF0C06">
        <w:rPr>
          <w:rFonts w:eastAsia="Calibri"/>
          <w:szCs w:val="28"/>
          <w:lang w:val="en-US" w:eastAsia="en-US"/>
        </w:rPr>
        <w:t xml:space="preserve">3. </w:t>
      </w:r>
      <w:r w:rsidR="00FF0C06" w:rsidRPr="00FF0C06">
        <w:rPr>
          <w:rFonts w:eastAsia="Calibri"/>
          <w:szCs w:val="28"/>
          <w:lang w:val="en-US" w:eastAsia="en-US"/>
        </w:rPr>
        <w:t>Optimize the production of repairs at the complex</w:t>
      </w:r>
      <w:r w:rsidRPr="00FF0C06">
        <w:rPr>
          <w:rFonts w:eastAsia="Calibri"/>
          <w:szCs w:val="28"/>
          <w:lang w:val="en-US" w:eastAsia="en-US"/>
        </w:rPr>
        <w:t>.</w:t>
      </w:r>
    </w:p>
    <w:p w:rsidR="00C65C0A" w:rsidRPr="00FF0C06" w:rsidRDefault="00C65C0A" w:rsidP="00B043B3">
      <w:pPr>
        <w:spacing w:line="360" w:lineRule="auto"/>
        <w:ind w:firstLine="709"/>
        <w:jc w:val="both"/>
        <w:rPr>
          <w:rFonts w:eastAsia="Calibri"/>
          <w:szCs w:val="28"/>
          <w:lang w:val="en-US" w:eastAsia="en-US"/>
        </w:rPr>
      </w:pPr>
      <w:r w:rsidRPr="00FF0C06">
        <w:rPr>
          <w:rFonts w:eastAsia="Calibri"/>
          <w:szCs w:val="28"/>
          <w:lang w:val="en-US" w:eastAsia="en-US"/>
        </w:rPr>
        <w:t xml:space="preserve"> 4. </w:t>
      </w:r>
      <w:r w:rsidR="00FF0C06" w:rsidRPr="00FF0C06">
        <w:rPr>
          <w:rFonts w:eastAsia="Calibri"/>
          <w:szCs w:val="28"/>
          <w:lang w:val="en-US" w:eastAsia="en-US"/>
        </w:rPr>
        <w:t>It is advisable to conduct further research in the field of analysis of the reasons that affect the performance of the complex</w:t>
      </w:r>
    </w:p>
    <w:p w:rsidR="00B85165" w:rsidRPr="00FF0C06" w:rsidRDefault="007D4106" w:rsidP="00B043B3">
      <w:pPr>
        <w:widowControl w:val="0"/>
        <w:spacing w:line="360" w:lineRule="auto"/>
        <w:ind w:firstLine="709"/>
        <w:jc w:val="both"/>
        <w:rPr>
          <w:color w:val="000000"/>
          <w:szCs w:val="28"/>
          <w:lang w:val="en-US" w:bidi="ru-RU"/>
        </w:rPr>
      </w:pPr>
      <w:r w:rsidRPr="007D4106">
        <w:rPr>
          <w:color w:val="000000"/>
          <w:szCs w:val="28"/>
          <w:lang w:val="en-US" w:bidi="ru-RU"/>
        </w:rPr>
        <w:t>Appendix A on page 45 shows technological schemes with the use of a steeply inclined conveyor lift developed by employees of the IGD of the Ural branch of the Russian Academy of Sciences for various mining and technical conditions for the development of mineral deposits, which can also be used in the Muruntau quarry.</w:t>
      </w:r>
      <w:r w:rsidR="00B85165" w:rsidRPr="00FF0C06">
        <w:rPr>
          <w:color w:val="000000"/>
          <w:szCs w:val="28"/>
          <w:lang w:val="en-US" w:bidi="ru-RU"/>
        </w:rPr>
        <w:t xml:space="preserve">  </w:t>
      </w:r>
    </w:p>
    <w:p w:rsidR="00CF2A1D" w:rsidRPr="00FF0C06" w:rsidRDefault="00CF2A1D" w:rsidP="00930BB4">
      <w:pPr>
        <w:widowControl w:val="0"/>
        <w:spacing w:line="360" w:lineRule="auto"/>
        <w:ind w:firstLine="851"/>
        <w:jc w:val="both"/>
        <w:rPr>
          <w:b/>
          <w:szCs w:val="28"/>
          <w:lang w:val="en-US" w:eastAsia="en-US"/>
        </w:rPr>
      </w:pPr>
    </w:p>
    <w:p w:rsidR="00CF2A1D" w:rsidRDefault="00CF2A1D" w:rsidP="00930BB4">
      <w:pPr>
        <w:widowControl w:val="0"/>
        <w:spacing w:line="360" w:lineRule="auto"/>
        <w:ind w:firstLine="851"/>
        <w:jc w:val="both"/>
        <w:rPr>
          <w:b/>
          <w:szCs w:val="28"/>
          <w:lang w:val="en-US" w:eastAsia="en-US"/>
        </w:rPr>
      </w:pPr>
    </w:p>
    <w:p w:rsidR="00C37FD4" w:rsidRDefault="00C37FD4" w:rsidP="00930BB4">
      <w:pPr>
        <w:widowControl w:val="0"/>
        <w:spacing w:line="360" w:lineRule="auto"/>
        <w:ind w:firstLine="851"/>
        <w:jc w:val="both"/>
        <w:rPr>
          <w:b/>
          <w:szCs w:val="28"/>
          <w:lang w:val="en-US" w:eastAsia="en-US"/>
        </w:rPr>
      </w:pPr>
    </w:p>
    <w:p w:rsidR="00C37FD4" w:rsidRDefault="00C37FD4" w:rsidP="00930BB4">
      <w:pPr>
        <w:widowControl w:val="0"/>
        <w:spacing w:line="360" w:lineRule="auto"/>
        <w:ind w:firstLine="851"/>
        <w:jc w:val="both"/>
        <w:rPr>
          <w:b/>
          <w:szCs w:val="28"/>
          <w:lang w:val="en-US" w:eastAsia="en-US"/>
        </w:rPr>
      </w:pPr>
    </w:p>
    <w:p w:rsidR="00C37FD4" w:rsidRDefault="00C37FD4" w:rsidP="00930BB4">
      <w:pPr>
        <w:widowControl w:val="0"/>
        <w:spacing w:line="360" w:lineRule="auto"/>
        <w:ind w:firstLine="851"/>
        <w:jc w:val="both"/>
        <w:rPr>
          <w:b/>
          <w:szCs w:val="28"/>
          <w:lang w:val="en-US" w:eastAsia="en-US"/>
        </w:rPr>
      </w:pPr>
    </w:p>
    <w:p w:rsidR="00C37FD4" w:rsidRDefault="00C37FD4" w:rsidP="00930BB4">
      <w:pPr>
        <w:widowControl w:val="0"/>
        <w:spacing w:line="360" w:lineRule="auto"/>
        <w:ind w:firstLine="851"/>
        <w:jc w:val="both"/>
        <w:rPr>
          <w:b/>
          <w:szCs w:val="28"/>
          <w:lang w:val="en-US" w:eastAsia="en-US"/>
        </w:rPr>
      </w:pPr>
    </w:p>
    <w:p w:rsidR="00C37FD4" w:rsidRDefault="00C37FD4" w:rsidP="00930BB4">
      <w:pPr>
        <w:widowControl w:val="0"/>
        <w:spacing w:line="360" w:lineRule="auto"/>
        <w:ind w:firstLine="851"/>
        <w:jc w:val="both"/>
        <w:rPr>
          <w:b/>
          <w:szCs w:val="28"/>
          <w:lang w:val="en-US" w:eastAsia="en-US"/>
        </w:rPr>
      </w:pPr>
    </w:p>
    <w:p w:rsidR="00C37FD4" w:rsidRDefault="00C37FD4" w:rsidP="00930BB4">
      <w:pPr>
        <w:widowControl w:val="0"/>
        <w:spacing w:line="360" w:lineRule="auto"/>
        <w:ind w:firstLine="851"/>
        <w:jc w:val="both"/>
        <w:rPr>
          <w:b/>
          <w:szCs w:val="28"/>
          <w:lang w:val="en-US" w:eastAsia="en-US"/>
        </w:rPr>
      </w:pPr>
    </w:p>
    <w:p w:rsidR="00C37FD4" w:rsidRDefault="00C37FD4" w:rsidP="00930BB4">
      <w:pPr>
        <w:widowControl w:val="0"/>
        <w:spacing w:line="360" w:lineRule="auto"/>
        <w:ind w:firstLine="851"/>
        <w:jc w:val="both"/>
        <w:rPr>
          <w:b/>
          <w:szCs w:val="28"/>
          <w:lang w:val="en-US" w:eastAsia="en-US"/>
        </w:rPr>
      </w:pPr>
    </w:p>
    <w:p w:rsidR="00C37FD4" w:rsidRDefault="00C37FD4" w:rsidP="00930BB4">
      <w:pPr>
        <w:widowControl w:val="0"/>
        <w:spacing w:line="360" w:lineRule="auto"/>
        <w:ind w:firstLine="851"/>
        <w:jc w:val="both"/>
        <w:rPr>
          <w:b/>
          <w:szCs w:val="28"/>
          <w:lang w:val="en-US" w:eastAsia="en-US"/>
        </w:rPr>
      </w:pPr>
    </w:p>
    <w:p w:rsidR="00C37FD4" w:rsidRDefault="00C37FD4" w:rsidP="00930BB4">
      <w:pPr>
        <w:widowControl w:val="0"/>
        <w:spacing w:line="360" w:lineRule="auto"/>
        <w:ind w:firstLine="851"/>
        <w:jc w:val="both"/>
        <w:rPr>
          <w:b/>
          <w:szCs w:val="28"/>
          <w:lang w:val="en-US" w:eastAsia="en-US"/>
        </w:rPr>
      </w:pPr>
    </w:p>
    <w:p w:rsidR="00880F6E" w:rsidRDefault="00880F6E" w:rsidP="00930BB4">
      <w:pPr>
        <w:widowControl w:val="0"/>
        <w:jc w:val="center"/>
        <w:rPr>
          <w:b/>
          <w:color w:val="000000"/>
          <w:szCs w:val="28"/>
          <w:lang w:val="en-US" w:bidi="ru-RU"/>
        </w:rPr>
      </w:pPr>
    </w:p>
    <w:p w:rsidR="00880F6E" w:rsidRDefault="00880F6E" w:rsidP="00930BB4">
      <w:pPr>
        <w:widowControl w:val="0"/>
        <w:jc w:val="center"/>
        <w:rPr>
          <w:b/>
          <w:color w:val="000000"/>
          <w:szCs w:val="28"/>
          <w:lang w:val="en-US" w:bidi="ru-RU"/>
        </w:rPr>
      </w:pPr>
    </w:p>
    <w:p w:rsidR="00880F6E" w:rsidRDefault="00880F6E" w:rsidP="00930BB4">
      <w:pPr>
        <w:widowControl w:val="0"/>
        <w:jc w:val="center"/>
        <w:rPr>
          <w:b/>
          <w:color w:val="000000"/>
          <w:szCs w:val="28"/>
          <w:lang w:val="en-US" w:bidi="ru-RU"/>
        </w:rPr>
      </w:pPr>
    </w:p>
    <w:p w:rsidR="00880F6E" w:rsidRDefault="00880F6E" w:rsidP="00930BB4">
      <w:pPr>
        <w:widowControl w:val="0"/>
        <w:jc w:val="center"/>
        <w:rPr>
          <w:b/>
          <w:color w:val="000000"/>
          <w:szCs w:val="28"/>
          <w:lang w:val="en-US" w:bidi="ru-RU"/>
        </w:rPr>
      </w:pPr>
    </w:p>
    <w:p w:rsidR="00880F6E" w:rsidRDefault="00880F6E" w:rsidP="00930BB4">
      <w:pPr>
        <w:widowControl w:val="0"/>
        <w:jc w:val="center"/>
        <w:rPr>
          <w:b/>
          <w:color w:val="000000"/>
          <w:szCs w:val="28"/>
          <w:lang w:val="en-US" w:bidi="ru-RU"/>
        </w:rPr>
      </w:pPr>
    </w:p>
    <w:p w:rsidR="00880F6E" w:rsidRDefault="00880F6E" w:rsidP="00930BB4">
      <w:pPr>
        <w:widowControl w:val="0"/>
        <w:jc w:val="center"/>
        <w:rPr>
          <w:b/>
          <w:color w:val="000000"/>
          <w:szCs w:val="28"/>
          <w:lang w:val="en-US" w:bidi="ru-RU"/>
        </w:rPr>
      </w:pPr>
    </w:p>
    <w:p w:rsidR="00930BB4" w:rsidRPr="00FF0C06" w:rsidRDefault="00FF0C06" w:rsidP="00930BB4">
      <w:pPr>
        <w:widowControl w:val="0"/>
        <w:jc w:val="center"/>
        <w:rPr>
          <w:b/>
          <w:color w:val="000000"/>
          <w:szCs w:val="28"/>
          <w:lang w:val="en-US" w:bidi="ru-RU"/>
        </w:rPr>
      </w:pPr>
      <w:r w:rsidRPr="00FF0C06">
        <w:rPr>
          <w:b/>
          <w:color w:val="000000"/>
          <w:szCs w:val="28"/>
          <w:lang w:val="en-US" w:bidi="ru-RU"/>
        </w:rPr>
        <w:lastRenderedPageBreak/>
        <w:t>CONCLUSION</w:t>
      </w:r>
    </w:p>
    <w:p w:rsidR="000029F4" w:rsidRPr="00FF0C06" w:rsidRDefault="000029F4" w:rsidP="00930BB4">
      <w:pPr>
        <w:widowControl w:val="0"/>
        <w:jc w:val="center"/>
        <w:rPr>
          <w:b/>
          <w:color w:val="000000"/>
          <w:szCs w:val="28"/>
          <w:lang w:val="en-US" w:bidi="ru-RU"/>
        </w:rPr>
      </w:pPr>
    </w:p>
    <w:p w:rsidR="00930BB4" w:rsidRPr="00FF0C06" w:rsidRDefault="00FF0C06" w:rsidP="003866D2">
      <w:pPr>
        <w:widowControl w:val="0"/>
        <w:spacing w:line="360" w:lineRule="auto"/>
        <w:ind w:firstLine="709"/>
        <w:jc w:val="both"/>
        <w:rPr>
          <w:color w:val="000000"/>
          <w:szCs w:val="28"/>
          <w:lang w:val="en-US" w:bidi="ru-RU"/>
        </w:rPr>
      </w:pPr>
      <w:r w:rsidRPr="00FF0C06">
        <w:rPr>
          <w:color w:val="000000"/>
          <w:szCs w:val="28"/>
          <w:lang w:val="en-US" w:bidi="ru-RU"/>
        </w:rPr>
        <w:t>Formulated new principles of reliable lifting uneven flow of rock mass Combi steeply inclined conveyors provides a solution to the problem of retention of the bulk material for carrying the ribbon by the execution gruzoperevalka tape moving synchronously with it, clamping elements having elastic properties, which allow to effectively transport the rock mass in the complexes of cyclic-flow technology of deep pits under the angle of more than 40 grad</w:t>
      </w:r>
      <w:r w:rsidR="00930BB4" w:rsidRPr="00FF0C06">
        <w:rPr>
          <w:color w:val="000000"/>
          <w:szCs w:val="28"/>
          <w:lang w:val="en-US" w:bidi="ru-RU"/>
        </w:rPr>
        <w:t>.</w:t>
      </w:r>
    </w:p>
    <w:p w:rsidR="000029F4" w:rsidRPr="00FF0C06" w:rsidRDefault="00FF0C06" w:rsidP="003866D2">
      <w:pPr>
        <w:spacing w:line="360" w:lineRule="auto"/>
        <w:ind w:firstLine="709"/>
        <w:jc w:val="both"/>
        <w:rPr>
          <w:rFonts w:eastAsia="Calibri"/>
          <w:szCs w:val="28"/>
          <w:lang w:val="en-US" w:eastAsia="en-US"/>
        </w:rPr>
      </w:pPr>
      <w:r w:rsidRPr="00FF0C06">
        <w:rPr>
          <w:rFonts w:eastAsia="Calibri"/>
          <w:szCs w:val="28"/>
          <w:lang w:val="en-US" w:eastAsia="en-US"/>
        </w:rPr>
        <w:t>In the process of studying the technical aspects and design features of steeply inclined conveyors, as well as technical and technolog</w:t>
      </w:r>
      <w:r>
        <w:rPr>
          <w:rFonts w:eastAsia="Calibri"/>
          <w:szCs w:val="28"/>
          <w:lang w:val="en-US" w:eastAsia="en-US"/>
        </w:rPr>
        <w:t>ical features of their use in LF</w:t>
      </w:r>
      <w:r w:rsidRPr="00FF0C06">
        <w:rPr>
          <w:rFonts w:eastAsia="Calibri"/>
          <w:szCs w:val="28"/>
          <w:lang w:val="en-US" w:eastAsia="en-US"/>
        </w:rPr>
        <w:t>T systems, the following results were obtained</w:t>
      </w:r>
      <w:r w:rsidR="000029F4" w:rsidRPr="00FF0C06">
        <w:rPr>
          <w:rFonts w:eastAsia="Calibri"/>
          <w:szCs w:val="28"/>
          <w:lang w:val="en-US" w:eastAsia="en-US"/>
        </w:rPr>
        <w:t>.</w:t>
      </w:r>
    </w:p>
    <w:p w:rsidR="000029F4" w:rsidRPr="00503B89" w:rsidRDefault="000029F4" w:rsidP="003866D2">
      <w:pPr>
        <w:spacing w:line="360" w:lineRule="auto"/>
        <w:ind w:firstLine="709"/>
        <w:jc w:val="both"/>
        <w:rPr>
          <w:rFonts w:eastAsia="Calibri"/>
          <w:szCs w:val="28"/>
          <w:lang w:val="en-US" w:eastAsia="en-US"/>
        </w:rPr>
      </w:pPr>
      <w:r w:rsidRPr="00503B89">
        <w:rPr>
          <w:rFonts w:eastAsia="Calibri"/>
          <w:szCs w:val="28"/>
          <w:lang w:val="en-US" w:eastAsia="en-US"/>
        </w:rPr>
        <w:t xml:space="preserve">1. </w:t>
      </w:r>
      <w:r w:rsidR="00503B89" w:rsidRPr="00503B89">
        <w:rPr>
          <w:rFonts w:eastAsia="Calibri"/>
          <w:szCs w:val="28"/>
          <w:lang w:val="en-US" w:eastAsia="en-US"/>
        </w:rPr>
        <w:t>It is established that the use of steeply inclined conveyors in quarries can increase the maximum lifting height in comparison with traditional belt conveyors by 1.25-1.5 times. This helps to increas</w:t>
      </w:r>
      <w:r w:rsidR="00503B89">
        <w:rPr>
          <w:rFonts w:eastAsia="Calibri"/>
          <w:szCs w:val="28"/>
          <w:lang w:val="en-US" w:eastAsia="en-US"/>
        </w:rPr>
        <w:t>e the use of the equipment of LF</w:t>
      </w:r>
      <w:r w:rsidR="00503B89" w:rsidRPr="00503B89">
        <w:rPr>
          <w:rFonts w:eastAsia="Calibri"/>
          <w:szCs w:val="28"/>
          <w:lang w:val="en-US" w:eastAsia="en-US"/>
        </w:rPr>
        <w:t>T complexes over time and to a certain extent improves the technological capabilities of placing them in the quarry space. It is shown that the economic efficiency of conveyor lifting of rock mass increases with an increase in the angle of installation of conveyor lifts</w:t>
      </w:r>
      <w:r w:rsidRPr="00503B89">
        <w:rPr>
          <w:rFonts w:eastAsia="Calibri"/>
          <w:szCs w:val="28"/>
          <w:lang w:val="en-US" w:eastAsia="en-US"/>
        </w:rPr>
        <w:t>.</w:t>
      </w:r>
    </w:p>
    <w:p w:rsidR="000029F4" w:rsidRPr="009349B7" w:rsidRDefault="003B4E03" w:rsidP="003866D2">
      <w:pPr>
        <w:spacing w:line="360" w:lineRule="auto"/>
        <w:ind w:firstLine="709"/>
        <w:jc w:val="both"/>
        <w:rPr>
          <w:rFonts w:eastAsia="Calibri"/>
          <w:szCs w:val="28"/>
          <w:lang w:val="en-US" w:eastAsia="en-US"/>
        </w:rPr>
      </w:pPr>
      <w:r w:rsidRPr="009349B7">
        <w:rPr>
          <w:rFonts w:eastAsia="Calibri"/>
          <w:szCs w:val="28"/>
          <w:lang w:val="en-US" w:eastAsia="en-US"/>
        </w:rPr>
        <w:t>2</w:t>
      </w:r>
      <w:r w:rsidR="000029F4" w:rsidRPr="009349B7">
        <w:rPr>
          <w:rFonts w:eastAsia="Calibri"/>
          <w:szCs w:val="28"/>
          <w:lang w:val="en-US" w:eastAsia="en-US"/>
        </w:rPr>
        <w:t xml:space="preserve">. </w:t>
      </w:r>
      <w:r w:rsidR="009349B7" w:rsidRPr="009349B7">
        <w:rPr>
          <w:rFonts w:eastAsia="Calibri"/>
          <w:szCs w:val="28"/>
          <w:lang w:val="en-US" w:eastAsia="en-US"/>
        </w:rPr>
        <w:t>The technical and technological aspects of the use of steeply inclined conveyors in quarries are determined</w:t>
      </w:r>
      <w:r w:rsidR="000029F4" w:rsidRPr="009349B7">
        <w:rPr>
          <w:rFonts w:eastAsia="Calibri"/>
          <w:szCs w:val="28"/>
          <w:lang w:val="en-US" w:eastAsia="en-US"/>
        </w:rPr>
        <w:t>.</w:t>
      </w:r>
    </w:p>
    <w:p w:rsidR="000029F4" w:rsidRPr="009349B7" w:rsidRDefault="00E4617B" w:rsidP="003866D2">
      <w:pPr>
        <w:spacing w:line="360" w:lineRule="auto"/>
        <w:ind w:firstLine="709"/>
        <w:jc w:val="both"/>
        <w:rPr>
          <w:rFonts w:eastAsia="Calibri"/>
          <w:szCs w:val="28"/>
          <w:lang w:val="en-US" w:eastAsia="en-US"/>
        </w:rPr>
      </w:pPr>
      <w:r w:rsidRPr="009349B7">
        <w:rPr>
          <w:rFonts w:eastAsia="Calibri"/>
          <w:szCs w:val="28"/>
          <w:lang w:val="en-US" w:eastAsia="en-US"/>
        </w:rPr>
        <w:t xml:space="preserve">3. </w:t>
      </w:r>
      <w:r w:rsidR="009349B7" w:rsidRPr="009349B7">
        <w:rPr>
          <w:rFonts w:eastAsia="Calibri"/>
          <w:szCs w:val="28"/>
          <w:lang w:val="en-US" w:eastAsia="en-US"/>
        </w:rPr>
        <w:t>The technical and technological features of the use of steeply inclined conveyors in quarries are determined</w:t>
      </w:r>
      <w:r w:rsidR="000029F4" w:rsidRPr="009349B7">
        <w:rPr>
          <w:rFonts w:eastAsia="Calibri"/>
          <w:szCs w:val="28"/>
          <w:lang w:val="en-US" w:eastAsia="en-US"/>
        </w:rPr>
        <w:t>.</w:t>
      </w:r>
    </w:p>
    <w:p w:rsidR="00930BB4" w:rsidRPr="009349B7" w:rsidRDefault="00E4617B" w:rsidP="003866D2">
      <w:pPr>
        <w:widowControl w:val="0"/>
        <w:spacing w:line="360" w:lineRule="auto"/>
        <w:ind w:firstLine="709"/>
        <w:jc w:val="both"/>
        <w:rPr>
          <w:color w:val="000000"/>
          <w:szCs w:val="28"/>
          <w:lang w:val="en-US" w:bidi="ru-RU"/>
        </w:rPr>
      </w:pPr>
      <w:r w:rsidRPr="009349B7">
        <w:rPr>
          <w:color w:val="000000"/>
          <w:szCs w:val="28"/>
          <w:lang w:val="en-US" w:bidi="ru-RU"/>
        </w:rPr>
        <w:t xml:space="preserve">4. </w:t>
      </w:r>
      <w:r w:rsidR="009349B7" w:rsidRPr="009349B7">
        <w:rPr>
          <w:color w:val="000000"/>
          <w:szCs w:val="28"/>
          <w:lang w:val="en-US" w:bidi="ru-RU"/>
        </w:rPr>
        <w:t>The use of steeply inclined conveyors with moving clamping elements can significantly increase the full use of the technical capabilities of the equipment. So its coefficient of use of technical capabilities, determined by the product of the coefficients of equipment use in time and productivity, has a value of 0.56 − 0.6, which is almost twice as high as that of the steeply inclined conveyor with stationary clamping elements in the form of rollers (0.27 − 0.29) installed at the Muruntau quarry of the Navoi GOK</w:t>
      </w:r>
      <w:r w:rsidR="00930BB4" w:rsidRPr="009349B7">
        <w:rPr>
          <w:color w:val="000000"/>
          <w:szCs w:val="28"/>
          <w:lang w:val="en-US" w:bidi="ru-RU"/>
        </w:rPr>
        <w:t>.</w:t>
      </w:r>
    </w:p>
    <w:p w:rsidR="00930BB4" w:rsidRPr="009349B7" w:rsidRDefault="00E4617B" w:rsidP="003866D2">
      <w:pPr>
        <w:widowControl w:val="0"/>
        <w:spacing w:line="360" w:lineRule="auto"/>
        <w:ind w:firstLine="709"/>
        <w:jc w:val="both"/>
        <w:rPr>
          <w:color w:val="000000"/>
          <w:szCs w:val="28"/>
          <w:lang w:val="en-US" w:bidi="ru-RU"/>
        </w:rPr>
      </w:pPr>
      <w:r w:rsidRPr="009349B7">
        <w:rPr>
          <w:color w:val="000000"/>
          <w:szCs w:val="28"/>
          <w:lang w:val="en-US" w:bidi="ru-RU"/>
        </w:rPr>
        <w:t xml:space="preserve">5. </w:t>
      </w:r>
      <w:r w:rsidR="009349B7" w:rsidRPr="009349B7">
        <w:rPr>
          <w:color w:val="000000"/>
          <w:szCs w:val="28"/>
          <w:lang w:val="en-US" w:bidi="ru-RU"/>
        </w:rPr>
        <w:t>It is established that with t</w:t>
      </w:r>
      <w:r w:rsidR="009349B7">
        <w:rPr>
          <w:color w:val="000000"/>
          <w:szCs w:val="28"/>
          <w:lang w:val="en-US" w:bidi="ru-RU"/>
        </w:rPr>
        <w:t>he annual productivity of the LF</w:t>
      </w:r>
      <w:r w:rsidR="009349B7" w:rsidRPr="009349B7">
        <w:rPr>
          <w:color w:val="000000"/>
          <w:szCs w:val="28"/>
          <w:lang w:val="en-US" w:bidi="ru-RU"/>
        </w:rPr>
        <w:t xml:space="preserve">T complexes of 5-10 million tons, it is advisable to use steeply inclined conveyors at elevations of </w:t>
      </w:r>
      <w:r w:rsidR="009349B7" w:rsidRPr="009349B7">
        <w:rPr>
          <w:color w:val="000000"/>
          <w:szCs w:val="28"/>
          <w:lang w:val="en-US" w:bidi="ru-RU"/>
        </w:rPr>
        <w:lastRenderedPageBreak/>
        <w:t>more than 100 – 200 m of rock mass. At the same time, the specific operating costs are reduced by 5 – 20% and t</w:t>
      </w:r>
      <w:r w:rsidR="009349B7">
        <w:rPr>
          <w:color w:val="000000"/>
          <w:szCs w:val="28"/>
          <w:lang w:val="en-US" w:bidi="ru-RU"/>
        </w:rPr>
        <w:t>he specific capital costs for LF</w:t>
      </w:r>
      <w:r w:rsidR="009349B7" w:rsidRPr="009349B7">
        <w:rPr>
          <w:color w:val="000000"/>
          <w:szCs w:val="28"/>
          <w:lang w:val="en-US" w:bidi="ru-RU"/>
        </w:rPr>
        <w:t xml:space="preserve">T complexes with steeply inclined conveyors are reduced by 13 – </w:t>
      </w:r>
      <w:r w:rsidR="009349B7">
        <w:rPr>
          <w:color w:val="000000"/>
          <w:szCs w:val="28"/>
          <w:lang w:val="en-US" w:bidi="ru-RU"/>
        </w:rPr>
        <w:t>30 %. In addition, the use of SI</w:t>
      </w:r>
      <w:r w:rsidR="009349B7" w:rsidRPr="009349B7">
        <w:rPr>
          <w:color w:val="000000"/>
          <w:szCs w:val="28"/>
          <w:lang w:val="en-US" w:bidi="ru-RU"/>
        </w:rPr>
        <w:t>C allows you to increase labor produc</w:t>
      </w:r>
      <w:r w:rsidR="009349B7">
        <w:rPr>
          <w:color w:val="000000"/>
          <w:szCs w:val="28"/>
          <w:lang w:val="en-US" w:bidi="ru-RU"/>
        </w:rPr>
        <w:t>tivity per working complex of LF</w:t>
      </w:r>
      <w:r w:rsidR="009349B7" w:rsidRPr="009349B7">
        <w:rPr>
          <w:color w:val="000000"/>
          <w:szCs w:val="28"/>
          <w:lang w:val="en-US" w:bidi="ru-RU"/>
        </w:rPr>
        <w:t>T by 8 – 20 %. With an i</w:t>
      </w:r>
      <w:r w:rsidR="009349B7">
        <w:rPr>
          <w:color w:val="000000"/>
          <w:szCs w:val="28"/>
          <w:lang w:val="en-US" w:bidi="ru-RU"/>
        </w:rPr>
        <w:t>ncrease in the performance of LF</w:t>
      </w:r>
      <w:r w:rsidR="009349B7" w:rsidRPr="009349B7">
        <w:rPr>
          <w:color w:val="000000"/>
          <w:szCs w:val="28"/>
          <w:lang w:val="en-US" w:bidi="ru-RU"/>
        </w:rPr>
        <w:t xml:space="preserve">T complexes to 20 – 30 million. t per year, it is advisable to use </w:t>
      </w:r>
      <w:r w:rsidR="009349B7">
        <w:rPr>
          <w:color w:val="000000"/>
          <w:szCs w:val="28"/>
          <w:lang w:val="en-US" w:bidi="ru-RU"/>
        </w:rPr>
        <w:t>the SI</w:t>
      </w:r>
      <w:r w:rsidR="009349B7" w:rsidRPr="009349B7">
        <w:rPr>
          <w:color w:val="000000"/>
          <w:szCs w:val="28"/>
          <w:lang w:val="en-US" w:bidi="ru-RU"/>
        </w:rPr>
        <w:t>C at elevations of rock mass more than 200 – 300 m. Under these conditions, with a small difference in specific operating costs (less than 10%), t</w:t>
      </w:r>
      <w:r w:rsidR="009349B7">
        <w:rPr>
          <w:color w:val="000000"/>
          <w:szCs w:val="28"/>
          <w:lang w:val="en-US" w:bidi="ru-RU"/>
        </w:rPr>
        <w:t>he specific capital costs for LF</w:t>
      </w:r>
      <w:r w:rsidR="009349B7" w:rsidRPr="009349B7">
        <w:rPr>
          <w:color w:val="000000"/>
          <w:szCs w:val="28"/>
          <w:lang w:val="en-US" w:bidi="ru-RU"/>
        </w:rPr>
        <w:t>T complexes with steeply inclined conveyors are lower by 10 – 22 %.</w:t>
      </w:r>
    </w:p>
    <w:p w:rsidR="00930BB4" w:rsidRPr="009349B7" w:rsidRDefault="00E4617B" w:rsidP="003866D2">
      <w:pPr>
        <w:widowControl w:val="0"/>
        <w:spacing w:line="360" w:lineRule="auto"/>
        <w:ind w:firstLine="709"/>
        <w:jc w:val="both"/>
        <w:rPr>
          <w:color w:val="000000"/>
          <w:szCs w:val="28"/>
          <w:lang w:val="en-US" w:bidi="ru-RU"/>
        </w:rPr>
      </w:pPr>
      <w:r w:rsidRPr="009349B7">
        <w:rPr>
          <w:color w:val="000000"/>
          <w:szCs w:val="28"/>
          <w:lang w:val="en-US" w:bidi="ru-RU"/>
        </w:rPr>
        <w:t xml:space="preserve">6. </w:t>
      </w:r>
      <w:r w:rsidR="009349B7" w:rsidRPr="009349B7">
        <w:rPr>
          <w:color w:val="000000"/>
          <w:szCs w:val="28"/>
          <w:lang w:val="en-US" w:bidi="ru-RU"/>
        </w:rPr>
        <w:t>Economic and mathematical models for calculating the parameters of different types of steep-slope conveyors and the cost of transporting rock mass are developed.</w:t>
      </w:r>
    </w:p>
    <w:p w:rsidR="00681AA6" w:rsidRPr="009349B7" w:rsidRDefault="00F81029" w:rsidP="003866D2">
      <w:pPr>
        <w:tabs>
          <w:tab w:val="left" w:pos="1134"/>
        </w:tabs>
        <w:spacing w:line="360" w:lineRule="auto"/>
        <w:ind w:firstLine="709"/>
        <w:jc w:val="both"/>
        <w:rPr>
          <w:szCs w:val="28"/>
          <w:lang w:val="en-US"/>
        </w:rPr>
      </w:pPr>
      <w:r w:rsidRPr="009349B7">
        <w:rPr>
          <w:szCs w:val="28"/>
          <w:lang w:val="en-US"/>
        </w:rPr>
        <w:t xml:space="preserve">7. </w:t>
      </w:r>
      <w:r w:rsidR="009349B7" w:rsidRPr="009349B7">
        <w:rPr>
          <w:szCs w:val="28"/>
          <w:lang w:val="en-US"/>
        </w:rPr>
        <w:t>Innovative sche</w:t>
      </w:r>
      <w:r w:rsidR="009349B7">
        <w:rPr>
          <w:szCs w:val="28"/>
          <w:lang w:val="en-US"/>
        </w:rPr>
        <w:t>mes for the construction of LFT</w:t>
      </w:r>
      <w:r w:rsidR="009349B7" w:rsidRPr="009349B7">
        <w:rPr>
          <w:szCs w:val="28"/>
          <w:lang w:val="en-US"/>
        </w:rPr>
        <w:t xml:space="preserve"> in various mining-technical and mining-geological conditions have been developed</w:t>
      </w:r>
      <w:r w:rsidR="00681AA6" w:rsidRPr="009349B7">
        <w:rPr>
          <w:szCs w:val="28"/>
          <w:lang w:val="en-US"/>
        </w:rPr>
        <w:t xml:space="preserve">. </w:t>
      </w:r>
    </w:p>
    <w:p w:rsidR="00681AA6" w:rsidRPr="009349B7" w:rsidRDefault="005B66FF" w:rsidP="003866D2">
      <w:pPr>
        <w:tabs>
          <w:tab w:val="left" w:pos="1134"/>
        </w:tabs>
        <w:spacing w:line="360" w:lineRule="auto"/>
        <w:ind w:firstLine="709"/>
        <w:jc w:val="both"/>
        <w:rPr>
          <w:szCs w:val="28"/>
          <w:lang w:val="en-US"/>
        </w:rPr>
      </w:pPr>
      <w:r w:rsidRPr="009349B7">
        <w:rPr>
          <w:szCs w:val="28"/>
          <w:lang w:val="en-US"/>
        </w:rPr>
        <w:t>8</w:t>
      </w:r>
      <w:r w:rsidR="00635660" w:rsidRPr="009349B7">
        <w:rPr>
          <w:szCs w:val="28"/>
          <w:lang w:val="en-US"/>
        </w:rPr>
        <w:t xml:space="preserve">. </w:t>
      </w:r>
      <w:r w:rsidR="009349B7" w:rsidRPr="009349B7">
        <w:rPr>
          <w:szCs w:val="28"/>
          <w:lang w:val="en-US"/>
        </w:rPr>
        <w:t>The proced</w:t>
      </w:r>
      <w:r w:rsidR="009349B7">
        <w:rPr>
          <w:szCs w:val="28"/>
          <w:lang w:val="en-US"/>
        </w:rPr>
        <w:t>ure for designing innovative LFT</w:t>
      </w:r>
      <w:r w:rsidR="009349B7" w:rsidRPr="009349B7">
        <w:rPr>
          <w:szCs w:val="28"/>
          <w:lang w:val="en-US"/>
        </w:rPr>
        <w:t xml:space="preserve"> schemes for the reconstruction of existing and construction of new quarries is justified</w:t>
      </w:r>
      <w:r w:rsidR="00681AA6" w:rsidRPr="009349B7">
        <w:rPr>
          <w:szCs w:val="28"/>
          <w:lang w:val="en-US"/>
        </w:rPr>
        <w:t>.</w:t>
      </w:r>
    </w:p>
    <w:p w:rsidR="007D4106" w:rsidRPr="007D4106" w:rsidRDefault="001A11ED" w:rsidP="003866D2">
      <w:pPr>
        <w:widowControl w:val="0"/>
        <w:tabs>
          <w:tab w:val="left" w:pos="1042"/>
        </w:tabs>
        <w:spacing w:line="360" w:lineRule="auto"/>
        <w:ind w:firstLine="709"/>
        <w:jc w:val="both"/>
        <w:rPr>
          <w:color w:val="000000"/>
          <w:szCs w:val="28"/>
          <w:lang w:val="en-US" w:bidi="ru-RU"/>
        </w:rPr>
      </w:pPr>
      <w:r w:rsidRPr="009349B7">
        <w:rPr>
          <w:color w:val="000000"/>
          <w:szCs w:val="28"/>
          <w:lang w:val="en-US" w:bidi="ru-RU"/>
        </w:rPr>
        <w:t>9</w:t>
      </w:r>
      <w:r w:rsidR="00884856" w:rsidRPr="009349B7">
        <w:rPr>
          <w:color w:val="000000"/>
          <w:szCs w:val="28"/>
          <w:lang w:val="en-US" w:bidi="ru-RU"/>
        </w:rPr>
        <w:t xml:space="preserve">. </w:t>
      </w:r>
      <w:r w:rsidR="007D4106" w:rsidRPr="007D4106">
        <w:rPr>
          <w:color w:val="000000"/>
          <w:szCs w:val="28"/>
          <w:lang w:val="en-US" w:bidi="ru-RU"/>
        </w:rPr>
        <w:t xml:space="preserve">The areas of effective application of steeply inclined conveyors in </w:t>
      </w:r>
      <w:r w:rsidR="007D4106">
        <w:rPr>
          <w:color w:val="000000"/>
          <w:szCs w:val="28"/>
          <w:lang w:val="en-US" w:bidi="ru-RU"/>
        </w:rPr>
        <w:t>LFT</w:t>
      </w:r>
      <w:r w:rsidR="007D4106" w:rsidRPr="007D4106">
        <w:rPr>
          <w:color w:val="000000"/>
          <w:szCs w:val="28"/>
          <w:lang w:val="en-US" w:bidi="ru-RU"/>
        </w:rPr>
        <w:t xml:space="preserve"> complexes in comparison with conventional belt conveyors are established. In </w:t>
      </w:r>
      <w:r w:rsidR="007D4106">
        <w:rPr>
          <w:color w:val="000000"/>
          <w:szCs w:val="28"/>
          <w:lang w:val="en-US" w:bidi="ru-RU"/>
        </w:rPr>
        <w:t>LFT</w:t>
      </w:r>
      <w:r w:rsidR="007D4106" w:rsidRPr="007D4106">
        <w:rPr>
          <w:color w:val="000000"/>
          <w:szCs w:val="28"/>
          <w:lang w:val="en-US" w:bidi="ru-RU"/>
        </w:rPr>
        <w:t xml:space="preserve"> complexes with an annual capacity of 5÷10 million tons.t steeply inclined conveyors should be used at elevations of rock mass more than 100÷200 m. Under these conditions, with operating costs that are 5 to 10% lower, the specific capital costs for </w:t>
      </w:r>
      <w:r w:rsidR="007D4106">
        <w:rPr>
          <w:color w:val="000000"/>
          <w:szCs w:val="28"/>
          <w:lang w:val="en-US" w:bidi="ru-RU"/>
        </w:rPr>
        <w:t>LFT</w:t>
      </w:r>
      <w:r w:rsidR="007D4106" w:rsidRPr="007D4106">
        <w:rPr>
          <w:color w:val="000000"/>
          <w:szCs w:val="28"/>
          <w:lang w:val="en-US" w:bidi="ru-RU"/>
        </w:rPr>
        <w:t xml:space="preserve"> complexes with steeply inclined conveyors are significantly 13 to 30% lower.</w:t>
      </w:r>
    </w:p>
    <w:p w:rsidR="007D4106" w:rsidRPr="007D4106" w:rsidRDefault="007D4106" w:rsidP="003866D2">
      <w:pPr>
        <w:widowControl w:val="0"/>
        <w:tabs>
          <w:tab w:val="left" w:pos="1042"/>
        </w:tabs>
        <w:spacing w:line="360" w:lineRule="auto"/>
        <w:ind w:firstLine="709"/>
        <w:jc w:val="both"/>
        <w:rPr>
          <w:color w:val="000000"/>
          <w:szCs w:val="28"/>
          <w:lang w:val="en-US" w:bidi="ru-RU"/>
        </w:rPr>
      </w:pPr>
      <w:r w:rsidRPr="007D4106">
        <w:rPr>
          <w:color w:val="000000"/>
          <w:szCs w:val="28"/>
          <w:lang w:val="en-US" w:bidi="ru-RU"/>
        </w:rPr>
        <w:t xml:space="preserve">10. </w:t>
      </w:r>
      <w:r w:rsidR="00E66EDE" w:rsidRPr="00E66EDE">
        <w:rPr>
          <w:color w:val="000000"/>
          <w:szCs w:val="28"/>
          <w:lang w:val="en-US" w:bidi="ru-RU"/>
        </w:rPr>
        <w:t>The research results were published and tested in 4 journals of the Scopus base,</w:t>
      </w:r>
      <w:r w:rsidR="008C6EBB" w:rsidRPr="008C6EBB">
        <w:rPr>
          <w:lang w:val="en-US"/>
        </w:rPr>
        <w:t xml:space="preserve"> </w:t>
      </w:r>
      <w:r w:rsidR="008C6EBB" w:rsidRPr="008C6EBB">
        <w:rPr>
          <w:color w:val="000000"/>
          <w:szCs w:val="28"/>
          <w:lang w:val="en-US" w:bidi="ru-RU"/>
        </w:rPr>
        <w:t>in two journals KKSON RK and also received two patents.</w:t>
      </w:r>
    </w:p>
    <w:p w:rsidR="005F704D" w:rsidRPr="005F704D" w:rsidRDefault="007D4106" w:rsidP="003866D2">
      <w:pPr>
        <w:widowControl w:val="0"/>
        <w:tabs>
          <w:tab w:val="left" w:pos="1042"/>
        </w:tabs>
        <w:spacing w:line="360" w:lineRule="auto"/>
        <w:ind w:firstLine="709"/>
        <w:jc w:val="both"/>
        <w:rPr>
          <w:szCs w:val="28"/>
          <w:lang w:val="kk-KZ" w:bidi="ru-RU"/>
        </w:rPr>
      </w:pPr>
      <w:r w:rsidRPr="007D4106">
        <w:rPr>
          <w:color w:val="000000"/>
          <w:szCs w:val="28"/>
          <w:lang w:val="en-US" w:bidi="ru-RU"/>
        </w:rPr>
        <w:t>11.the introduction of cyclical-flow technology with steeply inclined conveyors in the quarries of Kazakhstan corresponds to the global trends in the development of mining mechanization when working out deep horizons of quarries and will allow us to keep up with the world level in the field of technology for mining ore in deep pits.</w:t>
      </w:r>
    </w:p>
    <w:p w:rsidR="00930BB4" w:rsidRPr="009160DD" w:rsidRDefault="00544FC8" w:rsidP="00930BB4">
      <w:pPr>
        <w:widowControl w:val="0"/>
        <w:tabs>
          <w:tab w:val="left" w:pos="1276"/>
        </w:tabs>
        <w:spacing w:before="120" w:after="120" w:line="360" w:lineRule="auto"/>
        <w:ind w:firstLine="709"/>
        <w:jc w:val="center"/>
        <w:rPr>
          <w:b/>
          <w:color w:val="000000"/>
          <w:szCs w:val="28"/>
          <w:lang w:val="en-US" w:bidi="ru-RU"/>
        </w:rPr>
      </w:pPr>
      <w:r w:rsidRPr="009160DD">
        <w:rPr>
          <w:b/>
          <w:color w:val="000000"/>
          <w:szCs w:val="28"/>
          <w:lang w:val="en-US" w:bidi="ru-RU"/>
        </w:rPr>
        <w:lastRenderedPageBreak/>
        <w:t>LIST OF SOURCES USED</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 xml:space="preserve">1. Analysis of structures steeply inclined conveyors for deep pits / E. D. Nikolaev and others. / / the Mining journal. – 1998. – № 11 – 12. – P. 62 – 65.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2. Kotyashev A. A. Application of belt high-angle conveyors for transportation of rock mass / A. A. Katashev, A. V. Kaledin // Mining journal. – 1990. – No. 5. – S. 61 – 63.</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r w:rsidRPr="009160DD">
        <w:rPr>
          <w:rFonts w:ascii="Times New Roman CYR" w:hAnsi="Times New Roman CYR" w:cs="Times New Roman CYR"/>
          <w:color w:val="000000"/>
          <w:szCs w:val="28"/>
          <w:lang w:val="en-US" w:bidi="ru-RU"/>
        </w:rPr>
        <w:t xml:space="preserve"> </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3. Sheshko E. E. perspectives of steeply inclined conveyor lifting for mining / E. E. Sheshko, V. I. Morozov, N. G. Burr // Mining journal. – 1996. – No. 6. – P. 56 – 59.</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4. Yakovlev V. L. technological aspects of the use of steep-slope conveyors in the mining industry / V. L. Yakovlev, A. P. Tyulkin, G. D. Karmaev // Mining information and analytical Bulletin. - 2002. - No. 2. – P. 211 – 217.</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5. Technical and technological aspects of the use of steep-Slope conveyors in quarries / G. D. Karmaev, V. A. Bersenev, A.V. Semyonkin, I. G. Sumina // Problems of subsurface use. - No. 3 [Electronic resource]: network periodical scientific publication. – Yekaterinburg: IGD Uro RAS, 2014. - P. 154-163.</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6. Tangaev I. A. Energy intensity of production and processing processes</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mineral resources. - M.: Nedra, 1986.- 231 p.</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7. Sanakulov K. S., Shemetov P. A. Development of cyclic flow technology based on steeply inclined conveyors in deep quarries //Gorny Zhurnal. - 2011. - no. 8.- P. 34-37.</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8. Ioffe a.m. Rationale for the rational application of steep-slope lifting in quarries. Mining information and analytical Bulletin. - 2003. - No. 5. - Pp. 190-192.</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9. Zubovich P. T., Seleznev A.V. On the expedient depth of conveyor entry in combined transport //Mining information and analytical Bulletin.- 2004. - No. 2. - Pp. 182-185.</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 xml:space="preserve">10. Krasnoshtanov R. F., Zyryanov I. V. Technological transport in quarries </w:t>
      </w:r>
      <w:r w:rsidRPr="009160DD">
        <w:rPr>
          <w:rFonts w:ascii="Times New Roman CYR" w:hAnsi="Times New Roman CYR" w:cs="Times New Roman CYR"/>
          <w:color w:val="000000"/>
          <w:szCs w:val="28"/>
          <w:lang w:val="en-US" w:bidi="ru-RU"/>
        </w:rPr>
        <w:lastRenderedPageBreak/>
        <w:t>// Mining journal.- 1994.-no. 9</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11. Malgin O. N., Sytenkov V. N., Shemetov P. A. Cyclic flow technology in deep quarries. Tashkent: "FAN", 2004. - 337 p.</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12. Sanakulov K. S., Shemetov P. A. Development of cyclic flow technology based on steep-slope conveyors in deep quarries //Gorny Zhurnal. - 2011. - no. 85. p. 34-37.</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544FC8" w:rsidRPr="009160DD" w:rsidRDefault="00544FC8" w:rsidP="00D71B83">
      <w:pPr>
        <w:widowControl w:val="0"/>
        <w:spacing w:line="360" w:lineRule="auto"/>
        <w:ind w:firstLine="709"/>
        <w:jc w:val="both"/>
        <w:rPr>
          <w:rFonts w:ascii="Times New Roman CYR" w:hAnsi="Times New Roman CYR" w:cs="Times New Roman CYR"/>
          <w:color w:val="000000"/>
          <w:szCs w:val="28"/>
          <w:lang w:val="en-US" w:bidi="ru-RU"/>
        </w:rPr>
      </w:pPr>
      <w:r w:rsidRPr="009160DD">
        <w:rPr>
          <w:rFonts w:ascii="Times New Roman CYR" w:hAnsi="Times New Roman CYR" w:cs="Times New Roman CYR"/>
          <w:color w:val="000000"/>
          <w:szCs w:val="28"/>
          <w:lang w:val="en-US" w:bidi="ru-RU"/>
        </w:rPr>
        <w:t>13. Sanakulov K. S., Shemetov P. A., Kichenko V. I. Features of technology for mounting a steep-slope conveyor // Gorny Vestnik of Uzbekistan . - 2011. - No. 2. -P. 18-26.</w:t>
      </w:r>
      <w:r w:rsidR="009160DD" w:rsidRPr="009160DD">
        <w:rPr>
          <w:rFonts w:ascii="Times New Roman CYR" w:hAnsi="Times New Roman CYR" w:cs="Times New Roman CYR"/>
          <w:color w:val="000000"/>
          <w:szCs w:val="28"/>
          <w:lang w:val="en-US" w:bidi="ru-RU"/>
        </w:rPr>
        <w:t xml:space="preserve"> </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317DDD" w:rsidRPr="009160DD" w:rsidRDefault="00544FC8" w:rsidP="00D71B83">
      <w:pPr>
        <w:widowControl w:val="0"/>
        <w:spacing w:line="360" w:lineRule="auto"/>
        <w:ind w:firstLine="709"/>
        <w:jc w:val="both"/>
        <w:rPr>
          <w:szCs w:val="28"/>
          <w:lang w:val="en-US"/>
        </w:rPr>
      </w:pPr>
      <w:r w:rsidRPr="009160DD">
        <w:rPr>
          <w:rFonts w:ascii="Times New Roman CYR" w:hAnsi="Times New Roman CYR" w:cs="Times New Roman CYR"/>
          <w:color w:val="000000"/>
          <w:szCs w:val="28"/>
          <w:lang w:val="en-US" w:bidi="ru-RU"/>
        </w:rPr>
        <w:t>14. Nazarov Z. S., Fursov A. I., Danishevsky D. S., Kurbanov Zh. D., Investigation of the work of the "TST-ore" complex At the Muruntau quarry // Mining Bulletin of Uzbekistan . -2013-No. 2.-C109-113</w:t>
      </w:r>
      <w:r w:rsidR="009160DD">
        <w:rPr>
          <w:rFonts w:ascii="Times New Roman CYR" w:hAnsi="Times New Roman CYR" w:cs="Times New Roman CYR"/>
          <w:color w:val="000000"/>
          <w:szCs w:val="28"/>
          <w:lang w:val="en-US" w:bidi="ru-RU"/>
        </w:rPr>
        <w:t>(i</w:t>
      </w:r>
      <w:r w:rsidR="009160DD" w:rsidRPr="009160DD">
        <w:rPr>
          <w:rFonts w:ascii="Times New Roman CYR" w:hAnsi="Times New Roman CYR" w:cs="Times New Roman CYR"/>
          <w:color w:val="000000"/>
          <w:szCs w:val="28"/>
          <w:lang w:val="en-US" w:bidi="ru-RU"/>
        </w:rPr>
        <w:t xml:space="preserve">n </w:t>
      </w:r>
      <w:r w:rsidR="009160DD">
        <w:rPr>
          <w:rFonts w:ascii="Times New Roman CYR" w:hAnsi="Times New Roman CYR" w:cs="Times New Roman CYR"/>
          <w:color w:val="000000"/>
          <w:szCs w:val="28"/>
          <w:lang w:val="en-US" w:bidi="ru-RU"/>
        </w:rPr>
        <w:t>Russian)</w:t>
      </w:r>
    </w:p>
    <w:p w:rsidR="00317DDD" w:rsidRPr="009160DD" w:rsidRDefault="00317DDD" w:rsidP="00A361A7">
      <w:pPr>
        <w:widowControl w:val="0"/>
        <w:spacing w:line="360" w:lineRule="auto"/>
        <w:ind w:left="928"/>
        <w:contextualSpacing/>
        <w:jc w:val="both"/>
        <w:rPr>
          <w:szCs w:val="28"/>
          <w:lang w:val="en-US"/>
        </w:rPr>
      </w:pPr>
    </w:p>
    <w:p w:rsidR="004C68B1" w:rsidRPr="009160DD" w:rsidRDefault="004C68B1" w:rsidP="00A2377F">
      <w:pPr>
        <w:tabs>
          <w:tab w:val="center" w:pos="5173"/>
        </w:tabs>
        <w:spacing w:line="360" w:lineRule="auto"/>
        <w:rPr>
          <w:szCs w:val="28"/>
          <w:lang w:val="en-US"/>
        </w:rPr>
      </w:pPr>
    </w:p>
    <w:p w:rsidR="004C68B1" w:rsidRPr="009160DD" w:rsidRDefault="004C68B1" w:rsidP="00A2377F">
      <w:pPr>
        <w:tabs>
          <w:tab w:val="center" w:pos="5173"/>
        </w:tabs>
        <w:spacing w:line="360" w:lineRule="auto"/>
        <w:rPr>
          <w:szCs w:val="28"/>
          <w:lang w:val="en-US"/>
        </w:rPr>
      </w:pPr>
    </w:p>
    <w:p w:rsidR="004C68B1" w:rsidRPr="009160DD" w:rsidRDefault="004C68B1" w:rsidP="00A2377F">
      <w:pPr>
        <w:tabs>
          <w:tab w:val="center" w:pos="5173"/>
        </w:tabs>
        <w:spacing w:line="360" w:lineRule="auto"/>
        <w:rPr>
          <w:szCs w:val="28"/>
          <w:lang w:val="en-US"/>
        </w:rPr>
      </w:pPr>
    </w:p>
    <w:p w:rsidR="00367C38" w:rsidRPr="009160DD" w:rsidRDefault="00367C38" w:rsidP="004C68B1">
      <w:pPr>
        <w:tabs>
          <w:tab w:val="center" w:pos="5173"/>
        </w:tabs>
        <w:spacing w:line="360" w:lineRule="auto"/>
        <w:jc w:val="center"/>
        <w:rPr>
          <w:szCs w:val="28"/>
          <w:lang w:val="en-US"/>
        </w:rPr>
      </w:pPr>
    </w:p>
    <w:p w:rsidR="00367C38" w:rsidRPr="009160DD" w:rsidRDefault="00367C38" w:rsidP="004C68B1">
      <w:pPr>
        <w:tabs>
          <w:tab w:val="center" w:pos="5173"/>
        </w:tabs>
        <w:spacing w:line="360" w:lineRule="auto"/>
        <w:jc w:val="center"/>
        <w:rPr>
          <w:szCs w:val="28"/>
          <w:lang w:val="en-US"/>
        </w:rPr>
      </w:pPr>
    </w:p>
    <w:p w:rsidR="00367C38" w:rsidRPr="009160DD" w:rsidRDefault="00367C38" w:rsidP="004C68B1">
      <w:pPr>
        <w:tabs>
          <w:tab w:val="center" w:pos="5173"/>
        </w:tabs>
        <w:spacing w:line="360" w:lineRule="auto"/>
        <w:jc w:val="center"/>
        <w:rPr>
          <w:szCs w:val="28"/>
          <w:lang w:val="en-US"/>
        </w:rPr>
      </w:pPr>
    </w:p>
    <w:p w:rsidR="00367C38" w:rsidRPr="009160DD" w:rsidRDefault="00367C38" w:rsidP="004C68B1">
      <w:pPr>
        <w:tabs>
          <w:tab w:val="center" w:pos="5173"/>
        </w:tabs>
        <w:spacing w:line="360" w:lineRule="auto"/>
        <w:jc w:val="center"/>
        <w:rPr>
          <w:szCs w:val="28"/>
          <w:lang w:val="en-US"/>
        </w:rPr>
      </w:pPr>
    </w:p>
    <w:p w:rsidR="00B26654" w:rsidRPr="009160DD" w:rsidRDefault="00B26654" w:rsidP="00B26654">
      <w:pPr>
        <w:tabs>
          <w:tab w:val="left" w:pos="1134"/>
          <w:tab w:val="center" w:pos="5173"/>
        </w:tabs>
        <w:spacing w:line="360" w:lineRule="auto"/>
        <w:jc w:val="both"/>
        <w:rPr>
          <w:szCs w:val="28"/>
          <w:lang w:val="en-US"/>
        </w:rPr>
      </w:pPr>
    </w:p>
    <w:p w:rsidR="00B26654" w:rsidRPr="009160DD" w:rsidRDefault="00B26654" w:rsidP="00B26654">
      <w:pPr>
        <w:tabs>
          <w:tab w:val="left" w:pos="1134"/>
          <w:tab w:val="center" w:pos="5173"/>
        </w:tabs>
        <w:spacing w:line="360" w:lineRule="auto"/>
        <w:jc w:val="both"/>
        <w:rPr>
          <w:szCs w:val="28"/>
          <w:lang w:val="en-US"/>
        </w:rPr>
      </w:pPr>
    </w:p>
    <w:p w:rsidR="00590436" w:rsidRPr="009160DD" w:rsidRDefault="00590436" w:rsidP="00B26654">
      <w:pPr>
        <w:tabs>
          <w:tab w:val="left" w:pos="1134"/>
          <w:tab w:val="center" w:pos="5173"/>
        </w:tabs>
        <w:spacing w:line="360" w:lineRule="auto"/>
        <w:jc w:val="both"/>
        <w:rPr>
          <w:szCs w:val="28"/>
          <w:lang w:val="en-US"/>
        </w:rPr>
      </w:pPr>
    </w:p>
    <w:p w:rsidR="00242208" w:rsidRPr="009160DD" w:rsidRDefault="00590436" w:rsidP="004C4902">
      <w:pPr>
        <w:pStyle w:val="10"/>
        <w:jc w:val="center"/>
        <w:rPr>
          <w:szCs w:val="28"/>
          <w:lang w:val="en-US"/>
        </w:rPr>
      </w:pPr>
      <w:r w:rsidRPr="009160DD">
        <w:rPr>
          <w:szCs w:val="28"/>
          <w:lang w:val="en-US"/>
        </w:rPr>
        <w:br w:type="page"/>
      </w:r>
      <w:bookmarkStart w:id="1" w:name="_Toc22573641"/>
    </w:p>
    <w:bookmarkEnd w:id="1"/>
    <w:p w:rsidR="00C1343F" w:rsidRDefault="00544FC8" w:rsidP="00C1343F">
      <w:pPr>
        <w:jc w:val="center"/>
        <w:rPr>
          <w:rFonts w:eastAsiaTheme="majorEastAsia"/>
          <w:b/>
          <w:color w:val="000000" w:themeColor="text1"/>
          <w:szCs w:val="28"/>
          <w:lang w:val="en-US"/>
        </w:rPr>
      </w:pPr>
      <w:r w:rsidRPr="00E5655C">
        <w:rPr>
          <w:rFonts w:eastAsiaTheme="majorEastAsia"/>
          <w:b/>
          <w:color w:val="000000" w:themeColor="text1"/>
          <w:szCs w:val="28"/>
          <w:lang w:val="en-US"/>
        </w:rPr>
        <w:lastRenderedPageBreak/>
        <w:t xml:space="preserve">APPENDIX A </w:t>
      </w:r>
    </w:p>
    <w:p w:rsidR="00242208" w:rsidRPr="00E5655C" w:rsidRDefault="00D71B83" w:rsidP="00C1343F">
      <w:pPr>
        <w:jc w:val="center"/>
        <w:rPr>
          <w:b/>
          <w:lang w:val="en-US"/>
        </w:rPr>
      </w:pPr>
      <w:r>
        <w:rPr>
          <w:rFonts w:eastAsiaTheme="majorEastAsia"/>
          <w:b/>
          <w:color w:val="000000" w:themeColor="text1"/>
          <w:szCs w:val="28"/>
          <w:lang w:val="en-US"/>
        </w:rPr>
        <w:t xml:space="preserve"> F</w:t>
      </w:r>
      <w:r w:rsidR="00544FC8" w:rsidRPr="00E5655C">
        <w:rPr>
          <w:rFonts w:eastAsiaTheme="majorEastAsia"/>
          <w:b/>
          <w:color w:val="000000" w:themeColor="text1"/>
          <w:szCs w:val="28"/>
          <w:lang w:val="en-US"/>
        </w:rPr>
        <w:t>low diagrams using a steeply inclined conveyor Lift</w:t>
      </w:r>
    </w:p>
    <w:p w:rsidR="00242208" w:rsidRPr="00544FC8" w:rsidRDefault="00242208" w:rsidP="00242208">
      <w:pPr>
        <w:rPr>
          <w:lang w:val="en-US"/>
        </w:rPr>
      </w:pPr>
    </w:p>
    <w:p w:rsidR="00242208" w:rsidRPr="00544FC8" w:rsidRDefault="00242208" w:rsidP="00242208">
      <w:pPr>
        <w:rPr>
          <w:lang w:val="en-US"/>
        </w:rPr>
      </w:pPr>
    </w:p>
    <w:p w:rsidR="00242208" w:rsidRPr="00544FC8" w:rsidRDefault="00242208" w:rsidP="00242208">
      <w:pPr>
        <w:rPr>
          <w:lang w:val="en-US"/>
        </w:rPr>
      </w:pPr>
    </w:p>
    <w:p w:rsidR="00590436" w:rsidRPr="00590436" w:rsidRDefault="00590436" w:rsidP="00590436">
      <w:pPr>
        <w:spacing w:line="360" w:lineRule="auto"/>
        <w:jc w:val="both"/>
        <w:rPr>
          <w:szCs w:val="28"/>
        </w:rPr>
      </w:pPr>
      <w:r w:rsidRPr="00590436">
        <w:rPr>
          <w:noProof/>
          <w:szCs w:val="28"/>
        </w:rPr>
        <w:drawing>
          <wp:inline distT="0" distB="0" distL="0" distR="0">
            <wp:extent cx="6134100" cy="4381500"/>
            <wp:effectExtent l="0" t="0" r="0" b="0"/>
            <wp:docPr id="36" name="Рисунок 36" descr="img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 descr="img533"/>
                    <pic:cNvPicPr>
                      <a:picLocks noChangeAspect="1" noChangeArrowheads="1"/>
                    </pic:cNvPicPr>
                  </pic:nvPicPr>
                  <pic:blipFill>
                    <a:blip r:embed="rId17" cstate="print">
                      <a:lum bright="4000" contrast="14000"/>
                      <a:extLst>
                        <a:ext uri="{28A0092B-C50C-407E-A947-70E740481C1C}">
                          <a14:useLocalDpi xmlns:a14="http://schemas.microsoft.com/office/drawing/2010/main" val="0"/>
                        </a:ext>
                      </a:extLst>
                    </a:blip>
                    <a:srcRect/>
                    <a:stretch>
                      <a:fillRect/>
                    </a:stretch>
                  </pic:blipFill>
                  <pic:spPr bwMode="auto">
                    <a:xfrm>
                      <a:off x="0" y="0"/>
                      <a:ext cx="6134100" cy="4381500"/>
                    </a:xfrm>
                    <a:prstGeom prst="rect">
                      <a:avLst/>
                    </a:prstGeom>
                    <a:noFill/>
                    <a:ln>
                      <a:noFill/>
                    </a:ln>
                  </pic:spPr>
                </pic:pic>
              </a:graphicData>
            </a:graphic>
          </wp:inline>
        </w:drawing>
      </w:r>
    </w:p>
    <w:p w:rsidR="00590436" w:rsidRPr="00590436" w:rsidRDefault="00590436" w:rsidP="00590436">
      <w:pPr>
        <w:spacing w:line="276" w:lineRule="auto"/>
        <w:jc w:val="center"/>
        <w:rPr>
          <w:szCs w:val="28"/>
        </w:rPr>
      </w:pPr>
    </w:p>
    <w:p w:rsidR="00544FC8" w:rsidRPr="00544FC8" w:rsidRDefault="00544FC8" w:rsidP="00544FC8">
      <w:pPr>
        <w:spacing w:line="276" w:lineRule="auto"/>
        <w:jc w:val="center"/>
        <w:rPr>
          <w:sz w:val="24"/>
          <w:lang w:val="en-US"/>
        </w:rPr>
      </w:pPr>
      <w:r w:rsidRPr="00544FC8">
        <w:rPr>
          <w:sz w:val="24"/>
          <w:lang w:val="en-US"/>
        </w:rPr>
        <w:t>1, 2 — belt and steeply inclined conveyor lifts,</w:t>
      </w:r>
    </w:p>
    <w:p w:rsidR="00544FC8" w:rsidRPr="00544FC8" w:rsidRDefault="00544FC8" w:rsidP="00544FC8">
      <w:pPr>
        <w:spacing w:line="276" w:lineRule="auto"/>
        <w:jc w:val="center"/>
        <w:rPr>
          <w:sz w:val="24"/>
          <w:lang w:val="en-US"/>
        </w:rPr>
      </w:pPr>
      <w:r>
        <w:rPr>
          <w:sz w:val="24"/>
          <w:lang w:val="en-US"/>
        </w:rPr>
        <w:t>respectively, 3 — CR</w:t>
      </w:r>
      <w:r w:rsidR="001C3FD5">
        <w:rPr>
          <w:sz w:val="24"/>
          <w:lang w:val="en-US"/>
        </w:rPr>
        <w:t>P</w:t>
      </w:r>
    </w:p>
    <w:p w:rsidR="00544FC8" w:rsidRPr="00544FC8" w:rsidRDefault="00544FC8" w:rsidP="00544FC8">
      <w:pPr>
        <w:spacing w:line="276" w:lineRule="auto"/>
        <w:jc w:val="center"/>
        <w:rPr>
          <w:sz w:val="24"/>
          <w:lang w:val="en-US"/>
        </w:rPr>
      </w:pPr>
      <w:r w:rsidRPr="00544FC8">
        <w:rPr>
          <w:sz w:val="24"/>
          <w:lang w:val="en-US"/>
        </w:rPr>
        <w:t xml:space="preserve">Figure </w:t>
      </w:r>
      <w:r w:rsidR="001C3FD5">
        <w:rPr>
          <w:sz w:val="24"/>
          <w:lang w:val="en-US"/>
        </w:rPr>
        <w:t>A</w:t>
      </w:r>
      <w:r w:rsidR="00D6285C" w:rsidRPr="00D6285C">
        <w:rPr>
          <w:sz w:val="24"/>
          <w:lang w:val="en-US"/>
        </w:rPr>
        <w:t>.</w:t>
      </w:r>
      <w:r w:rsidRPr="00544FC8">
        <w:rPr>
          <w:sz w:val="24"/>
          <w:lang w:val="en-US"/>
        </w:rPr>
        <w:t xml:space="preserve">2.1 - </w:t>
      </w:r>
      <w:r w:rsidR="00DB34CD">
        <w:rPr>
          <w:sz w:val="24"/>
          <w:lang w:val="kk-KZ"/>
        </w:rPr>
        <w:t>Е</w:t>
      </w:r>
      <w:r w:rsidRPr="00544FC8">
        <w:rPr>
          <w:sz w:val="24"/>
          <w:lang w:val="en-US"/>
        </w:rPr>
        <w:t>he final side of a quarry with a single-Board development system on</w:t>
      </w:r>
    </w:p>
    <w:p w:rsidR="00590436" w:rsidRPr="00544FC8" w:rsidRDefault="00544FC8" w:rsidP="00544FC8">
      <w:pPr>
        <w:spacing w:line="276" w:lineRule="auto"/>
        <w:jc w:val="center"/>
        <w:rPr>
          <w:sz w:val="24"/>
          <w:lang w:val="en-US"/>
        </w:rPr>
      </w:pPr>
      <w:r w:rsidRPr="00544FC8">
        <w:rPr>
          <w:sz w:val="24"/>
          <w:lang w:val="en-US"/>
        </w:rPr>
        <w:t>the side of the recumbent side of a mineral Deposit</w:t>
      </w:r>
    </w:p>
    <w:p w:rsidR="00590436" w:rsidRPr="00544FC8" w:rsidRDefault="00590436" w:rsidP="00590436">
      <w:pPr>
        <w:spacing w:line="276" w:lineRule="auto"/>
        <w:rPr>
          <w:szCs w:val="28"/>
          <w:lang w:val="en-US"/>
        </w:rPr>
      </w:pPr>
    </w:p>
    <w:p w:rsidR="00590436" w:rsidRPr="00544FC8" w:rsidRDefault="00590436" w:rsidP="00590436">
      <w:pPr>
        <w:ind w:right="567"/>
        <w:jc w:val="both"/>
        <w:rPr>
          <w:szCs w:val="28"/>
          <w:lang w:val="en-US"/>
        </w:rPr>
      </w:pPr>
    </w:p>
    <w:p w:rsidR="00590436" w:rsidRPr="00544FC8" w:rsidRDefault="00590436" w:rsidP="00590436">
      <w:pPr>
        <w:ind w:right="567"/>
        <w:jc w:val="both"/>
        <w:rPr>
          <w:szCs w:val="28"/>
          <w:lang w:val="en-US"/>
        </w:rPr>
      </w:pPr>
    </w:p>
    <w:p w:rsidR="00590436" w:rsidRPr="00590436" w:rsidRDefault="00590436" w:rsidP="00590436">
      <w:pPr>
        <w:ind w:right="-2"/>
        <w:jc w:val="center"/>
        <w:rPr>
          <w:szCs w:val="28"/>
        </w:rPr>
      </w:pPr>
      <w:r w:rsidRPr="00590436">
        <w:rPr>
          <w:noProof/>
          <w:szCs w:val="28"/>
        </w:rPr>
        <w:lastRenderedPageBreak/>
        <w:drawing>
          <wp:inline distT="0" distB="0" distL="0" distR="0">
            <wp:extent cx="5876925" cy="5457825"/>
            <wp:effectExtent l="0" t="0" r="0" b="0"/>
            <wp:docPr id="37" name="Рисунок 37" descr="C:\Users\АВ Глебов\Desktop\Рисунки для отчета ЦПТ\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АВ Глебов\Desktop\Рисунки для отчета ЦПТ\3.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76925" cy="5457825"/>
                    </a:xfrm>
                    <a:prstGeom prst="rect">
                      <a:avLst/>
                    </a:prstGeom>
                    <a:noFill/>
                    <a:ln>
                      <a:noFill/>
                    </a:ln>
                  </pic:spPr>
                </pic:pic>
              </a:graphicData>
            </a:graphic>
          </wp:inline>
        </w:drawing>
      </w:r>
    </w:p>
    <w:p w:rsidR="00590436" w:rsidRPr="00590436" w:rsidRDefault="00590436" w:rsidP="00590436">
      <w:pPr>
        <w:ind w:right="-2"/>
        <w:jc w:val="center"/>
        <w:rPr>
          <w:szCs w:val="28"/>
        </w:rPr>
      </w:pPr>
    </w:p>
    <w:p w:rsidR="00590436" w:rsidRPr="00590436" w:rsidRDefault="00590436" w:rsidP="00590436">
      <w:pPr>
        <w:spacing w:line="276" w:lineRule="auto"/>
        <w:ind w:right="-2"/>
        <w:jc w:val="center"/>
        <w:rPr>
          <w:szCs w:val="28"/>
        </w:rPr>
      </w:pPr>
    </w:p>
    <w:p w:rsidR="00544FC8" w:rsidRPr="00544FC8" w:rsidRDefault="00544FC8" w:rsidP="00544FC8">
      <w:pPr>
        <w:spacing w:line="276" w:lineRule="auto"/>
        <w:jc w:val="center"/>
        <w:rPr>
          <w:sz w:val="24"/>
          <w:lang w:val="en-US"/>
        </w:rPr>
      </w:pPr>
      <w:r w:rsidRPr="00544FC8">
        <w:rPr>
          <w:sz w:val="24"/>
          <w:lang w:val="en-US"/>
        </w:rPr>
        <w:t>1 ¾ belt conveyor lift; 2 ¾ steeply inclined conveyors; 3 ¾ overload node between conveyors at the sit</w:t>
      </w:r>
      <w:r>
        <w:rPr>
          <w:sz w:val="24"/>
          <w:lang w:val="en-US"/>
        </w:rPr>
        <w:t>e of the initial placement of CRP 4; 5 — CR</w:t>
      </w:r>
      <w:r w:rsidRPr="00544FC8">
        <w:rPr>
          <w:sz w:val="24"/>
          <w:lang w:val="en-US"/>
        </w:rPr>
        <w:t>P; 6 — dump truck; 7 — major exit; 8 — arrivals at installation s</w:t>
      </w:r>
      <w:r w:rsidR="001C3FD5">
        <w:rPr>
          <w:sz w:val="24"/>
          <w:lang w:val="en-US"/>
        </w:rPr>
        <w:t>ites; 9 — bridge over the niche</w:t>
      </w:r>
    </w:p>
    <w:p w:rsidR="00544FC8" w:rsidRPr="00544FC8" w:rsidRDefault="00544FC8" w:rsidP="00544FC8">
      <w:pPr>
        <w:spacing w:line="276" w:lineRule="auto"/>
        <w:jc w:val="center"/>
        <w:rPr>
          <w:sz w:val="24"/>
          <w:lang w:val="en-US"/>
        </w:rPr>
      </w:pPr>
      <w:r w:rsidRPr="00544FC8">
        <w:rPr>
          <w:sz w:val="24"/>
          <w:lang w:val="en-US"/>
        </w:rPr>
        <w:t>Figure</w:t>
      </w:r>
      <w:r w:rsidR="001C3FD5">
        <w:rPr>
          <w:sz w:val="24"/>
          <w:lang w:val="en-US"/>
        </w:rPr>
        <w:t xml:space="preserve"> A</w:t>
      </w:r>
      <w:r w:rsidR="00D6285C" w:rsidRPr="00D6285C">
        <w:rPr>
          <w:sz w:val="24"/>
          <w:lang w:val="en-US"/>
        </w:rPr>
        <w:t>.</w:t>
      </w:r>
      <w:r w:rsidRPr="00544FC8">
        <w:rPr>
          <w:sz w:val="24"/>
          <w:lang w:val="en-US"/>
        </w:rPr>
        <w:t>2.2 - Crushing and conveyor complex with extension of the belt</w:t>
      </w:r>
    </w:p>
    <w:p w:rsidR="00590436" w:rsidRPr="00544FC8" w:rsidRDefault="00544FC8" w:rsidP="00544FC8">
      <w:pPr>
        <w:spacing w:line="276" w:lineRule="auto"/>
        <w:jc w:val="center"/>
        <w:rPr>
          <w:szCs w:val="28"/>
          <w:lang w:val="en-US"/>
        </w:rPr>
      </w:pPr>
      <w:r w:rsidRPr="00544FC8">
        <w:rPr>
          <w:sz w:val="24"/>
          <w:lang w:val="en-US"/>
        </w:rPr>
        <w:t>conveyor lift by steeply inclined conveyors</w:t>
      </w:r>
    </w:p>
    <w:p w:rsidR="00590436" w:rsidRPr="00544FC8" w:rsidRDefault="00590436" w:rsidP="00590436">
      <w:pPr>
        <w:tabs>
          <w:tab w:val="left" w:pos="5745"/>
        </w:tabs>
        <w:rPr>
          <w:szCs w:val="28"/>
          <w:lang w:val="en-US"/>
        </w:rPr>
      </w:pPr>
      <w:r w:rsidRPr="00544FC8">
        <w:rPr>
          <w:szCs w:val="28"/>
          <w:lang w:val="en-US"/>
        </w:rPr>
        <w:tab/>
      </w:r>
    </w:p>
    <w:p w:rsidR="00590436" w:rsidRPr="00590436" w:rsidRDefault="00590436" w:rsidP="00590436">
      <w:pPr>
        <w:ind w:right="-2"/>
        <w:jc w:val="center"/>
        <w:rPr>
          <w:szCs w:val="28"/>
        </w:rPr>
      </w:pPr>
      <w:r w:rsidRPr="00590436">
        <w:rPr>
          <w:noProof/>
          <w:szCs w:val="28"/>
        </w:rPr>
        <w:lastRenderedPageBreak/>
        <w:drawing>
          <wp:inline distT="0" distB="0" distL="0" distR="0">
            <wp:extent cx="5667375" cy="5153025"/>
            <wp:effectExtent l="0" t="0" r="0" b="0"/>
            <wp:docPr id="38" name="Рисунок 38" descr="C:\Users\АВ Глебов\Desktop\Рисунки для отчета ЦПТ\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АВ Глебов\Desktop\Рисунки для отчета ЦПТ\3.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7375" cy="5153025"/>
                    </a:xfrm>
                    <a:prstGeom prst="rect">
                      <a:avLst/>
                    </a:prstGeom>
                    <a:noFill/>
                    <a:ln>
                      <a:noFill/>
                    </a:ln>
                  </pic:spPr>
                </pic:pic>
              </a:graphicData>
            </a:graphic>
          </wp:inline>
        </w:drawing>
      </w:r>
    </w:p>
    <w:p w:rsidR="00590436" w:rsidRPr="00590436" w:rsidRDefault="00590436" w:rsidP="00590436">
      <w:pPr>
        <w:spacing w:line="240" w:lineRule="exact"/>
        <w:ind w:right="-2"/>
        <w:jc w:val="both"/>
        <w:rPr>
          <w:szCs w:val="28"/>
        </w:rPr>
      </w:pPr>
    </w:p>
    <w:p w:rsidR="00544FC8" w:rsidRPr="00544FC8" w:rsidRDefault="00544FC8" w:rsidP="00544FC8">
      <w:pPr>
        <w:spacing w:line="276" w:lineRule="auto"/>
        <w:ind w:right="-2"/>
        <w:jc w:val="center"/>
        <w:rPr>
          <w:sz w:val="24"/>
          <w:lang w:val="en-US"/>
        </w:rPr>
      </w:pPr>
      <w:r w:rsidRPr="00544FC8">
        <w:rPr>
          <w:sz w:val="24"/>
          <w:lang w:val="en-US"/>
        </w:rPr>
        <w:t>1 — steeply inclined conveyors; 2 — a reloading node between conveyors at the site of the</w:t>
      </w:r>
      <w:r>
        <w:rPr>
          <w:sz w:val="24"/>
          <w:lang w:val="en-US"/>
        </w:rPr>
        <w:t xml:space="preserve"> previous installation of the CR</w:t>
      </w:r>
      <w:r w:rsidRPr="00544FC8">
        <w:rPr>
          <w:sz w:val="24"/>
          <w:lang w:val="en-US"/>
        </w:rPr>
        <w:t>P; 3-a reloadin</w:t>
      </w:r>
      <w:r>
        <w:rPr>
          <w:sz w:val="24"/>
          <w:lang w:val="en-US"/>
        </w:rPr>
        <w:t>g node between conveyors; 4-a CR</w:t>
      </w:r>
      <w:r w:rsidRPr="00544FC8">
        <w:rPr>
          <w:sz w:val="24"/>
          <w:lang w:val="en-US"/>
        </w:rPr>
        <w:t>P; 5-a dump truck; 6-a brid</w:t>
      </w:r>
      <w:r w:rsidR="001C3FD5">
        <w:rPr>
          <w:sz w:val="24"/>
          <w:lang w:val="en-US"/>
        </w:rPr>
        <w:t>ge over a niche; 7-a major exit</w:t>
      </w:r>
    </w:p>
    <w:p w:rsidR="00590436" w:rsidRPr="00544FC8" w:rsidRDefault="00544FC8" w:rsidP="00544FC8">
      <w:pPr>
        <w:spacing w:line="276" w:lineRule="auto"/>
        <w:ind w:right="-2"/>
        <w:jc w:val="center"/>
        <w:rPr>
          <w:sz w:val="24"/>
          <w:lang w:val="en-US"/>
        </w:rPr>
      </w:pPr>
      <w:r w:rsidRPr="00544FC8">
        <w:rPr>
          <w:sz w:val="24"/>
          <w:lang w:val="en-US"/>
        </w:rPr>
        <w:t xml:space="preserve">Figure </w:t>
      </w:r>
      <w:r w:rsidR="001C3FD5">
        <w:rPr>
          <w:sz w:val="24"/>
          <w:lang w:val="en-US"/>
        </w:rPr>
        <w:t>A</w:t>
      </w:r>
      <w:r w:rsidR="00D6285C" w:rsidRPr="00D6285C">
        <w:rPr>
          <w:sz w:val="24"/>
          <w:lang w:val="en-US"/>
        </w:rPr>
        <w:t>.</w:t>
      </w:r>
      <w:r w:rsidRPr="00544FC8">
        <w:rPr>
          <w:sz w:val="24"/>
          <w:lang w:val="en-US"/>
        </w:rPr>
        <w:t>2.3 - crushing and conveyor complex with steeply inclined conveyors</w:t>
      </w:r>
    </w:p>
    <w:p w:rsidR="00590436" w:rsidRPr="00544FC8" w:rsidRDefault="00590436" w:rsidP="00590436">
      <w:pPr>
        <w:spacing w:line="276" w:lineRule="auto"/>
        <w:ind w:right="-2"/>
        <w:jc w:val="center"/>
        <w:rPr>
          <w:sz w:val="24"/>
          <w:lang w:val="en-US"/>
        </w:rPr>
      </w:pPr>
    </w:p>
    <w:p w:rsidR="00590436" w:rsidRPr="00544FC8" w:rsidRDefault="00590436" w:rsidP="00590436">
      <w:pPr>
        <w:spacing w:line="360" w:lineRule="auto"/>
        <w:ind w:right="-2"/>
        <w:jc w:val="both"/>
        <w:rPr>
          <w:szCs w:val="28"/>
          <w:lang w:val="en-US"/>
        </w:rPr>
      </w:pPr>
      <w:r w:rsidRPr="00544FC8">
        <w:rPr>
          <w:szCs w:val="28"/>
          <w:lang w:val="en-US"/>
        </w:rPr>
        <w:t xml:space="preserve">         </w:t>
      </w:r>
    </w:p>
    <w:p w:rsidR="00590436" w:rsidRPr="00544FC8" w:rsidRDefault="00590436" w:rsidP="00590436">
      <w:pPr>
        <w:spacing w:line="360" w:lineRule="auto"/>
        <w:ind w:firstLine="567"/>
        <w:jc w:val="both"/>
        <w:rPr>
          <w:szCs w:val="28"/>
          <w:lang w:val="en-US"/>
        </w:rPr>
      </w:pPr>
      <w:r w:rsidRPr="00544FC8">
        <w:rPr>
          <w:szCs w:val="28"/>
          <w:lang w:val="en-US"/>
        </w:rPr>
        <w:t xml:space="preserve">          </w:t>
      </w:r>
    </w:p>
    <w:p w:rsidR="00590436" w:rsidRPr="00590436" w:rsidRDefault="00590436" w:rsidP="00590436">
      <w:pPr>
        <w:ind w:right="-2"/>
        <w:jc w:val="center"/>
        <w:rPr>
          <w:szCs w:val="28"/>
          <w:lang w:val="en-US"/>
        </w:rPr>
      </w:pPr>
      <w:r w:rsidRPr="00590436">
        <w:rPr>
          <w:noProof/>
          <w:szCs w:val="28"/>
        </w:rPr>
        <w:lastRenderedPageBreak/>
        <w:drawing>
          <wp:inline distT="0" distB="0" distL="0" distR="0">
            <wp:extent cx="5324475" cy="4486275"/>
            <wp:effectExtent l="0" t="0" r="0" b="0"/>
            <wp:docPr id="39" name="Рисунок 39" descr="C:\Users\АВ Глебов\Desktop\Рисунки для отчета ЦПТ\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АВ Глебов\Desktop\Рисунки для отчета ЦПТ\3.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24475" cy="4486275"/>
                    </a:xfrm>
                    <a:prstGeom prst="rect">
                      <a:avLst/>
                    </a:prstGeom>
                    <a:noFill/>
                    <a:ln>
                      <a:noFill/>
                    </a:ln>
                  </pic:spPr>
                </pic:pic>
              </a:graphicData>
            </a:graphic>
          </wp:inline>
        </w:drawing>
      </w:r>
    </w:p>
    <w:p w:rsidR="00590436" w:rsidRPr="00590436" w:rsidRDefault="00590436" w:rsidP="00590436">
      <w:pPr>
        <w:ind w:right="-2"/>
        <w:jc w:val="center"/>
        <w:rPr>
          <w:szCs w:val="28"/>
        </w:rPr>
      </w:pPr>
    </w:p>
    <w:p w:rsidR="00544FC8" w:rsidRPr="00544FC8" w:rsidRDefault="00590436" w:rsidP="00544FC8">
      <w:pPr>
        <w:spacing w:line="276" w:lineRule="auto"/>
        <w:ind w:right="-2"/>
        <w:jc w:val="center"/>
        <w:rPr>
          <w:sz w:val="24"/>
          <w:lang w:val="en-US"/>
        </w:rPr>
      </w:pPr>
      <w:r w:rsidRPr="00544FC8">
        <w:rPr>
          <w:szCs w:val="28"/>
          <w:lang w:val="en-US"/>
        </w:rPr>
        <w:t xml:space="preserve"> </w:t>
      </w:r>
      <w:r w:rsidR="00544FC8" w:rsidRPr="00544FC8">
        <w:rPr>
          <w:sz w:val="24"/>
          <w:lang w:val="en-US"/>
        </w:rPr>
        <w:t>1 ¾ belt conveyor lift; 2 ¾ s</w:t>
      </w:r>
      <w:r w:rsidR="00544FC8">
        <w:rPr>
          <w:sz w:val="24"/>
          <w:lang w:val="en-US"/>
        </w:rPr>
        <w:t>teeply inclined conveyor; 3 ¾ CR</w:t>
      </w:r>
      <w:r w:rsidR="00256CE4">
        <w:rPr>
          <w:sz w:val="24"/>
          <w:lang w:val="en-US"/>
        </w:rPr>
        <w:t>P; 4 ¾ dump truck</w:t>
      </w:r>
    </w:p>
    <w:p w:rsidR="00590436" w:rsidRPr="00544FC8" w:rsidRDefault="00544FC8" w:rsidP="00544FC8">
      <w:pPr>
        <w:spacing w:line="276" w:lineRule="auto"/>
        <w:ind w:right="-2"/>
        <w:jc w:val="center"/>
        <w:rPr>
          <w:sz w:val="24"/>
          <w:lang w:val="en-US"/>
        </w:rPr>
      </w:pPr>
      <w:r w:rsidRPr="00544FC8">
        <w:rPr>
          <w:sz w:val="24"/>
          <w:lang w:val="en-US"/>
        </w:rPr>
        <w:t xml:space="preserve">Figure </w:t>
      </w:r>
      <w:r w:rsidR="00256CE4">
        <w:rPr>
          <w:sz w:val="24"/>
          <w:lang w:val="en-US"/>
        </w:rPr>
        <w:t>A</w:t>
      </w:r>
      <w:r w:rsidR="00D6285C" w:rsidRPr="00D6285C">
        <w:rPr>
          <w:sz w:val="24"/>
          <w:lang w:val="en-US"/>
        </w:rPr>
        <w:t>.</w:t>
      </w:r>
      <w:r w:rsidRPr="00544FC8">
        <w:rPr>
          <w:sz w:val="24"/>
          <w:lang w:val="en-US"/>
        </w:rPr>
        <w:t>2.4 - a Quarry with a crushing and conveyor complex when combining the cargo and empty branches of the capital exit with inclined safety bars in the lower part of the quarry</w:t>
      </w:r>
    </w:p>
    <w:p w:rsidR="00590436" w:rsidRPr="00544FC8" w:rsidRDefault="00590436" w:rsidP="00590436">
      <w:pPr>
        <w:spacing w:line="276" w:lineRule="auto"/>
        <w:ind w:right="567"/>
        <w:jc w:val="both"/>
        <w:rPr>
          <w:szCs w:val="28"/>
          <w:lang w:val="en-US"/>
        </w:rPr>
      </w:pPr>
    </w:p>
    <w:p w:rsidR="00590436" w:rsidRPr="00544FC8" w:rsidRDefault="00590436" w:rsidP="00590436">
      <w:pPr>
        <w:spacing w:line="240" w:lineRule="exact"/>
        <w:ind w:right="567"/>
        <w:jc w:val="both"/>
        <w:rPr>
          <w:szCs w:val="28"/>
          <w:lang w:val="en-US"/>
        </w:rPr>
      </w:pPr>
    </w:p>
    <w:p w:rsidR="00590436" w:rsidRPr="00544FC8" w:rsidRDefault="00590436" w:rsidP="00590436">
      <w:pPr>
        <w:spacing w:line="360" w:lineRule="auto"/>
        <w:ind w:firstLine="709"/>
        <w:jc w:val="both"/>
        <w:rPr>
          <w:szCs w:val="28"/>
          <w:lang w:val="en-US"/>
        </w:rPr>
      </w:pPr>
    </w:p>
    <w:p w:rsidR="00590436" w:rsidRPr="00590436" w:rsidRDefault="00590436" w:rsidP="00590436">
      <w:pPr>
        <w:jc w:val="center"/>
        <w:rPr>
          <w:szCs w:val="28"/>
        </w:rPr>
      </w:pPr>
      <w:r w:rsidRPr="00590436">
        <w:rPr>
          <w:noProof/>
          <w:szCs w:val="28"/>
        </w:rPr>
        <w:lastRenderedPageBreak/>
        <w:drawing>
          <wp:inline distT="0" distB="0" distL="0" distR="0">
            <wp:extent cx="5238750" cy="46101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38750" cy="4610100"/>
                    </a:xfrm>
                    <a:prstGeom prst="rect">
                      <a:avLst/>
                    </a:prstGeom>
                    <a:noFill/>
                    <a:ln>
                      <a:noFill/>
                    </a:ln>
                  </pic:spPr>
                </pic:pic>
              </a:graphicData>
            </a:graphic>
          </wp:inline>
        </w:drawing>
      </w:r>
    </w:p>
    <w:p w:rsidR="00544FC8" w:rsidRPr="00544FC8" w:rsidRDefault="00544FC8" w:rsidP="00544FC8">
      <w:pPr>
        <w:jc w:val="center"/>
        <w:rPr>
          <w:sz w:val="24"/>
          <w:lang w:val="en-US"/>
        </w:rPr>
      </w:pPr>
      <w:r w:rsidRPr="00544FC8">
        <w:rPr>
          <w:sz w:val="24"/>
          <w:lang w:val="en-US"/>
        </w:rPr>
        <w:t>1 — DPP in a niche; 2 — steeply inclined conveyor stav; 3 — overload node between conveyor posts in the niche; 4 — bridges over niches; 5 — major exit; 6 — arrivals at installation sites; 7 — dump truck; 8 — bridge structures for the tail parts of steeply inclined conveyors</w:t>
      </w:r>
    </w:p>
    <w:p w:rsidR="00590436" w:rsidRPr="00256CE4" w:rsidRDefault="00544FC8" w:rsidP="00544FC8">
      <w:pPr>
        <w:jc w:val="center"/>
        <w:rPr>
          <w:sz w:val="24"/>
          <w:lang w:val="en-US"/>
        </w:rPr>
      </w:pPr>
      <w:r w:rsidRPr="00256CE4">
        <w:rPr>
          <w:sz w:val="24"/>
          <w:lang w:val="en-US"/>
        </w:rPr>
        <w:t xml:space="preserve">Figure </w:t>
      </w:r>
      <w:r w:rsidR="00256CE4">
        <w:rPr>
          <w:sz w:val="24"/>
          <w:lang w:val="en-US"/>
        </w:rPr>
        <w:t>A</w:t>
      </w:r>
      <w:r w:rsidR="00D6285C" w:rsidRPr="00D6285C">
        <w:rPr>
          <w:sz w:val="24"/>
          <w:lang w:val="en-US"/>
        </w:rPr>
        <w:t>.</w:t>
      </w:r>
      <w:r w:rsidRPr="00256CE4">
        <w:rPr>
          <w:sz w:val="24"/>
          <w:lang w:val="en-US"/>
        </w:rPr>
        <w:t>2.5 - Steeply inclined conveyor lift</w:t>
      </w:r>
    </w:p>
    <w:p w:rsidR="00590436" w:rsidRPr="00590436" w:rsidRDefault="00590436" w:rsidP="00590436">
      <w:pPr>
        <w:spacing w:line="360" w:lineRule="auto"/>
        <w:jc w:val="center"/>
        <w:rPr>
          <w:szCs w:val="28"/>
        </w:rPr>
      </w:pPr>
      <w:r w:rsidRPr="00590436">
        <w:rPr>
          <w:noProof/>
          <w:szCs w:val="28"/>
        </w:rPr>
        <w:lastRenderedPageBreak/>
        <w:drawing>
          <wp:inline distT="0" distB="0" distL="0" distR="0">
            <wp:extent cx="5219700" cy="4391025"/>
            <wp:effectExtent l="0" t="0" r="0" b="0"/>
            <wp:docPr id="41" name="Рисунок 41" descr="C:\Users\АВ Глебов\Desktop\Рисунки для отчета ЦПТ\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АВ Глебов\Desktop\Рисунки для отчета ЦПТ\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9700" cy="4391025"/>
                    </a:xfrm>
                    <a:prstGeom prst="rect">
                      <a:avLst/>
                    </a:prstGeom>
                    <a:noFill/>
                    <a:ln>
                      <a:noFill/>
                    </a:ln>
                  </pic:spPr>
                </pic:pic>
              </a:graphicData>
            </a:graphic>
          </wp:inline>
        </w:drawing>
      </w:r>
    </w:p>
    <w:p w:rsidR="00590436" w:rsidRPr="00544FC8" w:rsidRDefault="00590436" w:rsidP="00590436">
      <w:pPr>
        <w:jc w:val="center"/>
        <w:rPr>
          <w:szCs w:val="28"/>
          <w:lang w:val="en-US"/>
        </w:rPr>
      </w:pPr>
    </w:p>
    <w:p w:rsidR="00544FC8" w:rsidRPr="00E17AFE" w:rsidRDefault="00590436" w:rsidP="00544FC8">
      <w:pPr>
        <w:spacing w:line="276" w:lineRule="auto"/>
        <w:jc w:val="center"/>
        <w:rPr>
          <w:sz w:val="24"/>
          <w:lang w:val="en-US"/>
        </w:rPr>
      </w:pPr>
      <w:r w:rsidRPr="00544FC8">
        <w:rPr>
          <w:szCs w:val="28"/>
          <w:lang w:val="en-US"/>
        </w:rPr>
        <w:t xml:space="preserve"> </w:t>
      </w:r>
      <w:r w:rsidR="00544FC8" w:rsidRPr="00E17AFE">
        <w:rPr>
          <w:sz w:val="24"/>
          <w:lang w:val="en-US"/>
        </w:rPr>
        <w:t>1 — ste</w:t>
      </w:r>
      <w:r w:rsidR="00256CE4">
        <w:rPr>
          <w:sz w:val="24"/>
          <w:lang w:val="en-US"/>
        </w:rPr>
        <w:t>eply inclined conveyor; 2 — CRP</w:t>
      </w:r>
    </w:p>
    <w:p w:rsidR="00590436" w:rsidRPr="00544FC8" w:rsidRDefault="00544FC8" w:rsidP="00544FC8">
      <w:pPr>
        <w:spacing w:line="276" w:lineRule="auto"/>
        <w:jc w:val="center"/>
        <w:rPr>
          <w:rFonts w:ascii="Calibri" w:eastAsia="Calibri" w:hAnsi="Calibri"/>
          <w:sz w:val="22"/>
          <w:szCs w:val="22"/>
          <w:lang w:val="en-US" w:eastAsia="en-US"/>
        </w:rPr>
      </w:pPr>
      <w:r w:rsidRPr="00544FC8">
        <w:rPr>
          <w:sz w:val="24"/>
          <w:lang w:val="en-US"/>
        </w:rPr>
        <w:t xml:space="preserve">Figure </w:t>
      </w:r>
      <w:r w:rsidR="00256CE4">
        <w:rPr>
          <w:sz w:val="24"/>
          <w:lang w:val="en-US"/>
        </w:rPr>
        <w:t>A</w:t>
      </w:r>
      <w:r w:rsidR="00D6285C" w:rsidRPr="00D6285C">
        <w:rPr>
          <w:sz w:val="24"/>
          <w:lang w:val="en-US"/>
        </w:rPr>
        <w:t>.</w:t>
      </w:r>
      <w:r w:rsidRPr="00544FC8">
        <w:rPr>
          <w:sz w:val="24"/>
          <w:lang w:val="en-US"/>
        </w:rPr>
        <w:t>2.6 - Crushing and conveyor complex with one steeply inclined conveyor</w:t>
      </w: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44FC8" w:rsidRDefault="00590436" w:rsidP="00590436">
      <w:pPr>
        <w:spacing w:after="160" w:line="259" w:lineRule="auto"/>
        <w:rPr>
          <w:rFonts w:ascii="Calibri" w:eastAsia="Calibri" w:hAnsi="Calibri"/>
          <w:sz w:val="22"/>
          <w:szCs w:val="22"/>
          <w:lang w:val="en-US" w:eastAsia="en-US"/>
        </w:rPr>
      </w:pPr>
    </w:p>
    <w:p w:rsidR="00590436" w:rsidRPr="00590436" w:rsidRDefault="00590436" w:rsidP="00590436">
      <w:pPr>
        <w:spacing w:after="160" w:line="360" w:lineRule="auto"/>
        <w:jc w:val="center"/>
        <w:rPr>
          <w:rFonts w:ascii="Calibri" w:eastAsia="Calibri" w:hAnsi="Calibri"/>
          <w:sz w:val="22"/>
          <w:szCs w:val="28"/>
          <w:lang w:eastAsia="en-US"/>
        </w:rPr>
      </w:pPr>
      <w:r w:rsidRPr="00590436">
        <w:rPr>
          <w:rFonts w:ascii="Calibri" w:eastAsia="Calibri" w:hAnsi="Calibri"/>
          <w:noProof/>
          <w:sz w:val="22"/>
          <w:szCs w:val="28"/>
        </w:rPr>
        <w:lastRenderedPageBreak/>
        <w:drawing>
          <wp:inline distT="0" distB="0" distL="0" distR="0">
            <wp:extent cx="4476750" cy="2305050"/>
            <wp:effectExtent l="0" t="0" r="0" b="0"/>
            <wp:docPr id="42" name="Рисунок 42" descr="C:\Users\АВ Глебов\Desktop\Рисунки для отчета ЦПТ\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АВ Глебов\Desktop\Рисунки для отчета ЦПТ\3.9.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76750" cy="2305050"/>
                    </a:xfrm>
                    <a:prstGeom prst="rect">
                      <a:avLst/>
                    </a:prstGeom>
                    <a:noFill/>
                    <a:ln>
                      <a:noFill/>
                    </a:ln>
                  </pic:spPr>
                </pic:pic>
              </a:graphicData>
            </a:graphic>
          </wp:inline>
        </w:drawing>
      </w:r>
    </w:p>
    <w:p w:rsidR="00590436" w:rsidRPr="00590436" w:rsidRDefault="00590436" w:rsidP="00590436">
      <w:pPr>
        <w:spacing w:after="160" w:line="360" w:lineRule="auto"/>
        <w:jc w:val="center"/>
        <w:rPr>
          <w:rFonts w:ascii="Calibri" w:eastAsia="Calibri" w:hAnsi="Calibri"/>
          <w:sz w:val="22"/>
          <w:szCs w:val="28"/>
          <w:lang w:eastAsia="en-US"/>
        </w:rPr>
      </w:pPr>
      <w:r w:rsidRPr="00590436">
        <w:rPr>
          <w:rFonts w:ascii="Calibri" w:eastAsia="Calibri" w:hAnsi="Calibri"/>
          <w:noProof/>
          <w:sz w:val="22"/>
          <w:szCs w:val="28"/>
        </w:rPr>
        <w:drawing>
          <wp:inline distT="0" distB="0" distL="0" distR="0">
            <wp:extent cx="4486275" cy="2495550"/>
            <wp:effectExtent l="0" t="0" r="0" b="0"/>
            <wp:docPr id="43" name="Рисунок 43" descr="C:\Users\АВ Глебов\Desktop\Рисунки для отчета ЦПТ\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АВ Глебов\Desktop\Рисунки для отчета ЦПТ\3.9.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86275" cy="2495550"/>
                    </a:xfrm>
                    <a:prstGeom prst="rect">
                      <a:avLst/>
                    </a:prstGeom>
                    <a:noFill/>
                    <a:ln>
                      <a:noFill/>
                    </a:ln>
                  </pic:spPr>
                </pic:pic>
              </a:graphicData>
            </a:graphic>
          </wp:inline>
        </w:drawing>
      </w:r>
    </w:p>
    <w:p w:rsidR="00590436" w:rsidRPr="00FC1C4B" w:rsidRDefault="00590436" w:rsidP="00590436">
      <w:pPr>
        <w:spacing w:after="160" w:line="259" w:lineRule="auto"/>
        <w:rPr>
          <w:rFonts w:ascii="Calibri" w:eastAsia="Calibri" w:hAnsi="Calibri"/>
          <w:sz w:val="22"/>
          <w:szCs w:val="28"/>
          <w:lang w:val="en-US" w:eastAsia="en-US"/>
        </w:rPr>
      </w:pPr>
      <w:r w:rsidRPr="00FC1C4B">
        <w:rPr>
          <w:rFonts w:ascii="Calibri" w:eastAsia="Calibri" w:hAnsi="Calibri"/>
          <w:sz w:val="22"/>
          <w:szCs w:val="28"/>
          <w:lang w:val="en-US" w:eastAsia="en-US"/>
        </w:rPr>
        <w:t xml:space="preserve">                 </w:t>
      </w:r>
      <w:r w:rsidRPr="00590436">
        <w:rPr>
          <w:rFonts w:ascii="Calibri" w:eastAsia="Calibri" w:hAnsi="Calibri"/>
          <w:noProof/>
          <w:sz w:val="22"/>
          <w:szCs w:val="28"/>
        </w:rPr>
        <w:drawing>
          <wp:inline distT="0" distB="0" distL="0" distR="0">
            <wp:extent cx="4743450" cy="2447925"/>
            <wp:effectExtent l="0" t="0" r="0" b="0"/>
            <wp:docPr id="44" name="Рисунок 44" descr="C:\Users\АВ Глебов\Desktop\Рисунки для отчета ЦПТ\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АВ Глебов\Desktop\Рисунки для отчета ЦПТ\3.9.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43450" cy="2447925"/>
                    </a:xfrm>
                    <a:prstGeom prst="rect">
                      <a:avLst/>
                    </a:prstGeom>
                    <a:noFill/>
                    <a:ln>
                      <a:noFill/>
                    </a:ln>
                  </pic:spPr>
                </pic:pic>
              </a:graphicData>
            </a:graphic>
          </wp:inline>
        </w:drawing>
      </w:r>
    </w:p>
    <w:p w:rsidR="00590436" w:rsidRPr="00FC1C4B" w:rsidRDefault="00590436" w:rsidP="00590436">
      <w:pPr>
        <w:spacing w:after="160" w:line="259" w:lineRule="auto"/>
        <w:rPr>
          <w:rFonts w:ascii="Calibri" w:eastAsia="Calibri" w:hAnsi="Calibri"/>
          <w:sz w:val="22"/>
          <w:szCs w:val="28"/>
          <w:lang w:val="en-US" w:eastAsia="en-US"/>
        </w:rPr>
      </w:pPr>
      <w:r w:rsidRPr="00FC1C4B">
        <w:rPr>
          <w:rFonts w:ascii="Calibri" w:eastAsia="Calibri" w:hAnsi="Calibri"/>
          <w:sz w:val="22"/>
          <w:szCs w:val="28"/>
          <w:lang w:val="en-US" w:eastAsia="en-US"/>
        </w:rPr>
        <w:t xml:space="preserve">                                </w:t>
      </w:r>
    </w:p>
    <w:p w:rsidR="00544FC8" w:rsidRPr="00544FC8" w:rsidRDefault="00544FC8" w:rsidP="00544FC8">
      <w:pPr>
        <w:spacing w:after="160" w:line="276" w:lineRule="auto"/>
        <w:jc w:val="center"/>
        <w:rPr>
          <w:rFonts w:eastAsia="Calibri"/>
          <w:sz w:val="24"/>
          <w:lang w:val="en-US" w:eastAsia="en-US"/>
        </w:rPr>
      </w:pPr>
      <w:r w:rsidRPr="00544FC8">
        <w:rPr>
          <w:rFonts w:eastAsia="Calibri"/>
          <w:sz w:val="24"/>
          <w:lang w:val="en-US" w:eastAsia="en-US"/>
        </w:rPr>
        <w:t>1 — belt conveyor; 2 — s</w:t>
      </w:r>
      <w:r>
        <w:rPr>
          <w:rFonts w:eastAsia="Calibri"/>
          <w:sz w:val="24"/>
          <w:lang w:val="en-US" w:eastAsia="en-US"/>
        </w:rPr>
        <w:t>teeply inclined conveyor; 3 — CR</w:t>
      </w:r>
      <w:r w:rsidR="00256CE4">
        <w:rPr>
          <w:rFonts w:eastAsia="Calibri"/>
          <w:sz w:val="24"/>
          <w:lang w:val="en-US" w:eastAsia="en-US"/>
        </w:rPr>
        <w:t>P; 4 — dump trucks</w:t>
      </w:r>
    </w:p>
    <w:p w:rsidR="00544FC8" w:rsidRPr="00544FC8" w:rsidRDefault="00544FC8" w:rsidP="00544FC8">
      <w:pPr>
        <w:spacing w:after="160" w:line="276" w:lineRule="auto"/>
        <w:jc w:val="center"/>
        <w:rPr>
          <w:rFonts w:eastAsia="Calibri"/>
          <w:sz w:val="24"/>
          <w:lang w:val="en-US" w:eastAsia="en-US"/>
        </w:rPr>
      </w:pPr>
    </w:p>
    <w:p w:rsidR="00590436" w:rsidRDefault="00544FC8" w:rsidP="00544FC8">
      <w:pPr>
        <w:spacing w:after="160" w:line="276" w:lineRule="auto"/>
        <w:jc w:val="center"/>
        <w:rPr>
          <w:rFonts w:eastAsia="Calibri"/>
          <w:sz w:val="24"/>
          <w:lang w:val="en-US" w:eastAsia="en-US"/>
        </w:rPr>
      </w:pPr>
      <w:r w:rsidRPr="00544FC8">
        <w:rPr>
          <w:rFonts w:eastAsia="Calibri"/>
          <w:sz w:val="24"/>
          <w:lang w:val="en-US" w:eastAsia="en-US"/>
        </w:rPr>
        <w:t xml:space="preserve">Figure </w:t>
      </w:r>
      <w:r w:rsidR="00256CE4">
        <w:rPr>
          <w:rFonts w:eastAsia="Calibri"/>
          <w:sz w:val="24"/>
          <w:lang w:val="en-US" w:eastAsia="en-US"/>
        </w:rPr>
        <w:t>A</w:t>
      </w:r>
      <w:r w:rsidR="00D6285C" w:rsidRPr="00D6285C">
        <w:rPr>
          <w:rFonts w:eastAsia="Calibri"/>
          <w:sz w:val="24"/>
          <w:lang w:val="en-US" w:eastAsia="en-US"/>
        </w:rPr>
        <w:t>.</w:t>
      </w:r>
      <w:r w:rsidRPr="00544FC8">
        <w:rPr>
          <w:rFonts w:eastAsia="Calibri"/>
          <w:sz w:val="24"/>
          <w:lang w:val="en-US" w:eastAsia="en-US"/>
        </w:rPr>
        <w:t>2.9 - diagram of the transition from the development of deep horizons of a quarry using a belt conveyor to its development using a steeply inclined conveyor</w:t>
      </w:r>
    </w:p>
    <w:p w:rsidR="006F4C62" w:rsidRDefault="006F4C62" w:rsidP="006F4C62">
      <w:pPr>
        <w:jc w:val="center"/>
        <w:rPr>
          <w:rFonts w:eastAsiaTheme="majorEastAsia"/>
          <w:b/>
          <w:color w:val="000000" w:themeColor="text1"/>
          <w:szCs w:val="28"/>
          <w:lang w:val="en-US"/>
        </w:rPr>
      </w:pPr>
      <w:r w:rsidRPr="00E5655C">
        <w:rPr>
          <w:rFonts w:eastAsiaTheme="majorEastAsia"/>
          <w:b/>
          <w:color w:val="000000" w:themeColor="text1"/>
          <w:szCs w:val="28"/>
          <w:lang w:val="en-US"/>
        </w:rPr>
        <w:lastRenderedPageBreak/>
        <w:t xml:space="preserve">APPENDIX </w:t>
      </w:r>
      <w:r>
        <w:rPr>
          <w:rFonts w:eastAsiaTheme="majorEastAsia"/>
          <w:b/>
          <w:color w:val="000000" w:themeColor="text1"/>
          <w:szCs w:val="28"/>
          <w:lang w:val="en-US"/>
        </w:rPr>
        <w:t>B</w:t>
      </w:r>
    </w:p>
    <w:p w:rsidR="006F4C62" w:rsidRDefault="006F4C62" w:rsidP="006F4C62">
      <w:pPr>
        <w:jc w:val="center"/>
        <w:rPr>
          <w:rFonts w:eastAsiaTheme="majorEastAsia"/>
          <w:b/>
          <w:color w:val="000000" w:themeColor="text1"/>
          <w:szCs w:val="28"/>
          <w:lang w:val="en-US"/>
        </w:rPr>
      </w:pPr>
      <w:r w:rsidRPr="00E5655C">
        <w:rPr>
          <w:rFonts w:eastAsiaTheme="majorEastAsia"/>
          <w:b/>
          <w:color w:val="000000" w:themeColor="text1"/>
          <w:szCs w:val="28"/>
          <w:lang w:val="en-US"/>
        </w:rPr>
        <w:t xml:space="preserve">  </w:t>
      </w:r>
    </w:p>
    <w:p w:rsidR="006F4C62" w:rsidRPr="00B829ED" w:rsidRDefault="00A56326" w:rsidP="00B829ED">
      <w:pPr>
        <w:jc w:val="center"/>
        <w:rPr>
          <w:rFonts w:eastAsia="Arial Unicode MS"/>
          <w:b/>
          <w:szCs w:val="28"/>
          <w:lang w:val="en-US" w:eastAsia="en-US"/>
        </w:rPr>
      </w:pPr>
      <w:r>
        <w:rPr>
          <w:rFonts w:eastAsia="Arial Unicode MS"/>
          <w:b/>
          <w:szCs w:val="28"/>
          <w:lang w:eastAsia="en-US"/>
        </w:rPr>
        <w:t>С</w:t>
      </w:r>
      <w:r w:rsidRPr="00B829ED">
        <w:rPr>
          <w:rFonts w:eastAsia="Arial Unicode MS"/>
          <w:b/>
          <w:szCs w:val="28"/>
          <w:lang w:val="en-US" w:eastAsia="en-US"/>
        </w:rPr>
        <w:t>alendar plans</w:t>
      </w:r>
    </w:p>
    <w:p w:rsidR="006F4C62" w:rsidRPr="00176E98" w:rsidRDefault="006F4C62" w:rsidP="006F4C62">
      <w:pPr>
        <w:widowControl w:val="0"/>
        <w:suppressAutoHyphens/>
        <w:jc w:val="center"/>
        <w:rPr>
          <w:rFonts w:eastAsia="Arial Unicode MS"/>
          <w:b/>
          <w:sz w:val="24"/>
          <w:szCs w:val="26"/>
          <w:lang w:val="en-US" w:eastAsia="en-US"/>
        </w:rPr>
      </w:pPr>
    </w:p>
    <w:p w:rsidR="006F4C62" w:rsidRPr="00176E98" w:rsidRDefault="006F4C62" w:rsidP="006F4C62">
      <w:pPr>
        <w:widowControl w:val="0"/>
        <w:suppressAutoHyphens/>
        <w:ind w:firstLine="567"/>
        <w:jc w:val="both"/>
        <w:rPr>
          <w:b/>
          <w:sz w:val="24"/>
          <w:lang w:val="en-US" w:eastAsia="ar-SA"/>
        </w:rPr>
      </w:pPr>
      <w:r w:rsidRPr="00176E98">
        <w:rPr>
          <w:rFonts w:eastAsia="Arial Unicode MS"/>
          <w:sz w:val="24"/>
          <w:szCs w:val="26"/>
          <w:lang w:val="en-US" w:eastAsia="en-US"/>
        </w:rPr>
        <w:t xml:space="preserve">By project topic: </w:t>
      </w:r>
      <w:r w:rsidRPr="00176E98">
        <w:rPr>
          <w:rFonts w:eastAsia="Arial Unicode MS"/>
          <w:b/>
          <w:bCs/>
          <w:sz w:val="22"/>
          <w:szCs w:val="23"/>
          <w:lang w:val="en-US" w:eastAsia="en-US"/>
        </w:rPr>
        <w:t>«</w:t>
      </w:r>
      <w:r w:rsidRPr="00176E98">
        <w:rPr>
          <w:b/>
          <w:sz w:val="24"/>
          <w:lang w:val="en-US" w:eastAsia="ar-SA"/>
        </w:rPr>
        <w:t>Scientific and technical justification for the use of innovative technology using steep-slope conveyor transport in Kazakhstan's ore quarries»</w:t>
      </w:r>
      <w:r w:rsidRPr="00176E98">
        <w:rPr>
          <w:b/>
          <w:sz w:val="24"/>
          <w:lang w:val="kk-KZ" w:eastAsia="ar-SA"/>
        </w:rPr>
        <w:t>.</w:t>
      </w:r>
    </w:p>
    <w:p w:rsidR="006F4C62" w:rsidRPr="00176E98" w:rsidRDefault="006F4C62" w:rsidP="006F4C62">
      <w:pPr>
        <w:widowControl w:val="0"/>
        <w:suppressAutoHyphens/>
        <w:rPr>
          <w:b/>
          <w:sz w:val="24"/>
          <w:lang w:val="en-US" w:eastAsia="ar-SA"/>
        </w:rPr>
      </w:pPr>
      <w:r w:rsidRPr="00176E98">
        <w:rPr>
          <w:rFonts w:eastAsia="Arial Unicode MS"/>
          <w:b/>
          <w:sz w:val="24"/>
          <w:lang w:val="en-US" w:eastAsia="en-US"/>
        </w:rPr>
        <w:t>3. Name of works, terms of their implementation and results</w:t>
      </w:r>
    </w:p>
    <w:tbl>
      <w:tblPr>
        <w:tblW w:w="1079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851"/>
        <w:gridCol w:w="2835"/>
        <w:gridCol w:w="1134"/>
        <w:gridCol w:w="20"/>
        <w:gridCol w:w="122"/>
        <w:gridCol w:w="1134"/>
        <w:gridCol w:w="20"/>
        <w:gridCol w:w="4658"/>
        <w:gridCol w:w="20"/>
      </w:tblGrid>
      <w:tr w:rsidR="006F4C62" w:rsidRPr="00176E98" w:rsidTr="006B505C">
        <w:tc>
          <w:tcPr>
            <w:tcW w:w="851" w:type="dxa"/>
            <w:vMerge w:val="restart"/>
            <w:tcMar>
              <w:top w:w="0" w:type="dxa"/>
              <w:left w:w="108" w:type="dxa"/>
              <w:bottom w:w="0" w:type="dxa"/>
              <w:right w:w="108" w:type="dxa"/>
            </w:tcMar>
            <w:vAlign w:val="center"/>
          </w:tcPr>
          <w:p w:rsidR="006F4C62" w:rsidRPr="00176E98" w:rsidRDefault="006F4C62" w:rsidP="006B505C">
            <w:pPr>
              <w:suppressAutoHyphens/>
              <w:jc w:val="center"/>
              <w:rPr>
                <w:sz w:val="24"/>
                <w:lang w:val="kk-KZ" w:eastAsia="ar-SA"/>
              </w:rPr>
            </w:pPr>
            <w:r w:rsidRPr="00176E98">
              <w:rPr>
                <w:sz w:val="24"/>
                <w:lang w:val="kk-KZ" w:eastAsia="ar-SA"/>
              </w:rPr>
              <w:t>№</w:t>
            </w:r>
          </w:p>
          <w:p w:rsidR="006F4C62" w:rsidRPr="00176E98" w:rsidRDefault="006F4C62" w:rsidP="006B505C">
            <w:pPr>
              <w:suppressAutoHyphens/>
              <w:jc w:val="center"/>
              <w:rPr>
                <w:b/>
                <w:sz w:val="24"/>
                <w:lang w:val="en-US" w:eastAsia="ar-SA"/>
              </w:rPr>
            </w:pPr>
            <w:r w:rsidRPr="00176E98">
              <w:rPr>
                <w:sz w:val="24"/>
                <w:lang w:val="en-US" w:eastAsia="ar-SA"/>
              </w:rPr>
              <w:t>i</w:t>
            </w:r>
            <w:r w:rsidRPr="00176E98">
              <w:rPr>
                <w:sz w:val="24"/>
                <w:lang w:val="kk-KZ" w:eastAsia="ar-SA"/>
              </w:rPr>
              <w:t>/</w:t>
            </w:r>
            <w:r w:rsidRPr="00176E98">
              <w:rPr>
                <w:sz w:val="24"/>
                <w:lang w:val="en-US" w:eastAsia="ar-SA"/>
              </w:rPr>
              <w:t>o</w:t>
            </w:r>
          </w:p>
        </w:tc>
        <w:tc>
          <w:tcPr>
            <w:tcW w:w="2835" w:type="dxa"/>
            <w:vMerge w:val="restart"/>
            <w:tcMar>
              <w:top w:w="0" w:type="dxa"/>
              <w:left w:w="108" w:type="dxa"/>
              <w:bottom w:w="0" w:type="dxa"/>
              <w:right w:w="108" w:type="dxa"/>
            </w:tcMar>
            <w:vAlign w:val="center"/>
          </w:tcPr>
          <w:p w:rsidR="006F4C62" w:rsidRPr="00176E98" w:rsidRDefault="006F4C62" w:rsidP="006B505C">
            <w:pPr>
              <w:suppressAutoHyphens/>
              <w:jc w:val="center"/>
              <w:rPr>
                <w:sz w:val="24"/>
                <w:lang w:val="kk-KZ" w:eastAsia="ar-SA"/>
              </w:rPr>
            </w:pPr>
            <w:r w:rsidRPr="00176E98">
              <w:rPr>
                <w:sz w:val="24"/>
                <w:lang w:val="kk-KZ" w:eastAsia="ar-SA"/>
              </w:rPr>
              <w:t>Name of work under the contract and the main stages of its implementation</w:t>
            </w:r>
          </w:p>
        </w:tc>
        <w:tc>
          <w:tcPr>
            <w:tcW w:w="2430" w:type="dxa"/>
            <w:gridSpan w:val="5"/>
            <w:tcMar>
              <w:top w:w="0" w:type="dxa"/>
              <w:left w:w="108" w:type="dxa"/>
              <w:bottom w:w="0" w:type="dxa"/>
              <w:right w:w="108" w:type="dxa"/>
            </w:tcMar>
            <w:vAlign w:val="center"/>
          </w:tcPr>
          <w:p w:rsidR="006F4C62" w:rsidRPr="00176E98" w:rsidRDefault="006F4C62" w:rsidP="006B505C">
            <w:pPr>
              <w:suppressAutoHyphens/>
              <w:jc w:val="center"/>
              <w:rPr>
                <w:sz w:val="24"/>
                <w:lang w:val="kk-KZ" w:eastAsia="ar-SA"/>
              </w:rPr>
            </w:pPr>
            <w:r w:rsidRPr="00176E98">
              <w:rPr>
                <w:sz w:val="24"/>
                <w:lang w:val="kk-KZ" w:eastAsia="ar-SA"/>
              </w:rPr>
              <w:t>Due date</w:t>
            </w:r>
          </w:p>
        </w:tc>
        <w:tc>
          <w:tcPr>
            <w:tcW w:w="4678" w:type="dxa"/>
            <w:gridSpan w:val="2"/>
            <w:vMerge w:val="restart"/>
            <w:tcMar>
              <w:top w:w="0" w:type="dxa"/>
              <w:left w:w="108" w:type="dxa"/>
              <w:bottom w:w="0" w:type="dxa"/>
              <w:right w:w="108" w:type="dxa"/>
            </w:tcMar>
            <w:vAlign w:val="center"/>
          </w:tcPr>
          <w:p w:rsidR="006F4C62" w:rsidRPr="00176E98" w:rsidRDefault="006F4C62" w:rsidP="006B505C">
            <w:pPr>
              <w:suppressAutoHyphens/>
              <w:jc w:val="center"/>
              <w:rPr>
                <w:sz w:val="24"/>
                <w:lang w:val="kk-KZ" w:eastAsia="ar-SA"/>
              </w:rPr>
            </w:pPr>
            <w:r w:rsidRPr="00176E98">
              <w:rPr>
                <w:sz w:val="24"/>
                <w:lang w:val="kk-KZ" w:eastAsia="ar-SA"/>
              </w:rPr>
              <w:t>Expected result</w:t>
            </w:r>
          </w:p>
        </w:tc>
      </w:tr>
      <w:tr w:rsidR="006F4C62" w:rsidRPr="00176E98" w:rsidTr="006B505C">
        <w:tc>
          <w:tcPr>
            <w:tcW w:w="851" w:type="dxa"/>
            <w:vMerge/>
            <w:tcMar>
              <w:top w:w="0" w:type="dxa"/>
              <w:left w:w="108" w:type="dxa"/>
              <w:bottom w:w="0" w:type="dxa"/>
              <w:right w:w="108" w:type="dxa"/>
            </w:tcMar>
          </w:tcPr>
          <w:p w:rsidR="006F4C62" w:rsidRPr="00176E98" w:rsidRDefault="006F4C62" w:rsidP="006B505C">
            <w:pPr>
              <w:widowControl w:val="0"/>
              <w:numPr>
                <w:ilvl w:val="0"/>
                <w:numId w:val="41"/>
              </w:numPr>
              <w:tabs>
                <w:tab w:val="num" w:pos="720"/>
              </w:tabs>
              <w:suppressAutoHyphens/>
              <w:spacing w:after="160" w:line="259" w:lineRule="auto"/>
              <w:jc w:val="both"/>
              <w:rPr>
                <w:sz w:val="24"/>
                <w:lang w:val="kk-KZ" w:eastAsia="ar-SA"/>
              </w:rPr>
            </w:pPr>
          </w:p>
        </w:tc>
        <w:tc>
          <w:tcPr>
            <w:tcW w:w="2835" w:type="dxa"/>
            <w:vMerge/>
            <w:tcMar>
              <w:top w:w="0" w:type="dxa"/>
              <w:left w:w="108" w:type="dxa"/>
              <w:bottom w:w="0" w:type="dxa"/>
              <w:right w:w="108" w:type="dxa"/>
            </w:tcMar>
          </w:tcPr>
          <w:p w:rsidR="006F4C62" w:rsidRPr="00176E98" w:rsidRDefault="006F4C62" w:rsidP="006B505C">
            <w:pPr>
              <w:suppressAutoHyphens/>
              <w:rPr>
                <w:sz w:val="24"/>
                <w:lang w:val="kk-KZ" w:eastAsia="ar-SA"/>
              </w:rPr>
            </w:pPr>
          </w:p>
        </w:tc>
        <w:tc>
          <w:tcPr>
            <w:tcW w:w="1276" w:type="dxa"/>
            <w:gridSpan w:val="3"/>
            <w:tcMar>
              <w:top w:w="0" w:type="dxa"/>
              <w:left w:w="108" w:type="dxa"/>
              <w:bottom w:w="0" w:type="dxa"/>
              <w:right w:w="108" w:type="dxa"/>
            </w:tcMar>
            <w:vAlign w:val="center"/>
          </w:tcPr>
          <w:p w:rsidR="006F4C62" w:rsidRPr="00176E98" w:rsidRDefault="006F4C62" w:rsidP="006B505C">
            <w:pPr>
              <w:suppressAutoHyphens/>
              <w:rPr>
                <w:sz w:val="24"/>
                <w:lang w:eastAsia="ar-SA"/>
              </w:rPr>
            </w:pPr>
            <w:r w:rsidRPr="00176E98">
              <w:rPr>
                <w:sz w:val="24"/>
                <w:lang w:eastAsia="ar-SA"/>
              </w:rPr>
              <w:t>beginning</w:t>
            </w:r>
          </w:p>
        </w:tc>
        <w:tc>
          <w:tcPr>
            <w:tcW w:w="1154" w:type="dxa"/>
            <w:gridSpan w:val="2"/>
          </w:tcPr>
          <w:p w:rsidR="006F4C62" w:rsidRPr="00176E98" w:rsidRDefault="006F4C62" w:rsidP="006B505C">
            <w:pPr>
              <w:suppressAutoHyphens/>
              <w:jc w:val="center"/>
              <w:rPr>
                <w:sz w:val="24"/>
                <w:lang w:val="kk-KZ" w:eastAsia="ar-SA"/>
              </w:rPr>
            </w:pPr>
          </w:p>
          <w:p w:rsidR="006F4C62" w:rsidRPr="00176E98" w:rsidRDefault="006F4C62" w:rsidP="006B505C">
            <w:pPr>
              <w:suppressAutoHyphens/>
              <w:jc w:val="center"/>
              <w:rPr>
                <w:sz w:val="24"/>
                <w:lang w:val="kk-KZ" w:eastAsia="ar-SA"/>
              </w:rPr>
            </w:pPr>
            <w:r w:rsidRPr="00176E98">
              <w:rPr>
                <w:sz w:val="24"/>
                <w:lang w:val="kk-KZ" w:eastAsia="ar-SA"/>
              </w:rPr>
              <w:t>Ending</w:t>
            </w:r>
          </w:p>
          <w:p w:rsidR="006F4C62" w:rsidRPr="00176E98" w:rsidRDefault="006F4C62" w:rsidP="006B505C">
            <w:pPr>
              <w:suppressAutoHyphens/>
              <w:jc w:val="center"/>
              <w:rPr>
                <w:sz w:val="24"/>
                <w:lang w:val="kk-KZ" w:eastAsia="ar-SA"/>
              </w:rPr>
            </w:pPr>
          </w:p>
        </w:tc>
        <w:tc>
          <w:tcPr>
            <w:tcW w:w="4678" w:type="dxa"/>
            <w:gridSpan w:val="2"/>
            <w:vMerge/>
            <w:tcMar>
              <w:top w:w="0" w:type="dxa"/>
              <w:left w:w="108" w:type="dxa"/>
              <w:bottom w:w="0" w:type="dxa"/>
              <w:right w:w="108" w:type="dxa"/>
            </w:tcMar>
          </w:tcPr>
          <w:p w:rsidR="006F4C62" w:rsidRPr="00176E98" w:rsidRDefault="006F4C62" w:rsidP="006B505C">
            <w:pPr>
              <w:suppressAutoHyphens/>
              <w:jc w:val="both"/>
              <w:rPr>
                <w:sz w:val="24"/>
                <w:lang w:val="kk-KZ" w:eastAsia="ar-SA"/>
              </w:rPr>
            </w:pPr>
          </w:p>
        </w:tc>
      </w:tr>
      <w:tr w:rsidR="006F4C62" w:rsidRPr="00176E98" w:rsidTr="006B505C">
        <w:trPr>
          <w:trHeight w:val="324"/>
        </w:trPr>
        <w:tc>
          <w:tcPr>
            <w:tcW w:w="851" w:type="dxa"/>
            <w:tcMar>
              <w:top w:w="0" w:type="dxa"/>
              <w:left w:w="108" w:type="dxa"/>
              <w:bottom w:w="0" w:type="dxa"/>
              <w:right w:w="108" w:type="dxa"/>
            </w:tcMar>
          </w:tcPr>
          <w:p w:rsidR="006F4C62" w:rsidRPr="00176E98" w:rsidRDefault="006F4C62" w:rsidP="006B505C">
            <w:pPr>
              <w:widowControl w:val="0"/>
              <w:suppressAutoHyphens/>
              <w:spacing w:after="160" w:line="259" w:lineRule="auto"/>
              <w:ind w:left="360"/>
              <w:jc w:val="center"/>
              <w:rPr>
                <w:sz w:val="24"/>
                <w:lang w:val="kk-KZ" w:eastAsia="ar-SA"/>
              </w:rPr>
            </w:pPr>
            <w:r w:rsidRPr="00176E98">
              <w:rPr>
                <w:sz w:val="24"/>
                <w:lang w:val="kk-KZ" w:eastAsia="ar-SA"/>
              </w:rPr>
              <w:t>1</w:t>
            </w:r>
          </w:p>
        </w:tc>
        <w:tc>
          <w:tcPr>
            <w:tcW w:w="2835" w:type="dxa"/>
            <w:tcMar>
              <w:top w:w="0" w:type="dxa"/>
              <w:left w:w="108" w:type="dxa"/>
              <w:bottom w:w="0" w:type="dxa"/>
              <w:right w:w="108" w:type="dxa"/>
            </w:tcMar>
          </w:tcPr>
          <w:p w:rsidR="006F4C62" w:rsidRPr="00176E98" w:rsidRDefault="006F4C62" w:rsidP="006B505C">
            <w:pPr>
              <w:suppressAutoHyphens/>
              <w:jc w:val="center"/>
              <w:rPr>
                <w:sz w:val="24"/>
                <w:lang w:val="kk-KZ" w:eastAsia="ar-SA"/>
              </w:rPr>
            </w:pPr>
            <w:r w:rsidRPr="00176E98">
              <w:rPr>
                <w:sz w:val="24"/>
                <w:lang w:val="kk-KZ" w:eastAsia="ar-SA"/>
              </w:rPr>
              <w:t>2</w:t>
            </w:r>
          </w:p>
        </w:tc>
        <w:tc>
          <w:tcPr>
            <w:tcW w:w="1276" w:type="dxa"/>
            <w:gridSpan w:val="3"/>
            <w:tcMar>
              <w:top w:w="0" w:type="dxa"/>
              <w:left w:w="108" w:type="dxa"/>
              <w:bottom w:w="0" w:type="dxa"/>
              <w:right w:w="108" w:type="dxa"/>
            </w:tcMar>
            <w:vAlign w:val="center"/>
          </w:tcPr>
          <w:p w:rsidR="006F4C62" w:rsidRPr="00176E98" w:rsidRDefault="006F4C62" w:rsidP="006B505C">
            <w:pPr>
              <w:suppressAutoHyphens/>
              <w:jc w:val="center"/>
              <w:rPr>
                <w:sz w:val="24"/>
                <w:lang w:eastAsia="ar-SA"/>
              </w:rPr>
            </w:pPr>
            <w:r w:rsidRPr="00176E98">
              <w:rPr>
                <w:sz w:val="24"/>
                <w:lang w:eastAsia="ar-SA"/>
              </w:rPr>
              <w:t>3</w:t>
            </w:r>
          </w:p>
        </w:tc>
        <w:tc>
          <w:tcPr>
            <w:tcW w:w="1154" w:type="dxa"/>
            <w:gridSpan w:val="2"/>
          </w:tcPr>
          <w:p w:rsidR="006F4C62" w:rsidRPr="00176E98" w:rsidRDefault="006F4C62" w:rsidP="006B505C">
            <w:pPr>
              <w:suppressAutoHyphens/>
              <w:jc w:val="center"/>
              <w:rPr>
                <w:sz w:val="24"/>
                <w:lang w:val="kk-KZ" w:eastAsia="ar-SA"/>
              </w:rPr>
            </w:pPr>
            <w:r w:rsidRPr="00176E98">
              <w:rPr>
                <w:sz w:val="24"/>
                <w:lang w:val="kk-KZ" w:eastAsia="ar-SA"/>
              </w:rPr>
              <w:t>4</w:t>
            </w:r>
          </w:p>
        </w:tc>
        <w:tc>
          <w:tcPr>
            <w:tcW w:w="4678" w:type="dxa"/>
            <w:gridSpan w:val="2"/>
            <w:tcMar>
              <w:top w:w="0" w:type="dxa"/>
              <w:left w:w="108" w:type="dxa"/>
              <w:bottom w:w="0" w:type="dxa"/>
              <w:right w:w="108" w:type="dxa"/>
            </w:tcMar>
          </w:tcPr>
          <w:p w:rsidR="006F4C62" w:rsidRPr="00176E98" w:rsidRDefault="006F4C62" w:rsidP="006B505C">
            <w:pPr>
              <w:suppressAutoHyphens/>
              <w:jc w:val="center"/>
              <w:rPr>
                <w:sz w:val="24"/>
                <w:lang w:val="kk-KZ" w:eastAsia="ar-SA"/>
              </w:rPr>
            </w:pPr>
            <w:r w:rsidRPr="00176E98">
              <w:rPr>
                <w:sz w:val="24"/>
                <w:lang w:val="kk-KZ" w:eastAsia="ar-SA"/>
              </w:rPr>
              <w:t>5</w:t>
            </w:r>
          </w:p>
        </w:tc>
      </w:tr>
      <w:tr w:rsidR="006F4C62" w:rsidRPr="00CD26A6" w:rsidTr="006B505C">
        <w:tc>
          <w:tcPr>
            <w:tcW w:w="10794" w:type="dxa"/>
            <w:gridSpan w:val="9"/>
            <w:tcMar>
              <w:top w:w="0" w:type="dxa"/>
              <w:left w:w="108" w:type="dxa"/>
              <w:bottom w:w="0" w:type="dxa"/>
              <w:right w:w="108" w:type="dxa"/>
            </w:tcMar>
          </w:tcPr>
          <w:p w:rsidR="006F4C62" w:rsidRPr="00176E98" w:rsidRDefault="006F4C62" w:rsidP="006B505C">
            <w:pPr>
              <w:suppressAutoHyphens/>
              <w:jc w:val="center"/>
              <w:rPr>
                <w:sz w:val="24"/>
                <w:lang w:val="kk-KZ" w:eastAsia="ar-SA"/>
              </w:rPr>
            </w:pPr>
            <w:r w:rsidRPr="00176E98">
              <w:rPr>
                <w:b/>
                <w:sz w:val="24"/>
                <w:lang w:val="en-US" w:eastAsia="ar-SA"/>
              </w:rPr>
              <w:t>2018. „</w:t>
            </w:r>
            <w:r w:rsidRPr="00176E98">
              <w:rPr>
                <w:sz w:val="24"/>
                <w:lang w:val="en-US" w:eastAsia="ar-SA"/>
              </w:rPr>
              <w:t xml:space="preserve"> </w:t>
            </w:r>
            <w:r w:rsidRPr="00176E98">
              <w:rPr>
                <w:b/>
                <w:sz w:val="24"/>
                <w:lang w:val="en-US" w:eastAsia="ar-SA"/>
              </w:rPr>
              <w:t>Research of methods and algorithms for adaptation of ore transportation by a steeply inclined conveyor to changing mining and geological conditions of development “</w:t>
            </w:r>
          </w:p>
        </w:tc>
      </w:tr>
      <w:tr w:rsidR="006F4C62" w:rsidRPr="00176E98" w:rsidTr="006B505C">
        <w:tc>
          <w:tcPr>
            <w:tcW w:w="851" w:type="dxa"/>
            <w:tcMar>
              <w:top w:w="0" w:type="dxa"/>
              <w:left w:w="108" w:type="dxa"/>
              <w:bottom w:w="0" w:type="dxa"/>
              <w:right w:w="108" w:type="dxa"/>
            </w:tcMar>
          </w:tcPr>
          <w:p w:rsidR="006F4C62" w:rsidRPr="00176E98" w:rsidRDefault="006F4C62" w:rsidP="006B505C">
            <w:pPr>
              <w:widowControl w:val="0"/>
              <w:suppressAutoHyphens/>
              <w:spacing w:after="160" w:line="259" w:lineRule="auto"/>
              <w:ind w:left="142"/>
              <w:jc w:val="both"/>
              <w:rPr>
                <w:sz w:val="24"/>
                <w:lang w:val="kk-KZ" w:eastAsia="ar-SA"/>
              </w:rPr>
            </w:pPr>
            <w:r w:rsidRPr="00176E98">
              <w:rPr>
                <w:sz w:val="24"/>
                <w:lang w:val="kk-KZ" w:eastAsia="ar-SA"/>
              </w:rPr>
              <w:t>1</w:t>
            </w:r>
          </w:p>
        </w:tc>
        <w:tc>
          <w:tcPr>
            <w:tcW w:w="2835" w:type="dxa"/>
            <w:tcMar>
              <w:top w:w="0" w:type="dxa"/>
              <w:left w:w="108" w:type="dxa"/>
              <w:bottom w:w="0" w:type="dxa"/>
              <w:right w:w="108" w:type="dxa"/>
            </w:tcMar>
          </w:tcPr>
          <w:p w:rsidR="006F4C62" w:rsidRPr="00176E98" w:rsidRDefault="006F4C62" w:rsidP="006B505C">
            <w:pPr>
              <w:suppressAutoHyphens/>
              <w:rPr>
                <w:sz w:val="24"/>
                <w:lang w:val="en-US" w:eastAsia="ar-SA"/>
              </w:rPr>
            </w:pPr>
            <w:r w:rsidRPr="00176E98">
              <w:rPr>
                <w:sz w:val="24"/>
                <w:lang w:val="en-US" w:eastAsia="ar-SA"/>
              </w:rPr>
              <w:t>Patent and bibliographic search for experience in construction and operation of technology using steep-slope conveyor transport</w:t>
            </w:r>
          </w:p>
        </w:tc>
        <w:tc>
          <w:tcPr>
            <w:tcW w:w="1154" w:type="dxa"/>
            <w:gridSpan w:val="2"/>
            <w:tcMar>
              <w:top w:w="0" w:type="dxa"/>
              <w:left w:w="108" w:type="dxa"/>
              <w:bottom w:w="0" w:type="dxa"/>
              <w:right w:w="108" w:type="dxa"/>
            </w:tcMar>
            <w:vAlign w:val="center"/>
          </w:tcPr>
          <w:p w:rsidR="006F4C62" w:rsidRPr="00176E98" w:rsidRDefault="006F4C62" w:rsidP="006B505C">
            <w:pPr>
              <w:suppressAutoHyphens/>
              <w:jc w:val="center"/>
              <w:rPr>
                <w:b/>
                <w:sz w:val="24"/>
                <w:lang w:eastAsia="ar-SA"/>
              </w:rPr>
            </w:pPr>
            <w:r w:rsidRPr="00176E98">
              <w:rPr>
                <w:sz w:val="24"/>
                <w:lang w:eastAsia="ar-SA"/>
              </w:rPr>
              <w:t>January 2018</w:t>
            </w:r>
          </w:p>
        </w:tc>
        <w:tc>
          <w:tcPr>
            <w:tcW w:w="1276" w:type="dxa"/>
            <w:gridSpan w:val="3"/>
          </w:tcPr>
          <w:p w:rsidR="006F4C62" w:rsidRPr="00176E98" w:rsidRDefault="006F4C62" w:rsidP="006B505C">
            <w:pPr>
              <w:suppressAutoHyphens/>
              <w:jc w:val="center"/>
              <w:rPr>
                <w:sz w:val="24"/>
                <w:lang w:eastAsia="ar-SA"/>
              </w:rPr>
            </w:pPr>
          </w:p>
          <w:p w:rsidR="006F4C62" w:rsidRPr="00176E98" w:rsidRDefault="006F4C62" w:rsidP="006B505C">
            <w:pPr>
              <w:suppressAutoHyphens/>
              <w:jc w:val="center"/>
              <w:rPr>
                <w:sz w:val="24"/>
                <w:lang w:eastAsia="ar-SA"/>
              </w:rPr>
            </w:pPr>
          </w:p>
          <w:p w:rsidR="006F4C62" w:rsidRPr="00176E98" w:rsidRDefault="006F4C62" w:rsidP="006B505C">
            <w:pPr>
              <w:suppressAutoHyphens/>
              <w:jc w:val="center"/>
              <w:rPr>
                <w:sz w:val="24"/>
                <w:lang w:val="en-US" w:eastAsia="ar-SA"/>
              </w:rPr>
            </w:pPr>
          </w:p>
          <w:p w:rsidR="006F4C62" w:rsidRPr="00176E98" w:rsidRDefault="006F4C62" w:rsidP="006B505C">
            <w:pPr>
              <w:suppressAutoHyphens/>
              <w:jc w:val="center"/>
              <w:rPr>
                <w:sz w:val="24"/>
                <w:lang w:eastAsia="ar-SA"/>
              </w:rPr>
            </w:pPr>
            <w:r w:rsidRPr="00176E98">
              <w:rPr>
                <w:sz w:val="24"/>
                <w:lang w:eastAsia="ar-SA"/>
              </w:rPr>
              <w:t xml:space="preserve">March </w:t>
            </w:r>
          </w:p>
          <w:p w:rsidR="006F4C62" w:rsidRPr="00176E98" w:rsidRDefault="006F4C62" w:rsidP="006B505C">
            <w:pPr>
              <w:suppressAutoHyphens/>
              <w:jc w:val="center"/>
              <w:rPr>
                <w:sz w:val="24"/>
                <w:lang w:val="kk-KZ" w:eastAsia="ar-SA"/>
              </w:rPr>
            </w:pPr>
            <w:r w:rsidRPr="00176E98">
              <w:rPr>
                <w:sz w:val="24"/>
                <w:lang w:eastAsia="ar-SA"/>
              </w:rPr>
              <w:t>2018</w:t>
            </w:r>
          </w:p>
        </w:tc>
        <w:tc>
          <w:tcPr>
            <w:tcW w:w="4678" w:type="dxa"/>
            <w:gridSpan w:val="2"/>
            <w:tcMar>
              <w:top w:w="0" w:type="dxa"/>
              <w:left w:w="108" w:type="dxa"/>
              <w:bottom w:w="0" w:type="dxa"/>
              <w:right w:w="108" w:type="dxa"/>
            </w:tcMar>
          </w:tcPr>
          <w:p w:rsidR="006F4C62" w:rsidRPr="00176E98" w:rsidRDefault="006F4C62" w:rsidP="006B505C">
            <w:pPr>
              <w:suppressAutoHyphens/>
              <w:jc w:val="both"/>
              <w:rPr>
                <w:sz w:val="24"/>
                <w:lang w:val="kk-KZ" w:eastAsia="ar-SA"/>
              </w:rPr>
            </w:pPr>
            <w:r w:rsidRPr="00176E98">
              <w:rPr>
                <w:sz w:val="24"/>
                <w:lang w:val="en-US" w:eastAsia="ar-SA"/>
              </w:rPr>
              <w:t xml:space="preserve">A patent and bibliographic search will be made for experience in the construction and operation of technology using a steeply inclined conveyor transport. </w:t>
            </w:r>
            <w:r w:rsidRPr="00176E98">
              <w:rPr>
                <w:sz w:val="24"/>
                <w:lang w:eastAsia="ar-SA"/>
              </w:rPr>
              <w:t>An analytical review of research will be obtained.</w:t>
            </w:r>
          </w:p>
        </w:tc>
      </w:tr>
      <w:tr w:rsidR="006F4C62" w:rsidRPr="00CD26A6" w:rsidTr="006B505C">
        <w:trPr>
          <w:trHeight w:val="1133"/>
        </w:trPr>
        <w:tc>
          <w:tcPr>
            <w:tcW w:w="851" w:type="dxa"/>
            <w:tcMar>
              <w:top w:w="0" w:type="dxa"/>
              <w:left w:w="108" w:type="dxa"/>
              <w:bottom w:w="0" w:type="dxa"/>
              <w:right w:w="108" w:type="dxa"/>
            </w:tcMar>
          </w:tcPr>
          <w:p w:rsidR="006F4C62" w:rsidRPr="00176E98" w:rsidRDefault="006F4C62" w:rsidP="006B505C">
            <w:pPr>
              <w:widowControl w:val="0"/>
              <w:suppressAutoHyphens/>
              <w:spacing w:after="160" w:line="259" w:lineRule="auto"/>
              <w:ind w:left="142"/>
              <w:jc w:val="both"/>
              <w:rPr>
                <w:sz w:val="24"/>
                <w:lang w:val="kk-KZ" w:eastAsia="ar-SA"/>
              </w:rPr>
            </w:pPr>
            <w:r w:rsidRPr="00176E98">
              <w:rPr>
                <w:sz w:val="24"/>
                <w:lang w:val="kk-KZ" w:eastAsia="ar-SA"/>
              </w:rPr>
              <w:t>2</w:t>
            </w:r>
          </w:p>
        </w:tc>
        <w:tc>
          <w:tcPr>
            <w:tcW w:w="2835" w:type="dxa"/>
            <w:tcMar>
              <w:top w:w="0" w:type="dxa"/>
              <w:left w:w="108" w:type="dxa"/>
              <w:bottom w:w="0" w:type="dxa"/>
              <w:right w:w="108" w:type="dxa"/>
            </w:tcMar>
          </w:tcPr>
          <w:p w:rsidR="006F4C62" w:rsidRPr="00176E98" w:rsidRDefault="006F4C62" w:rsidP="006B505C">
            <w:pPr>
              <w:suppressAutoHyphens/>
              <w:rPr>
                <w:b/>
                <w:spacing w:val="2"/>
                <w:sz w:val="24"/>
                <w:lang w:val="en-US" w:eastAsia="ar-SA"/>
              </w:rPr>
            </w:pPr>
            <w:r w:rsidRPr="00176E98">
              <w:rPr>
                <w:spacing w:val="2"/>
                <w:sz w:val="24"/>
                <w:lang w:val="en-US" w:eastAsia="ar-SA"/>
              </w:rPr>
              <w:t>Technical and technological aspects of the use of steep-slope conveyors in quarries</w:t>
            </w:r>
          </w:p>
        </w:tc>
        <w:tc>
          <w:tcPr>
            <w:tcW w:w="1154" w:type="dxa"/>
            <w:gridSpan w:val="2"/>
            <w:tcMar>
              <w:top w:w="0" w:type="dxa"/>
              <w:left w:w="108" w:type="dxa"/>
              <w:bottom w:w="0" w:type="dxa"/>
              <w:right w:w="108" w:type="dxa"/>
            </w:tcMar>
            <w:vAlign w:val="center"/>
          </w:tcPr>
          <w:p w:rsidR="006F4C62" w:rsidRPr="00176E98" w:rsidRDefault="006F4C62" w:rsidP="006B505C">
            <w:pPr>
              <w:suppressAutoHyphens/>
              <w:jc w:val="center"/>
              <w:rPr>
                <w:b/>
                <w:sz w:val="24"/>
                <w:lang w:eastAsia="ar-SA"/>
              </w:rPr>
            </w:pPr>
            <w:r w:rsidRPr="00176E98">
              <w:rPr>
                <w:sz w:val="24"/>
                <w:lang w:val="en-US" w:eastAsia="ar-SA"/>
              </w:rPr>
              <w:t>January 2018</w:t>
            </w:r>
          </w:p>
        </w:tc>
        <w:tc>
          <w:tcPr>
            <w:tcW w:w="1276" w:type="dxa"/>
            <w:gridSpan w:val="3"/>
            <w:vAlign w:val="center"/>
          </w:tcPr>
          <w:p w:rsidR="006F4C62" w:rsidRPr="00176E98" w:rsidRDefault="006F4C62" w:rsidP="006B505C">
            <w:pPr>
              <w:suppressAutoHyphens/>
              <w:jc w:val="center"/>
              <w:rPr>
                <w:sz w:val="24"/>
                <w:lang w:eastAsia="en-US"/>
              </w:rPr>
            </w:pPr>
            <w:r w:rsidRPr="00176E98">
              <w:rPr>
                <w:sz w:val="24"/>
                <w:lang w:eastAsia="ar-SA"/>
              </w:rPr>
              <w:t>November 01, 2018</w:t>
            </w:r>
          </w:p>
        </w:tc>
        <w:tc>
          <w:tcPr>
            <w:tcW w:w="4678" w:type="dxa"/>
            <w:gridSpan w:val="2"/>
            <w:tcMar>
              <w:top w:w="0" w:type="dxa"/>
              <w:left w:w="108" w:type="dxa"/>
              <w:bottom w:w="0" w:type="dxa"/>
              <w:right w:w="108" w:type="dxa"/>
            </w:tcMar>
          </w:tcPr>
          <w:p w:rsidR="006F4C62" w:rsidRPr="00176E98" w:rsidRDefault="006F4C62" w:rsidP="006B505C">
            <w:pPr>
              <w:suppressAutoHyphens/>
              <w:jc w:val="both"/>
              <w:rPr>
                <w:sz w:val="24"/>
                <w:lang w:val="en-US" w:eastAsia="ar-SA"/>
              </w:rPr>
            </w:pPr>
            <w:r w:rsidRPr="00176E98">
              <w:rPr>
                <w:spacing w:val="2"/>
                <w:sz w:val="24"/>
                <w:lang w:val="en-US" w:eastAsia="ar-SA"/>
              </w:rPr>
              <w:t>Technical and technological aspects of the use of steep-slope conveyors in quarries will be determined. Technical and technological features of the use of steeply inclined conveyors in quarries will be determined.</w:t>
            </w:r>
          </w:p>
        </w:tc>
      </w:tr>
      <w:tr w:rsidR="006F4C62" w:rsidRPr="00CD26A6" w:rsidTr="006B505C">
        <w:trPr>
          <w:trHeight w:val="634"/>
        </w:trPr>
        <w:tc>
          <w:tcPr>
            <w:tcW w:w="10794" w:type="dxa"/>
            <w:gridSpan w:val="9"/>
          </w:tcPr>
          <w:p w:rsidR="006F4C62" w:rsidRPr="00176E98" w:rsidRDefault="006F4C62" w:rsidP="006B505C">
            <w:pPr>
              <w:suppressAutoHyphens/>
              <w:ind w:firstLine="66"/>
              <w:contextualSpacing/>
              <w:jc w:val="center"/>
              <w:rPr>
                <w:b/>
                <w:sz w:val="24"/>
                <w:lang w:val="en-US" w:eastAsia="ar-SA"/>
              </w:rPr>
            </w:pPr>
            <w:r w:rsidRPr="00176E98">
              <w:rPr>
                <w:b/>
                <w:sz w:val="24"/>
                <w:lang w:val="en-US" w:eastAsia="ar-SA"/>
              </w:rPr>
              <w:t xml:space="preserve"> 2019. „</w:t>
            </w:r>
            <w:r w:rsidRPr="00176E98">
              <w:rPr>
                <w:rFonts w:ascii="Calibri" w:eastAsia="Calibri" w:hAnsi="Calibri"/>
                <w:sz w:val="22"/>
                <w:szCs w:val="22"/>
                <w:lang w:val="en-US" w:eastAsia="en-US"/>
              </w:rPr>
              <w:t xml:space="preserve"> </w:t>
            </w:r>
            <w:r w:rsidRPr="00176E98">
              <w:rPr>
                <w:b/>
                <w:sz w:val="24"/>
                <w:lang w:val="en-US" w:eastAsia="ar-SA"/>
              </w:rPr>
              <w:t>Development of technological schemes that ensure efficient transportation of ore by a steeply inclined conveyor “</w:t>
            </w:r>
          </w:p>
        </w:tc>
      </w:tr>
      <w:tr w:rsidR="006F4C62" w:rsidRPr="00CD26A6" w:rsidTr="006B505C">
        <w:tc>
          <w:tcPr>
            <w:tcW w:w="851" w:type="dxa"/>
            <w:tcMar>
              <w:top w:w="0" w:type="dxa"/>
              <w:left w:w="108" w:type="dxa"/>
              <w:bottom w:w="0" w:type="dxa"/>
              <w:right w:w="108" w:type="dxa"/>
            </w:tcMar>
          </w:tcPr>
          <w:p w:rsidR="006F4C62" w:rsidRPr="00176E98" w:rsidRDefault="006F4C62" w:rsidP="006B505C">
            <w:pPr>
              <w:widowControl w:val="0"/>
              <w:suppressAutoHyphens/>
              <w:spacing w:after="160" w:line="259" w:lineRule="auto"/>
              <w:ind w:left="142"/>
              <w:jc w:val="both"/>
              <w:rPr>
                <w:sz w:val="24"/>
                <w:lang w:val="kk-KZ" w:eastAsia="ar-SA"/>
              </w:rPr>
            </w:pPr>
            <w:r w:rsidRPr="00176E98">
              <w:rPr>
                <w:sz w:val="24"/>
                <w:lang w:val="kk-KZ" w:eastAsia="ar-SA"/>
              </w:rPr>
              <w:t>3</w:t>
            </w:r>
          </w:p>
        </w:tc>
        <w:tc>
          <w:tcPr>
            <w:tcW w:w="2835" w:type="dxa"/>
            <w:tcMar>
              <w:top w:w="0" w:type="dxa"/>
              <w:left w:w="108" w:type="dxa"/>
              <w:bottom w:w="0" w:type="dxa"/>
              <w:right w:w="108" w:type="dxa"/>
            </w:tcMar>
          </w:tcPr>
          <w:p w:rsidR="006F4C62" w:rsidRPr="00176E98" w:rsidRDefault="006F4C62" w:rsidP="006B505C">
            <w:pPr>
              <w:suppressAutoHyphens/>
              <w:rPr>
                <w:sz w:val="24"/>
                <w:lang w:val="en-US" w:eastAsia="ar-SA"/>
              </w:rPr>
            </w:pPr>
            <w:r w:rsidRPr="00176E98">
              <w:rPr>
                <w:sz w:val="24"/>
                <w:lang w:val="en-US" w:eastAsia="ar-SA"/>
              </w:rPr>
              <w:t>Development of methods for determining optimal technical and economic indicators for the use of crouton-clone conveyor lifts</w:t>
            </w:r>
          </w:p>
        </w:tc>
        <w:tc>
          <w:tcPr>
            <w:tcW w:w="1134" w:type="dxa"/>
            <w:tcMar>
              <w:top w:w="0" w:type="dxa"/>
              <w:left w:w="108" w:type="dxa"/>
              <w:bottom w:w="0" w:type="dxa"/>
              <w:right w:w="108" w:type="dxa"/>
            </w:tcMar>
            <w:vAlign w:val="center"/>
          </w:tcPr>
          <w:p w:rsidR="006F4C62" w:rsidRPr="00176E98" w:rsidRDefault="006F4C62" w:rsidP="006B505C">
            <w:pPr>
              <w:suppressAutoHyphens/>
              <w:jc w:val="center"/>
              <w:rPr>
                <w:sz w:val="24"/>
                <w:lang w:val="kk-KZ" w:eastAsia="ar-SA"/>
              </w:rPr>
            </w:pPr>
            <w:r w:rsidRPr="00176E98">
              <w:rPr>
                <w:sz w:val="24"/>
                <w:lang w:eastAsia="ar-SA"/>
              </w:rPr>
              <w:t>January 2019</w:t>
            </w:r>
          </w:p>
        </w:tc>
        <w:tc>
          <w:tcPr>
            <w:tcW w:w="1276" w:type="dxa"/>
            <w:gridSpan w:val="3"/>
            <w:vAlign w:val="center"/>
          </w:tcPr>
          <w:p w:rsidR="006F4C62" w:rsidRPr="00176E98" w:rsidRDefault="006F4C62" w:rsidP="006B505C">
            <w:pPr>
              <w:jc w:val="center"/>
              <w:rPr>
                <w:sz w:val="24"/>
                <w:lang w:eastAsia="ar-SA"/>
              </w:rPr>
            </w:pPr>
            <w:r w:rsidRPr="00176E98">
              <w:rPr>
                <w:sz w:val="24"/>
                <w:lang w:eastAsia="ar-SA"/>
              </w:rPr>
              <w:t>October 2019</w:t>
            </w:r>
          </w:p>
        </w:tc>
        <w:tc>
          <w:tcPr>
            <w:tcW w:w="4698" w:type="dxa"/>
            <w:gridSpan w:val="3"/>
            <w:tcMar>
              <w:top w:w="0" w:type="dxa"/>
              <w:left w:w="108" w:type="dxa"/>
              <w:bottom w:w="0" w:type="dxa"/>
              <w:right w:w="108" w:type="dxa"/>
            </w:tcMar>
          </w:tcPr>
          <w:p w:rsidR="006F4C62" w:rsidRPr="00176E98" w:rsidRDefault="006F4C62" w:rsidP="006B505C">
            <w:pPr>
              <w:jc w:val="both"/>
              <w:rPr>
                <w:sz w:val="24"/>
                <w:lang w:val="en-US" w:eastAsia="ar-SA"/>
              </w:rPr>
            </w:pPr>
            <w:r w:rsidRPr="00176E98">
              <w:rPr>
                <w:sz w:val="24"/>
                <w:lang w:val="en-US" w:eastAsia="en-US"/>
              </w:rPr>
              <w:t>Methods will be developed for determining the optimal technical and economic indicators for the use of steeply inclined conveyor lifts.</w:t>
            </w:r>
          </w:p>
        </w:tc>
      </w:tr>
      <w:tr w:rsidR="006F4C62" w:rsidRPr="00CD26A6" w:rsidTr="006B505C">
        <w:trPr>
          <w:trHeight w:val="529"/>
        </w:trPr>
        <w:tc>
          <w:tcPr>
            <w:tcW w:w="851" w:type="dxa"/>
            <w:tcMar>
              <w:top w:w="0" w:type="dxa"/>
              <w:left w:w="108" w:type="dxa"/>
              <w:bottom w:w="0" w:type="dxa"/>
              <w:right w:w="108" w:type="dxa"/>
            </w:tcMar>
          </w:tcPr>
          <w:p w:rsidR="006F4C62" w:rsidRPr="00176E98" w:rsidRDefault="006F4C62" w:rsidP="006B505C">
            <w:pPr>
              <w:widowControl w:val="0"/>
              <w:suppressAutoHyphens/>
              <w:spacing w:after="160" w:line="259" w:lineRule="auto"/>
              <w:ind w:left="142"/>
              <w:rPr>
                <w:sz w:val="24"/>
                <w:lang w:val="kk-KZ" w:eastAsia="ar-SA"/>
              </w:rPr>
            </w:pPr>
            <w:r w:rsidRPr="00176E98">
              <w:rPr>
                <w:sz w:val="24"/>
                <w:lang w:val="kk-KZ" w:eastAsia="ar-SA"/>
              </w:rPr>
              <w:t>4</w:t>
            </w:r>
          </w:p>
        </w:tc>
        <w:tc>
          <w:tcPr>
            <w:tcW w:w="2835" w:type="dxa"/>
            <w:tcMar>
              <w:top w:w="0" w:type="dxa"/>
              <w:left w:w="108" w:type="dxa"/>
              <w:bottom w:w="0" w:type="dxa"/>
              <w:right w:w="108" w:type="dxa"/>
            </w:tcMar>
          </w:tcPr>
          <w:p w:rsidR="006F4C62" w:rsidRPr="00176E98" w:rsidRDefault="006F4C62" w:rsidP="006B505C">
            <w:pPr>
              <w:suppressAutoHyphens/>
              <w:jc w:val="both"/>
              <w:rPr>
                <w:b/>
                <w:sz w:val="24"/>
                <w:lang w:val="en-US" w:eastAsia="ar-SA"/>
              </w:rPr>
            </w:pPr>
            <w:r w:rsidRPr="00176E98">
              <w:rPr>
                <w:sz w:val="24"/>
                <w:lang w:val="en-US" w:eastAsia="en-US"/>
              </w:rPr>
              <w:t>Justification of technological schemes with steeply inclined conveyor lifting of rock mass</w:t>
            </w:r>
          </w:p>
        </w:tc>
        <w:tc>
          <w:tcPr>
            <w:tcW w:w="1134" w:type="dxa"/>
            <w:tcMar>
              <w:top w:w="0" w:type="dxa"/>
              <w:left w:w="108" w:type="dxa"/>
              <w:bottom w:w="0" w:type="dxa"/>
              <w:right w:w="108" w:type="dxa"/>
            </w:tcMar>
            <w:vAlign w:val="center"/>
          </w:tcPr>
          <w:p w:rsidR="006F4C62" w:rsidRPr="00176E98" w:rsidRDefault="006F4C62" w:rsidP="006B505C">
            <w:pPr>
              <w:suppressAutoHyphens/>
              <w:jc w:val="center"/>
              <w:rPr>
                <w:sz w:val="24"/>
                <w:lang w:val="kk-KZ" w:eastAsia="ar-SA"/>
              </w:rPr>
            </w:pPr>
            <w:r w:rsidRPr="00176E98">
              <w:rPr>
                <w:sz w:val="24"/>
                <w:lang w:eastAsia="ar-SA"/>
              </w:rPr>
              <w:t>July 2019</w:t>
            </w:r>
          </w:p>
        </w:tc>
        <w:tc>
          <w:tcPr>
            <w:tcW w:w="1276" w:type="dxa"/>
            <w:gridSpan w:val="3"/>
            <w:vAlign w:val="center"/>
          </w:tcPr>
          <w:p w:rsidR="006F4C62" w:rsidRPr="00176E98" w:rsidRDefault="006F4C62" w:rsidP="006B505C">
            <w:pPr>
              <w:jc w:val="center"/>
              <w:rPr>
                <w:sz w:val="24"/>
                <w:lang w:eastAsia="en-US"/>
              </w:rPr>
            </w:pPr>
            <w:r w:rsidRPr="00176E98">
              <w:rPr>
                <w:sz w:val="24"/>
                <w:lang w:eastAsia="ar-SA"/>
              </w:rPr>
              <w:t>November 01, 2019</w:t>
            </w:r>
          </w:p>
        </w:tc>
        <w:tc>
          <w:tcPr>
            <w:tcW w:w="4698" w:type="dxa"/>
            <w:gridSpan w:val="3"/>
            <w:tcMar>
              <w:top w:w="0" w:type="dxa"/>
              <w:left w:w="108" w:type="dxa"/>
              <w:bottom w:w="0" w:type="dxa"/>
              <w:right w:w="108" w:type="dxa"/>
            </w:tcMar>
          </w:tcPr>
          <w:p w:rsidR="006F4C62" w:rsidRPr="00176E98" w:rsidRDefault="006F4C62" w:rsidP="006B505C">
            <w:pPr>
              <w:jc w:val="both"/>
              <w:rPr>
                <w:sz w:val="24"/>
                <w:lang w:val="en-US" w:eastAsia="ar-SA"/>
              </w:rPr>
            </w:pPr>
            <w:r w:rsidRPr="00176E98">
              <w:rPr>
                <w:sz w:val="24"/>
                <w:lang w:val="en-US" w:eastAsia="en-US"/>
              </w:rPr>
              <w:t>The justification of technological schemes with a steeply inclined conveyor lifting of the rock mass will be made. Technological schemes with a steeply inclined conveyor lift will be defined. An article will be published in one of the Russian publications with a non-zero impact factor in the mining direction.</w:t>
            </w:r>
          </w:p>
        </w:tc>
      </w:tr>
      <w:tr w:rsidR="006F4C62" w:rsidRPr="00CD26A6" w:rsidTr="006B505C">
        <w:tc>
          <w:tcPr>
            <w:tcW w:w="10794" w:type="dxa"/>
            <w:gridSpan w:val="9"/>
          </w:tcPr>
          <w:p w:rsidR="006F4C62" w:rsidRPr="00176E98" w:rsidRDefault="006F4C62" w:rsidP="006B505C">
            <w:pPr>
              <w:suppressAutoHyphens/>
              <w:jc w:val="center"/>
              <w:rPr>
                <w:b/>
                <w:sz w:val="24"/>
                <w:lang w:val="kk-KZ" w:eastAsia="ar-SA"/>
              </w:rPr>
            </w:pPr>
            <w:r w:rsidRPr="00176E98">
              <w:rPr>
                <w:b/>
                <w:sz w:val="24"/>
                <w:lang w:val="en-US" w:eastAsia="ar-SA"/>
              </w:rPr>
              <w:t>2020. „</w:t>
            </w:r>
            <w:r w:rsidRPr="00176E98">
              <w:rPr>
                <w:rFonts w:ascii="Calibri" w:eastAsia="Calibri" w:hAnsi="Calibri"/>
                <w:sz w:val="22"/>
                <w:szCs w:val="22"/>
                <w:lang w:val="en-US" w:eastAsia="en-US"/>
              </w:rPr>
              <w:t xml:space="preserve"> </w:t>
            </w:r>
            <w:r w:rsidRPr="00176E98">
              <w:rPr>
                <w:b/>
                <w:sz w:val="24"/>
                <w:lang w:val="en-US" w:eastAsia="ar-SA"/>
              </w:rPr>
              <w:t>Approbation of the methodology for substantiating the effectiveness of the use of steeply inclined conveyor transport “</w:t>
            </w:r>
          </w:p>
        </w:tc>
      </w:tr>
      <w:tr w:rsidR="006F4C62" w:rsidRPr="00CD26A6" w:rsidTr="006B505C">
        <w:trPr>
          <w:gridAfter w:val="1"/>
          <w:wAfter w:w="20" w:type="dxa"/>
          <w:trHeight w:val="1248"/>
        </w:trPr>
        <w:tc>
          <w:tcPr>
            <w:tcW w:w="851" w:type="dxa"/>
            <w:tcMar>
              <w:top w:w="0" w:type="dxa"/>
              <w:left w:w="108" w:type="dxa"/>
              <w:bottom w:w="0" w:type="dxa"/>
              <w:right w:w="108" w:type="dxa"/>
            </w:tcMar>
          </w:tcPr>
          <w:p w:rsidR="006F4C62" w:rsidRPr="00176E98" w:rsidRDefault="006F4C62" w:rsidP="006B505C">
            <w:pPr>
              <w:widowControl w:val="0"/>
              <w:suppressAutoHyphens/>
              <w:spacing w:after="160" w:line="259" w:lineRule="auto"/>
              <w:ind w:left="142"/>
              <w:jc w:val="center"/>
              <w:rPr>
                <w:sz w:val="24"/>
                <w:lang w:val="kk-KZ" w:eastAsia="ar-SA"/>
              </w:rPr>
            </w:pPr>
            <w:r w:rsidRPr="00176E98">
              <w:rPr>
                <w:sz w:val="24"/>
                <w:lang w:val="kk-KZ" w:eastAsia="ar-SA"/>
              </w:rPr>
              <w:t>5</w:t>
            </w:r>
          </w:p>
        </w:tc>
        <w:tc>
          <w:tcPr>
            <w:tcW w:w="2835" w:type="dxa"/>
            <w:tcMar>
              <w:top w:w="0" w:type="dxa"/>
              <w:left w:w="108" w:type="dxa"/>
              <w:bottom w:w="0" w:type="dxa"/>
              <w:right w:w="108" w:type="dxa"/>
            </w:tcMar>
          </w:tcPr>
          <w:p w:rsidR="006F4C62" w:rsidRPr="00176E98" w:rsidRDefault="006F4C62" w:rsidP="006B505C">
            <w:pPr>
              <w:suppressAutoHyphens/>
              <w:jc w:val="both"/>
              <w:rPr>
                <w:sz w:val="24"/>
                <w:lang w:val="en-US" w:eastAsia="ar-SA"/>
              </w:rPr>
            </w:pPr>
            <w:r w:rsidRPr="00176E98">
              <w:rPr>
                <w:bCs/>
                <w:sz w:val="24"/>
                <w:lang w:val="en-US" w:eastAsia="ar-SA"/>
              </w:rPr>
              <w:t>Research to evaluate the effectiveness of the use of steeply inclined conveyor transport in the Muruntau quarry.</w:t>
            </w:r>
          </w:p>
        </w:tc>
        <w:tc>
          <w:tcPr>
            <w:tcW w:w="1134" w:type="dxa"/>
            <w:tcMar>
              <w:top w:w="0" w:type="dxa"/>
              <w:left w:w="108" w:type="dxa"/>
              <w:bottom w:w="0" w:type="dxa"/>
              <w:right w:w="108" w:type="dxa"/>
            </w:tcMar>
            <w:vAlign w:val="center"/>
          </w:tcPr>
          <w:p w:rsidR="006F4C62" w:rsidRPr="00176E98" w:rsidRDefault="006F4C62" w:rsidP="006B505C">
            <w:pPr>
              <w:suppressAutoHyphens/>
              <w:jc w:val="center"/>
              <w:rPr>
                <w:sz w:val="24"/>
                <w:lang w:val="kk-KZ" w:eastAsia="ar-SA"/>
              </w:rPr>
            </w:pPr>
            <w:r w:rsidRPr="00176E98">
              <w:rPr>
                <w:sz w:val="24"/>
                <w:lang w:eastAsia="ar-SA"/>
              </w:rPr>
              <w:t>January 2020</w:t>
            </w:r>
          </w:p>
        </w:tc>
        <w:tc>
          <w:tcPr>
            <w:tcW w:w="1276" w:type="dxa"/>
            <w:gridSpan w:val="3"/>
          </w:tcPr>
          <w:p w:rsidR="006F4C62" w:rsidRPr="00176E98" w:rsidRDefault="006F4C62" w:rsidP="006B505C">
            <w:pPr>
              <w:suppressAutoHyphens/>
              <w:jc w:val="center"/>
              <w:rPr>
                <w:sz w:val="24"/>
                <w:lang w:eastAsia="ar-SA"/>
              </w:rPr>
            </w:pPr>
          </w:p>
          <w:p w:rsidR="006F4C62" w:rsidRPr="00176E98" w:rsidRDefault="006F4C62" w:rsidP="006B505C">
            <w:pPr>
              <w:suppressAutoHyphens/>
              <w:jc w:val="center"/>
              <w:rPr>
                <w:sz w:val="24"/>
                <w:lang w:eastAsia="ar-SA"/>
              </w:rPr>
            </w:pPr>
          </w:p>
          <w:p w:rsidR="006F4C62" w:rsidRPr="00176E98" w:rsidRDefault="006F4C62" w:rsidP="006B505C">
            <w:pPr>
              <w:suppressAutoHyphens/>
              <w:jc w:val="center"/>
              <w:rPr>
                <w:sz w:val="24"/>
                <w:lang w:eastAsia="ar-SA"/>
              </w:rPr>
            </w:pPr>
          </w:p>
          <w:p w:rsidR="006F4C62" w:rsidRPr="00176E98" w:rsidRDefault="006F4C62" w:rsidP="006B505C">
            <w:pPr>
              <w:suppressAutoHyphens/>
              <w:jc w:val="center"/>
              <w:rPr>
                <w:sz w:val="24"/>
                <w:lang w:eastAsia="ar-SA"/>
              </w:rPr>
            </w:pPr>
            <w:r w:rsidRPr="00176E98">
              <w:rPr>
                <w:sz w:val="24"/>
                <w:lang w:eastAsia="ar-SA"/>
              </w:rPr>
              <w:t xml:space="preserve">June </w:t>
            </w:r>
          </w:p>
          <w:p w:rsidR="006F4C62" w:rsidRPr="00176E98" w:rsidRDefault="006F4C62" w:rsidP="006B505C">
            <w:pPr>
              <w:suppressAutoHyphens/>
              <w:jc w:val="center"/>
              <w:rPr>
                <w:sz w:val="24"/>
                <w:lang w:eastAsia="ar-SA"/>
              </w:rPr>
            </w:pPr>
            <w:r w:rsidRPr="00176E98">
              <w:rPr>
                <w:sz w:val="24"/>
                <w:lang w:eastAsia="ar-SA"/>
              </w:rPr>
              <w:t>2020</w:t>
            </w:r>
          </w:p>
        </w:tc>
        <w:tc>
          <w:tcPr>
            <w:tcW w:w="4678" w:type="dxa"/>
            <w:gridSpan w:val="2"/>
            <w:tcMar>
              <w:top w:w="0" w:type="dxa"/>
              <w:left w:w="108" w:type="dxa"/>
              <w:bottom w:w="0" w:type="dxa"/>
              <w:right w:w="108" w:type="dxa"/>
            </w:tcMar>
          </w:tcPr>
          <w:p w:rsidR="006F4C62" w:rsidRPr="00176E98" w:rsidRDefault="006F4C62" w:rsidP="006B505C">
            <w:pPr>
              <w:suppressAutoHyphens/>
              <w:jc w:val="both"/>
              <w:rPr>
                <w:sz w:val="24"/>
                <w:lang w:val="en-US" w:eastAsia="ar-SA"/>
              </w:rPr>
            </w:pPr>
            <w:r w:rsidRPr="00176E98">
              <w:rPr>
                <w:bCs/>
                <w:sz w:val="24"/>
                <w:lang w:val="en-US" w:eastAsia="ar-SA"/>
              </w:rPr>
              <w:t>Research will be conducted to assess the effectiveness of the use of steep-slope conveyor transport at the Muruntau quarry. Recommendations will be received on the effective operation of an innovative technological scheme with a steeply inclined conveyor in the quarries of Kazakhstan.</w:t>
            </w:r>
          </w:p>
        </w:tc>
      </w:tr>
    </w:tbl>
    <w:p w:rsidR="001F6E40" w:rsidRDefault="001F6E40" w:rsidP="001F6E40">
      <w:pPr>
        <w:jc w:val="both"/>
        <w:rPr>
          <w:rFonts w:ascii="Calibri" w:eastAsia="Calibri" w:hAnsi="Calibri"/>
          <w:sz w:val="22"/>
          <w:szCs w:val="22"/>
          <w:lang w:val="en-US" w:eastAsia="en-US"/>
        </w:rPr>
      </w:pPr>
    </w:p>
    <w:p w:rsidR="001F6E40" w:rsidRDefault="001F6E40" w:rsidP="001F6E40">
      <w:pPr>
        <w:jc w:val="both"/>
        <w:rPr>
          <w:rFonts w:ascii="Calibri" w:eastAsia="Calibri" w:hAnsi="Calibri"/>
          <w:sz w:val="22"/>
          <w:szCs w:val="22"/>
          <w:lang w:val="en-US" w:eastAsia="en-US"/>
        </w:rPr>
      </w:pPr>
    </w:p>
    <w:p w:rsidR="006F4C62" w:rsidRPr="00176E98" w:rsidRDefault="006F4C62" w:rsidP="001F6E40">
      <w:pPr>
        <w:ind w:left="-709"/>
        <w:jc w:val="both"/>
        <w:rPr>
          <w:rFonts w:eastAsia="Calibri"/>
          <w:szCs w:val="28"/>
          <w:lang w:eastAsia="en-US"/>
        </w:rPr>
      </w:pPr>
      <w:r w:rsidRPr="00176E98">
        <w:rPr>
          <w:rFonts w:eastAsia="Calibri"/>
          <w:szCs w:val="28"/>
          <w:lang w:eastAsia="en-US"/>
        </w:rPr>
        <w:lastRenderedPageBreak/>
        <w:t xml:space="preserve">Continuation of table </w:t>
      </w:r>
    </w:p>
    <w:tbl>
      <w:tblPr>
        <w:tblW w:w="1077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851"/>
        <w:gridCol w:w="2835"/>
        <w:gridCol w:w="1134"/>
        <w:gridCol w:w="1276"/>
        <w:gridCol w:w="4678"/>
      </w:tblGrid>
      <w:tr w:rsidR="006F4C62" w:rsidRPr="00176E98" w:rsidTr="006B505C">
        <w:tc>
          <w:tcPr>
            <w:tcW w:w="851" w:type="dxa"/>
            <w:tcMar>
              <w:top w:w="0" w:type="dxa"/>
              <w:left w:w="108" w:type="dxa"/>
              <w:bottom w:w="0" w:type="dxa"/>
              <w:right w:w="108" w:type="dxa"/>
            </w:tcMar>
          </w:tcPr>
          <w:p w:rsidR="006F4C62" w:rsidRPr="00176E98" w:rsidRDefault="006F4C62" w:rsidP="006B505C">
            <w:pPr>
              <w:widowControl w:val="0"/>
              <w:suppressAutoHyphens/>
              <w:spacing w:after="160" w:line="259" w:lineRule="auto"/>
              <w:ind w:left="142"/>
              <w:jc w:val="center"/>
              <w:rPr>
                <w:sz w:val="24"/>
                <w:lang w:val="kk-KZ" w:eastAsia="ar-SA"/>
              </w:rPr>
            </w:pPr>
            <w:r w:rsidRPr="00176E98">
              <w:rPr>
                <w:sz w:val="24"/>
                <w:lang w:val="kk-KZ" w:eastAsia="ar-SA"/>
              </w:rPr>
              <w:t>1</w:t>
            </w:r>
          </w:p>
        </w:tc>
        <w:tc>
          <w:tcPr>
            <w:tcW w:w="2835" w:type="dxa"/>
            <w:tcMar>
              <w:top w:w="0" w:type="dxa"/>
              <w:left w:w="108" w:type="dxa"/>
              <w:bottom w:w="0" w:type="dxa"/>
              <w:right w:w="108" w:type="dxa"/>
            </w:tcMar>
          </w:tcPr>
          <w:p w:rsidR="006F4C62" w:rsidRPr="00176E98" w:rsidRDefault="006F4C62" w:rsidP="006B505C">
            <w:pPr>
              <w:suppressAutoHyphens/>
              <w:jc w:val="center"/>
              <w:rPr>
                <w:sz w:val="24"/>
                <w:lang w:val="kk-KZ" w:eastAsia="ar-SA"/>
              </w:rPr>
            </w:pPr>
            <w:r w:rsidRPr="00176E98">
              <w:rPr>
                <w:sz w:val="24"/>
                <w:lang w:val="kk-KZ" w:eastAsia="ar-SA"/>
              </w:rPr>
              <w:t>2</w:t>
            </w:r>
          </w:p>
        </w:tc>
        <w:tc>
          <w:tcPr>
            <w:tcW w:w="1134" w:type="dxa"/>
            <w:tcMar>
              <w:top w:w="0" w:type="dxa"/>
              <w:left w:w="108" w:type="dxa"/>
              <w:bottom w:w="0" w:type="dxa"/>
              <w:right w:w="108" w:type="dxa"/>
            </w:tcMar>
            <w:vAlign w:val="center"/>
          </w:tcPr>
          <w:p w:rsidR="006F4C62" w:rsidRPr="00176E98" w:rsidRDefault="006F4C62" w:rsidP="006B505C">
            <w:pPr>
              <w:suppressAutoHyphens/>
              <w:jc w:val="center"/>
              <w:rPr>
                <w:sz w:val="24"/>
                <w:lang w:val="kk-KZ" w:eastAsia="ar-SA"/>
              </w:rPr>
            </w:pPr>
            <w:r w:rsidRPr="00176E98">
              <w:rPr>
                <w:sz w:val="24"/>
                <w:lang w:val="kk-KZ" w:eastAsia="ar-SA"/>
              </w:rPr>
              <w:t>3</w:t>
            </w:r>
          </w:p>
        </w:tc>
        <w:tc>
          <w:tcPr>
            <w:tcW w:w="1276" w:type="dxa"/>
            <w:vAlign w:val="center"/>
          </w:tcPr>
          <w:p w:rsidR="006F4C62" w:rsidRPr="00176E98" w:rsidRDefault="006F4C62" w:rsidP="006B505C">
            <w:pPr>
              <w:suppressAutoHyphens/>
              <w:jc w:val="center"/>
              <w:rPr>
                <w:sz w:val="24"/>
                <w:lang w:val="kk-KZ" w:eastAsia="ar-SA"/>
              </w:rPr>
            </w:pPr>
            <w:r w:rsidRPr="00176E98">
              <w:rPr>
                <w:sz w:val="24"/>
                <w:lang w:val="kk-KZ" w:eastAsia="ar-SA"/>
              </w:rPr>
              <w:t>4</w:t>
            </w:r>
          </w:p>
        </w:tc>
        <w:tc>
          <w:tcPr>
            <w:tcW w:w="4678" w:type="dxa"/>
            <w:tcMar>
              <w:top w:w="0" w:type="dxa"/>
              <w:left w:w="108" w:type="dxa"/>
              <w:bottom w:w="0" w:type="dxa"/>
              <w:right w:w="108" w:type="dxa"/>
            </w:tcMar>
          </w:tcPr>
          <w:p w:rsidR="006F4C62" w:rsidRPr="00176E98" w:rsidRDefault="006F4C62" w:rsidP="006B505C">
            <w:pPr>
              <w:suppressAutoHyphens/>
              <w:jc w:val="center"/>
              <w:rPr>
                <w:sz w:val="24"/>
                <w:lang w:val="kk-KZ" w:eastAsia="ar-SA"/>
              </w:rPr>
            </w:pPr>
            <w:r w:rsidRPr="00176E98">
              <w:rPr>
                <w:sz w:val="24"/>
                <w:lang w:val="kk-KZ" w:eastAsia="ar-SA"/>
              </w:rPr>
              <w:t>5</w:t>
            </w:r>
          </w:p>
        </w:tc>
      </w:tr>
      <w:tr w:rsidR="006F4C62" w:rsidRPr="00CD26A6" w:rsidTr="006B505C">
        <w:tc>
          <w:tcPr>
            <w:tcW w:w="851" w:type="dxa"/>
            <w:tcMar>
              <w:top w:w="0" w:type="dxa"/>
              <w:left w:w="108" w:type="dxa"/>
              <w:bottom w:w="0" w:type="dxa"/>
              <w:right w:w="108" w:type="dxa"/>
            </w:tcMar>
          </w:tcPr>
          <w:p w:rsidR="006F4C62" w:rsidRPr="00176E98" w:rsidRDefault="006F4C62" w:rsidP="006B505C">
            <w:pPr>
              <w:widowControl w:val="0"/>
              <w:suppressAutoHyphens/>
              <w:spacing w:after="160" w:line="259" w:lineRule="auto"/>
              <w:ind w:left="142"/>
              <w:jc w:val="center"/>
              <w:rPr>
                <w:sz w:val="24"/>
                <w:lang w:val="kk-KZ" w:eastAsia="ar-SA"/>
              </w:rPr>
            </w:pPr>
            <w:r w:rsidRPr="00176E98">
              <w:rPr>
                <w:sz w:val="24"/>
                <w:lang w:val="kk-KZ" w:eastAsia="ar-SA"/>
              </w:rPr>
              <w:t>6</w:t>
            </w:r>
          </w:p>
        </w:tc>
        <w:tc>
          <w:tcPr>
            <w:tcW w:w="2835" w:type="dxa"/>
            <w:tcMar>
              <w:top w:w="0" w:type="dxa"/>
              <w:left w:w="108" w:type="dxa"/>
              <w:bottom w:w="0" w:type="dxa"/>
              <w:right w:w="108" w:type="dxa"/>
            </w:tcMar>
          </w:tcPr>
          <w:p w:rsidR="006F4C62" w:rsidRPr="00176E98" w:rsidRDefault="006F4C62" w:rsidP="006B505C">
            <w:pPr>
              <w:suppressAutoHyphens/>
              <w:rPr>
                <w:sz w:val="24"/>
                <w:lang w:val="en-US" w:eastAsia="ar-SA"/>
              </w:rPr>
            </w:pPr>
            <w:r w:rsidRPr="00176E98">
              <w:rPr>
                <w:sz w:val="24"/>
                <w:lang w:val="en-US" w:eastAsia="ar-SA"/>
              </w:rPr>
              <w:t>Testing of the developed technological schemes in the experimental-industrial conditions of the Muruntau quarry.</w:t>
            </w:r>
          </w:p>
        </w:tc>
        <w:tc>
          <w:tcPr>
            <w:tcW w:w="1134" w:type="dxa"/>
            <w:tcMar>
              <w:top w:w="0" w:type="dxa"/>
              <w:left w:w="108" w:type="dxa"/>
              <w:bottom w:w="0" w:type="dxa"/>
              <w:right w:w="108" w:type="dxa"/>
            </w:tcMar>
            <w:vAlign w:val="center"/>
          </w:tcPr>
          <w:p w:rsidR="006F4C62" w:rsidRPr="00176E98" w:rsidRDefault="006F4C62" w:rsidP="006B505C">
            <w:pPr>
              <w:suppressAutoHyphens/>
              <w:jc w:val="center"/>
              <w:rPr>
                <w:sz w:val="24"/>
                <w:lang w:val="kk-KZ" w:eastAsia="ar-SA"/>
              </w:rPr>
            </w:pPr>
            <w:r w:rsidRPr="00176E98">
              <w:rPr>
                <w:sz w:val="24"/>
                <w:lang w:eastAsia="ar-SA"/>
              </w:rPr>
              <w:t>April 2020</w:t>
            </w:r>
          </w:p>
        </w:tc>
        <w:tc>
          <w:tcPr>
            <w:tcW w:w="1276" w:type="dxa"/>
            <w:vAlign w:val="center"/>
          </w:tcPr>
          <w:p w:rsidR="006F4C62" w:rsidRPr="00176E98" w:rsidRDefault="006F4C62" w:rsidP="006B505C">
            <w:pPr>
              <w:suppressAutoHyphens/>
              <w:jc w:val="center"/>
              <w:rPr>
                <w:sz w:val="24"/>
                <w:lang w:eastAsia="ar-SA"/>
              </w:rPr>
            </w:pPr>
            <w:r w:rsidRPr="00176E98">
              <w:rPr>
                <w:sz w:val="24"/>
                <w:lang w:eastAsia="ar-SA"/>
              </w:rPr>
              <w:t xml:space="preserve">July </w:t>
            </w:r>
          </w:p>
          <w:p w:rsidR="006F4C62" w:rsidRPr="00176E98" w:rsidRDefault="006F4C62" w:rsidP="006B505C">
            <w:pPr>
              <w:suppressAutoHyphens/>
              <w:jc w:val="center"/>
              <w:rPr>
                <w:sz w:val="24"/>
                <w:lang w:eastAsia="ar-SA"/>
              </w:rPr>
            </w:pPr>
            <w:r w:rsidRPr="00176E98">
              <w:rPr>
                <w:sz w:val="24"/>
                <w:lang w:eastAsia="ar-SA"/>
              </w:rPr>
              <w:t xml:space="preserve"> 2020</w:t>
            </w:r>
          </w:p>
        </w:tc>
        <w:tc>
          <w:tcPr>
            <w:tcW w:w="4678" w:type="dxa"/>
            <w:tcMar>
              <w:top w:w="0" w:type="dxa"/>
              <w:left w:w="108" w:type="dxa"/>
              <w:bottom w:w="0" w:type="dxa"/>
              <w:right w:w="108" w:type="dxa"/>
            </w:tcMar>
          </w:tcPr>
          <w:p w:rsidR="006F4C62" w:rsidRPr="00176E98" w:rsidRDefault="006F4C62" w:rsidP="006B505C">
            <w:pPr>
              <w:suppressAutoHyphens/>
              <w:jc w:val="both"/>
              <w:rPr>
                <w:sz w:val="24"/>
                <w:lang w:val="en-US" w:eastAsia="ar-SA"/>
              </w:rPr>
            </w:pPr>
            <w:r w:rsidRPr="00176E98">
              <w:rPr>
                <w:sz w:val="24"/>
                <w:lang w:val="en-US" w:eastAsia="ar-SA"/>
              </w:rPr>
              <w:t>The developed technological schemes will be tested in the experimental-industrial conditions of the Muruntau quarry. The results of testing an innovative technological scheme using a steeply inclined conveyor lift will be obtained.</w:t>
            </w:r>
          </w:p>
        </w:tc>
      </w:tr>
      <w:tr w:rsidR="006F4C62" w:rsidRPr="00CD26A6" w:rsidTr="006B505C">
        <w:tc>
          <w:tcPr>
            <w:tcW w:w="851" w:type="dxa"/>
            <w:tcMar>
              <w:top w:w="0" w:type="dxa"/>
              <w:left w:w="108" w:type="dxa"/>
              <w:bottom w:w="0" w:type="dxa"/>
              <w:right w:w="108" w:type="dxa"/>
            </w:tcMar>
          </w:tcPr>
          <w:p w:rsidR="006F4C62" w:rsidRPr="00176E98" w:rsidRDefault="006F4C62" w:rsidP="006B505C">
            <w:pPr>
              <w:widowControl w:val="0"/>
              <w:suppressAutoHyphens/>
              <w:spacing w:after="160" w:line="259" w:lineRule="auto"/>
              <w:ind w:left="142"/>
              <w:jc w:val="center"/>
              <w:rPr>
                <w:sz w:val="24"/>
                <w:lang w:val="kk-KZ" w:eastAsia="ar-SA"/>
              </w:rPr>
            </w:pPr>
            <w:r w:rsidRPr="00176E98">
              <w:rPr>
                <w:sz w:val="24"/>
                <w:lang w:val="kk-KZ" w:eastAsia="ar-SA"/>
              </w:rPr>
              <w:t>7</w:t>
            </w:r>
          </w:p>
        </w:tc>
        <w:tc>
          <w:tcPr>
            <w:tcW w:w="2835" w:type="dxa"/>
            <w:tcMar>
              <w:top w:w="0" w:type="dxa"/>
              <w:left w:w="108" w:type="dxa"/>
              <w:bottom w:w="0" w:type="dxa"/>
              <w:right w:w="108" w:type="dxa"/>
            </w:tcMar>
          </w:tcPr>
          <w:p w:rsidR="006F4C62" w:rsidRPr="00176E98" w:rsidRDefault="006F4C62" w:rsidP="006B505C">
            <w:pPr>
              <w:suppressAutoHyphens/>
              <w:jc w:val="both"/>
              <w:rPr>
                <w:sz w:val="24"/>
                <w:lang w:val="en-US" w:eastAsia="ar-SA"/>
              </w:rPr>
            </w:pPr>
            <w:r w:rsidRPr="00176E98">
              <w:rPr>
                <w:sz w:val="24"/>
                <w:lang w:val="en-US" w:eastAsia="ar-SA"/>
              </w:rPr>
              <w:t>Preparation and submission of the final report on the performance of work.</w:t>
            </w:r>
          </w:p>
        </w:tc>
        <w:tc>
          <w:tcPr>
            <w:tcW w:w="1134" w:type="dxa"/>
            <w:tcMar>
              <w:top w:w="0" w:type="dxa"/>
              <w:left w:w="108" w:type="dxa"/>
              <w:bottom w:w="0" w:type="dxa"/>
              <w:right w:w="108" w:type="dxa"/>
            </w:tcMar>
            <w:vAlign w:val="center"/>
          </w:tcPr>
          <w:p w:rsidR="006F4C62" w:rsidRPr="00176E98" w:rsidRDefault="006F4C62" w:rsidP="006B505C">
            <w:pPr>
              <w:suppressAutoHyphens/>
              <w:jc w:val="center"/>
              <w:rPr>
                <w:sz w:val="24"/>
                <w:lang w:val="kk-KZ" w:eastAsia="ar-SA"/>
              </w:rPr>
            </w:pPr>
            <w:r w:rsidRPr="00176E98">
              <w:rPr>
                <w:sz w:val="24"/>
                <w:lang w:eastAsia="ar-SA"/>
              </w:rPr>
              <w:t>July 2020</w:t>
            </w:r>
          </w:p>
        </w:tc>
        <w:tc>
          <w:tcPr>
            <w:tcW w:w="1276" w:type="dxa"/>
            <w:vAlign w:val="center"/>
          </w:tcPr>
          <w:p w:rsidR="006F4C62" w:rsidRPr="00176E98" w:rsidRDefault="006F4C62" w:rsidP="006B505C">
            <w:pPr>
              <w:suppressAutoHyphens/>
              <w:jc w:val="center"/>
              <w:rPr>
                <w:b/>
                <w:sz w:val="24"/>
                <w:lang w:eastAsia="ar-SA"/>
              </w:rPr>
            </w:pPr>
            <w:r w:rsidRPr="00176E98">
              <w:rPr>
                <w:sz w:val="24"/>
                <w:lang w:eastAsia="ar-SA"/>
              </w:rPr>
              <w:t>November 01, 2020</w:t>
            </w:r>
          </w:p>
          <w:p w:rsidR="006F4C62" w:rsidRPr="00176E98" w:rsidRDefault="006F4C62" w:rsidP="006B505C">
            <w:pPr>
              <w:suppressAutoHyphens/>
              <w:jc w:val="center"/>
              <w:rPr>
                <w:sz w:val="24"/>
                <w:lang w:eastAsia="ar-SA"/>
              </w:rPr>
            </w:pPr>
          </w:p>
        </w:tc>
        <w:tc>
          <w:tcPr>
            <w:tcW w:w="4678" w:type="dxa"/>
            <w:tcMar>
              <w:top w:w="0" w:type="dxa"/>
              <w:left w:w="108" w:type="dxa"/>
              <w:bottom w:w="0" w:type="dxa"/>
              <w:right w:w="108" w:type="dxa"/>
            </w:tcMar>
          </w:tcPr>
          <w:p w:rsidR="006F4C62" w:rsidRPr="00176E98" w:rsidRDefault="006F4C62" w:rsidP="006B505C">
            <w:pPr>
              <w:widowControl w:val="0"/>
              <w:tabs>
                <w:tab w:val="left" w:pos="-900"/>
                <w:tab w:val="left" w:pos="993"/>
              </w:tabs>
              <w:suppressAutoHyphens/>
              <w:ind w:right="-2"/>
              <w:jc w:val="both"/>
              <w:rPr>
                <w:rFonts w:eastAsia="Arial Unicode MS" w:cs="Tahoma"/>
                <w:sz w:val="24"/>
                <w:lang w:val="en-US" w:eastAsia="en-US"/>
              </w:rPr>
            </w:pPr>
            <w:r w:rsidRPr="00176E98">
              <w:rPr>
                <w:sz w:val="24"/>
                <w:lang w:val="en-US" w:eastAsia="ar-SA"/>
              </w:rPr>
              <w:t>A final report will be prepared. Will be obtained 2 patents and published 2 articles in international journals indexed in databases Scopus or Thomson Reuters shall be with a non-zero impact factor, 2 articles in foreign and domestic journals with nonzero impact factor in downhill direction.</w:t>
            </w:r>
          </w:p>
        </w:tc>
      </w:tr>
    </w:tbl>
    <w:p w:rsidR="00F43C73" w:rsidRPr="006F4C62" w:rsidRDefault="00F43C73" w:rsidP="00544FC8">
      <w:pPr>
        <w:spacing w:after="160" w:line="276" w:lineRule="auto"/>
        <w:jc w:val="center"/>
        <w:rPr>
          <w:rFonts w:eastAsia="Calibri"/>
          <w:sz w:val="24"/>
          <w:lang w:val="en-US"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F43C73" w:rsidRDefault="00F43C73" w:rsidP="00544FC8">
      <w:pPr>
        <w:spacing w:after="160" w:line="276" w:lineRule="auto"/>
        <w:jc w:val="center"/>
        <w:rPr>
          <w:rFonts w:eastAsia="Calibri"/>
          <w:sz w:val="24"/>
          <w:lang w:val="kk-KZ" w:eastAsia="en-US"/>
        </w:rPr>
      </w:pPr>
    </w:p>
    <w:p w:rsidR="003C6CA6" w:rsidRDefault="003C6CA6" w:rsidP="00544FC8">
      <w:pPr>
        <w:spacing w:after="160" w:line="276" w:lineRule="auto"/>
        <w:jc w:val="center"/>
        <w:rPr>
          <w:rFonts w:eastAsia="Calibri"/>
          <w:sz w:val="24"/>
          <w:lang w:val="kk-KZ" w:eastAsia="en-US"/>
        </w:rPr>
      </w:pPr>
    </w:p>
    <w:p w:rsidR="003C6CA6" w:rsidRDefault="003C6CA6" w:rsidP="00544FC8">
      <w:pPr>
        <w:spacing w:after="160" w:line="276" w:lineRule="auto"/>
        <w:jc w:val="center"/>
        <w:rPr>
          <w:rFonts w:eastAsia="Calibri"/>
          <w:sz w:val="24"/>
          <w:lang w:val="kk-KZ" w:eastAsia="en-US"/>
        </w:rPr>
      </w:pPr>
    </w:p>
    <w:p w:rsidR="003C6CA6" w:rsidRDefault="003C6CA6" w:rsidP="00544FC8">
      <w:pPr>
        <w:spacing w:after="160" w:line="276" w:lineRule="auto"/>
        <w:jc w:val="center"/>
        <w:rPr>
          <w:rFonts w:eastAsia="Calibri"/>
          <w:sz w:val="24"/>
          <w:lang w:val="kk-KZ" w:eastAsia="en-US"/>
        </w:rPr>
      </w:pPr>
    </w:p>
    <w:p w:rsidR="003C6CA6" w:rsidRDefault="003C6CA6" w:rsidP="00544FC8">
      <w:pPr>
        <w:spacing w:after="160" w:line="276" w:lineRule="auto"/>
        <w:jc w:val="center"/>
        <w:rPr>
          <w:rFonts w:eastAsia="Calibri"/>
          <w:sz w:val="24"/>
          <w:lang w:val="kk-KZ" w:eastAsia="en-US"/>
        </w:rPr>
      </w:pPr>
    </w:p>
    <w:p w:rsidR="00EF2492" w:rsidRPr="00946B51" w:rsidRDefault="00EF2492" w:rsidP="00E46CF0">
      <w:pPr>
        <w:widowControl w:val="0"/>
        <w:suppressAutoHyphens/>
        <w:jc w:val="center"/>
        <w:rPr>
          <w:rFonts w:eastAsia="Arial Unicode MS"/>
          <w:b/>
          <w:sz w:val="24"/>
          <w:szCs w:val="26"/>
          <w:lang w:val="en-US" w:eastAsia="en-US"/>
        </w:rPr>
      </w:pPr>
    </w:p>
    <w:p w:rsidR="003C6CA6" w:rsidRPr="00C45DA4" w:rsidRDefault="00CD26A6" w:rsidP="00544FC8">
      <w:pPr>
        <w:spacing w:after="160" w:line="276" w:lineRule="auto"/>
        <w:jc w:val="center"/>
        <w:rPr>
          <w:rFonts w:eastAsia="Calibri"/>
          <w:sz w:val="24"/>
          <w:lang w:val="en-US" w:eastAsia="en-US"/>
        </w:rPr>
      </w:pPr>
      <w:r>
        <w:rPr>
          <w:noProof/>
        </w:rPr>
        <w:lastRenderedPageBreak/>
        <w:pict>
          <v:group id="drawingObject9" o:spid="_x0000_s1052" style="position:absolute;left:0;text-align:left;margin-left:.8pt;margin-top:0;width:595.2pt;height:842.3pt;z-index:-251652096;mso-position-horizontal-relative:page;mso-position-vertical-relative:page" coordsize="75590,106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5n//5f/FDAAAAAAAAAAAA+D7+D2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49f73v//9v/glAAAAAAAAAAAAvN/x&#10;xbWReAkAAAAAAAAAAADezxfYAAAAAAAAAAAA+Hb5y2u+wAYAAAAAAAAAAMC38QU2AAAAAAAAAAAA&#10;vt385bWROAYAAAAAAAAAAID3qL68diSOAQAAAAAAAAAA4D2qL6+NRAUAAAAAAAAAAACe50trAAAA&#10;AAAAAAAA/AhfXgMAAAAAAAAAAOBH+AIbAAAAAAAAAAAA3yp/cc2X1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53" type="#_x0000_t75" style="position:absolute;top:77;width:75590;height:10689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">
              <v:imagedata r:id="rId26" o:title=""/>
            </v:shape>
            <v:shape id="Picture 11" o:spid="_x0000_s1054" type="#_x0000_t75" style="position:absolute;left:74258;top:105751;width:1127;height:121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">
              <v:imagedata r:id="rId27" o:title=""/>
            </v:shape>
            <v:shape id="Picture 12" o:spid="_x0000_s1055" type="#_x0000_t75" style="position:absolute;left:37121;top:17352;width:3231;height:313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">
              <v:imagedata r:id="rId28" o:title=""/>
            </v:shape>
            <v:shape id="Picture 13" o:spid="_x0000_s1056" type="#_x0000_t75" style="position:absolute;left:29440;top:17430;width:4145;height:3048;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">
              <v:imagedata r:id="rId29" o:title=""/>
            </v:shape>
            <v:shape id="Picture 14" o:spid="_x0000_s1057" type="#_x0000_t75" style="position:absolute;left:41053;top:17269;width:3780;height:295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">
              <v:imagedata r:id="rId30" o:title=""/>
            </v:shape>
            <v:shape id="Picture 15" o:spid="_x0000_s1058" type="#_x0000_t75" style="position:absolute;left:7708;top:1658;width:3048;height:1951;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">
              <v:imagedata r:id="rId31" o:title=""/>
            </v:shape>
            <v:shape id="Picture 16" o:spid="_x0000_s1059" type="#_x0000_t75" style="position:absolute;left:1219;width:2865;height:176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">
              <v:imagedata r:id="rId32" o:title=""/>
            </v:shape>
            <w10:wrap anchorx="page" anchory="page"/>
          </v:group>
        </w:pict>
      </w: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CD26A6" w:rsidP="00544FC8">
      <w:pPr>
        <w:spacing w:after="160" w:line="276" w:lineRule="auto"/>
        <w:jc w:val="center"/>
        <w:rPr>
          <w:rFonts w:eastAsia="Calibri"/>
          <w:sz w:val="24"/>
          <w:lang w:val="en-US" w:eastAsia="en-US"/>
        </w:rPr>
      </w:pPr>
      <w:r>
        <w:rPr>
          <w:noProof/>
        </w:rPr>
        <w:lastRenderedPageBreak/>
        <w:pict>
          <v:group id="drawingObject17" o:spid="_x0000_s1060" style="position:absolute;left:0;text-align:left;margin-left:1.6pt;margin-top:-.5pt;width:595.2pt;height:843.4pt;z-index:-251650048;mso-position-horizontal-relative:page;mso-position-vertical-relative:page" coordsize="75589,107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P8D//8z//r0z9&#10;F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vif//mf/1e/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69d&#10;O0hhGASiANrzeP/7tQgTEDHaJKWJ+B58CHEWgrP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KOU0nsvMQIAAAAAAAAAAAC/1SqtlYkxAAAAAAAAAAAA+D2lN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" o:allowincell="f">
            <v:shape id="Picture 18" o:spid="_x0000_s1061" type="#_x0000_t75" style="position:absolute;top:217;width:75589;height:10689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">
              <v:imagedata r:id="rId33" o:title=""/>
            </v:shape>
            <v:shape id="Picture 19" o:spid="_x0000_s1062" type="#_x0000_t75" style="position:absolute;left:73593;top:105890;width:1585;height:121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">
              <v:imagedata r:id="rId34" o:title=""/>
            </v:shape>
            <v:shape id="Picture 20" o:spid="_x0000_s1063" type="#_x0000_t75" style="position:absolute;left:30;width:3963;height:2225;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">
              <v:imagedata r:id="rId35" o:title=""/>
            </v:shape>
            <w10:wrap anchorx="page" anchory="page"/>
          </v:group>
        </w:pict>
      </w: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EF2654" w:rsidP="00544FC8">
      <w:pPr>
        <w:spacing w:after="160" w:line="276" w:lineRule="auto"/>
        <w:jc w:val="center"/>
        <w:rPr>
          <w:rFonts w:eastAsia="Calibri"/>
          <w:sz w:val="24"/>
          <w:lang w:val="en-US" w:eastAsia="en-US"/>
        </w:rPr>
      </w:pPr>
    </w:p>
    <w:p w:rsidR="00EF2654" w:rsidRPr="00C45DA4" w:rsidRDefault="00CD26A6" w:rsidP="00544FC8">
      <w:pPr>
        <w:spacing w:after="160" w:line="276" w:lineRule="auto"/>
        <w:jc w:val="center"/>
        <w:rPr>
          <w:rFonts w:eastAsia="Calibri"/>
          <w:sz w:val="24"/>
          <w:lang w:val="en-US" w:eastAsia="en-US"/>
        </w:rPr>
      </w:pPr>
      <w:r>
        <w:rPr>
          <w:rFonts w:eastAsia="Calibri"/>
          <w:noProof/>
          <w:sz w:val="24"/>
        </w:rPr>
        <w:pict>
          <v:rect id="_x0000_s1068" style="position:absolute;left:0;text-align:left;margin-left:184.95pt;margin-top:32.6pt;width:36pt;height:21.75pt;z-index:251667456" strokecolor="white [3212]"/>
        </w:pict>
      </w:r>
    </w:p>
    <w:p w:rsidR="003C6CA6" w:rsidRDefault="00E07201" w:rsidP="00544FC8">
      <w:pPr>
        <w:spacing w:after="160" w:line="276" w:lineRule="auto"/>
        <w:jc w:val="center"/>
        <w:rPr>
          <w:rFonts w:eastAsia="Calibri"/>
          <w:sz w:val="24"/>
          <w:lang w:val="kk-KZ" w:eastAsia="en-US"/>
        </w:rPr>
      </w:pPr>
      <w:r w:rsidRPr="00E07201">
        <w:rPr>
          <w:rFonts w:ascii="Calibri" w:eastAsia="Calibri" w:hAnsi="Calibri" w:cs="Calibri"/>
          <w:noProof/>
          <w:sz w:val="22"/>
          <w:szCs w:val="22"/>
        </w:rPr>
        <w:lastRenderedPageBreak/>
        <w:drawing>
          <wp:anchor distT="0" distB="0" distL="114300" distR="114300" simplePos="0" relativeHeight="251655680" behindDoc="0" locked="0" layoutInCell="1" allowOverlap="1" wp14:anchorId="61D9BADA" wp14:editId="78E21AED">
            <wp:simplePos x="0" y="0"/>
            <wp:positionH relativeFrom="column">
              <wp:posOffset>-1085850</wp:posOffset>
            </wp:positionH>
            <wp:positionV relativeFrom="paragraph">
              <wp:posOffset>-705485</wp:posOffset>
            </wp:positionV>
            <wp:extent cx="7558405" cy="10689158"/>
            <wp:effectExtent l="0" t="0" r="0" b="0"/>
            <wp:wrapNone/>
            <wp:docPr id="48"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6"/>
                    <a:stretch/>
                  </pic:blipFill>
                  <pic:spPr>
                    <a:xfrm rot="10800000">
                      <a:off x="0" y="0"/>
                      <a:ext cx="7558405" cy="10689158"/>
                    </a:xfrm>
                    <a:prstGeom prst="rect">
                      <a:avLst/>
                    </a:prstGeom>
                    <a:noFill/>
                  </pic:spPr>
                </pic:pic>
              </a:graphicData>
            </a:graphic>
          </wp:anchor>
        </w:drawing>
      </w:r>
    </w:p>
    <w:p w:rsidR="003C6CA6" w:rsidRDefault="003C6CA6" w:rsidP="00544FC8">
      <w:pPr>
        <w:spacing w:after="160" w:line="276" w:lineRule="auto"/>
        <w:jc w:val="center"/>
        <w:rPr>
          <w:rFonts w:eastAsia="Calibri"/>
          <w:sz w:val="24"/>
          <w:lang w:val="kk-KZ" w:eastAsia="en-US"/>
        </w:rPr>
      </w:pPr>
    </w:p>
    <w:p w:rsidR="003C6CA6" w:rsidRDefault="003C6CA6" w:rsidP="00544FC8">
      <w:pPr>
        <w:spacing w:after="160" w:line="276" w:lineRule="auto"/>
        <w:jc w:val="center"/>
        <w:rPr>
          <w:rFonts w:eastAsia="Calibri"/>
          <w:sz w:val="24"/>
          <w:lang w:val="kk-KZ" w:eastAsia="en-US"/>
        </w:rPr>
      </w:pPr>
    </w:p>
    <w:p w:rsidR="003C6CA6" w:rsidRDefault="003C6CA6"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4C0F83" w:rsidP="00544FC8">
      <w:pPr>
        <w:spacing w:after="160" w:line="276" w:lineRule="auto"/>
        <w:jc w:val="center"/>
        <w:rPr>
          <w:rFonts w:eastAsia="Calibri"/>
          <w:sz w:val="24"/>
          <w:lang w:val="kk-KZ" w:eastAsia="en-US"/>
        </w:rPr>
      </w:pPr>
      <w:r w:rsidRPr="002D3507">
        <w:rPr>
          <w:rFonts w:ascii="Calibri" w:eastAsia="Calibri" w:hAnsi="Calibri" w:cs="Calibri"/>
          <w:noProof/>
          <w:sz w:val="22"/>
          <w:szCs w:val="22"/>
        </w:rPr>
        <w:drawing>
          <wp:anchor distT="0" distB="0" distL="114300" distR="114300" simplePos="0" relativeHeight="251659776" behindDoc="0" locked="0" layoutInCell="1" allowOverlap="1" wp14:anchorId="16D7BDDE" wp14:editId="6D9BB55A">
            <wp:simplePos x="0" y="0"/>
            <wp:positionH relativeFrom="column">
              <wp:posOffset>-661036</wp:posOffset>
            </wp:positionH>
            <wp:positionV relativeFrom="paragraph">
              <wp:posOffset>212089</wp:posOffset>
            </wp:positionV>
            <wp:extent cx="2638425" cy="1514475"/>
            <wp:effectExtent l="0" t="0" r="0" b="0"/>
            <wp:wrapNone/>
            <wp:docPr id="49"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7"/>
                    <a:stretch/>
                  </pic:blipFill>
                  <pic:spPr>
                    <a:xfrm rot="10800000">
                      <a:off x="0" y="0"/>
                      <a:ext cx="2638425" cy="1514475"/>
                    </a:xfrm>
                    <a:prstGeom prst="rect">
                      <a:avLst/>
                    </a:prstGeom>
                    <a:noFill/>
                  </pic:spPr>
                </pic:pic>
              </a:graphicData>
            </a:graphic>
            <wp14:sizeRelH relativeFrom="margin">
              <wp14:pctWidth>0</wp14:pctWidth>
            </wp14:sizeRelH>
            <wp14:sizeRelV relativeFrom="margin">
              <wp14:pctHeight>0</wp14:pctHeight>
            </wp14:sizeRelV>
          </wp:anchor>
        </w:drawing>
      </w:r>
      <w:r w:rsidR="000731D3" w:rsidRPr="000731D3">
        <w:rPr>
          <w:rFonts w:ascii="Calibri" w:eastAsia="Calibri" w:hAnsi="Calibri" w:cs="Calibri"/>
          <w:noProof/>
          <w:sz w:val="22"/>
          <w:szCs w:val="22"/>
        </w:rPr>
        <w:drawing>
          <wp:anchor distT="0" distB="0" distL="114300" distR="114300" simplePos="0" relativeHeight="251662848" behindDoc="0" locked="0" layoutInCell="1" allowOverlap="1" wp14:anchorId="2F13F5A7" wp14:editId="2BC3E51B">
            <wp:simplePos x="0" y="0"/>
            <wp:positionH relativeFrom="column">
              <wp:posOffset>2263140</wp:posOffset>
            </wp:positionH>
            <wp:positionV relativeFrom="paragraph">
              <wp:posOffset>69215</wp:posOffset>
            </wp:positionV>
            <wp:extent cx="2325429" cy="2032967"/>
            <wp:effectExtent l="0" t="0" r="0" b="0"/>
            <wp:wrapNone/>
            <wp:docPr id="50"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8"/>
                    <a:stretch/>
                  </pic:blipFill>
                  <pic:spPr>
                    <a:xfrm rot="10800000">
                      <a:off x="0" y="0"/>
                      <a:ext cx="2325429" cy="2032967"/>
                    </a:xfrm>
                    <a:prstGeom prst="rect">
                      <a:avLst/>
                    </a:prstGeom>
                    <a:noFill/>
                  </pic:spPr>
                </pic:pic>
              </a:graphicData>
            </a:graphic>
          </wp:anchor>
        </w:drawing>
      </w: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A1687D" w:rsidRDefault="00A1687D" w:rsidP="00544FC8">
      <w:pPr>
        <w:spacing w:after="160" w:line="276" w:lineRule="auto"/>
        <w:jc w:val="center"/>
        <w:rPr>
          <w:rFonts w:eastAsia="Calibri"/>
          <w:sz w:val="24"/>
          <w:lang w:val="kk-KZ" w:eastAsia="en-US"/>
        </w:rPr>
      </w:pPr>
    </w:p>
    <w:p w:rsidR="003C6CA6" w:rsidRDefault="003C6CA6" w:rsidP="00544FC8">
      <w:pPr>
        <w:spacing w:after="160" w:line="276" w:lineRule="auto"/>
        <w:jc w:val="center"/>
        <w:rPr>
          <w:rFonts w:eastAsia="Calibri"/>
          <w:sz w:val="24"/>
          <w:lang w:val="kk-KZ" w:eastAsia="en-US"/>
        </w:rPr>
      </w:pPr>
    </w:p>
    <w:p w:rsidR="003C6CA6" w:rsidRDefault="003C6CA6" w:rsidP="00544FC8">
      <w:pPr>
        <w:spacing w:after="160" w:line="276" w:lineRule="auto"/>
        <w:jc w:val="center"/>
        <w:rPr>
          <w:rFonts w:eastAsia="Calibri"/>
          <w:sz w:val="24"/>
          <w:lang w:val="kk-KZ" w:eastAsia="en-US"/>
        </w:rPr>
      </w:pPr>
    </w:p>
    <w:p w:rsidR="003C6CA6" w:rsidRDefault="00CD26A6" w:rsidP="00544FC8">
      <w:pPr>
        <w:spacing w:after="160" w:line="276" w:lineRule="auto"/>
        <w:jc w:val="center"/>
        <w:rPr>
          <w:rFonts w:eastAsia="Calibri"/>
          <w:sz w:val="24"/>
          <w:lang w:val="kk-KZ" w:eastAsia="en-US"/>
        </w:rPr>
      </w:pPr>
      <w:r>
        <w:rPr>
          <w:rFonts w:ascii="Calibri" w:eastAsia="Calibri" w:hAnsi="Calibri" w:cs="Calibri"/>
          <w:noProof/>
          <w:sz w:val="22"/>
          <w:szCs w:val="22"/>
        </w:rPr>
        <w:pict>
          <v:rect id="_x0000_s1069" style="position:absolute;left:0;text-align:left;margin-left:184.2pt;margin-top:34.35pt;width:36pt;height:21.75pt;z-index:251668480" strokecolor="white [3212]"/>
        </w:pict>
      </w:r>
    </w:p>
    <w:p w:rsidR="00293344" w:rsidRDefault="00E5655C" w:rsidP="00E5655C">
      <w:pPr>
        <w:spacing w:after="160" w:line="276" w:lineRule="auto"/>
        <w:jc w:val="center"/>
        <w:rPr>
          <w:b/>
          <w:szCs w:val="28"/>
          <w:lang w:val="en-US"/>
        </w:rPr>
      </w:pPr>
      <w:r w:rsidRPr="00E5655C">
        <w:rPr>
          <w:b/>
          <w:szCs w:val="28"/>
          <w:lang w:val="en-US"/>
        </w:rPr>
        <w:lastRenderedPageBreak/>
        <w:t xml:space="preserve">APPENDIX </w:t>
      </w:r>
      <w:r>
        <w:rPr>
          <w:b/>
          <w:szCs w:val="28"/>
          <w:lang w:val="en-US"/>
        </w:rPr>
        <w:t xml:space="preserve">C </w:t>
      </w:r>
    </w:p>
    <w:p w:rsidR="005F7F50" w:rsidRDefault="00E5655C" w:rsidP="00E5655C">
      <w:pPr>
        <w:spacing w:after="160" w:line="276" w:lineRule="auto"/>
        <w:jc w:val="center"/>
        <w:rPr>
          <w:rFonts w:eastAsia="Calibri"/>
          <w:b/>
          <w:szCs w:val="28"/>
          <w:lang w:val="en-US" w:eastAsia="en-US"/>
        </w:rPr>
      </w:pPr>
      <w:r>
        <w:rPr>
          <w:b/>
          <w:szCs w:val="28"/>
          <w:lang w:val="en-US"/>
        </w:rPr>
        <w:t xml:space="preserve"> </w:t>
      </w:r>
      <w:r w:rsidR="005F7F50" w:rsidRPr="005F7F50">
        <w:rPr>
          <w:rFonts w:eastAsia="Calibri"/>
          <w:b/>
          <w:szCs w:val="28"/>
          <w:lang w:val="en-US" w:eastAsia="en-US"/>
        </w:rPr>
        <w:t>List of publications received as a result of research</w:t>
      </w:r>
    </w:p>
    <w:p w:rsidR="00F43C73" w:rsidRPr="00124B57" w:rsidRDefault="00F43C73" w:rsidP="00571A31">
      <w:pPr>
        <w:ind w:firstLine="709"/>
        <w:jc w:val="both"/>
        <w:rPr>
          <w:rFonts w:eastAsia="Calibri"/>
          <w:szCs w:val="28"/>
          <w:lang w:val="en-US" w:eastAsia="en-US"/>
        </w:rPr>
      </w:pPr>
      <w:r w:rsidRPr="00124B57">
        <w:rPr>
          <w:rFonts w:eastAsia="Calibri"/>
          <w:szCs w:val="28"/>
          <w:lang w:val="en-US" w:eastAsia="en-US"/>
        </w:rPr>
        <w:t>1</w:t>
      </w:r>
      <w:r w:rsidRPr="00124B57">
        <w:rPr>
          <w:rFonts w:eastAsia="Calibri"/>
          <w:szCs w:val="28"/>
          <w:lang w:val="uk-UA" w:eastAsia="en-US"/>
        </w:rPr>
        <w:t xml:space="preserve"> </w:t>
      </w:r>
      <w:r w:rsidRPr="00124B57">
        <w:rPr>
          <w:rFonts w:eastAsia="Calibri"/>
          <w:szCs w:val="28"/>
          <w:lang w:val="en-US" w:eastAsia="en-US"/>
        </w:rPr>
        <w:t>A. Glebov, G. Karmaev  &amp; V. Bersenyev, S. Kulniyaz/</w:t>
      </w:r>
      <w:r w:rsidR="005F7F50">
        <w:rPr>
          <w:rFonts w:eastAsia="Calibri"/>
          <w:szCs w:val="28"/>
          <w:lang w:val="en-US" w:eastAsia="en-US"/>
        </w:rPr>
        <w:t xml:space="preserve"> </w:t>
      </w:r>
      <w:r w:rsidRPr="00124B57">
        <w:rPr>
          <w:rFonts w:eastAsia="Calibri"/>
          <w:szCs w:val="28"/>
          <w:lang w:val="uk-UA" w:eastAsia="en-US"/>
        </w:rPr>
        <w:t xml:space="preserve">Fundamental statements of selection mechanization structures in </w:t>
      </w:r>
      <w:r w:rsidRPr="00124B57">
        <w:rPr>
          <w:rFonts w:eastAsia="Calibri"/>
          <w:szCs w:val="28"/>
          <w:lang w:val="en-US" w:eastAsia="en-US"/>
        </w:rPr>
        <w:t>c</w:t>
      </w:r>
      <w:r w:rsidRPr="00124B57">
        <w:rPr>
          <w:rFonts w:eastAsia="Calibri"/>
          <w:szCs w:val="28"/>
          <w:lang w:val="uk-UA" w:eastAsia="en-US"/>
        </w:rPr>
        <w:t>yclic-flow technology//</w:t>
      </w:r>
      <w:r w:rsidRPr="00124B57">
        <w:rPr>
          <w:szCs w:val="28"/>
          <w:lang w:val="en-US"/>
        </w:rPr>
        <w:t xml:space="preserve"> Gitation Information New Developments in Mining Engineering Chapter 66.- 2015.-</w:t>
      </w:r>
      <w:r w:rsidRPr="00124B57">
        <w:rPr>
          <w:szCs w:val="28"/>
        </w:rPr>
        <w:t>С</w:t>
      </w:r>
      <w:r w:rsidRPr="00124B57">
        <w:rPr>
          <w:szCs w:val="28"/>
          <w:lang w:val="en-US"/>
        </w:rPr>
        <w:t>.385-391.</w:t>
      </w:r>
      <w:r w:rsidR="005F7F50">
        <w:rPr>
          <w:szCs w:val="28"/>
          <w:lang w:val="en-US"/>
        </w:rPr>
        <w:t>(</w:t>
      </w:r>
      <w:r w:rsidR="005F7F50" w:rsidRPr="005F7F50">
        <w:rPr>
          <w:lang w:val="en-US"/>
        </w:rPr>
        <w:t xml:space="preserve"> </w:t>
      </w:r>
      <w:r w:rsidR="005F7F50" w:rsidRPr="005F7F50">
        <w:rPr>
          <w:szCs w:val="28"/>
          <w:lang w:val="en-US"/>
        </w:rPr>
        <w:t xml:space="preserve">in </w:t>
      </w:r>
      <w:r w:rsidR="005F7F50">
        <w:rPr>
          <w:szCs w:val="28"/>
          <w:lang w:val="en-US"/>
        </w:rPr>
        <w:t>Russian)</w:t>
      </w:r>
    </w:p>
    <w:p w:rsidR="00F43C73" w:rsidRPr="005F7F50" w:rsidRDefault="00F43C73" w:rsidP="00571A31">
      <w:pPr>
        <w:ind w:firstLine="709"/>
        <w:jc w:val="both"/>
        <w:rPr>
          <w:szCs w:val="28"/>
          <w:lang w:val="en-US"/>
        </w:rPr>
      </w:pPr>
      <w:r w:rsidRPr="005F7F50">
        <w:rPr>
          <w:rFonts w:eastAsia="Calibri"/>
          <w:szCs w:val="28"/>
          <w:lang w:val="en-US" w:eastAsia="en-US"/>
        </w:rPr>
        <w:t>2</w:t>
      </w:r>
      <w:r w:rsidRPr="005F7F50">
        <w:rPr>
          <w:szCs w:val="28"/>
          <w:lang w:val="kk-KZ"/>
        </w:rPr>
        <w:t xml:space="preserve"> </w:t>
      </w:r>
      <w:r w:rsidR="005F7F50" w:rsidRPr="005F7F50">
        <w:rPr>
          <w:szCs w:val="28"/>
          <w:lang w:val="kk-KZ"/>
        </w:rPr>
        <w:t>Kulniyaz S. S., Kuantay A. S. experience in the application of Continuous-Flow Technologies /Bulletin of Aktobe Regional State University named after K. Zhubanov.- 2018. - No. 3. - pp. 57-63.</w:t>
      </w:r>
      <w:r w:rsidR="005F7F50">
        <w:rPr>
          <w:szCs w:val="28"/>
          <w:lang w:val="en-US"/>
        </w:rPr>
        <w:t>(</w:t>
      </w:r>
      <w:r w:rsidR="005F7F50" w:rsidRPr="005F7F50">
        <w:rPr>
          <w:lang w:val="en-US"/>
        </w:rPr>
        <w:t xml:space="preserve"> </w:t>
      </w:r>
      <w:r w:rsidR="005F7F50" w:rsidRPr="005F7F50">
        <w:rPr>
          <w:szCs w:val="28"/>
          <w:lang w:val="en-US"/>
        </w:rPr>
        <w:t>in Kazakh</w:t>
      </w:r>
      <w:r w:rsidR="005F7F50">
        <w:rPr>
          <w:szCs w:val="28"/>
          <w:lang w:val="en-US"/>
        </w:rPr>
        <w:t>)</w:t>
      </w:r>
    </w:p>
    <w:p w:rsidR="00F43C73" w:rsidRPr="005F7F50" w:rsidRDefault="00F43C73" w:rsidP="00571A31">
      <w:pPr>
        <w:ind w:firstLine="709"/>
        <w:jc w:val="both"/>
        <w:rPr>
          <w:szCs w:val="28"/>
          <w:lang w:val="kk-KZ"/>
        </w:rPr>
      </w:pPr>
      <w:r w:rsidRPr="005F7F50">
        <w:rPr>
          <w:szCs w:val="28"/>
          <w:lang w:val="kk-KZ"/>
        </w:rPr>
        <w:t xml:space="preserve">3 </w:t>
      </w:r>
      <w:r w:rsidR="005F7F50" w:rsidRPr="005F7F50">
        <w:rPr>
          <w:szCs w:val="28"/>
          <w:lang w:val="kk-KZ"/>
        </w:rPr>
        <w:t>V. L. Yakovlev, Bersenev V. A., Kulniyaz S. S., Ligotsky D. N. Features of improving the efficiency of cyclic flow technology in the development of strong ores by open method// Mining magazine of Kazakhstan.- 2019.-No. 5 - from 32-36</w:t>
      </w:r>
      <w:r w:rsidRPr="005F7F50">
        <w:rPr>
          <w:szCs w:val="28"/>
          <w:lang w:val="en-US"/>
        </w:rPr>
        <w:t>.</w:t>
      </w:r>
      <w:r w:rsidR="005F7F50">
        <w:rPr>
          <w:szCs w:val="28"/>
          <w:lang w:val="en-US"/>
        </w:rPr>
        <w:t>(</w:t>
      </w:r>
      <w:r w:rsidR="005F7F50" w:rsidRPr="005F7F50">
        <w:rPr>
          <w:lang w:val="en-US"/>
        </w:rPr>
        <w:t xml:space="preserve"> </w:t>
      </w:r>
      <w:r w:rsidR="005F7F50" w:rsidRPr="005F7F50">
        <w:rPr>
          <w:szCs w:val="28"/>
          <w:lang w:val="en-US"/>
        </w:rPr>
        <w:t xml:space="preserve">in </w:t>
      </w:r>
      <w:r w:rsidR="005F7F50">
        <w:rPr>
          <w:szCs w:val="28"/>
          <w:lang w:val="en-US"/>
        </w:rPr>
        <w:t>Russian)</w:t>
      </w:r>
    </w:p>
    <w:p w:rsidR="00F43C73" w:rsidRPr="00124B57" w:rsidRDefault="00F43C73" w:rsidP="00571A31">
      <w:pPr>
        <w:widowControl w:val="0"/>
        <w:autoSpaceDE w:val="0"/>
        <w:autoSpaceDN w:val="0"/>
        <w:adjustRightInd w:val="0"/>
        <w:ind w:firstLine="709"/>
        <w:jc w:val="both"/>
        <w:rPr>
          <w:szCs w:val="28"/>
          <w:lang w:val="kk-KZ"/>
        </w:rPr>
      </w:pPr>
      <w:r w:rsidRPr="00124B57">
        <w:rPr>
          <w:szCs w:val="28"/>
          <w:lang w:val="kk-KZ"/>
        </w:rPr>
        <w:t xml:space="preserve">4 Yakovlev V.L.,Bersenev V.A.,Glebov A.V.,Kulniyaz S.S.,Marinin M.A. </w:t>
      </w:r>
      <w:r w:rsidRPr="00124B57">
        <w:rPr>
          <w:szCs w:val="28"/>
          <w:lang w:val="en-US"/>
        </w:rPr>
        <w:t xml:space="preserve">Selecting Cyclical-and-Continuous Process Flow Diagrams for Deep Open Pit Mines </w:t>
      </w:r>
      <w:r w:rsidRPr="00124B57">
        <w:rPr>
          <w:szCs w:val="28"/>
          <w:lang w:val="kk-KZ"/>
        </w:rPr>
        <w:t>/</w:t>
      </w:r>
      <w:r w:rsidRPr="00124B57">
        <w:rPr>
          <w:b/>
          <w:szCs w:val="28"/>
          <w:lang w:val="en-US"/>
        </w:rPr>
        <w:t xml:space="preserve"> </w:t>
      </w:r>
      <w:r w:rsidRPr="00124B57">
        <w:rPr>
          <w:szCs w:val="28"/>
          <w:lang w:val="en-US"/>
        </w:rPr>
        <w:t>Mineral mining</w:t>
      </w:r>
      <w:r w:rsidRPr="00124B57">
        <w:rPr>
          <w:szCs w:val="28"/>
          <w:lang w:val="kk-KZ"/>
        </w:rPr>
        <w:t>.- 2019.-№5.-С</w:t>
      </w:r>
      <w:r>
        <w:rPr>
          <w:szCs w:val="28"/>
          <w:lang w:val="en-US"/>
        </w:rPr>
        <w:t xml:space="preserve"> </w:t>
      </w:r>
      <w:r w:rsidRPr="00124B57">
        <w:rPr>
          <w:szCs w:val="28"/>
          <w:lang w:val="kk-KZ"/>
        </w:rPr>
        <w:t>98-104.</w:t>
      </w:r>
      <w:r w:rsidR="005F7F50">
        <w:rPr>
          <w:szCs w:val="28"/>
          <w:lang w:val="en-US"/>
        </w:rPr>
        <w:t>(</w:t>
      </w:r>
      <w:r w:rsidR="005F7F50" w:rsidRPr="005F7F50">
        <w:rPr>
          <w:lang w:val="en-US"/>
        </w:rPr>
        <w:t xml:space="preserve"> </w:t>
      </w:r>
      <w:r w:rsidR="005F7F50" w:rsidRPr="005F7F50">
        <w:rPr>
          <w:szCs w:val="28"/>
          <w:lang w:val="en-US"/>
        </w:rPr>
        <w:t xml:space="preserve">in </w:t>
      </w:r>
      <w:r w:rsidR="005F7F50">
        <w:rPr>
          <w:szCs w:val="28"/>
          <w:lang w:val="en-US"/>
        </w:rPr>
        <w:t>Russian)</w:t>
      </w:r>
    </w:p>
    <w:p w:rsidR="005F7F50" w:rsidRDefault="00F43C73" w:rsidP="00571A31">
      <w:pPr>
        <w:ind w:firstLine="709"/>
        <w:jc w:val="both"/>
        <w:rPr>
          <w:szCs w:val="28"/>
          <w:lang w:val="en-US"/>
        </w:rPr>
      </w:pPr>
      <w:r w:rsidRPr="00124B57">
        <w:rPr>
          <w:szCs w:val="28"/>
          <w:lang w:val="kk-KZ"/>
        </w:rPr>
        <w:t xml:space="preserve">5 </w:t>
      </w:r>
      <w:r w:rsidRPr="00124B57">
        <w:rPr>
          <w:szCs w:val="28"/>
          <w:lang w:val="en-US"/>
        </w:rPr>
        <w:t xml:space="preserve">V. L. Yakovlev, A. V. Glebov, S. S. Kulniyaz , G. D. Karmaev </w:t>
      </w:r>
      <w:r w:rsidRPr="00A5161D">
        <w:rPr>
          <w:szCs w:val="28"/>
        </w:rPr>
        <w:t>С</w:t>
      </w:r>
      <w:r w:rsidRPr="00A5161D">
        <w:rPr>
          <w:szCs w:val="28"/>
          <w:lang w:val="en-US"/>
        </w:rPr>
        <w:t>omparative analysis of the application of steep conveyor lines on quarries</w:t>
      </w:r>
      <w:r w:rsidRPr="00124B57">
        <w:rPr>
          <w:szCs w:val="28"/>
          <w:lang w:val="en-US"/>
        </w:rPr>
        <w:t xml:space="preserve"> / N e w s of the national academy of sciences of the republic of kazakhstan series of geology and technical sciences.-2020.-№3.-</w:t>
      </w:r>
      <w:r w:rsidRPr="00124B57">
        <w:rPr>
          <w:szCs w:val="28"/>
        </w:rPr>
        <w:t>С</w:t>
      </w:r>
      <w:r w:rsidRPr="00124B57">
        <w:rPr>
          <w:szCs w:val="28"/>
          <w:lang w:val="en-US"/>
        </w:rPr>
        <w:t>.88-96.</w:t>
      </w:r>
      <w:r w:rsidR="005F7F50">
        <w:rPr>
          <w:szCs w:val="28"/>
          <w:lang w:val="en-US"/>
        </w:rPr>
        <w:t>(</w:t>
      </w:r>
      <w:r w:rsidR="005F7F50" w:rsidRPr="005F7F50">
        <w:rPr>
          <w:lang w:val="en-US"/>
        </w:rPr>
        <w:t xml:space="preserve"> </w:t>
      </w:r>
      <w:r w:rsidR="005F7F50" w:rsidRPr="005F7F50">
        <w:rPr>
          <w:szCs w:val="28"/>
          <w:lang w:val="en-US"/>
        </w:rPr>
        <w:t xml:space="preserve">in </w:t>
      </w:r>
      <w:r w:rsidR="005F7F50">
        <w:rPr>
          <w:szCs w:val="28"/>
          <w:lang w:val="en-US"/>
        </w:rPr>
        <w:t>Russian)</w:t>
      </w:r>
    </w:p>
    <w:p w:rsidR="00F43C73" w:rsidRPr="00124B57" w:rsidRDefault="00F43C73" w:rsidP="00571A31">
      <w:pPr>
        <w:ind w:firstLine="709"/>
        <w:jc w:val="both"/>
        <w:rPr>
          <w:szCs w:val="28"/>
          <w:lang w:val="en-US"/>
        </w:rPr>
      </w:pPr>
      <w:r w:rsidRPr="00124B57">
        <w:rPr>
          <w:szCs w:val="28"/>
          <w:lang w:val="en-US"/>
        </w:rPr>
        <w:t xml:space="preserve">6 V. L. Yakovlev, A. V. Glebov, Bersenyov, S. S. Kulniyaz, D. N. Ligotskiy </w:t>
      </w:r>
      <w:r w:rsidRPr="00A5161D">
        <w:rPr>
          <w:szCs w:val="28"/>
          <w:lang w:val="en-US"/>
        </w:rPr>
        <w:t>Сomparative analysis of the application of steep conveyor lines on quarries</w:t>
      </w:r>
      <w:r w:rsidRPr="00124B57">
        <w:rPr>
          <w:szCs w:val="28"/>
          <w:lang w:val="en-US"/>
        </w:rPr>
        <w:t xml:space="preserve"> / N e w s of the national academy of sciences of the republic of kazakhstan series of geology and technical sciences.-2020.-№3.-</w:t>
      </w:r>
      <w:r w:rsidRPr="00124B57">
        <w:rPr>
          <w:szCs w:val="28"/>
        </w:rPr>
        <w:t>С</w:t>
      </w:r>
      <w:r w:rsidRPr="00124B57">
        <w:rPr>
          <w:szCs w:val="28"/>
          <w:lang w:val="en-US"/>
        </w:rPr>
        <w:t>.88-96.</w:t>
      </w:r>
      <w:r w:rsidR="005F7F50">
        <w:rPr>
          <w:szCs w:val="28"/>
          <w:lang w:val="en-US"/>
        </w:rPr>
        <w:t>(</w:t>
      </w:r>
      <w:r w:rsidR="005F7F50" w:rsidRPr="005F7F50">
        <w:rPr>
          <w:lang w:val="en-US"/>
        </w:rPr>
        <w:t xml:space="preserve"> </w:t>
      </w:r>
      <w:r w:rsidR="005F7F50" w:rsidRPr="005F7F50">
        <w:rPr>
          <w:szCs w:val="28"/>
          <w:lang w:val="en-US"/>
        </w:rPr>
        <w:t xml:space="preserve">in </w:t>
      </w:r>
      <w:r w:rsidR="005F7F50">
        <w:rPr>
          <w:szCs w:val="28"/>
          <w:lang w:val="en-US"/>
        </w:rPr>
        <w:t>Russian)</w:t>
      </w:r>
    </w:p>
    <w:p w:rsidR="00F43C73" w:rsidRPr="005F7F50" w:rsidRDefault="00F43C73" w:rsidP="00571A31">
      <w:pPr>
        <w:widowControl w:val="0"/>
        <w:spacing w:line="360" w:lineRule="auto"/>
        <w:ind w:firstLine="709"/>
        <w:jc w:val="both"/>
        <w:rPr>
          <w:szCs w:val="28"/>
        </w:rPr>
      </w:pPr>
      <w:r w:rsidRPr="005F7F50">
        <w:rPr>
          <w:szCs w:val="28"/>
          <w:lang w:val="en-US"/>
        </w:rPr>
        <w:t xml:space="preserve">7 </w:t>
      </w:r>
      <w:r w:rsidR="005F7F50" w:rsidRPr="005F7F50">
        <w:rPr>
          <w:szCs w:val="28"/>
          <w:lang w:val="en-US"/>
        </w:rPr>
        <w:t xml:space="preserve">Yakovlev V. L., Glebov A.V., Kulniyaz S. S., Norova H. Yu. Improving the efficiency of cyclic flow technology/ Mining Bulletin of Uzbekistan.-2020.-no. 3.-From 47-49. </w:t>
      </w:r>
      <w:r w:rsidR="005F7F50">
        <w:rPr>
          <w:szCs w:val="28"/>
          <w:lang w:val="en-US"/>
        </w:rPr>
        <w:t>(</w:t>
      </w:r>
      <w:r w:rsidR="005F7F50" w:rsidRPr="005F7F50">
        <w:rPr>
          <w:lang w:val="en-US"/>
        </w:rPr>
        <w:t xml:space="preserve"> </w:t>
      </w:r>
      <w:r w:rsidR="005F7F50" w:rsidRPr="005F7F50">
        <w:rPr>
          <w:szCs w:val="28"/>
          <w:lang w:val="en-US"/>
        </w:rPr>
        <w:t xml:space="preserve">in </w:t>
      </w:r>
      <w:r w:rsidR="005F7F50">
        <w:rPr>
          <w:szCs w:val="28"/>
          <w:lang w:val="en-US"/>
        </w:rPr>
        <w:t>Russian)</w:t>
      </w:r>
    </w:p>
    <w:p w:rsidR="00F43C73" w:rsidRPr="002A2B79" w:rsidRDefault="00F43C73" w:rsidP="00F43C73">
      <w:pPr>
        <w:rPr>
          <w:szCs w:val="28"/>
        </w:rPr>
      </w:pPr>
    </w:p>
    <w:p w:rsidR="00F43C73" w:rsidRPr="00A5161D" w:rsidRDefault="00F43C73" w:rsidP="00F43C73">
      <w:pPr>
        <w:rPr>
          <w:szCs w:val="28"/>
        </w:rPr>
      </w:pPr>
      <w:r w:rsidRPr="00A5161D">
        <w:rPr>
          <w:szCs w:val="28"/>
        </w:rPr>
        <w:t xml:space="preserve"> </w:t>
      </w:r>
    </w:p>
    <w:p w:rsidR="00F43C73" w:rsidRPr="002A2B79" w:rsidRDefault="00F43C73" w:rsidP="00F43C73">
      <w:pPr>
        <w:rPr>
          <w:szCs w:val="28"/>
        </w:rPr>
      </w:pPr>
      <w:r w:rsidRPr="00A5161D">
        <w:rPr>
          <w:szCs w:val="28"/>
        </w:rPr>
        <w:t xml:space="preserve"> </w:t>
      </w:r>
      <w:r w:rsidRPr="002A2B79">
        <w:rPr>
          <w:szCs w:val="28"/>
        </w:rPr>
        <w:t xml:space="preserve">  </w:t>
      </w:r>
    </w:p>
    <w:p w:rsidR="00F43C73" w:rsidRPr="00674840" w:rsidRDefault="00F43C73" w:rsidP="00F43C73">
      <w:pPr>
        <w:spacing w:after="160" w:line="276" w:lineRule="auto"/>
        <w:jc w:val="center"/>
        <w:rPr>
          <w:rFonts w:eastAsia="Calibri"/>
          <w:b/>
          <w:sz w:val="24"/>
          <w:lang w:eastAsia="en-US"/>
        </w:rPr>
        <w:sectPr w:rsidR="00F43C73" w:rsidRPr="00674840" w:rsidSect="00F43C73">
          <w:headerReference w:type="first" r:id="rId39"/>
          <w:footerReference w:type="first" r:id="rId40"/>
          <w:pgSz w:w="11906" w:h="16838"/>
          <w:pgMar w:top="1134" w:right="850" w:bottom="1134" w:left="1701" w:header="567" w:footer="454" w:gutter="0"/>
          <w:cols w:space="708"/>
          <w:titlePg/>
          <w:docGrid w:linePitch="381"/>
        </w:sectPr>
      </w:pPr>
    </w:p>
    <w:p w:rsidR="00571A31" w:rsidRDefault="000551AE" w:rsidP="00F43C73">
      <w:pPr>
        <w:spacing w:after="160" w:line="276" w:lineRule="auto"/>
        <w:jc w:val="center"/>
        <w:rPr>
          <w:b/>
          <w:szCs w:val="28"/>
          <w:lang w:val="en-US"/>
        </w:rPr>
      </w:pPr>
      <w:r>
        <w:rPr>
          <w:b/>
          <w:szCs w:val="28"/>
        </w:rPr>
        <w:lastRenderedPageBreak/>
        <w:t xml:space="preserve">APPENDIX </w:t>
      </w:r>
      <w:r w:rsidR="0083393B">
        <w:rPr>
          <w:b/>
          <w:szCs w:val="28"/>
          <w:lang w:val="en-US"/>
        </w:rPr>
        <w:t xml:space="preserve">D </w:t>
      </w:r>
    </w:p>
    <w:p w:rsidR="00F43C73" w:rsidRDefault="0083393B" w:rsidP="00F43C73">
      <w:pPr>
        <w:spacing w:after="160" w:line="276" w:lineRule="auto"/>
        <w:jc w:val="center"/>
        <w:rPr>
          <w:b/>
          <w:szCs w:val="28"/>
        </w:rPr>
      </w:pPr>
      <w:r>
        <w:rPr>
          <w:b/>
          <w:szCs w:val="28"/>
          <w:lang w:val="en-US"/>
        </w:rPr>
        <w:t xml:space="preserve"> </w:t>
      </w:r>
      <w:r w:rsidR="000551AE" w:rsidRPr="000551AE">
        <w:rPr>
          <w:b/>
          <w:szCs w:val="28"/>
        </w:rPr>
        <w:t>Publications for 2018</w:t>
      </w:r>
    </w:p>
    <w:p w:rsidR="00F43C73" w:rsidRPr="00095FCE" w:rsidRDefault="00F43C73" w:rsidP="00F43C73">
      <w:pPr>
        <w:spacing w:after="160" w:line="276" w:lineRule="auto"/>
        <w:jc w:val="center"/>
        <w:rPr>
          <w:rFonts w:eastAsia="Calibri"/>
          <w:b/>
          <w:sz w:val="24"/>
          <w:lang w:eastAsia="en-US"/>
        </w:rPr>
      </w:pPr>
    </w:p>
    <w:p w:rsidR="00F43C73" w:rsidRDefault="00F43C73" w:rsidP="00F43C73">
      <w:pPr>
        <w:spacing w:after="160" w:line="276" w:lineRule="auto"/>
        <w:jc w:val="center"/>
        <w:rPr>
          <w:rFonts w:eastAsia="Calibri"/>
          <w:b/>
          <w:sz w:val="24"/>
          <w:lang w:val="en-US" w:eastAsia="en-US"/>
        </w:rPr>
      </w:pPr>
      <w:r w:rsidRPr="005F4359">
        <w:rPr>
          <w:rFonts w:eastAsia="Calibri"/>
          <w:b/>
          <w:sz w:val="24"/>
          <w:lang w:val="en-US" w:eastAsia="en-US"/>
        </w:rPr>
        <w:object w:dxaOrig="4125" w:dyaOrig="810">
          <v:shape id="_x0000_i1025" type="#_x0000_t75" style="width:206pt;height:40.65pt" o:ole="">
            <v:imagedata r:id="rId41" o:title=""/>
          </v:shape>
          <o:OLEObject Type="Embed" ProgID="Package" ShapeID="_x0000_i1025" DrawAspect="Content" ObjectID="_1665319361" r:id="rId42"/>
        </w:object>
      </w:r>
    </w:p>
    <w:p w:rsidR="00F43C73" w:rsidRDefault="00F43C73" w:rsidP="00F43C73">
      <w:pPr>
        <w:spacing w:line="300" w:lineRule="exact"/>
        <w:rPr>
          <w:rFonts w:eastAsia="Calibri"/>
          <w:sz w:val="26"/>
          <w:szCs w:val="26"/>
          <w:lang w:val="uk-UA" w:eastAsia="en-US"/>
        </w:rPr>
      </w:pPr>
    </w:p>
    <w:p w:rsidR="00F43C73" w:rsidRDefault="00F43C73" w:rsidP="00F43C73">
      <w:pPr>
        <w:spacing w:line="300" w:lineRule="exact"/>
        <w:rPr>
          <w:rFonts w:eastAsia="Calibri"/>
          <w:sz w:val="26"/>
          <w:szCs w:val="26"/>
          <w:lang w:val="uk-UA" w:eastAsia="en-US"/>
        </w:rPr>
      </w:pPr>
    </w:p>
    <w:p w:rsidR="00F43C73" w:rsidRPr="00424688" w:rsidRDefault="00F43C73" w:rsidP="00F43C73">
      <w:pPr>
        <w:spacing w:line="300" w:lineRule="exact"/>
        <w:rPr>
          <w:rFonts w:eastAsia="Calibri"/>
          <w:sz w:val="26"/>
          <w:szCs w:val="26"/>
          <w:lang w:val="en-US" w:eastAsia="en-US"/>
        </w:rPr>
      </w:pPr>
      <w:r w:rsidRPr="00424688">
        <w:rPr>
          <w:rFonts w:eastAsia="Calibri"/>
          <w:sz w:val="26"/>
          <w:szCs w:val="26"/>
          <w:lang w:val="uk-UA" w:eastAsia="en-US"/>
        </w:rPr>
        <w:t xml:space="preserve">Fundamental statements of selection </w:t>
      </w:r>
    </w:p>
    <w:p w:rsidR="00F43C73" w:rsidRPr="00424688" w:rsidRDefault="00F43C73" w:rsidP="00F43C73">
      <w:pPr>
        <w:spacing w:line="300" w:lineRule="exact"/>
        <w:rPr>
          <w:rFonts w:eastAsia="Calibri"/>
          <w:sz w:val="26"/>
          <w:szCs w:val="26"/>
          <w:lang w:val="uk-UA" w:eastAsia="en-US"/>
        </w:rPr>
      </w:pPr>
      <w:r w:rsidRPr="00424688">
        <w:rPr>
          <w:rFonts w:eastAsia="Calibri"/>
          <w:sz w:val="26"/>
          <w:szCs w:val="26"/>
          <w:lang w:val="uk-UA" w:eastAsia="en-US"/>
        </w:rPr>
        <w:t>mechanization structures in</w:t>
      </w:r>
    </w:p>
    <w:p w:rsidR="00F43C73" w:rsidRPr="00424688" w:rsidRDefault="00F43C73" w:rsidP="00F43C73">
      <w:pPr>
        <w:spacing w:after="420" w:line="300" w:lineRule="exact"/>
        <w:rPr>
          <w:rFonts w:eastAsia="Calibri"/>
          <w:sz w:val="18"/>
          <w:szCs w:val="18"/>
          <w:lang w:val="en-US" w:eastAsia="en-US"/>
        </w:rPr>
      </w:pPr>
      <w:r w:rsidRPr="00424688">
        <w:rPr>
          <w:rFonts w:eastAsia="Calibri"/>
          <w:sz w:val="26"/>
          <w:szCs w:val="26"/>
          <w:lang w:val="en-US" w:eastAsia="en-US"/>
        </w:rPr>
        <w:t>c</w:t>
      </w:r>
      <w:r w:rsidRPr="00424688">
        <w:rPr>
          <w:rFonts w:eastAsia="Calibri"/>
          <w:sz w:val="26"/>
          <w:szCs w:val="26"/>
          <w:lang w:val="uk-UA" w:eastAsia="en-US"/>
        </w:rPr>
        <w:t>yclic-flow technology</w:t>
      </w:r>
    </w:p>
    <w:p w:rsidR="00F43C73" w:rsidRPr="00424688" w:rsidRDefault="00F43C73" w:rsidP="00F43C73">
      <w:pPr>
        <w:rPr>
          <w:rFonts w:eastAsia="Calibri"/>
          <w:sz w:val="20"/>
          <w:szCs w:val="20"/>
          <w:lang w:val="en-US" w:eastAsia="en-US"/>
        </w:rPr>
      </w:pPr>
      <w:r w:rsidRPr="00424688">
        <w:rPr>
          <w:rFonts w:eastAsia="Calibri"/>
          <w:sz w:val="20"/>
          <w:szCs w:val="20"/>
          <w:lang w:val="en-US" w:eastAsia="en-US"/>
        </w:rPr>
        <w:t xml:space="preserve">A. Glebov, G. Karmaev  &amp; V. Bersenyev </w:t>
      </w:r>
    </w:p>
    <w:p w:rsidR="00F43C73" w:rsidRPr="00424688" w:rsidRDefault="00F43C73" w:rsidP="00F43C73">
      <w:pPr>
        <w:rPr>
          <w:rFonts w:eastAsia="Calibri"/>
          <w:i/>
          <w:sz w:val="17"/>
          <w:szCs w:val="17"/>
          <w:lang w:val="en-US" w:eastAsia="en-US"/>
        </w:rPr>
      </w:pPr>
      <w:r w:rsidRPr="00424688">
        <w:rPr>
          <w:rFonts w:eastAsia="Calibri"/>
          <w:i/>
          <w:sz w:val="17"/>
          <w:szCs w:val="17"/>
          <w:lang w:val="en-US" w:eastAsia="en-US"/>
        </w:rPr>
        <w:t>Federal state budget establishment the Institute of Mining Ural branch Russian academy of sciences, Russia</w:t>
      </w:r>
    </w:p>
    <w:p w:rsidR="00F43C73" w:rsidRPr="00424688" w:rsidRDefault="00F43C73" w:rsidP="00F43C73">
      <w:pPr>
        <w:rPr>
          <w:rFonts w:eastAsia="Calibri"/>
          <w:sz w:val="18"/>
          <w:szCs w:val="18"/>
          <w:lang w:val="en-US" w:eastAsia="en-US"/>
        </w:rPr>
      </w:pPr>
      <w:r w:rsidRPr="00424688">
        <w:rPr>
          <w:rFonts w:eastAsia="Calibri"/>
          <w:sz w:val="18"/>
          <w:szCs w:val="18"/>
          <w:lang w:val="en-US" w:eastAsia="en-US"/>
        </w:rPr>
        <w:t xml:space="preserve">&amp; S. Kulniyaz </w:t>
      </w:r>
    </w:p>
    <w:p w:rsidR="00F43C73" w:rsidRPr="00424688" w:rsidRDefault="00F43C73" w:rsidP="00F43C73">
      <w:pPr>
        <w:spacing w:after="120"/>
        <w:rPr>
          <w:rFonts w:eastAsia="Calibri"/>
          <w:i/>
          <w:sz w:val="17"/>
          <w:szCs w:val="17"/>
          <w:lang w:val="en-US" w:eastAsia="en-US"/>
        </w:rPr>
      </w:pPr>
      <w:r w:rsidRPr="00424688">
        <w:rPr>
          <w:rFonts w:eastAsia="Calibri"/>
          <w:i/>
          <w:sz w:val="17"/>
          <w:szCs w:val="17"/>
          <w:lang w:val="en-US" w:eastAsia="en-US"/>
        </w:rPr>
        <w:t>The Aktjubinsk regional state K. Jubanov university, Kazakhstan Republic</w:t>
      </w:r>
    </w:p>
    <w:p w:rsidR="00F43C73" w:rsidRPr="00424688" w:rsidRDefault="00F43C73" w:rsidP="00F43C73">
      <w:pPr>
        <w:jc w:val="both"/>
        <w:rPr>
          <w:rFonts w:eastAsia="Calibri"/>
          <w:i/>
          <w:sz w:val="18"/>
          <w:szCs w:val="18"/>
          <w:lang w:val="en-US" w:eastAsia="en-US"/>
        </w:rPr>
      </w:pPr>
    </w:p>
    <w:p w:rsidR="00F43C73" w:rsidRPr="00424688" w:rsidRDefault="00F43C73" w:rsidP="00F43C73">
      <w:pPr>
        <w:jc w:val="both"/>
        <w:rPr>
          <w:rFonts w:eastAsia="Calibri"/>
          <w:i/>
          <w:sz w:val="18"/>
          <w:szCs w:val="18"/>
          <w:lang w:val="en-US" w:eastAsia="en-US"/>
        </w:rPr>
      </w:pPr>
    </w:p>
    <w:p w:rsidR="00F43C73" w:rsidRPr="00424688" w:rsidRDefault="00F43C73" w:rsidP="00F43C73">
      <w:pPr>
        <w:jc w:val="both"/>
        <w:rPr>
          <w:rFonts w:eastAsia="Calibri"/>
          <w:i/>
          <w:sz w:val="18"/>
          <w:szCs w:val="18"/>
          <w:lang w:val="en-US" w:eastAsia="en-US"/>
        </w:rPr>
      </w:pPr>
    </w:p>
    <w:p w:rsidR="00F43C73" w:rsidRPr="00424688" w:rsidRDefault="00F43C73" w:rsidP="00F43C73">
      <w:pPr>
        <w:jc w:val="both"/>
        <w:rPr>
          <w:rFonts w:eastAsia="Calibri"/>
          <w:sz w:val="18"/>
          <w:szCs w:val="18"/>
          <w:lang w:val="en-US" w:eastAsia="en-US"/>
        </w:rPr>
      </w:pPr>
      <w:r w:rsidRPr="00424688">
        <w:rPr>
          <w:rFonts w:eastAsia="Calibri"/>
          <w:sz w:val="18"/>
          <w:szCs w:val="18"/>
          <w:lang w:val="en-US" w:eastAsia="en-US"/>
        </w:rPr>
        <w:t>ABSTRACT: the urgency of the question of selection mechanization structures in cyclic-flow technology is grounded. In accordance with worked up fundamental statements the stages of selection basic equipment in cyclic-flow technology schemes are recommended. The tendency of varying selected estimate indices is determined depending on the annual transport volume and the height of rock mass hoisted by conveyors.</w:t>
      </w:r>
    </w:p>
    <w:p w:rsidR="00F43C73" w:rsidRPr="00424688" w:rsidRDefault="00F43C73" w:rsidP="00F43C73">
      <w:pPr>
        <w:jc w:val="both"/>
        <w:rPr>
          <w:rFonts w:eastAsia="Calibri"/>
          <w:sz w:val="18"/>
          <w:szCs w:val="18"/>
          <w:lang w:val="en-US" w:eastAsia="en-US"/>
        </w:rPr>
      </w:pPr>
    </w:p>
    <w:p w:rsidR="00F43C73" w:rsidRPr="00424688" w:rsidRDefault="00F43C73" w:rsidP="00F43C73">
      <w:pPr>
        <w:jc w:val="both"/>
        <w:rPr>
          <w:rFonts w:eastAsia="Calibri"/>
          <w:sz w:val="18"/>
          <w:szCs w:val="18"/>
          <w:lang w:val="en-US" w:eastAsia="en-US"/>
        </w:rPr>
      </w:pPr>
    </w:p>
    <w:p w:rsidR="00F43C73" w:rsidRPr="00424688" w:rsidRDefault="00F43C73" w:rsidP="00F43C73">
      <w:pPr>
        <w:jc w:val="both"/>
        <w:rPr>
          <w:rFonts w:eastAsia="Calibri"/>
          <w:sz w:val="18"/>
          <w:szCs w:val="18"/>
          <w:lang w:val="en-US" w:eastAsia="en-US"/>
        </w:rPr>
        <w:sectPr w:rsidR="00F43C73" w:rsidRPr="00424688" w:rsidSect="00F43C73">
          <w:pgSz w:w="9752" w:h="13892"/>
          <w:pgMar w:top="1134" w:right="851" w:bottom="1134" w:left="1021" w:header="680" w:footer="567" w:gutter="0"/>
          <w:cols w:space="708"/>
          <w:docGrid w:linePitch="360"/>
        </w:sectPr>
      </w:pPr>
    </w:p>
    <w:p w:rsidR="00F43C73" w:rsidRPr="00424688" w:rsidRDefault="00F43C73" w:rsidP="00F43C73">
      <w:pPr>
        <w:spacing w:after="200"/>
        <w:jc w:val="both"/>
        <w:rPr>
          <w:rFonts w:eastAsia="Calibri"/>
          <w:sz w:val="18"/>
          <w:szCs w:val="18"/>
          <w:lang w:val="en-US" w:eastAsia="en-US"/>
        </w:rPr>
      </w:pPr>
      <w:r w:rsidRPr="00424688">
        <w:rPr>
          <w:rFonts w:eastAsia="Calibri"/>
          <w:sz w:val="18"/>
          <w:szCs w:val="18"/>
          <w:lang w:val="en-US" w:eastAsia="en-US"/>
        </w:rPr>
        <w:t>1   PREFACE</w:t>
      </w:r>
    </w:p>
    <w:p w:rsidR="00F43C73" w:rsidRPr="00424688" w:rsidRDefault="00F43C73" w:rsidP="00F43C73">
      <w:pPr>
        <w:jc w:val="both"/>
        <w:rPr>
          <w:rFonts w:eastAsia="Calibri"/>
          <w:sz w:val="18"/>
          <w:szCs w:val="18"/>
          <w:lang w:val="en-US" w:eastAsia="en-US"/>
        </w:rPr>
      </w:pPr>
      <w:r w:rsidRPr="00424688">
        <w:rPr>
          <w:rFonts w:eastAsia="Calibri"/>
          <w:sz w:val="18"/>
          <w:szCs w:val="18"/>
          <w:lang w:val="en-US" w:eastAsia="en-US"/>
        </w:rPr>
        <w:t>The employment of cyclic-flow technology (CFT) is one of the cardinal directions of technical re-equipment and intensification of mining operations in the open pits where deep-bedding deposits of mineral resources are developed. The improvement and rising the efficiency of this technology is grounded on progressive designing, technical and technological solutions.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Technological solutions should stipulate open pit space forming during the whole period of open pit development, providing the required movement of the SFT system’s equipment without long-term failure its rhythmical pace of operation in the regime of technical potentialities maximum application. This is possible if fundamental solutions on open pit’s development up to its final depth are taken, that is both the procedure and </w:t>
      </w:r>
      <w:r w:rsidRPr="00424688">
        <w:rPr>
          <w:rFonts w:eastAsia="Calibri"/>
          <w:sz w:val="18"/>
          <w:szCs w:val="18"/>
          <w:lang w:val="en-US" w:eastAsia="en-US"/>
        </w:rPr>
        <w:t xml:space="preserve">period of its construction are determined as well as the mode of mining operations, productive capacity, the duration and stages of development, open pit transport technological schemes, the moment of CFT introduction and others. At the stage of current mining operations performance it is highly necessary to foresee preparation of needed sites and workings for the crushing-conveying system’s (CCS) equipment arrangement in case of its movement to a new place of disposition as well as transport lines for its installation and following maintenance.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These fundamental solutions, equally with geological and mining-technological conditions, present basic information for selection mining and transport equipment employed for development deep-bedding deposits of hard mineral resources.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Technical CFT re-equipment proceeds the path of making new equipment that meets the variety of </w:t>
      </w:r>
      <w:r w:rsidRPr="00424688">
        <w:rPr>
          <w:rFonts w:eastAsia="Calibri"/>
          <w:sz w:val="18"/>
          <w:szCs w:val="18"/>
          <w:lang w:val="en-US" w:eastAsia="en-US"/>
        </w:rPr>
        <w:lastRenderedPageBreak/>
        <w:t>geological and mining-technological conditions most completely as far as the open pit’s depth increases. First and foremost, the development and making prospective CCS equipment should be mentioned, that is high-capacity mobile crushing and transferring sets (CTS) and steep-inclined belt conveyors well adapting in changeable open pit space. This direction is broadly developed in foreign countries. The efficiency of employment mentioned above equipment is approved by many researches (Martinenko &amp; Elias 1996, Melnikov et al. 1995, Yakovlev et al. 1997, Yakovlev 2003, Vorriss et al. 2008 and others). The equipment of mining-loading and assembly transport CFT units is also being constantly modernized. New excavators and trucks’ models are presented.</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In the conditions of improving the technology of open pits development, permanent mining and transport equipment modernization the task of selection rational CFT mechanization structures and its methodological backing is always urgent.</w:t>
      </w:r>
    </w:p>
    <w:p w:rsidR="00F43C73" w:rsidRPr="00424688" w:rsidRDefault="00F43C73" w:rsidP="00F43C73">
      <w:pPr>
        <w:spacing w:before="400" w:after="200"/>
        <w:jc w:val="both"/>
        <w:rPr>
          <w:rFonts w:eastAsia="Calibri"/>
          <w:sz w:val="18"/>
          <w:szCs w:val="18"/>
          <w:lang w:val="en-US" w:eastAsia="en-US"/>
        </w:rPr>
      </w:pPr>
      <w:r w:rsidRPr="00424688">
        <w:rPr>
          <w:rFonts w:eastAsia="Calibri"/>
          <w:sz w:val="18"/>
          <w:szCs w:val="18"/>
          <w:lang w:val="en-US" w:eastAsia="en-US"/>
        </w:rPr>
        <w:t>2   THE RESULTS OF INVESTIGATIONS</w:t>
      </w:r>
    </w:p>
    <w:p w:rsidR="00F43C73" w:rsidRPr="00424688" w:rsidRDefault="00F43C73" w:rsidP="00F43C73">
      <w:pPr>
        <w:jc w:val="both"/>
        <w:rPr>
          <w:rFonts w:eastAsia="Calibri"/>
          <w:sz w:val="18"/>
          <w:szCs w:val="18"/>
          <w:lang w:val="en-US" w:eastAsia="en-US"/>
        </w:rPr>
      </w:pPr>
      <w:r w:rsidRPr="00424688">
        <w:rPr>
          <w:rFonts w:eastAsia="Calibri"/>
          <w:sz w:val="18"/>
          <w:szCs w:val="18"/>
          <w:lang w:val="en-US" w:eastAsia="en-US"/>
        </w:rPr>
        <w:t xml:space="preserve">A great lot of investigations are devoted to CFT equipment selection. In home practice the efficiency of employment in the structures of CFT mechanization is in most cases estimated basing on the known economic criteria (capital outlays, operating costs and reduced costs). For grounding the most efficient structure of CFT mechanization it is specified, what factors are to be considered and what criteria are to be followed when selecting basic equipment. But practically, however, the light is not thrown on the fact, by what procedure specific CFT features and some equipment operating indicators are considered when optimizing mechanization structures. In terms of methodological supporting the selection of truck-conveyor transport equipment the work (Vasiliev &amp; Yakovlev 1972) should be mentioned. The economic-mathematical model of selection the optimal set of parameters of mining-loading, truck and crushing-conveyor equipment as well as fashions of considering various factors are cited in the work.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In the work (Simkin et al. 1985), devoted to integrated mechanization of CFT technological </w:t>
      </w:r>
      <w:r w:rsidRPr="00424688">
        <w:rPr>
          <w:rFonts w:eastAsia="Calibri"/>
          <w:sz w:val="18"/>
          <w:szCs w:val="18"/>
          <w:lang w:val="en-US" w:eastAsia="en-US"/>
        </w:rPr>
        <w:t xml:space="preserve">processes, principle requirements both to the equipment schemes and components and calculation the parameters of some kinds of equipment are adduced. Without stating scientifically grounded methodology of equipment selection, the system approach to estimate its operation is recommended with due regard for the parameters and adjoining technological processes interrelation. For this, the costs for final product manufacture are considered as a criterion.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The necessary condition of rational CFT systems forming is the coordination of equipment of adjoining interacting units of the system in their capacity and operation time. Keeping to this condition in practice is complicated. The difficulties consist in conversion the assembly transport discrete freight traffic into continuous freight traffic of certain value in any moment of time planning the CCS operation. This is conditioned both by different reliability of transport facilities, rigidity of equipment link and the stochastic nature of adjoining units’ interaction.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In the units of mining-loading equipment and assembly transport the rigid link among separate elements is absent, thus the failure in any elements in them doesn’t bring to CFT system outage. It can operate with reduced capacity up to the replacement or re-conditioning serviceability of the equipment that has failed. The failure of CCS equipment with consecutive elements integration greatly influences on the whole CFT system operation, breaking down its rhythmic pace. This fact indicates that the CCS operation mode is defining for the whole CFT system and points to the necessity of considering the equipment reliability when determining the duration of efficient CCS operation. </w:t>
      </w:r>
    </w:p>
    <w:p w:rsidR="00F43C73" w:rsidRPr="00424688" w:rsidRDefault="00F43C73" w:rsidP="00F43C73">
      <w:pPr>
        <w:ind w:firstLine="170"/>
        <w:jc w:val="both"/>
        <w:rPr>
          <w:rFonts w:eastAsia="Calibri"/>
          <w:i/>
          <w:sz w:val="18"/>
          <w:szCs w:val="18"/>
          <w:lang w:val="en-US" w:eastAsia="en-US"/>
        </w:rPr>
      </w:pPr>
      <w:r w:rsidRPr="00424688">
        <w:rPr>
          <w:rFonts w:eastAsia="Calibri"/>
          <w:sz w:val="18"/>
          <w:szCs w:val="18"/>
          <w:lang w:val="en-US" w:eastAsia="en-US"/>
        </w:rPr>
        <w:t>The mode of CCS operation is described by both the time of its efficient operation and downtimes for different reasons. The analysis of CCS operation in the iron ore open pits has displayed that there exist downtimes in between shifts (casual, short-term, as a rule) and integral-shift downtimes, having the break duration in some unit of the equipment divisible to the time shift. The CFT system’s downtimes in between shifts define the probable capacity decrease in separate units and in the whole system (Table 1).</w:t>
      </w:r>
    </w:p>
    <w:p w:rsidR="00F43C73" w:rsidRPr="00424688" w:rsidRDefault="00F43C73" w:rsidP="00F43C73">
      <w:pPr>
        <w:jc w:val="both"/>
        <w:rPr>
          <w:rFonts w:eastAsia="Calibri"/>
          <w:i/>
          <w:sz w:val="18"/>
          <w:szCs w:val="18"/>
          <w:lang w:val="en-US" w:eastAsia="en-US"/>
        </w:rPr>
        <w:sectPr w:rsidR="00F43C73" w:rsidRPr="00424688" w:rsidSect="00F43C73">
          <w:type w:val="continuous"/>
          <w:pgSz w:w="9752" w:h="13892"/>
          <w:pgMar w:top="1134" w:right="851" w:bottom="1134" w:left="1021" w:header="680" w:footer="567" w:gutter="0"/>
          <w:cols w:num="2" w:space="284"/>
          <w:docGrid w:linePitch="360"/>
        </w:sectPr>
      </w:pPr>
    </w:p>
    <w:p w:rsidR="00F43C73" w:rsidRPr="00424688" w:rsidRDefault="00F43C73" w:rsidP="00F43C73">
      <w:pPr>
        <w:jc w:val="both"/>
        <w:rPr>
          <w:rFonts w:eastAsia="Calibri"/>
          <w:i/>
          <w:sz w:val="18"/>
          <w:szCs w:val="18"/>
          <w:lang w:val="en-US" w:eastAsia="en-US"/>
        </w:rPr>
      </w:pPr>
    </w:p>
    <w:p w:rsidR="00F43C73" w:rsidRPr="00424688" w:rsidRDefault="00F43C73" w:rsidP="00F43C73">
      <w:pPr>
        <w:spacing w:after="80"/>
        <w:jc w:val="both"/>
        <w:rPr>
          <w:rFonts w:eastAsia="Calibri"/>
          <w:sz w:val="18"/>
          <w:szCs w:val="18"/>
          <w:lang w:val="en-US" w:eastAsia="en-US"/>
        </w:rPr>
      </w:pPr>
      <w:r w:rsidRPr="00424688">
        <w:rPr>
          <w:rFonts w:eastAsia="Calibri"/>
          <w:sz w:val="18"/>
          <w:szCs w:val="18"/>
          <w:lang w:val="en-US" w:eastAsia="en-US"/>
        </w:rPr>
        <w:t>Table 1. The equipment capacity decrease in adjoining Technological units</w:t>
      </w:r>
      <w:r w:rsidRPr="00424688">
        <w:rPr>
          <w:rFonts w:eastAsia="Calibri"/>
          <w:sz w:val="18"/>
          <w:szCs w:val="18"/>
          <w:lang w:val="en-US" w:eastAsia="en-US"/>
        </w:rPr>
        <w:tab/>
        <w:t xml:space="preserve"> and in the whole sft system</w:t>
      </w:r>
    </w:p>
    <w:tbl>
      <w:tblPr>
        <w:tblW w:w="7891" w:type="dxa"/>
        <w:tblInd w:w="108" w:type="dxa"/>
        <w:tblBorders>
          <w:top w:val="single" w:sz="4" w:space="0" w:color="auto"/>
        </w:tblBorders>
        <w:tblLayout w:type="fixed"/>
        <w:tblLook w:val="04A0" w:firstRow="1" w:lastRow="0" w:firstColumn="1" w:lastColumn="0" w:noHBand="0" w:noVBand="1"/>
      </w:tblPr>
      <w:tblGrid>
        <w:gridCol w:w="1560"/>
        <w:gridCol w:w="519"/>
        <w:gridCol w:w="520"/>
        <w:gridCol w:w="520"/>
        <w:gridCol w:w="520"/>
        <w:gridCol w:w="519"/>
        <w:gridCol w:w="520"/>
        <w:gridCol w:w="520"/>
        <w:gridCol w:w="614"/>
        <w:gridCol w:w="519"/>
        <w:gridCol w:w="520"/>
        <w:gridCol w:w="520"/>
        <w:gridCol w:w="520"/>
      </w:tblGrid>
      <w:tr w:rsidR="00F43C73" w:rsidRPr="00CD26A6" w:rsidTr="00F43C73">
        <w:tc>
          <w:tcPr>
            <w:tcW w:w="1560" w:type="dxa"/>
            <w:vMerge w:val="restart"/>
          </w:tcPr>
          <w:p w:rsidR="00F43C73" w:rsidRPr="00424688" w:rsidRDefault="00F43C73" w:rsidP="00F43C73">
            <w:pPr>
              <w:rPr>
                <w:rFonts w:eastAsia="Calibri"/>
                <w:sz w:val="16"/>
                <w:szCs w:val="16"/>
                <w:lang w:val="en-US" w:eastAsia="en-US"/>
              </w:rPr>
            </w:pPr>
            <w:r w:rsidRPr="00424688">
              <w:rPr>
                <w:rFonts w:eastAsia="Calibri"/>
                <w:sz w:val="16"/>
                <w:szCs w:val="16"/>
                <w:lang w:val="en-US" w:eastAsia="en-US"/>
              </w:rPr>
              <w:t>Technological unit of the system</w:t>
            </w:r>
          </w:p>
        </w:tc>
        <w:tc>
          <w:tcPr>
            <w:tcW w:w="6331" w:type="dxa"/>
            <w:gridSpan w:val="12"/>
            <w:tcBorders>
              <w:bottom w:val="single" w:sz="4" w:space="0" w:color="auto"/>
            </w:tcBorders>
            <w:vAlign w:val="center"/>
          </w:tcPr>
          <w:p w:rsidR="00F43C73" w:rsidRPr="00424688" w:rsidRDefault="00F43C73" w:rsidP="00F43C73">
            <w:pPr>
              <w:jc w:val="center"/>
              <w:rPr>
                <w:rFonts w:eastAsia="Calibri"/>
                <w:sz w:val="16"/>
                <w:szCs w:val="16"/>
                <w:lang w:val="en-US" w:eastAsia="en-US"/>
              </w:rPr>
            </w:pPr>
            <w:r w:rsidRPr="00424688">
              <w:rPr>
                <w:rFonts w:eastAsia="Calibri"/>
                <w:sz w:val="16"/>
                <w:szCs w:val="16"/>
                <w:lang w:val="en-US" w:eastAsia="en-US"/>
              </w:rPr>
              <w:t>Average-shift capacity decrease by months, %</w:t>
            </w:r>
          </w:p>
        </w:tc>
      </w:tr>
      <w:tr w:rsidR="00F43C73" w:rsidRPr="00424688" w:rsidTr="00F43C73">
        <w:tc>
          <w:tcPr>
            <w:tcW w:w="1560" w:type="dxa"/>
            <w:vMerge/>
            <w:tcBorders>
              <w:bottom w:val="single" w:sz="4" w:space="0" w:color="auto"/>
            </w:tcBorders>
          </w:tcPr>
          <w:p w:rsidR="00F43C73" w:rsidRPr="00424688" w:rsidRDefault="00F43C73" w:rsidP="00F43C73">
            <w:pPr>
              <w:jc w:val="both"/>
              <w:rPr>
                <w:rFonts w:eastAsia="Calibri"/>
                <w:sz w:val="16"/>
                <w:szCs w:val="16"/>
                <w:lang w:val="en-US" w:eastAsia="en-US"/>
              </w:rPr>
            </w:pPr>
          </w:p>
        </w:tc>
        <w:tc>
          <w:tcPr>
            <w:tcW w:w="519"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I</w:t>
            </w:r>
          </w:p>
        </w:tc>
        <w:tc>
          <w:tcPr>
            <w:tcW w:w="520"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II</w:t>
            </w:r>
          </w:p>
        </w:tc>
        <w:tc>
          <w:tcPr>
            <w:tcW w:w="520"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III</w:t>
            </w:r>
          </w:p>
        </w:tc>
        <w:tc>
          <w:tcPr>
            <w:tcW w:w="520"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IV</w:t>
            </w:r>
          </w:p>
        </w:tc>
        <w:tc>
          <w:tcPr>
            <w:tcW w:w="519"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V</w:t>
            </w:r>
          </w:p>
        </w:tc>
        <w:tc>
          <w:tcPr>
            <w:tcW w:w="520"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VI</w:t>
            </w:r>
          </w:p>
        </w:tc>
        <w:tc>
          <w:tcPr>
            <w:tcW w:w="520"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VII</w:t>
            </w:r>
          </w:p>
        </w:tc>
        <w:tc>
          <w:tcPr>
            <w:tcW w:w="614"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VIII</w:t>
            </w:r>
          </w:p>
        </w:tc>
        <w:tc>
          <w:tcPr>
            <w:tcW w:w="519"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IX</w:t>
            </w:r>
          </w:p>
        </w:tc>
        <w:tc>
          <w:tcPr>
            <w:tcW w:w="520"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X</w:t>
            </w:r>
          </w:p>
        </w:tc>
        <w:tc>
          <w:tcPr>
            <w:tcW w:w="520"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XI</w:t>
            </w:r>
          </w:p>
        </w:tc>
        <w:tc>
          <w:tcPr>
            <w:tcW w:w="520" w:type="dxa"/>
            <w:tcBorders>
              <w:top w:val="single" w:sz="4" w:space="0" w:color="auto"/>
              <w:bottom w:val="single" w:sz="4" w:space="0" w:color="auto"/>
            </w:tcBorders>
            <w:vAlign w:val="center"/>
          </w:tcPr>
          <w:p w:rsidR="00F43C73" w:rsidRPr="00424688" w:rsidRDefault="00F43C73" w:rsidP="00F43C73">
            <w:pPr>
              <w:jc w:val="center"/>
              <w:rPr>
                <w:rFonts w:eastAsia="Calibri"/>
                <w:sz w:val="16"/>
                <w:szCs w:val="16"/>
                <w:lang w:eastAsia="en-US"/>
              </w:rPr>
            </w:pPr>
            <w:r w:rsidRPr="00424688">
              <w:rPr>
                <w:rFonts w:eastAsia="Calibri"/>
                <w:sz w:val="16"/>
                <w:szCs w:val="16"/>
                <w:lang w:eastAsia="en-US"/>
              </w:rPr>
              <w:t>XII</w:t>
            </w:r>
          </w:p>
        </w:tc>
      </w:tr>
      <w:tr w:rsidR="00F43C73" w:rsidRPr="00424688" w:rsidTr="00F43C73">
        <w:trPr>
          <w:trHeight w:val="507"/>
        </w:trPr>
        <w:tc>
          <w:tcPr>
            <w:tcW w:w="1560" w:type="dxa"/>
            <w:tcBorders>
              <w:top w:val="single" w:sz="4" w:space="0" w:color="auto"/>
            </w:tcBorders>
            <w:vAlign w:val="center"/>
          </w:tcPr>
          <w:p w:rsidR="00F43C73" w:rsidRPr="00424688" w:rsidRDefault="00F43C73" w:rsidP="00F43C73">
            <w:pPr>
              <w:jc w:val="both"/>
              <w:rPr>
                <w:rFonts w:eastAsia="Calibri"/>
                <w:sz w:val="16"/>
                <w:szCs w:val="16"/>
                <w:lang w:eastAsia="en-US"/>
              </w:rPr>
            </w:pPr>
            <w:r w:rsidRPr="00424688">
              <w:rPr>
                <w:rFonts w:eastAsia="Calibri"/>
                <w:sz w:val="16"/>
                <w:szCs w:val="16"/>
                <w:lang w:eastAsia="en-US"/>
              </w:rPr>
              <w:t>Excavators’ unit</w:t>
            </w:r>
          </w:p>
        </w:tc>
        <w:tc>
          <w:tcPr>
            <w:tcW w:w="519"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9.5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2.1</w:t>
            </w:r>
          </w:p>
        </w:tc>
        <w:tc>
          <w:tcPr>
            <w:tcW w:w="520"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13.8</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2.7</w:t>
            </w:r>
          </w:p>
        </w:tc>
        <w:tc>
          <w:tcPr>
            <w:tcW w:w="520"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12.4</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2.3</w:t>
            </w:r>
          </w:p>
        </w:tc>
        <w:tc>
          <w:tcPr>
            <w:tcW w:w="520"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13.3</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1.8</w:t>
            </w:r>
          </w:p>
        </w:tc>
        <w:tc>
          <w:tcPr>
            <w:tcW w:w="519"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13.3</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2.0</w:t>
            </w:r>
          </w:p>
        </w:tc>
        <w:tc>
          <w:tcPr>
            <w:tcW w:w="520"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13.0</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1.9</w:t>
            </w:r>
          </w:p>
        </w:tc>
        <w:tc>
          <w:tcPr>
            <w:tcW w:w="520"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15.1</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2.9</w:t>
            </w:r>
          </w:p>
        </w:tc>
        <w:tc>
          <w:tcPr>
            <w:tcW w:w="614"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13.6</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1.9</w:t>
            </w:r>
          </w:p>
        </w:tc>
        <w:tc>
          <w:tcPr>
            <w:tcW w:w="519"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14.0</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3.0</w:t>
            </w:r>
          </w:p>
        </w:tc>
        <w:tc>
          <w:tcPr>
            <w:tcW w:w="520"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13.9</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2.7</w:t>
            </w:r>
          </w:p>
        </w:tc>
        <w:tc>
          <w:tcPr>
            <w:tcW w:w="520"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14.3</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2.3</w:t>
            </w:r>
          </w:p>
        </w:tc>
        <w:tc>
          <w:tcPr>
            <w:tcW w:w="520" w:type="dxa"/>
            <w:tcBorders>
              <w:top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16.5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2.1</w:t>
            </w:r>
          </w:p>
        </w:tc>
      </w:tr>
      <w:tr w:rsidR="00F43C73" w:rsidRPr="00424688" w:rsidTr="00F43C73">
        <w:tc>
          <w:tcPr>
            <w:tcW w:w="1560" w:type="dxa"/>
            <w:vAlign w:val="center"/>
          </w:tcPr>
          <w:p w:rsidR="00F43C73" w:rsidRPr="00424688" w:rsidRDefault="00F43C73" w:rsidP="00F43C73">
            <w:pPr>
              <w:jc w:val="both"/>
              <w:rPr>
                <w:rFonts w:eastAsia="Calibri"/>
                <w:sz w:val="16"/>
                <w:szCs w:val="16"/>
                <w:lang w:eastAsia="en-US"/>
              </w:rPr>
            </w:pPr>
            <w:r w:rsidRPr="00424688">
              <w:rPr>
                <w:rFonts w:eastAsia="Calibri"/>
                <w:sz w:val="16"/>
                <w:szCs w:val="16"/>
                <w:lang w:eastAsia="en-US"/>
              </w:rPr>
              <w:lastRenderedPageBreak/>
              <w:t>Trucks’ unit</w:t>
            </w:r>
          </w:p>
        </w:tc>
        <w:tc>
          <w:tcPr>
            <w:tcW w:w="519"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0.85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2.25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2.05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1.2</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19"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1.2</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0.85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0.65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614"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0.65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19"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0.95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0.65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0.7</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0.2</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r>
      <w:tr w:rsidR="00F43C73" w:rsidRPr="00424688" w:rsidTr="00F43C73">
        <w:tc>
          <w:tcPr>
            <w:tcW w:w="1560" w:type="dxa"/>
          </w:tcPr>
          <w:p w:rsidR="00F43C73" w:rsidRPr="00424688" w:rsidRDefault="00F43C73" w:rsidP="00F43C73">
            <w:pPr>
              <w:jc w:val="both"/>
              <w:rPr>
                <w:rFonts w:eastAsia="Calibri"/>
                <w:sz w:val="16"/>
                <w:szCs w:val="16"/>
                <w:lang w:eastAsia="en-US"/>
              </w:rPr>
            </w:pPr>
            <w:r w:rsidRPr="00424688">
              <w:rPr>
                <w:rFonts w:eastAsia="Calibri"/>
                <w:sz w:val="16"/>
                <w:szCs w:val="16"/>
                <w:lang w:eastAsia="en-US"/>
              </w:rPr>
              <w:t xml:space="preserve">Crushing-conveyor </w:t>
            </w:r>
          </w:p>
          <w:p w:rsidR="00F43C73" w:rsidRPr="00424688" w:rsidRDefault="00F43C73" w:rsidP="00F43C73">
            <w:pPr>
              <w:jc w:val="both"/>
              <w:rPr>
                <w:rFonts w:eastAsia="Calibri"/>
                <w:sz w:val="16"/>
                <w:szCs w:val="16"/>
                <w:lang w:eastAsia="en-US"/>
              </w:rPr>
            </w:pPr>
            <w:r w:rsidRPr="00424688">
              <w:rPr>
                <w:rFonts w:eastAsia="Calibri"/>
                <w:sz w:val="16"/>
                <w:szCs w:val="16"/>
                <w:lang w:eastAsia="en-US"/>
              </w:rPr>
              <w:t>systems</w:t>
            </w:r>
          </w:p>
        </w:tc>
        <w:tc>
          <w:tcPr>
            <w:tcW w:w="519"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5.6</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5.4</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7.8</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7.0</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6</w:t>
            </w:r>
            <w:r w:rsidRPr="00424688">
              <w:rPr>
                <w:rFonts w:eastAsia="Calibri"/>
                <w:sz w:val="16"/>
                <w:szCs w:val="16"/>
                <w:lang w:eastAsia="en-US"/>
              </w:rPr>
              <w:t>.</w:t>
            </w:r>
            <w:r w:rsidRPr="00424688">
              <w:rPr>
                <w:rFonts w:eastAsia="Calibri"/>
                <w:sz w:val="16"/>
                <w:szCs w:val="16"/>
                <w:u w:val="single"/>
                <w:lang w:eastAsia="en-US"/>
              </w:rPr>
              <w:t>0</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5.4</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5</w:t>
            </w:r>
            <w:r w:rsidRPr="00424688">
              <w:rPr>
                <w:rFonts w:eastAsia="Calibri"/>
                <w:sz w:val="16"/>
                <w:szCs w:val="16"/>
                <w:lang w:eastAsia="en-US"/>
              </w:rPr>
              <w:t>.</w:t>
            </w:r>
            <w:r w:rsidRPr="00424688">
              <w:rPr>
                <w:rFonts w:eastAsia="Calibri"/>
                <w:sz w:val="16"/>
                <w:szCs w:val="16"/>
                <w:u w:val="single"/>
                <w:lang w:eastAsia="en-US"/>
              </w:rPr>
              <w:t>9</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5.6</w:t>
            </w:r>
          </w:p>
        </w:tc>
        <w:tc>
          <w:tcPr>
            <w:tcW w:w="519"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5.3</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4.0</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4.6</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4.0</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7.1</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5.6</w:t>
            </w:r>
          </w:p>
        </w:tc>
        <w:tc>
          <w:tcPr>
            <w:tcW w:w="614"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6.4</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5.6</w:t>
            </w:r>
          </w:p>
        </w:tc>
        <w:tc>
          <w:tcPr>
            <w:tcW w:w="519"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8.2</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7.3</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7.4</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6.1</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6.6</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5.4</w:t>
            </w:r>
          </w:p>
        </w:tc>
        <w:tc>
          <w:tcPr>
            <w:tcW w:w="520" w:type="dxa"/>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4.9</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4.0</w:t>
            </w:r>
          </w:p>
        </w:tc>
      </w:tr>
      <w:tr w:rsidR="00F43C73" w:rsidRPr="00424688" w:rsidTr="00F43C73">
        <w:tc>
          <w:tcPr>
            <w:tcW w:w="1560" w:type="dxa"/>
            <w:tcBorders>
              <w:bottom w:val="nil"/>
            </w:tcBorders>
            <w:vAlign w:val="center"/>
          </w:tcPr>
          <w:p w:rsidR="00F43C73" w:rsidRPr="00424688" w:rsidRDefault="00F43C73" w:rsidP="00F43C73">
            <w:pPr>
              <w:jc w:val="both"/>
              <w:rPr>
                <w:rFonts w:eastAsia="Calibri"/>
                <w:sz w:val="16"/>
                <w:szCs w:val="16"/>
                <w:lang w:eastAsia="en-US"/>
              </w:rPr>
            </w:pPr>
            <w:r w:rsidRPr="00424688">
              <w:rPr>
                <w:rFonts w:eastAsia="Calibri"/>
                <w:sz w:val="16"/>
                <w:szCs w:val="16"/>
                <w:lang w:eastAsia="en-US"/>
              </w:rPr>
              <w:t>Crushing mill</w:t>
            </w:r>
          </w:p>
        </w:tc>
        <w:tc>
          <w:tcPr>
            <w:tcW w:w="519"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1.15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0.85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0.65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2.0</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19"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1.3</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1.15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2.15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614"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1.45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19"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1.65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2.75</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1.2</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c>
          <w:tcPr>
            <w:tcW w:w="520" w:type="dxa"/>
            <w:tcBorders>
              <w:bottom w:val="nil"/>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1.0</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w:t>
            </w:r>
          </w:p>
        </w:tc>
      </w:tr>
      <w:tr w:rsidR="00F43C73" w:rsidRPr="00424688" w:rsidTr="00F43C73">
        <w:tc>
          <w:tcPr>
            <w:tcW w:w="1560" w:type="dxa"/>
            <w:tcBorders>
              <w:top w:val="nil"/>
              <w:bottom w:val="single" w:sz="4" w:space="0" w:color="auto"/>
            </w:tcBorders>
            <w:vAlign w:val="center"/>
          </w:tcPr>
          <w:p w:rsidR="00F43C73" w:rsidRPr="00424688" w:rsidRDefault="00F43C73" w:rsidP="00F43C73">
            <w:pPr>
              <w:jc w:val="both"/>
              <w:rPr>
                <w:rFonts w:eastAsia="Calibri"/>
                <w:sz w:val="16"/>
                <w:szCs w:val="16"/>
                <w:lang w:val="en-US" w:eastAsia="en-US"/>
              </w:rPr>
            </w:pPr>
            <w:r w:rsidRPr="00424688">
              <w:rPr>
                <w:rFonts w:eastAsia="Calibri"/>
                <w:sz w:val="16"/>
                <w:szCs w:val="16"/>
                <w:lang w:val="en-US" w:eastAsia="en-US"/>
              </w:rPr>
              <w:t>The CFT system as a whole</w:t>
            </w:r>
          </w:p>
        </w:tc>
        <w:tc>
          <w:tcPr>
            <w:tcW w:w="519"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17.1</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2.1</w:t>
            </w:r>
          </w:p>
        </w:tc>
        <w:tc>
          <w:tcPr>
            <w:tcW w:w="520"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24.7</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2.7</w:t>
            </w:r>
          </w:p>
        </w:tc>
        <w:tc>
          <w:tcPr>
            <w:tcW w:w="520"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21.1</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2.3</w:t>
            </w:r>
          </w:p>
        </w:tc>
        <w:tc>
          <w:tcPr>
            <w:tcW w:w="520"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22.4</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1.8</w:t>
            </w:r>
          </w:p>
        </w:tc>
        <w:tc>
          <w:tcPr>
            <w:tcW w:w="519"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21.1</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2.0</w:t>
            </w:r>
          </w:p>
        </w:tc>
        <w:tc>
          <w:tcPr>
            <w:tcW w:w="520"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19.6</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1.9</w:t>
            </w:r>
          </w:p>
        </w:tc>
        <w:tc>
          <w:tcPr>
            <w:tcW w:w="520"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25.0</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2.9</w:t>
            </w:r>
          </w:p>
        </w:tc>
        <w:tc>
          <w:tcPr>
            <w:tcW w:w="614"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22.1</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1.9</w:t>
            </w:r>
          </w:p>
        </w:tc>
        <w:tc>
          <w:tcPr>
            <w:tcW w:w="519"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24.8</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3.0</w:t>
            </w:r>
          </w:p>
        </w:tc>
        <w:tc>
          <w:tcPr>
            <w:tcW w:w="520"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24.7</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2.7</w:t>
            </w:r>
          </w:p>
        </w:tc>
        <w:tc>
          <w:tcPr>
            <w:tcW w:w="520"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22.8</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2.3</w:t>
            </w:r>
          </w:p>
        </w:tc>
        <w:tc>
          <w:tcPr>
            <w:tcW w:w="520" w:type="dxa"/>
            <w:tcBorders>
              <w:top w:val="nil"/>
              <w:bottom w:val="single" w:sz="4" w:space="0" w:color="auto"/>
            </w:tcBorders>
            <w:vAlign w:val="center"/>
          </w:tcPr>
          <w:p w:rsidR="00F43C73" w:rsidRPr="00424688" w:rsidRDefault="00F43C73" w:rsidP="00F43C73">
            <w:pPr>
              <w:jc w:val="center"/>
              <w:rPr>
                <w:rFonts w:eastAsia="Calibri"/>
                <w:sz w:val="16"/>
                <w:szCs w:val="16"/>
                <w:u w:val="single"/>
                <w:lang w:eastAsia="en-US"/>
              </w:rPr>
            </w:pPr>
            <w:r w:rsidRPr="00424688">
              <w:rPr>
                <w:rFonts w:eastAsia="Calibri"/>
                <w:sz w:val="16"/>
                <w:szCs w:val="16"/>
                <w:u w:val="single"/>
                <w:lang w:eastAsia="en-US"/>
              </w:rPr>
              <w:t>22.6</w:t>
            </w:r>
          </w:p>
          <w:p w:rsidR="00F43C73" w:rsidRPr="00424688" w:rsidRDefault="00F43C73" w:rsidP="00F43C73">
            <w:pPr>
              <w:jc w:val="center"/>
              <w:rPr>
                <w:rFonts w:eastAsia="Calibri"/>
                <w:sz w:val="16"/>
                <w:szCs w:val="16"/>
                <w:lang w:eastAsia="en-US"/>
              </w:rPr>
            </w:pPr>
            <w:r w:rsidRPr="00424688">
              <w:rPr>
                <w:rFonts w:eastAsia="Calibri"/>
                <w:sz w:val="16"/>
                <w:szCs w:val="16"/>
                <w:lang w:eastAsia="en-US"/>
              </w:rPr>
              <w:t>2.1</w:t>
            </w:r>
          </w:p>
        </w:tc>
      </w:tr>
    </w:tbl>
    <w:p w:rsidR="00F43C73" w:rsidRPr="00424688" w:rsidRDefault="00F43C73" w:rsidP="00F43C73">
      <w:pPr>
        <w:ind w:firstLine="284"/>
        <w:jc w:val="both"/>
        <w:rPr>
          <w:rFonts w:eastAsia="Calibri"/>
          <w:sz w:val="18"/>
          <w:szCs w:val="18"/>
          <w:lang w:eastAsia="en-US"/>
        </w:rPr>
      </w:pPr>
    </w:p>
    <w:p w:rsidR="00F43C73" w:rsidRPr="00424688" w:rsidRDefault="00F43C73" w:rsidP="00F43C73">
      <w:pPr>
        <w:ind w:firstLine="170"/>
        <w:jc w:val="both"/>
        <w:rPr>
          <w:rFonts w:eastAsia="Calibri"/>
          <w:sz w:val="18"/>
          <w:szCs w:val="18"/>
          <w:lang w:eastAsia="en-US"/>
        </w:rPr>
        <w:sectPr w:rsidR="00F43C73" w:rsidRPr="00424688" w:rsidSect="00F43C73">
          <w:type w:val="continuous"/>
          <w:pgSz w:w="9752" w:h="13892"/>
          <w:pgMar w:top="1134" w:right="851" w:bottom="1134" w:left="1021" w:header="680" w:footer="567" w:gutter="0"/>
          <w:cols w:space="708"/>
          <w:docGrid w:linePitch="360"/>
        </w:sectPr>
      </w:pP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This indicates the urgency of considering the influence of adjoining technological units when both the CCS operation mode is determined and equipment is selected. The kind of downtimes in between shifts considered by calculation the efficient (net) time of CCS operation and their quantitative values are cited in Table 2 (Yakovlev et al. 2001).</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Owing to stochastic nature of the CFT equipment interaction its downtimes in adjoining units are not possible to be completely matched. Thus, the task of cyclic units is to provide for the CCS hour-long capacity that is necessary for execution the planned annual haulage volume during rated efficient operation time. It follows from this that not only the parameters of CCS equipment, but also the number </w:t>
      </w:r>
      <w:r w:rsidRPr="00424688">
        <w:rPr>
          <w:rFonts w:eastAsia="Calibri"/>
          <w:sz w:val="18"/>
          <w:szCs w:val="18"/>
          <w:lang w:val="en-US" w:eastAsia="en-US"/>
        </w:rPr>
        <w:t>of vehicles in cyclic units serving it are defined by necessary hour-long capacity. In this connection it is possible to divide the selection of basic CFT equipment into two blocks: the flow CCS rational equipment parameters are defined at first and then the ones of the cyclic system (excavator-truck system ETS). By this, the basic ETS equipment integrated parameters, that is the excavator’s bucket capacity and truck’s load-carrying capacity, are selected according to annual average haulage volume. These parameters rational combination is determined by mass module that presents itself the ratio of a truck’s load-carrying capacity to load mass in an excavator’s bucket (Kuleshov 1980). Operation modes of these units are defined in accordance with open pits development conditions.</w:t>
      </w:r>
    </w:p>
    <w:p w:rsidR="00F43C73" w:rsidRPr="00424688" w:rsidRDefault="00F43C73" w:rsidP="00F43C73">
      <w:pPr>
        <w:ind w:firstLine="284"/>
        <w:jc w:val="both"/>
        <w:rPr>
          <w:rFonts w:eastAsia="Calibri"/>
          <w:sz w:val="18"/>
          <w:szCs w:val="18"/>
          <w:lang w:val="en-US" w:eastAsia="en-US"/>
        </w:rPr>
        <w:sectPr w:rsidR="00F43C73" w:rsidRPr="00424688" w:rsidSect="00F43C73">
          <w:type w:val="continuous"/>
          <w:pgSz w:w="9752" w:h="13892"/>
          <w:pgMar w:top="1134" w:right="851" w:bottom="1134" w:left="1021" w:header="680" w:footer="567" w:gutter="0"/>
          <w:cols w:num="2" w:space="284"/>
          <w:docGrid w:linePitch="360"/>
        </w:sectPr>
      </w:pPr>
    </w:p>
    <w:p w:rsidR="00F43C73" w:rsidRPr="00424688" w:rsidRDefault="00F43C73" w:rsidP="00F43C73">
      <w:pPr>
        <w:ind w:firstLine="284"/>
        <w:jc w:val="both"/>
        <w:rPr>
          <w:rFonts w:eastAsia="Calibri"/>
          <w:sz w:val="18"/>
          <w:szCs w:val="18"/>
          <w:lang w:val="en-US" w:eastAsia="en-US"/>
        </w:rPr>
        <w:sectPr w:rsidR="00F43C73" w:rsidRPr="00424688" w:rsidSect="00F43C73">
          <w:type w:val="continuous"/>
          <w:pgSz w:w="9752" w:h="13892"/>
          <w:pgMar w:top="1134" w:right="851" w:bottom="1134" w:left="1021" w:header="680" w:footer="567" w:gutter="0"/>
          <w:cols w:space="708"/>
          <w:docGrid w:linePitch="360"/>
        </w:sectPr>
      </w:pPr>
    </w:p>
    <w:p w:rsidR="00F43C73" w:rsidRPr="00424688" w:rsidRDefault="00F43C73" w:rsidP="00F43C73">
      <w:pPr>
        <w:spacing w:after="80"/>
        <w:jc w:val="both"/>
        <w:rPr>
          <w:rFonts w:eastAsia="Calibri"/>
          <w:i/>
          <w:sz w:val="18"/>
          <w:szCs w:val="18"/>
          <w:lang w:val="en-US" w:eastAsia="en-US"/>
        </w:rPr>
      </w:pPr>
      <w:r w:rsidRPr="00424688">
        <w:rPr>
          <w:rFonts w:eastAsia="Calibri"/>
          <w:sz w:val="18"/>
          <w:szCs w:val="18"/>
          <w:lang w:val="en-US" w:eastAsia="en-US"/>
        </w:rPr>
        <w:t>Table 2. Downtimes in between shifts, considered when the crushing-conveyor system operation time is determined (expressed as a percentage from the annual time fund)</w:t>
      </w:r>
    </w:p>
    <w:tbl>
      <w:tblPr>
        <w:tblW w:w="7823" w:type="dxa"/>
        <w:tblInd w:w="108" w:type="dxa"/>
        <w:tblBorders>
          <w:top w:val="single" w:sz="4" w:space="0" w:color="auto"/>
          <w:bottom w:val="single" w:sz="4" w:space="0" w:color="auto"/>
        </w:tblBorders>
        <w:tblLook w:val="04A0" w:firstRow="1" w:lastRow="0" w:firstColumn="1" w:lastColumn="0" w:noHBand="0" w:noVBand="1"/>
      </w:tblPr>
      <w:tblGrid>
        <w:gridCol w:w="1384"/>
        <w:gridCol w:w="1867"/>
        <w:gridCol w:w="3236"/>
        <w:gridCol w:w="1336"/>
      </w:tblGrid>
      <w:tr w:rsidR="00F43C73" w:rsidRPr="00424688" w:rsidTr="00F43C73">
        <w:tc>
          <w:tcPr>
            <w:tcW w:w="1384" w:type="dxa"/>
            <w:tcBorders>
              <w:bottom w:val="single" w:sz="4" w:space="0" w:color="auto"/>
            </w:tcBorders>
          </w:tcPr>
          <w:p w:rsidR="00F43C73" w:rsidRPr="00424688" w:rsidRDefault="00F43C73" w:rsidP="00F43C73">
            <w:pPr>
              <w:rPr>
                <w:rFonts w:eastAsia="Calibri"/>
                <w:sz w:val="18"/>
                <w:szCs w:val="18"/>
                <w:lang w:eastAsia="en-US"/>
              </w:rPr>
            </w:pPr>
            <w:r w:rsidRPr="00424688">
              <w:rPr>
                <w:rFonts w:eastAsia="Calibri"/>
                <w:sz w:val="18"/>
                <w:szCs w:val="18"/>
                <w:lang w:eastAsia="en-US"/>
              </w:rPr>
              <w:t>Kinds of downtimes</w:t>
            </w:r>
          </w:p>
        </w:tc>
        <w:tc>
          <w:tcPr>
            <w:tcW w:w="1867" w:type="dxa"/>
            <w:tcBorders>
              <w:bottom w:val="single" w:sz="4" w:space="0" w:color="auto"/>
            </w:tcBorders>
          </w:tcPr>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The technological unit of CFT system</w:t>
            </w:r>
          </w:p>
        </w:tc>
        <w:tc>
          <w:tcPr>
            <w:tcW w:w="3236" w:type="dxa"/>
            <w:tcBorders>
              <w:bottom w:val="single" w:sz="4" w:space="0" w:color="auto"/>
            </w:tcBorders>
            <w:vAlign w:val="center"/>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The reasons of downtimes</w:t>
            </w:r>
          </w:p>
        </w:tc>
        <w:tc>
          <w:tcPr>
            <w:tcW w:w="1336" w:type="dxa"/>
            <w:tcBorders>
              <w:bottom w:val="single" w:sz="4" w:space="0" w:color="auto"/>
            </w:tcBorders>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Downtimes duration</w:t>
            </w:r>
          </w:p>
        </w:tc>
      </w:tr>
      <w:tr w:rsidR="00F43C73" w:rsidRPr="00424688" w:rsidTr="00F43C73">
        <w:trPr>
          <w:trHeight w:val="563"/>
        </w:trPr>
        <w:tc>
          <w:tcPr>
            <w:tcW w:w="1384" w:type="dxa"/>
            <w:vMerge w:val="restart"/>
            <w:tcBorders>
              <w:top w:val="single" w:sz="4" w:space="0" w:color="auto"/>
              <w:bottom w:val="nil"/>
            </w:tcBorders>
          </w:tcPr>
          <w:p w:rsidR="00F43C73" w:rsidRPr="00424688" w:rsidRDefault="00F43C73" w:rsidP="00F43C73">
            <w:pPr>
              <w:rPr>
                <w:rFonts w:eastAsia="Calibri"/>
                <w:sz w:val="18"/>
                <w:szCs w:val="18"/>
                <w:lang w:eastAsia="en-US"/>
              </w:rPr>
            </w:pPr>
            <w:r w:rsidRPr="00424688">
              <w:rPr>
                <w:rFonts w:eastAsia="Calibri"/>
                <w:sz w:val="18"/>
                <w:szCs w:val="18"/>
                <w:lang w:eastAsia="en-US"/>
              </w:rPr>
              <w:t>Operational-technological downtimes</w:t>
            </w:r>
          </w:p>
        </w:tc>
        <w:tc>
          <w:tcPr>
            <w:tcW w:w="1867" w:type="dxa"/>
            <w:tcBorders>
              <w:top w:val="single" w:sz="4" w:space="0" w:color="auto"/>
              <w:bottom w:val="nil"/>
            </w:tcBorders>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Crushing-conveyor system</w:t>
            </w:r>
          </w:p>
        </w:tc>
        <w:tc>
          <w:tcPr>
            <w:tcW w:w="3236" w:type="dxa"/>
            <w:tcBorders>
              <w:top w:val="single" w:sz="4" w:space="0" w:color="auto"/>
              <w:bottom w:val="nil"/>
            </w:tcBorders>
          </w:tcPr>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Ore absence</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Discharge site absence and crushing mill equipment downtime</w:t>
            </w:r>
          </w:p>
        </w:tc>
        <w:tc>
          <w:tcPr>
            <w:tcW w:w="1336" w:type="dxa"/>
            <w:tcBorders>
              <w:top w:val="single" w:sz="4" w:space="0" w:color="auto"/>
              <w:bottom w:val="nil"/>
            </w:tcBorders>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0,7-2,8</w:t>
            </w:r>
          </w:p>
        </w:tc>
      </w:tr>
      <w:tr w:rsidR="00F43C73" w:rsidRPr="00424688" w:rsidTr="00F43C73">
        <w:trPr>
          <w:trHeight w:val="785"/>
        </w:trPr>
        <w:tc>
          <w:tcPr>
            <w:tcW w:w="1384" w:type="dxa"/>
            <w:vMerge/>
            <w:tcBorders>
              <w:top w:val="nil"/>
            </w:tcBorders>
          </w:tcPr>
          <w:p w:rsidR="00F43C73" w:rsidRPr="00424688" w:rsidRDefault="00F43C73" w:rsidP="00F43C73">
            <w:pPr>
              <w:rPr>
                <w:rFonts w:eastAsia="Calibri"/>
                <w:sz w:val="18"/>
                <w:szCs w:val="18"/>
                <w:lang w:eastAsia="en-US"/>
              </w:rPr>
            </w:pPr>
          </w:p>
        </w:tc>
        <w:tc>
          <w:tcPr>
            <w:tcW w:w="1867" w:type="dxa"/>
            <w:tcBorders>
              <w:top w:val="nil"/>
            </w:tcBorders>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The excavators operation</w:t>
            </w:r>
          </w:p>
        </w:tc>
        <w:tc>
          <w:tcPr>
            <w:tcW w:w="3236" w:type="dxa"/>
            <w:tcBorders>
              <w:top w:val="nil"/>
            </w:tcBorders>
          </w:tcPr>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The absence or face stripping</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The absence and accesses’ arrangement, crossovers driving, the face, level smoothing out</w:t>
            </w:r>
          </w:p>
        </w:tc>
        <w:tc>
          <w:tcPr>
            <w:tcW w:w="1336" w:type="dxa"/>
            <w:tcBorders>
              <w:top w:val="nil"/>
            </w:tcBorders>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2,5-4,3</w:t>
            </w:r>
          </w:p>
        </w:tc>
      </w:tr>
      <w:tr w:rsidR="00F43C73" w:rsidRPr="00424688" w:rsidTr="00F43C73">
        <w:trPr>
          <w:trHeight w:val="371"/>
        </w:trPr>
        <w:tc>
          <w:tcPr>
            <w:tcW w:w="1384" w:type="dxa"/>
            <w:vMerge w:val="restart"/>
          </w:tcPr>
          <w:p w:rsidR="00F43C73" w:rsidRPr="00424688" w:rsidRDefault="00F43C73" w:rsidP="00F43C73">
            <w:pPr>
              <w:rPr>
                <w:rFonts w:eastAsia="Calibri"/>
                <w:sz w:val="18"/>
                <w:szCs w:val="18"/>
                <w:lang w:eastAsia="en-US"/>
              </w:rPr>
            </w:pPr>
            <w:r w:rsidRPr="00424688">
              <w:rPr>
                <w:rFonts w:eastAsia="Calibri"/>
                <w:sz w:val="18"/>
                <w:szCs w:val="18"/>
                <w:lang w:eastAsia="en-US"/>
              </w:rPr>
              <w:t>Organizational downtimes</w:t>
            </w:r>
          </w:p>
        </w:tc>
        <w:tc>
          <w:tcPr>
            <w:tcW w:w="1867" w:type="dxa"/>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Crushing-conveyor system</w:t>
            </w:r>
          </w:p>
        </w:tc>
        <w:tc>
          <w:tcPr>
            <w:tcW w:w="3236" w:type="dxa"/>
          </w:tcPr>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Shift change</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The absence of dump trucks</w:t>
            </w:r>
          </w:p>
        </w:tc>
        <w:tc>
          <w:tcPr>
            <w:tcW w:w="1336" w:type="dxa"/>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1,6-3,7</w:t>
            </w:r>
          </w:p>
        </w:tc>
      </w:tr>
      <w:tr w:rsidR="00F43C73" w:rsidRPr="00424688" w:rsidTr="00F43C73">
        <w:trPr>
          <w:trHeight w:val="789"/>
        </w:trPr>
        <w:tc>
          <w:tcPr>
            <w:tcW w:w="1384" w:type="dxa"/>
            <w:vMerge/>
          </w:tcPr>
          <w:p w:rsidR="00F43C73" w:rsidRPr="00424688" w:rsidRDefault="00F43C73" w:rsidP="00F43C73">
            <w:pPr>
              <w:rPr>
                <w:rFonts w:eastAsia="Calibri"/>
                <w:sz w:val="18"/>
                <w:szCs w:val="18"/>
                <w:lang w:eastAsia="en-US"/>
              </w:rPr>
            </w:pPr>
          </w:p>
        </w:tc>
        <w:tc>
          <w:tcPr>
            <w:tcW w:w="1867" w:type="dxa"/>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The excavators unit</w:t>
            </w:r>
          </w:p>
        </w:tc>
        <w:tc>
          <w:tcPr>
            <w:tcW w:w="3236" w:type="dxa"/>
          </w:tcPr>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Shift change</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The excavator’s change over or moving</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The absence of dump trucks</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Crew absence</w:t>
            </w:r>
          </w:p>
        </w:tc>
        <w:tc>
          <w:tcPr>
            <w:tcW w:w="1336" w:type="dxa"/>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3,4-6,1</w:t>
            </w:r>
          </w:p>
        </w:tc>
      </w:tr>
      <w:tr w:rsidR="00F43C73" w:rsidRPr="00CD26A6" w:rsidTr="00F43C73">
        <w:trPr>
          <w:trHeight w:val="1523"/>
        </w:trPr>
        <w:tc>
          <w:tcPr>
            <w:tcW w:w="1384" w:type="dxa"/>
            <w:vMerge w:val="restart"/>
          </w:tcPr>
          <w:p w:rsidR="00F43C73" w:rsidRPr="00424688" w:rsidRDefault="00F43C73" w:rsidP="00F43C73">
            <w:pPr>
              <w:rPr>
                <w:rFonts w:eastAsia="Calibri"/>
                <w:sz w:val="18"/>
                <w:szCs w:val="18"/>
                <w:lang w:eastAsia="en-US"/>
              </w:rPr>
            </w:pPr>
            <w:r w:rsidRPr="00424688">
              <w:rPr>
                <w:rFonts w:eastAsia="Calibri"/>
                <w:sz w:val="18"/>
                <w:szCs w:val="18"/>
                <w:lang w:eastAsia="en-US"/>
              </w:rPr>
              <w:t>Accidental downtimes</w:t>
            </w:r>
          </w:p>
        </w:tc>
        <w:tc>
          <w:tcPr>
            <w:tcW w:w="1867" w:type="dxa"/>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Crushing-conveyor system</w:t>
            </w:r>
          </w:p>
        </w:tc>
        <w:tc>
          <w:tcPr>
            <w:tcW w:w="3236" w:type="dxa"/>
          </w:tcPr>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The trouble mechanic and electrical conveyor equipment</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Monitoring equipment wear</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Drums pre-pressing, belts slipping and stuffing</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Filling in leaks</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Faults of crushers, feeders</w:t>
            </w:r>
          </w:p>
        </w:tc>
        <w:tc>
          <w:tcPr>
            <w:tcW w:w="1336" w:type="dxa"/>
          </w:tcPr>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Depending on the number of elements of the system (Kg of the system is considered)</w:t>
            </w:r>
          </w:p>
        </w:tc>
      </w:tr>
      <w:tr w:rsidR="00F43C73" w:rsidRPr="00424688" w:rsidTr="00F43C73">
        <w:trPr>
          <w:trHeight w:val="1247"/>
        </w:trPr>
        <w:tc>
          <w:tcPr>
            <w:tcW w:w="1384" w:type="dxa"/>
            <w:vMerge/>
          </w:tcPr>
          <w:p w:rsidR="00F43C73" w:rsidRPr="00424688" w:rsidRDefault="00F43C73" w:rsidP="00F43C73">
            <w:pPr>
              <w:rPr>
                <w:rFonts w:eastAsia="Calibri"/>
                <w:sz w:val="18"/>
                <w:szCs w:val="18"/>
                <w:lang w:val="en-US" w:eastAsia="en-US"/>
              </w:rPr>
            </w:pPr>
          </w:p>
        </w:tc>
        <w:tc>
          <w:tcPr>
            <w:tcW w:w="1867" w:type="dxa"/>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The excavators unit</w:t>
            </w:r>
          </w:p>
        </w:tc>
        <w:tc>
          <w:tcPr>
            <w:tcW w:w="3236" w:type="dxa"/>
          </w:tcPr>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Fault of the excavator’s  mechanisms of hoisting, turning and pressure</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Fault of the excavator’s boom, bucket and dipper stick</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The fault of converter set</w:t>
            </w:r>
          </w:p>
          <w:p w:rsidR="00F43C73" w:rsidRPr="00424688" w:rsidRDefault="00F43C73" w:rsidP="00F43C73">
            <w:pPr>
              <w:jc w:val="center"/>
              <w:rPr>
                <w:rFonts w:eastAsia="Calibri"/>
                <w:sz w:val="18"/>
                <w:szCs w:val="18"/>
                <w:lang w:val="en-US" w:eastAsia="en-US"/>
              </w:rPr>
            </w:pPr>
            <w:r w:rsidRPr="00424688">
              <w:rPr>
                <w:rFonts w:eastAsia="Calibri"/>
                <w:sz w:val="18"/>
                <w:szCs w:val="18"/>
                <w:lang w:val="en-US" w:eastAsia="en-US"/>
              </w:rPr>
              <w:t>The fault of hydro and pneumatic systems</w:t>
            </w:r>
          </w:p>
        </w:tc>
        <w:tc>
          <w:tcPr>
            <w:tcW w:w="1336" w:type="dxa"/>
          </w:tcPr>
          <w:p w:rsidR="00F43C73" w:rsidRPr="00424688" w:rsidRDefault="00F43C73" w:rsidP="00F43C73">
            <w:pPr>
              <w:jc w:val="center"/>
              <w:rPr>
                <w:rFonts w:eastAsia="Calibri"/>
                <w:sz w:val="18"/>
                <w:szCs w:val="18"/>
                <w:lang w:eastAsia="en-US"/>
              </w:rPr>
            </w:pPr>
            <w:r w:rsidRPr="00424688">
              <w:rPr>
                <w:rFonts w:eastAsia="Calibri"/>
                <w:sz w:val="18"/>
                <w:szCs w:val="18"/>
                <w:lang w:eastAsia="en-US"/>
              </w:rPr>
              <w:t>3,4-6,0</w:t>
            </w:r>
          </w:p>
        </w:tc>
      </w:tr>
    </w:tbl>
    <w:p w:rsidR="00F43C73" w:rsidRPr="00424688" w:rsidRDefault="00F43C73" w:rsidP="00F43C73">
      <w:pPr>
        <w:ind w:firstLine="284"/>
        <w:jc w:val="both"/>
        <w:rPr>
          <w:rFonts w:eastAsia="Calibri"/>
          <w:sz w:val="18"/>
          <w:szCs w:val="18"/>
          <w:lang w:val="en-US" w:eastAsia="en-US"/>
        </w:rPr>
      </w:pPr>
    </w:p>
    <w:p w:rsidR="00F43C73" w:rsidRPr="00424688" w:rsidRDefault="00F43C73" w:rsidP="00F43C73">
      <w:pPr>
        <w:ind w:firstLine="284"/>
        <w:jc w:val="both"/>
        <w:rPr>
          <w:rFonts w:eastAsia="Calibri"/>
          <w:sz w:val="18"/>
          <w:szCs w:val="18"/>
          <w:lang w:val="en-US" w:eastAsia="en-US"/>
        </w:rPr>
        <w:sectPr w:rsidR="00F43C73" w:rsidRPr="00424688" w:rsidSect="00F43C73">
          <w:type w:val="continuous"/>
          <w:pgSz w:w="9752" w:h="13892"/>
          <w:pgMar w:top="1134" w:right="851" w:bottom="1134" w:left="1021" w:header="680" w:footer="567" w:gutter="0"/>
          <w:cols w:space="708"/>
          <w:docGrid w:linePitch="360"/>
        </w:sectPr>
      </w:pP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Two approaches are possible for CFT systems designing:</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1. The parameters of stock-produced conveyor equipment being preliminary specified (flow unit), the annual CCS transporting capacity is defined:</w:t>
      </w:r>
    </w:p>
    <w:p w:rsidR="00F43C73" w:rsidRPr="00424688" w:rsidRDefault="00F43C73" w:rsidP="00F43C73">
      <w:pPr>
        <w:spacing w:before="80" w:after="80"/>
        <w:ind w:firstLine="170"/>
        <w:rPr>
          <w:rFonts w:eastAsia="Calibri"/>
          <w:sz w:val="18"/>
          <w:szCs w:val="18"/>
          <w:lang w:val="en-US" w:eastAsia="en-US"/>
        </w:rPr>
      </w:pPr>
      <w:r>
        <w:rPr>
          <w:rFonts w:eastAsia="Calibri"/>
          <w:noProof/>
          <w:position w:val="-12"/>
          <w:sz w:val="18"/>
          <w:szCs w:val="18"/>
          <w:vertAlign w:val="superscript"/>
        </w:rPr>
        <w:drawing>
          <wp:inline distT="0" distB="0" distL="0" distR="0">
            <wp:extent cx="561975" cy="171450"/>
            <wp:effectExtent l="19050" t="0" r="9525"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561975" cy="171450"/>
                    </a:xfrm>
                    <a:prstGeom prst="rect">
                      <a:avLst/>
                    </a:prstGeom>
                    <a:noFill/>
                    <a:ln w="9525">
                      <a:noFill/>
                      <a:miter lim="800000"/>
                      <a:headEnd/>
                      <a:tailEnd/>
                    </a:ln>
                  </pic:spPr>
                </pic:pic>
              </a:graphicData>
            </a:graphic>
          </wp:inline>
        </w:drawing>
      </w:r>
      <w:r w:rsidRPr="00424688">
        <w:rPr>
          <w:rFonts w:eastAsia="Calibri"/>
          <w:sz w:val="18"/>
          <w:szCs w:val="18"/>
          <w:lang w:val="en-US" w:eastAsia="en-US"/>
        </w:rPr>
        <w:t>,</w:t>
      </w:r>
    </w:p>
    <w:p w:rsidR="00F43C73" w:rsidRPr="00424688" w:rsidRDefault="00F43C73" w:rsidP="00F43C73">
      <w:pPr>
        <w:spacing w:before="80" w:after="80"/>
        <w:jc w:val="both"/>
        <w:rPr>
          <w:rFonts w:eastAsia="Calibri"/>
          <w:sz w:val="18"/>
          <w:szCs w:val="18"/>
          <w:lang w:val="en-US" w:eastAsia="en-US"/>
        </w:rPr>
      </w:pPr>
      <w:r w:rsidRPr="00424688">
        <w:rPr>
          <w:rFonts w:eastAsia="Calibri"/>
          <w:sz w:val="18"/>
          <w:szCs w:val="18"/>
          <w:lang w:val="en-US" w:eastAsia="en-US"/>
        </w:rPr>
        <w:t xml:space="preserve">where </w:t>
      </w:r>
      <w:r w:rsidRPr="00424688">
        <w:rPr>
          <w:rFonts w:eastAsia="Calibri"/>
          <w:i/>
          <w:sz w:val="18"/>
          <w:szCs w:val="18"/>
          <w:lang w:val="en-US" w:eastAsia="en-US"/>
        </w:rPr>
        <w:t>Q</w:t>
      </w:r>
      <w:r w:rsidRPr="00424688">
        <w:rPr>
          <w:rFonts w:eastAsia="Calibri"/>
          <w:sz w:val="18"/>
          <w:szCs w:val="18"/>
          <w:vertAlign w:val="subscript"/>
          <w:lang w:val="en-US" w:eastAsia="en-US"/>
        </w:rPr>
        <w:t>t</w:t>
      </w:r>
      <w:r w:rsidRPr="00424688">
        <w:rPr>
          <w:rFonts w:eastAsia="Calibri"/>
          <w:sz w:val="18"/>
          <w:szCs w:val="18"/>
          <w:lang w:val="en-US" w:eastAsia="en-US"/>
        </w:rPr>
        <w:t xml:space="preserve"> – passport hour-long capacity of conveyor equipment, t/h;</w:t>
      </w:r>
      <w:r w:rsidRPr="00424688">
        <w:rPr>
          <w:rFonts w:eastAsia="Calibri"/>
          <w:sz w:val="18"/>
          <w:szCs w:val="18"/>
          <w:vertAlign w:val="superscript"/>
          <w:lang w:val="en-US" w:eastAsia="en-US"/>
        </w:rPr>
        <w:t xml:space="preserve"> </w:t>
      </w:r>
      <w:r w:rsidRPr="00424688">
        <w:rPr>
          <w:rFonts w:eastAsia="Calibri"/>
          <w:i/>
          <w:sz w:val="18"/>
          <w:szCs w:val="18"/>
          <w:lang w:val="en-US" w:eastAsia="en-US"/>
        </w:rPr>
        <w:t xml:space="preserve"> T</w:t>
      </w:r>
      <w:r w:rsidRPr="00424688">
        <w:rPr>
          <w:rFonts w:eastAsia="Calibri"/>
          <w:sz w:val="18"/>
          <w:szCs w:val="18"/>
          <w:vertAlign w:val="subscript"/>
          <w:lang w:val="en-US" w:eastAsia="en-US"/>
        </w:rPr>
        <w:t xml:space="preserve">nt </w:t>
      </w:r>
      <w:r w:rsidRPr="00424688">
        <w:rPr>
          <w:rFonts w:eastAsia="Calibri"/>
          <w:sz w:val="18"/>
          <w:szCs w:val="18"/>
          <w:lang w:val="en-US" w:eastAsia="en-US"/>
        </w:rPr>
        <w:t xml:space="preserve"> – net operation time, h.</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Then, proceeding from the hour-long CCS capacity, both the selection the necessary flow unit equipment and development the technology of mining operations that provides for mining and transportation the planned annual rock mass volume are performed.</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2. Proceeding from mining-technological potentialities and necessary volumes of rock mass output from an open pit, the determination of expedient annual CFT system’s capacity is carried out. According to the set volume of rock mass processing the required hour-long CCS capacity is calculated:</w:t>
      </w:r>
    </w:p>
    <w:p w:rsidR="00F43C73" w:rsidRPr="00424688" w:rsidRDefault="00F43C73" w:rsidP="00F43C73">
      <w:pPr>
        <w:spacing w:before="80" w:after="80"/>
        <w:ind w:firstLine="170"/>
        <w:jc w:val="center"/>
        <w:rPr>
          <w:rFonts w:eastAsia="Calibri"/>
          <w:sz w:val="18"/>
          <w:szCs w:val="18"/>
          <w:lang w:val="en-US" w:eastAsia="en-US"/>
        </w:rPr>
      </w:pPr>
      <w:r>
        <w:rPr>
          <w:rFonts w:eastAsia="Calibri"/>
          <w:noProof/>
          <w:position w:val="-24"/>
          <w:sz w:val="18"/>
          <w:szCs w:val="18"/>
          <w:vertAlign w:val="superscript"/>
        </w:rPr>
        <w:drawing>
          <wp:inline distT="0" distB="0" distL="0" distR="0">
            <wp:extent cx="504825" cy="323850"/>
            <wp:effectExtent l="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srcRect/>
                    <a:stretch>
                      <a:fillRect/>
                    </a:stretch>
                  </pic:blipFill>
                  <pic:spPr bwMode="auto">
                    <a:xfrm>
                      <a:off x="0" y="0"/>
                      <a:ext cx="504825" cy="323850"/>
                    </a:xfrm>
                    <a:prstGeom prst="rect">
                      <a:avLst/>
                    </a:prstGeom>
                    <a:noFill/>
                    <a:ln w="9525">
                      <a:noFill/>
                      <a:miter lim="800000"/>
                      <a:headEnd/>
                      <a:tailEnd/>
                    </a:ln>
                  </pic:spPr>
                </pic:pic>
              </a:graphicData>
            </a:graphic>
          </wp:inline>
        </w:drawing>
      </w:r>
      <w:r w:rsidRPr="00424688">
        <w:rPr>
          <w:rFonts w:eastAsia="Calibri"/>
          <w:sz w:val="18"/>
          <w:szCs w:val="18"/>
          <w:lang w:val="en-US" w:eastAsia="en-US"/>
        </w:rPr>
        <w:t>,</w:t>
      </w:r>
    </w:p>
    <w:p w:rsidR="00F43C73" w:rsidRPr="00424688" w:rsidRDefault="00F43C73" w:rsidP="00F43C73">
      <w:pPr>
        <w:spacing w:after="80"/>
        <w:jc w:val="both"/>
        <w:rPr>
          <w:rFonts w:eastAsia="Calibri"/>
          <w:sz w:val="18"/>
          <w:szCs w:val="18"/>
          <w:lang w:val="en-US" w:eastAsia="en-US"/>
        </w:rPr>
      </w:pPr>
      <w:r w:rsidRPr="00424688">
        <w:rPr>
          <w:rFonts w:eastAsia="Calibri"/>
          <w:sz w:val="18"/>
          <w:szCs w:val="18"/>
          <w:lang w:val="en-US" w:eastAsia="en-US"/>
        </w:rPr>
        <w:t xml:space="preserve">where </w:t>
      </w:r>
      <w:r w:rsidRPr="00424688">
        <w:rPr>
          <w:rFonts w:eastAsia="Calibri"/>
          <w:i/>
          <w:sz w:val="18"/>
          <w:szCs w:val="18"/>
          <w:lang w:val="en-US" w:eastAsia="en-US"/>
        </w:rPr>
        <w:t>Q</w:t>
      </w:r>
      <w:r w:rsidRPr="00424688">
        <w:rPr>
          <w:rFonts w:eastAsia="Calibri"/>
          <w:sz w:val="18"/>
          <w:szCs w:val="18"/>
          <w:vertAlign w:val="subscript"/>
          <w:lang w:val="en-US" w:eastAsia="en-US"/>
        </w:rPr>
        <w:t>ac</w:t>
      </w:r>
      <w:r w:rsidRPr="00424688">
        <w:rPr>
          <w:rFonts w:eastAsia="Calibri"/>
          <w:sz w:val="18"/>
          <w:szCs w:val="18"/>
          <w:lang w:val="en-US" w:eastAsia="en-US"/>
        </w:rPr>
        <w:t xml:space="preserve"> – the annual CFT system capacity, t.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According to the </w:t>
      </w:r>
      <w:r w:rsidRPr="00424688">
        <w:rPr>
          <w:rFonts w:eastAsia="Calibri"/>
          <w:i/>
          <w:sz w:val="18"/>
          <w:szCs w:val="18"/>
          <w:lang w:val="en-US" w:eastAsia="en-US"/>
        </w:rPr>
        <w:t>Q</w:t>
      </w:r>
      <w:r w:rsidRPr="00424688">
        <w:rPr>
          <w:rFonts w:eastAsia="Calibri"/>
          <w:sz w:val="18"/>
          <w:szCs w:val="18"/>
          <w:vertAlign w:val="subscript"/>
          <w:lang w:val="en-US" w:eastAsia="en-US"/>
        </w:rPr>
        <w:t>hc</w:t>
      </w:r>
      <w:r w:rsidRPr="00424688">
        <w:rPr>
          <w:rFonts w:eastAsia="Calibri"/>
          <w:sz w:val="18"/>
          <w:szCs w:val="18"/>
          <w:lang w:val="en-US" w:eastAsia="en-US"/>
        </w:rPr>
        <w:t xml:space="preserve"> value the parameters of conveyors, crushers and the CFT system cyclic units’ equipment should be selected.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second approach is undoubtedly preferable when the variation of produced equipment standard size (parameters) is limited.</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Besides, having an essential number of conveyors’ standard sizes, it is not always possible to choose conveyors with parameters meeting specific conditions of CFT system operation. As a rule, individually produced equipment is required for them; this is approved by the practice of CFT systems designing in the open pits of CIS and far abroad countries.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The duration of efficient operation (net operation time) in the CFT systems with </w:t>
      </w:r>
      <w:r w:rsidRPr="00424688">
        <w:rPr>
          <w:rFonts w:eastAsia="Calibri"/>
          <w:sz w:val="18"/>
          <w:szCs w:val="18"/>
          <w:lang w:val="en-US" w:eastAsia="en-US"/>
        </w:rPr>
        <w:t>continuous working week is defined according to the expression:</w:t>
      </w:r>
    </w:p>
    <w:p w:rsidR="00F43C73" w:rsidRPr="00424688" w:rsidRDefault="00F43C73" w:rsidP="00F43C73">
      <w:pPr>
        <w:spacing w:before="80" w:after="80"/>
        <w:ind w:firstLine="170"/>
        <w:jc w:val="center"/>
        <w:rPr>
          <w:rFonts w:eastAsia="Calibri"/>
          <w:sz w:val="18"/>
          <w:szCs w:val="18"/>
          <w:lang w:val="en-US" w:eastAsia="en-US"/>
        </w:rPr>
      </w:pPr>
      <w:r>
        <w:rPr>
          <w:rFonts w:eastAsia="Calibri"/>
          <w:noProof/>
          <w:position w:val="-12"/>
          <w:sz w:val="18"/>
          <w:szCs w:val="18"/>
        </w:rPr>
        <w:drawing>
          <wp:inline distT="0" distB="0" distL="0" distR="0">
            <wp:extent cx="1771650" cy="161925"/>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1771650" cy="161925"/>
                    </a:xfrm>
                    <a:prstGeom prst="rect">
                      <a:avLst/>
                    </a:prstGeom>
                    <a:noFill/>
                    <a:ln w="9525">
                      <a:noFill/>
                      <a:miter lim="800000"/>
                      <a:headEnd/>
                      <a:tailEnd/>
                    </a:ln>
                  </pic:spPr>
                </pic:pic>
              </a:graphicData>
            </a:graphic>
          </wp:inline>
        </w:drawing>
      </w:r>
      <w:r w:rsidRPr="00424688">
        <w:rPr>
          <w:rFonts w:eastAsia="Calibri"/>
          <w:sz w:val="18"/>
          <w:szCs w:val="18"/>
          <w:lang w:val="en-US" w:eastAsia="en-US"/>
        </w:rPr>
        <w:t>, h,</w:t>
      </w:r>
    </w:p>
    <w:p w:rsidR="00F43C73" w:rsidRPr="00424688" w:rsidRDefault="00F43C73" w:rsidP="00F43C73">
      <w:pPr>
        <w:spacing w:before="80" w:after="80"/>
        <w:jc w:val="both"/>
        <w:rPr>
          <w:rFonts w:eastAsia="Calibri"/>
          <w:sz w:val="18"/>
          <w:szCs w:val="18"/>
          <w:lang w:val="en-US" w:eastAsia="en-US"/>
        </w:rPr>
      </w:pPr>
      <w:r w:rsidRPr="00424688">
        <w:rPr>
          <w:rFonts w:eastAsia="Calibri"/>
          <w:sz w:val="18"/>
          <w:szCs w:val="18"/>
          <w:lang w:val="en-US" w:eastAsia="en-US"/>
        </w:rPr>
        <w:t xml:space="preserve">where </w:t>
      </w:r>
      <w:r w:rsidRPr="00424688">
        <w:rPr>
          <w:rFonts w:eastAsia="Calibri"/>
          <w:i/>
          <w:sz w:val="18"/>
          <w:szCs w:val="18"/>
          <w:lang w:val="en-US" w:eastAsia="en-US"/>
        </w:rPr>
        <w:t>T</w:t>
      </w:r>
      <w:r w:rsidRPr="00424688">
        <w:rPr>
          <w:rFonts w:eastAsia="Calibri"/>
          <w:sz w:val="18"/>
          <w:szCs w:val="18"/>
          <w:vertAlign w:val="subscript"/>
          <w:lang w:val="en-US" w:eastAsia="en-US"/>
        </w:rPr>
        <w:t>tf</w:t>
      </w:r>
      <w:r w:rsidRPr="00424688">
        <w:rPr>
          <w:rFonts w:eastAsia="Calibri"/>
          <w:sz w:val="18"/>
          <w:szCs w:val="18"/>
          <w:lang w:val="en-US" w:eastAsia="en-US"/>
        </w:rPr>
        <w:t xml:space="preserve"> – annual time fund, h; </w:t>
      </w:r>
      <w:r w:rsidRPr="00424688">
        <w:rPr>
          <w:rFonts w:eastAsia="Calibri"/>
          <w:i/>
          <w:sz w:val="18"/>
          <w:szCs w:val="18"/>
          <w:lang w:val="en-US" w:eastAsia="en-US"/>
        </w:rPr>
        <w:t>T</w:t>
      </w:r>
      <w:r w:rsidRPr="00424688">
        <w:rPr>
          <w:rFonts w:eastAsia="Calibri"/>
          <w:sz w:val="18"/>
          <w:szCs w:val="18"/>
          <w:vertAlign w:val="subscript"/>
          <w:lang w:val="en-US" w:eastAsia="en-US"/>
        </w:rPr>
        <w:t>tm</w:t>
      </w:r>
      <w:r w:rsidRPr="00424688">
        <w:rPr>
          <w:rFonts w:eastAsia="Calibri"/>
          <w:sz w:val="18"/>
          <w:szCs w:val="18"/>
          <w:lang w:val="en-US" w:eastAsia="en-US"/>
        </w:rPr>
        <w:t xml:space="preserve"> – the time for performing maintenance and CCS equipment repairs, h; </w:t>
      </w:r>
      <w:r w:rsidRPr="00424688">
        <w:rPr>
          <w:rFonts w:eastAsia="Calibri"/>
          <w:i/>
          <w:sz w:val="18"/>
          <w:szCs w:val="18"/>
          <w:lang w:val="en-US" w:eastAsia="en-US"/>
        </w:rPr>
        <w:t>T</w:t>
      </w:r>
      <w:r w:rsidRPr="00424688">
        <w:rPr>
          <w:rFonts w:eastAsia="Calibri"/>
          <w:sz w:val="18"/>
          <w:szCs w:val="18"/>
          <w:vertAlign w:val="subscript"/>
          <w:lang w:val="en-US" w:eastAsia="en-US"/>
        </w:rPr>
        <w:t>kl</w:t>
      </w:r>
      <w:r w:rsidRPr="00424688">
        <w:rPr>
          <w:rFonts w:eastAsia="Calibri"/>
          <w:sz w:val="18"/>
          <w:szCs w:val="18"/>
          <w:lang w:val="en-US" w:eastAsia="en-US"/>
        </w:rPr>
        <w:t xml:space="preserve"> – the time for equipment downtimes for climate reasons, h; </w:t>
      </w:r>
      <w:r w:rsidRPr="00424688">
        <w:rPr>
          <w:rFonts w:eastAsia="Calibri"/>
          <w:i/>
          <w:sz w:val="18"/>
          <w:szCs w:val="18"/>
          <w:lang w:val="en-US" w:eastAsia="en-US"/>
        </w:rPr>
        <w:t>T</w:t>
      </w:r>
      <w:r w:rsidRPr="00424688">
        <w:rPr>
          <w:rFonts w:eastAsia="Calibri"/>
          <w:sz w:val="18"/>
          <w:szCs w:val="18"/>
          <w:vertAlign w:val="subscript"/>
          <w:lang w:val="en-US" w:eastAsia="en-US"/>
        </w:rPr>
        <w:t>tech</w:t>
      </w:r>
      <w:r w:rsidRPr="00424688">
        <w:rPr>
          <w:rFonts w:eastAsia="Calibri"/>
          <w:sz w:val="18"/>
          <w:szCs w:val="18"/>
          <w:lang w:val="en-US" w:eastAsia="en-US"/>
        </w:rPr>
        <w:t xml:space="preserve"> and </w:t>
      </w:r>
      <w:r w:rsidRPr="00424688">
        <w:rPr>
          <w:rFonts w:eastAsia="Calibri"/>
          <w:i/>
          <w:sz w:val="18"/>
          <w:szCs w:val="18"/>
          <w:lang w:val="en-US" w:eastAsia="en-US"/>
        </w:rPr>
        <w:t>T</w:t>
      </w:r>
      <w:r w:rsidRPr="00424688">
        <w:rPr>
          <w:rFonts w:eastAsia="Calibri"/>
          <w:sz w:val="18"/>
          <w:szCs w:val="18"/>
          <w:vertAlign w:val="subscript"/>
          <w:lang w:val="en-US" w:eastAsia="en-US"/>
        </w:rPr>
        <w:t>org</w:t>
      </w:r>
      <w:r w:rsidRPr="00424688">
        <w:rPr>
          <w:rFonts w:eastAsia="Calibri"/>
          <w:sz w:val="18"/>
          <w:szCs w:val="18"/>
          <w:lang w:val="en-US" w:eastAsia="en-US"/>
        </w:rPr>
        <w:t xml:space="preserve"> – the duration of in-between shift incompatible downtimes of the system for technological and organizational reasons, h; </w:t>
      </w:r>
      <w:r w:rsidRPr="00424688">
        <w:rPr>
          <w:rFonts w:eastAsia="Calibri"/>
          <w:i/>
          <w:sz w:val="18"/>
          <w:szCs w:val="18"/>
          <w:lang w:val="en-US" w:eastAsia="en-US"/>
        </w:rPr>
        <w:t>T</w:t>
      </w:r>
      <w:r w:rsidRPr="00424688">
        <w:rPr>
          <w:rFonts w:eastAsia="Calibri"/>
          <w:sz w:val="18"/>
          <w:szCs w:val="18"/>
          <w:vertAlign w:val="subscript"/>
          <w:lang w:val="en-US" w:eastAsia="en-US"/>
        </w:rPr>
        <w:t>de</w:t>
      </w:r>
      <w:r w:rsidRPr="00424688">
        <w:rPr>
          <w:rFonts w:eastAsia="Calibri"/>
          <w:sz w:val="18"/>
          <w:szCs w:val="18"/>
          <w:lang w:val="en-US" w:eastAsia="en-US"/>
        </w:rPr>
        <w:t xml:space="preserve"> – the duration of in-between shift incompatible downtimes of the excavators unit, h; </w:t>
      </w:r>
      <w:r w:rsidRPr="00424688">
        <w:rPr>
          <w:rFonts w:eastAsia="Calibri"/>
          <w:i/>
          <w:sz w:val="18"/>
          <w:szCs w:val="18"/>
          <w:lang w:val="en-US" w:eastAsia="en-US"/>
        </w:rPr>
        <w:t>K</w:t>
      </w:r>
      <w:r w:rsidRPr="00424688">
        <w:rPr>
          <w:rFonts w:eastAsia="Calibri"/>
          <w:sz w:val="18"/>
          <w:szCs w:val="18"/>
          <w:vertAlign w:val="subscript"/>
          <w:lang w:val="en-US" w:eastAsia="en-US"/>
        </w:rPr>
        <w:t>af</w:t>
      </w:r>
      <w:r w:rsidRPr="00424688">
        <w:rPr>
          <w:rFonts w:eastAsia="Calibri"/>
          <w:sz w:val="18"/>
          <w:szCs w:val="18"/>
          <w:lang w:val="en-US" w:eastAsia="en-US"/>
        </w:rPr>
        <w:t xml:space="preserve"> – CCS equipment availability factor.</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Estimating the efficiency of employment this or that kind of equipment in the structures of CFT systems mechanization the selection of comparing indices of efficiency function is of great importance.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selection of CFT systems equipment refers to the tasks of comparison variants not very differing and more often the same: the production capacity and duration of construction. In this case the known indices, that are discounted profit, the profitability index, internal rate of return and payback period may not be used; the equipment selection can be limited by reduced capital outlays and operating costs for optimization period (7-10 years) that would be nearer to the CCS equipment service life, defined by depreciation rates. For the pointed out period the stock of assembly transport is also renewed.</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If capital outlays and operating costs in comparable variants turn out to be slightly distinguished, then the additional criteria should be introduced: equipment metal hardware, required energy saturation, labor productivity per one working person and ecologic indices (pollution the atmosphere by dust and exhaust gases, etc.). It  is expedient, for this, to use specific indices (per 1 ton of processed rock mass); possible changes in the equipment components for optimization period should also be considered.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basic postulates of CCS equipment selection come up to the following:</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lastRenderedPageBreak/>
        <w:t xml:space="preserve">1. Initial data preparation that allows to determine conveyor transport parameters, to choose the type and parameters of the adjoining units equipment, to calculate capital outlays and operating costs for processing (removing) 1 ton of rock mass and other indices according to selected criteria of SFT system efficiency.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2. The selection of conveyor lines equipment is put into practice with due regard for interaction of adjoining technological units of CFT systems. It is quite sufficient, for this, to consider the influence of excavator-truck and crushing-conveyor systems’ influence on the efficiency of their mutual operation and on the system as a whole. Drilling-blasting operations are not first-hand studied as their influence is reflected indirectly: through the quality of preparation blasted rock mass, mining-loading equipment operation and is considered by way of changing the excavators’ output and modes of operation.  The adjoining technological units’ influence is estimated to shift-average capacity loss value proceeding from the downtimes for accidental, technological and organizational reasons.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3. The crushing-conveyor systems operation mode should be considered as defining when the duration in the CFT systems equipment operation is calculated. The adjoining units’ operation should provide for crushing-conveyor systems operation in the mode of their technical potentialities maximum realization by way of forming optimal equipment reserve to perform appropriate technological operations. The necessary hour-long capacity of CFT system is determined proceeding from specified annual rock mass haulage time and most probable time of crushing-conveyor system efficient operation,</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4. According to hour-long capacity with due regard for conveyors loading irregularity in crushing-transfer points the selection of system’s equipment is conducted. The equipment is selected with parameters that provide for annual haulage volume absolute realization.</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5. In connection with various produce complexity and conveyor components longevity (drive station, idlers, linear flight bearing constructions, belts) their price is taken into account separately when capital outlays are calculated. Operating costs are determined with due regard for service life of quickly deteriorated elements as their longevity is considerably lower than conveyor/s depreciation period as a whole.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selection of ETS mining-loading equipment is performed in the following order.</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1. According to initial data on annual output of mineral resource or overburden, mined with CFT system employment, the excavator type is chosen in terms of analogues available with due regard for open pit production capacity as a whole.</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It should be considered, by this, that close interrelation between open pit production capacity and basic excavator’s parameter, that is bucket volume, doesn’t practically exist, but the tendency of employing excavators of greater capacity with an open pit output increasing is not excluded.</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2. The EAS mass module is calculated by the selected excavator type. It makes it possible to determine load-carrying capacity of a truck in its values rational interval.</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3. The hour-long excavator output is defined, the number of workers per a shift as well as the inventory excavators’ fleet are determined proceeding from the necessary hour-long CCS capacity.</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4. Capital outlays, operating costs and other indices characterizing the efficiency of excavators’ fleet operating as a part of ETS are calculated.</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best model is presented by the excavator of rational ETS type selected on the results of comparison estimate indices of several systems with equipment parameters suitable for the recommended mass module interval values.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assembly truck transport equipment selection comes up to trucks’ fleet forming providing for necessary hour-long and annual freight traffic of rock mass processed by CCS. This task is, as a matter of principle, solved by way of searching for trucks’ fleet rational age and run structures that provide for the CFT system production program reliable realization with profitable economic indices. It follows from this that the assembly truck fleet structure should meet the requirements: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obligatory performance of necessary rock mass haulage volume or transporting work;</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the unit cost of rock mass transportation or transporting work should ensure profitability of truck transport operation, that is its value should not exceed the admissible one that ensures break-even trucking operations.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task of trucks fleet forming is solved in several steps: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1. The trucks’ load-carrying capacity and model are selected for the CFT system in known open pit mining and technological conditions and set annual rock mass output and the necessary </w:t>
      </w:r>
      <w:r w:rsidRPr="00424688">
        <w:rPr>
          <w:rFonts w:eastAsia="Calibri"/>
          <w:sz w:val="18"/>
          <w:szCs w:val="18"/>
          <w:lang w:val="en-US" w:eastAsia="en-US"/>
        </w:rPr>
        <w:lastRenderedPageBreak/>
        <w:t>trucks quantity is defined according to necessary  CCS hour-long  capacity.</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Trucks’ load-carrying capacity is chosen by the rational ratio both of the excavator’s bucket volume and truck’s body. The ratio determines the degree of efficient CTS operation.</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best model among the trucks of one load-carrying capacity class of different firms-producers for concrete pit conditions is chosen in terms of estimation the level of consumer qualities and competitiveness (Glebov 2008).</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2. The selection of the number of age groups per each truck model in the fleet.</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number of age groups in technological truck transport fleet is limited by trucks service life recommended by a plant-producer. Service life is defined by the ratio of 90% regulatory resource to annual-average operating time. The resource is interpreted as a truck operating time from the moment of putting into operation up to truck cancellation.</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structure of technological truck transport fleet possesses complicated dynamics of its parameters that change on a time basis under the influence of different factors. At any time moment there are trucks in the fleet that operate with both different load-carrying capacity, models and age groups, thus the number of age groups is defined analogously for all trucks’ models available in the fleet and operating in different operating conditions.  The number of age groups is not constant. It depends, to a certain extent, on trucks model, their operating conditions and can change as a result of trucks design improvement and increasing their operation  reliability.</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3. Setting up empiric dependences of basic technical-and-economic indices of trucks operation from their age.</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During statistical data processing the plots of changing annual specific unit cost of 1 ton rock mass of 1 t·km transport work cost as well as the capacity for a definite time period are constructed. In terms of these plots the empiric dependence between specific unit cost of 1 t rock mass or 1 t·km transport work cost and years of a truck operation is set. It is described by the function </w:t>
      </w:r>
      <w:r w:rsidRPr="00424688">
        <w:rPr>
          <w:rFonts w:eastAsia="Calibri"/>
          <w:i/>
          <w:sz w:val="18"/>
          <w:szCs w:val="18"/>
          <w:lang w:val="en-US" w:eastAsia="en-US"/>
        </w:rPr>
        <w:t>C</w:t>
      </w:r>
      <w:r w:rsidRPr="00424688">
        <w:rPr>
          <w:rFonts w:eastAsia="Calibri"/>
          <w:sz w:val="18"/>
          <w:szCs w:val="18"/>
          <w:vertAlign w:val="subscript"/>
          <w:lang w:val="en-US" w:eastAsia="en-US"/>
        </w:rPr>
        <w:t>s</w:t>
      </w:r>
      <w:r w:rsidRPr="00424688">
        <w:rPr>
          <w:rFonts w:eastAsia="Calibri"/>
          <w:sz w:val="18"/>
          <w:szCs w:val="18"/>
          <w:lang w:val="en-US" w:eastAsia="en-US"/>
        </w:rPr>
        <w:t>=f(</w:t>
      </w:r>
      <w:r w:rsidRPr="00424688">
        <w:rPr>
          <w:rFonts w:eastAsia="Calibri"/>
          <w:i/>
          <w:sz w:val="18"/>
          <w:szCs w:val="18"/>
          <w:lang w:val="en-US" w:eastAsia="en-US"/>
        </w:rPr>
        <w:t>tt</w:t>
      </w:r>
      <w:r w:rsidRPr="00424688">
        <w:rPr>
          <w:rFonts w:eastAsia="Calibri"/>
          <w:sz w:val="18"/>
          <w:szCs w:val="18"/>
          <w:lang w:val="en-US" w:eastAsia="en-US"/>
        </w:rPr>
        <w:t xml:space="preserve">). The empiric dependence of the trucks capacity and years of operation is set analogously: </w:t>
      </w:r>
      <w:r w:rsidRPr="00424688">
        <w:rPr>
          <w:rFonts w:eastAsia="Calibri"/>
          <w:i/>
          <w:sz w:val="18"/>
          <w:szCs w:val="18"/>
          <w:lang w:val="en-US" w:eastAsia="en-US"/>
        </w:rPr>
        <w:t>Q</w:t>
      </w:r>
      <w:r w:rsidRPr="00424688">
        <w:rPr>
          <w:rFonts w:eastAsia="Calibri"/>
          <w:sz w:val="18"/>
          <w:szCs w:val="18"/>
          <w:lang w:val="en-US" w:eastAsia="en-US"/>
        </w:rPr>
        <w:t>=f(</w:t>
      </w:r>
      <w:r w:rsidRPr="00424688">
        <w:rPr>
          <w:rFonts w:eastAsia="Calibri"/>
          <w:i/>
          <w:sz w:val="18"/>
          <w:szCs w:val="18"/>
          <w:lang w:val="en-US" w:eastAsia="en-US"/>
        </w:rPr>
        <w:t>tt</w:t>
      </w:r>
      <w:r w:rsidRPr="00424688">
        <w:rPr>
          <w:rFonts w:eastAsia="Calibri"/>
          <w:sz w:val="18"/>
          <w:szCs w:val="18"/>
          <w:lang w:val="en-US" w:eastAsia="en-US"/>
        </w:rPr>
        <w:t>).</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4. The determination of weighted-average trucks age in the fleet that meets specified criteria.</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Weighted-average trucks age twa is defined by solving the approximating functions equations </w:t>
      </w:r>
      <w:r w:rsidRPr="00424688">
        <w:rPr>
          <w:rFonts w:eastAsia="Calibri"/>
          <w:i/>
          <w:sz w:val="18"/>
          <w:szCs w:val="18"/>
          <w:lang w:val="en-US" w:eastAsia="en-US"/>
        </w:rPr>
        <w:t>S</w:t>
      </w:r>
      <w:r w:rsidRPr="00424688">
        <w:rPr>
          <w:rFonts w:eastAsia="Calibri"/>
          <w:sz w:val="18"/>
          <w:szCs w:val="18"/>
          <w:vertAlign w:val="subscript"/>
          <w:lang w:val="en-US" w:eastAsia="en-US"/>
        </w:rPr>
        <w:t>s</w:t>
      </w:r>
      <w:r w:rsidRPr="00424688">
        <w:rPr>
          <w:rFonts w:eastAsia="Calibri"/>
          <w:sz w:val="18"/>
          <w:szCs w:val="18"/>
          <w:lang w:val="en-US" w:eastAsia="en-US"/>
        </w:rPr>
        <w:t xml:space="preserve"> and </w:t>
      </w:r>
      <w:r w:rsidRPr="00424688">
        <w:rPr>
          <w:rFonts w:eastAsia="Calibri"/>
          <w:i/>
          <w:sz w:val="18"/>
          <w:szCs w:val="18"/>
          <w:lang w:val="en-US" w:eastAsia="en-US"/>
        </w:rPr>
        <w:t>Q</w:t>
      </w:r>
      <w:r w:rsidRPr="00424688">
        <w:rPr>
          <w:rFonts w:eastAsia="Calibri"/>
          <w:sz w:val="18"/>
          <w:szCs w:val="18"/>
          <w:lang w:val="en-US" w:eastAsia="en-US"/>
        </w:rPr>
        <w:t xml:space="preserve"> relatively </w:t>
      </w:r>
      <w:r w:rsidRPr="00424688">
        <w:rPr>
          <w:rFonts w:eastAsia="Calibri"/>
          <w:i/>
          <w:sz w:val="18"/>
          <w:szCs w:val="18"/>
          <w:lang w:val="en-US" w:eastAsia="en-US"/>
        </w:rPr>
        <w:t>tt</w:t>
      </w:r>
      <w:r w:rsidRPr="00424688">
        <w:rPr>
          <w:rFonts w:eastAsia="Calibri"/>
          <w:sz w:val="18"/>
          <w:szCs w:val="18"/>
          <w:vertAlign w:val="subscript"/>
          <w:lang w:val="en-US" w:eastAsia="en-US"/>
        </w:rPr>
        <w:t>a</w:t>
      </w:r>
      <w:r w:rsidRPr="00424688">
        <w:rPr>
          <w:rFonts w:eastAsia="Calibri"/>
          <w:sz w:val="18"/>
          <w:szCs w:val="18"/>
          <w:lang w:val="en-US" w:eastAsia="en-US"/>
        </w:rPr>
        <w:t xml:space="preserve"> . Naturally, for each mining plant the dependences and approximating functions consequently, will be of different view. Thus, the equations of admissible </w:t>
      </w:r>
      <w:r w:rsidRPr="00424688">
        <w:rPr>
          <w:rFonts w:eastAsia="Calibri"/>
          <w:i/>
          <w:sz w:val="18"/>
          <w:szCs w:val="18"/>
          <w:lang w:val="en-US" w:eastAsia="en-US"/>
        </w:rPr>
        <w:t>tt</w:t>
      </w:r>
      <w:r w:rsidRPr="00424688">
        <w:rPr>
          <w:rFonts w:eastAsia="Calibri"/>
          <w:sz w:val="18"/>
          <w:szCs w:val="18"/>
          <w:vertAlign w:val="subscript"/>
          <w:lang w:val="en-US" w:eastAsia="en-US"/>
        </w:rPr>
        <w:t>a</w:t>
      </w:r>
      <w:r w:rsidRPr="00424688">
        <w:rPr>
          <w:rFonts w:eastAsia="Calibri"/>
          <w:sz w:val="18"/>
          <w:szCs w:val="18"/>
          <w:lang w:val="en-US" w:eastAsia="en-US"/>
        </w:rPr>
        <w:t xml:space="preserve"> by chosen criteria will be different too.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5. Technological transport truck fleet forming.</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Trucks fleet forming should be put into practice on the principle of keeping weighted-average trucks age on the level that provides for required performance of annual rock mass haulage volume and transport plant’s work profitability, that is when specific cost of rock mass transportation does not exceed the admissible value ensuring trucking operations profitability.</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The fleet could be formed of new trucks and those, formerly employed. Thus, the set forth criteria permit to regulate the size of once-only investments as well as to distribute them evenly in time. Besides, it is expedient to predict the plan of trucks fleet forming for the period not more than 5-7 years.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General tendencies of changing estimate indices from basic influencing factors (annual trucking volume and rock mass hoisting height by conveyors) are set by the investigations with economic-mathematical model application. The model has been developed with due regard for stated above postulates on the CFT system equipment selection.</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The analysis of calculation costs on the CFT systems displays that the costs share on assembly truck transport prevails in the equipment price. The shoulder of rock mass delivery from faces to CTP being rational, the delivery makes up 40-60% depending on both the annual haulage volume and hoisting height of the material transported by conveyor elevator (the drawing). In operating costs the assembly truck transport share reaches 55-75% from aggregate costs on basic EFT equipment. The mining-loading equipment unit is less expensive, its share in capital outlays lies in the 15-24% interval and in operating costs – in 9-15% interval. Capital outlays share on the CCS equipment makes up 21-42%; operating costs – 13-35%. As the trucking volume increases, the costs share on equipment of accessory CFT units changes in non-single-valued nature. The annual CFT system’s output increasing from 5 to 30 million tons, the share of capital outlays and operating costs on assembly transport equipment grows </w:t>
      </w:r>
      <w:r w:rsidRPr="00424688">
        <w:rPr>
          <w:rFonts w:eastAsia="Calibri"/>
          <w:sz w:val="18"/>
          <w:szCs w:val="18"/>
          <w:lang w:val="en-US" w:eastAsia="en-US"/>
        </w:rPr>
        <w:lastRenderedPageBreak/>
        <w:t xml:space="preserve">1,2-1,3 and 1,15-1,2 times accordingly. At the same time capital outlays share on the CCS and mining-loading equipment decreases 1,1-1,3 and 1,2-1,4 times accordingly and operating costs share decreases 1,3-1,5 times.  </w:t>
      </w:r>
    </w:p>
    <w:p w:rsidR="00F43C73" w:rsidRPr="00424688" w:rsidRDefault="00F43C73" w:rsidP="00F43C73">
      <w:pPr>
        <w:ind w:firstLine="170"/>
        <w:jc w:val="both"/>
        <w:rPr>
          <w:rFonts w:eastAsia="Calibri"/>
          <w:sz w:val="18"/>
          <w:szCs w:val="18"/>
          <w:lang w:val="en-US" w:eastAsia="en-US"/>
        </w:rPr>
      </w:pPr>
    </w:p>
    <w:p w:rsidR="00F43C73" w:rsidRPr="00424688" w:rsidRDefault="00F43C73" w:rsidP="00F43C73">
      <w:pPr>
        <w:ind w:firstLine="170"/>
        <w:jc w:val="both"/>
        <w:rPr>
          <w:rFonts w:eastAsia="Calibri"/>
          <w:sz w:val="18"/>
          <w:szCs w:val="18"/>
          <w:lang w:val="en-US" w:eastAsia="en-US"/>
        </w:rPr>
      </w:pPr>
    </w:p>
    <w:p w:rsidR="00F43C73" w:rsidRPr="00424688" w:rsidRDefault="00F43C73" w:rsidP="00F43C73">
      <w:pPr>
        <w:jc w:val="center"/>
        <w:rPr>
          <w:rFonts w:eastAsia="Calibri"/>
          <w:sz w:val="18"/>
          <w:szCs w:val="18"/>
          <w:lang w:eastAsia="en-US"/>
        </w:rPr>
      </w:pPr>
      <w:r w:rsidRPr="00424688">
        <w:rPr>
          <w:rFonts w:eastAsia="Calibri"/>
          <w:sz w:val="18"/>
          <w:szCs w:val="18"/>
          <w:lang w:eastAsia="en-US"/>
        </w:rPr>
        <w:t>а</w:t>
      </w:r>
    </w:p>
    <w:p w:rsidR="00F43C73" w:rsidRPr="00424688" w:rsidRDefault="00F43C73" w:rsidP="00F43C73">
      <w:pPr>
        <w:jc w:val="both"/>
        <w:rPr>
          <w:rFonts w:eastAsia="Calibri"/>
          <w:sz w:val="18"/>
          <w:szCs w:val="18"/>
          <w:lang w:eastAsia="en-US"/>
        </w:rPr>
      </w:pPr>
      <w:r w:rsidRPr="00424688">
        <w:rPr>
          <w:rFonts w:eastAsia="Calibri"/>
          <w:noProof/>
          <w:sz w:val="18"/>
          <w:szCs w:val="18"/>
        </w:rPr>
        <w:drawing>
          <wp:inline distT="0" distB="0" distL="0" distR="0">
            <wp:extent cx="2371725" cy="1504950"/>
            <wp:effectExtent l="0" t="0" r="0" b="0"/>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F43C73" w:rsidRPr="00424688" w:rsidRDefault="00F43C73" w:rsidP="00F43C73">
      <w:pPr>
        <w:jc w:val="center"/>
        <w:rPr>
          <w:rFonts w:eastAsia="Calibri"/>
          <w:sz w:val="18"/>
          <w:szCs w:val="18"/>
          <w:lang w:eastAsia="en-US"/>
        </w:rPr>
      </w:pPr>
      <w:r w:rsidRPr="00424688">
        <w:rPr>
          <w:rFonts w:eastAsia="Calibri"/>
          <w:sz w:val="18"/>
          <w:szCs w:val="18"/>
          <w:lang w:eastAsia="en-US"/>
        </w:rPr>
        <w:t>б</w:t>
      </w:r>
    </w:p>
    <w:p w:rsidR="00F43C73" w:rsidRPr="00424688" w:rsidRDefault="00F43C73" w:rsidP="00F43C73">
      <w:pPr>
        <w:jc w:val="both"/>
        <w:rPr>
          <w:rFonts w:eastAsia="Calibri"/>
          <w:sz w:val="18"/>
          <w:szCs w:val="18"/>
          <w:lang w:eastAsia="en-US"/>
        </w:rPr>
      </w:pPr>
      <w:r w:rsidRPr="00424688">
        <w:rPr>
          <w:rFonts w:eastAsia="Calibri"/>
          <w:noProof/>
          <w:sz w:val="18"/>
          <w:szCs w:val="18"/>
        </w:rPr>
        <w:drawing>
          <wp:inline distT="0" distB="0" distL="0" distR="0">
            <wp:extent cx="2419350" cy="1771650"/>
            <wp:effectExtent l="0" t="0" r="0" b="0"/>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Drawing. The change of capital outlays and operating costs on the CFT equipment depending on annual haulage volume: 1, 2, 3 – of excavator unit, CCS, assembly transport accordingly with hoisting height equaled to 100 m; 1’, 2’ 3’ – the same with hoisting height being 600 m.</w:t>
      </w:r>
    </w:p>
    <w:p w:rsidR="00F43C73" w:rsidRPr="00424688" w:rsidRDefault="00F43C73" w:rsidP="00F43C73">
      <w:pPr>
        <w:ind w:firstLine="170"/>
        <w:jc w:val="both"/>
        <w:rPr>
          <w:rFonts w:eastAsia="Calibri"/>
          <w:sz w:val="18"/>
          <w:szCs w:val="18"/>
          <w:lang w:val="en-US" w:eastAsia="en-US"/>
        </w:rPr>
      </w:pP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Assembly transport, possessing dump trucks of minimum mass share, requires greater energy saturation that is determined by engines’ capacity. When rock mass is hoisted at 100 meters height by conveyor elevator, the trucks’ engines installed capacity makes up about 65% from the total required capacity of basic CFT systems’ equipment. With rock mass hoisting height growth the re-distribution of required energy saturation takes place that moves up its CCS share and moves down in its assembly transport unit share up to 50-55%. Thus, the excavation process is less energy intensive. The </w:t>
      </w:r>
      <w:r w:rsidRPr="00424688">
        <w:rPr>
          <w:rFonts w:eastAsia="Calibri"/>
          <w:sz w:val="18"/>
          <w:szCs w:val="18"/>
          <w:lang w:val="en-US" w:eastAsia="en-US"/>
        </w:rPr>
        <w:t xml:space="preserve">installed capacity share of mining-loading equipment unit makes up 10-15% (Karmaev &amp; Tjulkin 2004).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Such relationship of costs on the systems’ equipment indicates the CFT processes labor intensity and the necessity of assembly transport facilities improvement in the direction of the most complete conformity with consumption quality required level. The consumption quality level is a generalized indicator of private dump truck quality level that characterizes technical perfection, service maintenance facilities in the process of operation; maximum truck’s operation serviceability in various mining-technological conditions and rock mass transportation productive efficiency.</w:t>
      </w:r>
    </w:p>
    <w:p w:rsidR="00F43C73" w:rsidRPr="00424688" w:rsidRDefault="00F43C73" w:rsidP="00F43C73">
      <w:pPr>
        <w:spacing w:before="400" w:after="200"/>
        <w:jc w:val="both"/>
        <w:rPr>
          <w:rFonts w:eastAsia="Calibri"/>
          <w:sz w:val="18"/>
          <w:szCs w:val="18"/>
          <w:lang w:val="en-US" w:eastAsia="en-US"/>
        </w:rPr>
      </w:pPr>
      <w:r w:rsidRPr="00424688">
        <w:rPr>
          <w:rFonts w:eastAsia="Calibri"/>
          <w:sz w:val="18"/>
          <w:szCs w:val="18"/>
          <w:lang w:val="en-US" w:eastAsia="en-US"/>
        </w:rPr>
        <w:t>3 DEDUCTIONS</w:t>
      </w:r>
    </w:p>
    <w:p w:rsidR="00F43C73" w:rsidRPr="00424688" w:rsidRDefault="00F43C73" w:rsidP="00F43C73">
      <w:pPr>
        <w:jc w:val="both"/>
        <w:rPr>
          <w:rFonts w:eastAsia="Calibri"/>
          <w:sz w:val="18"/>
          <w:szCs w:val="18"/>
          <w:lang w:val="en-US" w:eastAsia="en-US"/>
        </w:rPr>
      </w:pPr>
      <w:r w:rsidRPr="00424688">
        <w:rPr>
          <w:rFonts w:eastAsia="Calibri"/>
          <w:sz w:val="18"/>
          <w:szCs w:val="18"/>
          <w:lang w:val="en-US" w:eastAsia="en-US"/>
        </w:rPr>
        <w:t>The stated above materials permit to formulate the following results of investigations: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the urgency of the problem of selection basic equipment for CFT mechanization structures is grounded;</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it is set up that the CCS mode of operation is a defining factor when the whole CFT system’s equipment is selected. Its efficient operation time is calculated with due regard for adjoining units influence that proceeds from both planned and in-between shift downtimes of CCS and ETS equipment for accidental, technological and organizational reasons;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xml:space="preserve">- basic postulates are elaborated and the stages of selection both the CCS equipment and the one of mining-loading and assembly units are recommended. Selecting the system’s equipment, the interrelation is carried out by way of considering both the efficient operation time and basic operating indicator, that is hour-long unit capacity characterized by the greatest rigidity of elements connection; </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the principle scheme of selection is elaborated. It provides for optimization the equipment parameters of conveyor lines as well as qualitative and quantitative relationship of the equipment parameters in adjoining units of CFT systems;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 the nature of variation capital outlays and operating costs on CCS equipment as well as on mining-loading and assembly transport is determined depending on annual output and rock mass hoisting height elevated by conveyors.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lastRenderedPageBreak/>
        <w:t>The greatest costs fall at assembly truck transport. Their share in total capital outlays and operating costs reaches 40-60% 35-75% accordingly. Mining-loading equipment unit is the least expensive; its costs share makes up 15-24% (capital outlays) and 9-15% (operating costs).</w:t>
      </w:r>
    </w:p>
    <w:p w:rsidR="00F43C73" w:rsidRPr="00424688" w:rsidRDefault="00F43C73" w:rsidP="00F43C73">
      <w:pPr>
        <w:ind w:firstLine="170"/>
        <w:jc w:val="both"/>
        <w:rPr>
          <w:rFonts w:eastAsia="Calibri"/>
          <w:sz w:val="18"/>
          <w:szCs w:val="18"/>
          <w:lang w:val="en-US" w:eastAsia="en-US"/>
        </w:rPr>
      </w:pPr>
      <w:r w:rsidRPr="00424688">
        <w:rPr>
          <w:rFonts w:eastAsia="Calibri"/>
          <w:sz w:val="18"/>
          <w:szCs w:val="18"/>
          <w:lang w:val="en-US" w:eastAsia="en-US"/>
        </w:rPr>
        <w:t>The stated methodological principles could be applied for optimization the CCS equipment parameters that include both steep-inclined and traditional conveyors, as well as for grounding rational structures of CFT systems mechanization in concrete mining-technological conditions.</w:t>
      </w:r>
    </w:p>
    <w:p w:rsidR="00F43C73" w:rsidRPr="00424688" w:rsidRDefault="00F43C73" w:rsidP="00F43C73">
      <w:pPr>
        <w:spacing w:before="400" w:after="200"/>
        <w:jc w:val="both"/>
        <w:rPr>
          <w:rFonts w:eastAsia="Calibri"/>
          <w:sz w:val="18"/>
          <w:szCs w:val="18"/>
          <w:lang w:val="en-US" w:eastAsia="en-US"/>
        </w:rPr>
      </w:pPr>
      <w:r w:rsidRPr="00424688">
        <w:rPr>
          <w:rFonts w:eastAsia="Calibri"/>
          <w:sz w:val="18"/>
          <w:szCs w:val="18"/>
          <w:lang w:val="en-US" w:eastAsia="en-US"/>
        </w:rPr>
        <w:t xml:space="preserve">REFERENCES </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 xml:space="preserve">Glebov, A.V. 2008. </w:t>
      </w:r>
      <w:r w:rsidRPr="00424688">
        <w:rPr>
          <w:rFonts w:eastAsia="Calibri"/>
          <w:i/>
          <w:sz w:val="16"/>
          <w:szCs w:val="16"/>
          <w:lang w:val="en-US" w:eastAsia="en-US"/>
        </w:rPr>
        <w:t>The methodology of estimation the geo-technique consumption qualities and competitiveness level (open pit dump trucks as an example)</w:t>
      </w:r>
      <w:r w:rsidRPr="00424688">
        <w:rPr>
          <w:rFonts w:eastAsia="Calibri"/>
          <w:sz w:val="16"/>
          <w:szCs w:val="16"/>
          <w:lang w:val="en-US" w:eastAsia="en-US"/>
        </w:rPr>
        <w:t>. Mining equipment and electro-mechanics, No5: 49 – 55.</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Karmaev G.D.</w:t>
      </w:r>
      <w:r w:rsidRPr="00424688">
        <w:rPr>
          <w:rFonts w:eastAsia="Calibri"/>
          <w:sz w:val="20"/>
          <w:szCs w:val="20"/>
          <w:lang w:val="en-US" w:eastAsia="en-US"/>
        </w:rPr>
        <w:t xml:space="preserve"> </w:t>
      </w:r>
      <w:r w:rsidRPr="00424688">
        <w:rPr>
          <w:rFonts w:eastAsia="Calibri"/>
          <w:sz w:val="16"/>
          <w:szCs w:val="16"/>
          <w:lang w:val="en-US" w:eastAsia="en-US"/>
        </w:rPr>
        <w:t xml:space="preserve">&amp; Tjulkin A.P. 2004. </w:t>
      </w:r>
      <w:r w:rsidRPr="00424688">
        <w:rPr>
          <w:rFonts w:eastAsia="Calibri"/>
          <w:i/>
          <w:sz w:val="16"/>
          <w:szCs w:val="16"/>
          <w:lang w:val="en-US" w:eastAsia="en-US"/>
        </w:rPr>
        <w:t>The features of selection equipment of cyclic-flow technology systems in deep open pits</w:t>
      </w:r>
      <w:r w:rsidRPr="00424688">
        <w:rPr>
          <w:rFonts w:eastAsia="Calibri"/>
          <w:sz w:val="16"/>
          <w:szCs w:val="16"/>
          <w:lang w:val="en-US" w:eastAsia="en-US"/>
        </w:rPr>
        <w:t>. Geo-technical problems of integrated mineral resources mining: coll. scient. Works. Yekaterinburg: IM UR RAS: 437 – 444.</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 xml:space="preserve">Kuleshov A.A. 1980. </w:t>
      </w:r>
      <w:r w:rsidRPr="00424688">
        <w:rPr>
          <w:rFonts w:eastAsia="Calibri"/>
          <w:i/>
          <w:sz w:val="16"/>
          <w:szCs w:val="16"/>
          <w:lang w:val="en-US" w:eastAsia="en-US"/>
        </w:rPr>
        <w:t>High-capacity excavator-truck systems of open pits.</w:t>
      </w:r>
      <w:r w:rsidRPr="00424688">
        <w:rPr>
          <w:rFonts w:eastAsia="Calibri"/>
          <w:sz w:val="16"/>
          <w:szCs w:val="16"/>
          <w:lang w:val="en-US" w:eastAsia="en-US"/>
        </w:rPr>
        <w:t xml:space="preserve"> Moscow: Nedra: 317.</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 xml:space="preserve">Martinenko V. &amp; Elias K.H. 1996. </w:t>
      </w:r>
      <w:r w:rsidRPr="00424688">
        <w:rPr>
          <w:rFonts w:eastAsia="Calibri"/>
          <w:i/>
          <w:sz w:val="16"/>
          <w:szCs w:val="16"/>
          <w:lang w:val="en-US" w:eastAsia="en-US"/>
        </w:rPr>
        <w:t>The first FRUPP firm crushing-conveyor system in Poltavsky integrated works.</w:t>
      </w:r>
      <w:r w:rsidRPr="00424688">
        <w:rPr>
          <w:rFonts w:eastAsia="Calibri"/>
          <w:sz w:val="16"/>
          <w:szCs w:val="16"/>
          <w:lang w:val="en-US" w:eastAsia="en-US"/>
        </w:rPr>
        <w:t xml:space="preserve"> Mining industry, No3: 27 – 29.</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 xml:space="preserve">Melnikov N.N., Usinin V.I. &amp; Reshetnyak S.P. 1995. </w:t>
      </w:r>
      <w:r w:rsidRPr="00424688">
        <w:rPr>
          <w:rFonts w:eastAsia="Calibri"/>
          <w:i/>
          <w:sz w:val="16"/>
          <w:szCs w:val="16"/>
          <w:lang w:val="en-US" w:eastAsia="en-US"/>
        </w:rPr>
        <w:t>Cyclic-flow technology with mobile crushing-transferring systems for deep open pits.</w:t>
      </w:r>
      <w:r w:rsidRPr="00424688">
        <w:rPr>
          <w:rFonts w:eastAsia="Calibri"/>
          <w:sz w:val="16"/>
          <w:szCs w:val="16"/>
          <w:lang w:val="en-US" w:eastAsia="en-US"/>
        </w:rPr>
        <w:t xml:space="preserve"> Apatites: the MI KSC RAS: 192.</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 xml:space="preserve">Simkin B.A., Dikhtyar A.A. &amp; Ziborov A.P. and others. 1985. </w:t>
      </w:r>
      <w:r w:rsidRPr="00424688">
        <w:rPr>
          <w:rFonts w:eastAsia="Calibri"/>
          <w:i/>
          <w:sz w:val="16"/>
          <w:szCs w:val="16"/>
          <w:lang w:val="en-US" w:eastAsia="en-US"/>
        </w:rPr>
        <w:t>Integrated mechanization of cyclic-flow technology processes in the open pits</w:t>
      </w:r>
      <w:r w:rsidRPr="00424688">
        <w:rPr>
          <w:rFonts w:eastAsia="Calibri"/>
          <w:sz w:val="16"/>
          <w:szCs w:val="16"/>
          <w:lang w:val="en-US" w:eastAsia="en-US"/>
        </w:rPr>
        <w:t>. Moscow: Nedra: 195.</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 xml:space="preserve">Vasiljev M.V. &amp; Yakovlev V.L. 1972. </w:t>
      </w:r>
      <w:r w:rsidRPr="00424688">
        <w:rPr>
          <w:rFonts w:eastAsia="Calibri"/>
          <w:i/>
          <w:sz w:val="16"/>
          <w:szCs w:val="16"/>
          <w:lang w:val="en-US" w:eastAsia="en-US"/>
        </w:rPr>
        <w:t>Scientific grounds of open pit transport designing</w:t>
      </w:r>
      <w:r w:rsidRPr="00424688">
        <w:rPr>
          <w:rFonts w:eastAsia="Calibri"/>
          <w:sz w:val="16"/>
          <w:szCs w:val="16"/>
          <w:lang w:val="en-US" w:eastAsia="en-US"/>
        </w:rPr>
        <w:t>. Moscow: Nauka: 202.</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Vorriss P., Hustrulio A. &amp; Makeev A. 2008.</w:t>
      </w:r>
      <w:r w:rsidRPr="00424688">
        <w:rPr>
          <w:rFonts w:eastAsia="Calibri"/>
          <w:i/>
          <w:sz w:val="16"/>
          <w:szCs w:val="16"/>
          <w:lang w:val="en-US" w:eastAsia="en-US"/>
        </w:rPr>
        <w:t xml:space="preserve"> Crushing and transportation systems in the open pits</w:t>
      </w:r>
      <w:r w:rsidRPr="00424688">
        <w:rPr>
          <w:rFonts w:eastAsia="Calibri"/>
          <w:sz w:val="16"/>
          <w:szCs w:val="16"/>
          <w:lang w:val="en-US" w:eastAsia="en-US"/>
        </w:rPr>
        <w:t>. Mining industry, No1: 24.</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 xml:space="preserve">Yakovlev V.L., Tjulkin A.P. &amp; Karmaev G.D. 1997. </w:t>
      </w:r>
      <w:r w:rsidRPr="00424688">
        <w:rPr>
          <w:rFonts w:eastAsia="Calibri"/>
          <w:i/>
          <w:sz w:val="16"/>
          <w:szCs w:val="16"/>
          <w:lang w:val="en-US" w:eastAsia="en-US"/>
        </w:rPr>
        <w:t>The progress of CFT systems with steep-inclined conveyor hoisting</w:t>
      </w:r>
      <w:r w:rsidRPr="00424688">
        <w:rPr>
          <w:rFonts w:eastAsia="Calibri"/>
          <w:sz w:val="16"/>
          <w:szCs w:val="16"/>
          <w:lang w:val="en-US" w:eastAsia="en-US"/>
        </w:rPr>
        <w:t>. The problems of mining: coll. scient. works. Yekaterinburg: IM UB RAS: 194 – 205.</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 xml:space="preserve">Yakovlev V.L., Karmaev G.D. &amp; Tjulkin A.P. 2001. </w:t>
      </w:r>
      <w:r w:rsidRPr="00424688">
        <w:rPr>
          <w:rFonts w:eastAsia="Calibri"/>
          <w:i/>
          <w:sz w:val="16"/>
          <w:szCs w:val="16"/>
          <w:lang w:val="en-US" w:eastAsia="en-US"/>
        </w:rPr>
        <w:t>Methodological principles of optimization conveyor equipment parameters in CFT systems</w:t>
      </w:r>
      <w:r w:rsidRPr="00424688">
        <w:rPr>
          <w:rFonts w:eastAsia="Calibri"/>
          <w:sz w:val="16"/>
          <w:szCs w:val="16"/>
          <w:lang w:val="en-US" w:eastAsia="en-US"/>
        </w:rPr>
        <w:t>. Open pit transport: problems and solutions. Yekaterinburg: IM UR RAS: 142 – 152.</w:t>
      </w:r>
    </w:p>
    <w:p w:rsidR="00F43C73" w:rsidRPr="00424688" w:rsidRDefault="00F43C73" w:rsidP="00F43C73">
      <w:pPr>
        <w:ind w:firstLine="170"/>
        <w:jc w:val="both"/>
        <w:rPr>
          <w:rFonts w:eastAsia="Calibri"/>
          <w:sz w:val="16"/>
          <w:szCs w:val="16"/>
          <w:lang w:val="en-US" w:eastAsia="en-US"/>
        </w:rPr>
      </w:pPr>
      <w:r w:rsidRPr="00424688">
        <w:rPr>
          <w:rFonts w:eastAsia="Calibri"/>
          <w:sz w:val="16"/>
          <w:szCs w:val="16"/>
          <w:lang w:val="en-US" w:eastAsia="en-US"/>
        </w:rPr>
        <w:t xml:space="preserve">Yakovlev V.L. 2003. </w:t>
      </w:r>
      <w:r w:rsidRPr="00424688">
        <w:rPr>
          <w:rFonts w:eastAsia="Calibri"/>
          <w:i/>
          <w:sz w:val="16"/>
          <w:szCs w:val="16"/>
          <w:lang w:val="en-US" w:eastAsia="en-US"/>
        </w:rPr>
        <w:t>Prospect solutions in the field of CFT technology of deep open pits</w:t>
      </w:r>
      <w:r w:rsidRPr="00424688">
        <w:rPr>
          <w:rFonts w:eastAsia="Calibri"/>
          <w:sz w:val="16"/>
          <w:szCs w:val="16"/>
          <w:lang w:val="en-US" w:eastAsia="en-US"/>
        </w:rPr>
        <w:t>. Mining magazine, No4-5: 51 – 56.</w:t>
      </w:r>
    </w:p>
    <w:p w:rsidR="00F43C73" w:rsidRPr="00424688" w:rsidRDefault="00F43C73" w:rsidP="00F43C73">
      <w:pPr>
        <w:ind w:firstLine="284"/>
        <w:jc w:val="both"/>
        <w:rPr>
          <w:rFonts w:eastAsia="Calibri"/>
          <w:sz w:val="16"/>
          <w:szCs w:val="16"/>
          <w:lang w:val="en-US" w:eastAsia="en-US"/>
        </w:rPr>
        <w:sectPr w:rsidR="00F43C73" w:rsidRPr="00424688" w:rsidSect="00F43C73">
          <w:type w:val="continuous"/>
          <w:pgSz w:w="9752" w:h="13892"/>
          <w:pgMar w:top="1134" w:right="851" w:bottom="1134" w:left="1021" w:header="680" w:footer="567" w:gutter="0"/>
          <w:cols w:num="2" w:space="708"/>
          <w:docGrid w:linePitch="360"/>
        </w:sectPr>
      </w:pP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lastRenderedPageBreak/>
        <w:t>INFORMATION ON THE AUTHORS</w:t>
      </w:r>
    </w:p>
    <w:p w:rsidR="00F43C73" w:rsidRPr="00424688" w:rsidRDefault="00F43C73" w:rsidP="00F43C73">
      <w:pPr>
        <w:ind w:firstLine="284"/>
        <w:jc w:val="both"/>
        <w:rPr>
          <w:rFonts w:eastAsia="Calibri"/>
          <w:sz w:val="18"/>
          <w:szCs w:val="18"/>
          <w:lang w:val="en-US" w:eastAsia="en-US"/>
        </w:rPr>
      </w:pP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1. Glebov Andrew Valerievich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Candidate of technical sciences, assistant director on scientific problems.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Federal state budget establishment the Institute of Mining, Ural branch Russian academy of sciences.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Russia, 620219, Yekaterinburg, Mamin-Sibiryak st., 58.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Tel. (343) 350-51-16, fax: (343) 350-21-11. E-mail: </w:t>
      </w:r>
      <w:hyperlink r:id="rId48" w:history="1">
        <w:r w:rsidRPr="00424688">
          <w:rPr>
            <w:rFonts w:eastAsia="Calibri"/>
            <w:sz w:val="18"/>
            <w:szCs w:val="18"/>
            <w:lang w:val="en-US" w:eastAsia="en-US"/>
          </w:rPr>
          <w:t>Glebov@igduran.ru</w:t>
        </w:r>
      </w:hyperlink>
    </w:p>
    <w:p w:rsidR="00F43C73" w:rsidRPr="00424688" w:rsidRDefault="00F43C73" w:rsidP="00F43C73">
      <w:pPr>
        <w:ind w:firstLine="284"/>
        <w:jc w:val="both"/>
        <w:rPr>
          <w:rFonts w:eastAsia="Calibri"/>
          <w:sz w:val="18"/>
          <w:szCs w:val="18"/>
          <w:lang w:val="en-US" w:eastAsia="en-US"/>
        </w:rPr>
      </w:pP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2. Karmaev Gennady Dmitrievich</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Candidate of technical sciences, senior researcher, the laboratory of open pit transport systems and geo-technique.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Federal state budget establishment the Institute of Mining, Ural branch Russian academy of sciences.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Russia, 620219, Yekaterinburg, Mamin-Sibiryak st., 58.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Tel. (343) 350-51-16, fax: (343) 350-21-11. E-mail: </w:t>
      </w:r>
      <w:hyperlink r:id="rId49" w:history="1">
        <w:r w:rsidRPr="00424688">
          <w:rPr>
            <w:rFonts w:eastAsia="Calibri"/>
            <w:sz w:val="18"/>
            <w:szCs w:val="18"/>
            <w:lang w:val="en-US" w:eastAsia="en-US"/>
          </w:rPr>
          <w:t>Glebov@igduran.ru</w:t>
        </w:r>
      </w:hyperlink>
    </w:p>
    <w:p w:rsidR="00F43C73" w:rsidRPr="00424688" w:rsidRDefault="00F43C73" w:rsidP="00F43C73">
      <w:pPr>
        <w:ind w:firstLine="284"/>
        <w:jc w:val="both"/>
        <w:rPr>
          <w:rFonts w:eastAsia="Calibri"/>
          <w:sz w:val="18"/>
          <w:szCs w:val="18"/>
          <w:lang w:val="en-US" w:eastAsia="en-US"/>
        </w:rPr>
      </w:pP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3. Bersenjov Victor Anatoljevich</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eastAsia="en-US"/>
        </w:rPr>
        <w:t>С</w:t>
      </w:r>
      <w:r w:rsidRPr="00424688">
        <w:rPr>
          <w:rFonts w:eastAsia="Calibri"/>
          <w:sz w:val="18"/>
          <w:szCs w:val="18"/>
          <w:lang w:val="en-US" w:eastAsia="en-US"/>
        </w:rPr>
        <w:t xml:space="preserve">andidate of technical sciences, senior researcher, the laboratory of open pit transport systems and geo-technique.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Federal state budget establishment the Institute of Mining, Ural branch Russian academy of sciences.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Russia, 620219, Yekaterinburg, Mamin-Sibiryak st., 58.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Tel. (343) 350-51-16, fax: (343) 350-21-11. E-mail: </w:t>
      </w:r>
      <w:hyperlink r:id="rId50" w:history="1">
        <w:r w:rsidRPr="00424688">
          <w:rPr>
            <w:rFonts w:eastAsia="Calibri"/>
            <w:sz w:val="18"/>
            <w:szCs w:val="18"/>
            <w:lang w:val="en-US" w:eastAsia="en-US"/>
          </w:rPr>
          <w:t>Glebov@igduran.ru</w:t>
        </w:r>
      </w:hyperlink>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4. Kulniyaz Serick Saginovich</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Dr. of technical sciences, professor, the chair of metallurgy.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The Aktjubinsk regional state K. Jubanov university.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 xml:space="preserve">Kazakhstan Republic, 030000 Aktobe, Jubanov br. st, 263, building 3, study 3. </w:t>
      </w:r>
    </w:p>
    <w:p w:rsidR="00F43C73" w:rsidRPr="00424688" w:rsidRDefault="00F43C73" w:rsidP="00F43C73">
      <w:pPr>
        <w:ind w:firstLine="284"/>
        <w:jc w:val="both"/>
        <w:rPr>
          <w:rFonts w:eastAsia="Calibri"/>
          <w:sz w:val="18"/>
          <w:szCs w:val="18"/>
          <w:lang w:val="en-US" w:eastAsia="en-US"/>
        </w:rPr>
      </w:pPr>
      <w:r w:rsidRPr="00424688">
        <w:rPr>
          <w:rFonts w:eastAsia="Calibri"/>
          <w:sz w:val="18"/>
          <w:szCs w:val="18"/>
          <w:lang w:val="en-US" w:eastAsia="en-US"/>
        </w:rPr>
        <w:t>Tel. 8 (702) 685-04-98, 8 (700) 394-73-67. E-mail: kulnyaz@mail.ru</w:t>
      </w: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571A31" w:rsidRDefault="0083393B" w:rsidP="00F43C73">
      <w:pPr>
        <w:spacing w:after="160" w:line="276" w:lineRule="auto"/>
        <w:jc w:val="center"/>
        <w:rPr>
          <w:b/>
          <w:szCs w:val="28"/>
          <w:lang w:val="en-US"/>
        </w:rPr>
      </w:pPr>
      <w:r>
        <w:rPr>
          <w:b/>
          <w:szCs w:val="28"/>
        </w:rPr>
        <w:lastRenderedPageBreak/>
        <w:t xml:space="preserve">APPENDIX </w:t>
      </w:r>
      <w:r>
        <w:rPr>
          <w:b/>
          <w:szCs w:val="28"/>
          <w:lang w:val="en-US"/>
        </w:rPr>
        <w:t xml:space="preserve">E </w:t>
      </w:r>
    </w:p>
    <w:p w:rsidR="00F43C73" w:rsidRDefault="0083393B" w:rsidP="00F43C73">
      <w:pPr>
        <w:spacing w:after="160" w:line="276" w:lineRule="auto"/>
        <w:jc w:val="center"/>
        <w:rPr>
          <w:b/>
          <w:szCs w:val="28"/>
        </w:rPr>
      </w:pPr>
      <w:r>
        <w:rPr>
          <w:b/>
          <w:szCs w:val="28"/>
          <w:lang w:val="en-US"/>
        </w:rPr>
        <w:t xml:space="preserve"> </w:t>
      </w:r>
      <w:r w:rsidR="000551AE">
        <w:rPr>
          <w:b/>
          <w:szCs w:val="28"/>
          <w:lang w:val="en-US"/>
        </w:rPr>
        <w:t>P</w:t>
      </w:r>
      <w:r w:rsidR="000551AE" w:rsidRPr="000551AE">
        <w:rPr>
          <w:b/>
          <w:szCs w:val="28"/>
        </w:rPr>
        <w:t>ublications for 2019</w:t>
      </w:r>
    </w:p>
    <w:p w:rsidR="00F43C73" w:rsidRDefault="00F43C73" w:rsidP="00F43C73">
      <w:pPr>
        <w:spacing w:after="160" w:line="276" w:lineRule="auto"/>
        <w:jc w:val="center"/>
        <w:rPr>
          <w:b/>
          <w:szCs w:val="28"/>
        </w:rPr>
      </w:pPr>
    </w:p>
    <w:p w:rsidR="00F43C73" w:rsidRDefault="00F43C73" w:rsidP="00F43C73">
      <w:pPr>
        <w:spacing w:after="160" w:line="276" w:lineRule="auto"/>
        <w:jc w:val="center"/>
        <w:rPr>
          <w:b/>
          <w:szCs w:val="28"/>
        </w:rPr>
      </w:pPr>
      <w:r w:rsidRPr="00CE780C">
        <w:rPr>
          <w:b/>
          <w:szCs w:val="28"/>
        </w:rPr>
        <w:object w:dxaOrig="5880" w:dyaOrig="810">
          <v:shape id="_x0000_i1026" type="#_x0000_t75" style="width:294pt;height:40.65pt" o:ole="">
            <v:imagedata r:id="rId51" o:title=""/>
          </v:shape>
          <o:OLEObject Type="Embed" ProgID="Package" ShapeID="_x0000_i1026" DrawAspect="Content" ObjectID="_1665319362" r:id="rId52"/>
        </w:object>
      </w:r>
    </w:p>
    <w:p w:rsidR="00F43C73" w:rsidRPr="00020447" w:rsidRDefault="00F43C73" w:rsidP="00F43C73">
      <w:pPr>
        <w:keepLines/>
        <w:suppressAutoHyphens/>
        <w:spacing w:after="80"/>
        <w:jc w:val="center"/>
        <w:rPr>
          <w:b/>
          <w:bCs/>
          <w:caps/>
          <w:sz w:val="24"/>
          <w:lang w:val="en-US"/>
        </w:rPr>
      </w:pPr>
      <w:r w:rsidRPr="00020447">
        <w:rPr>
          <w:b/>
          <w:sz w:val="24"/>
          <w:lang w:val="en-US"/>
        </w:rPr>
        <w:t>______________________________ MINERAL MINING ________________________________</w:t>
      </w:r>
      <w:r w:rsidRPr="00020447">
        <w:rPr>
          <w:b/>
          <w:sz w:val="24"/>
          <w:lang w:val="en-US"/>
        </w:rPr>
        <w:br/>
      </w:r>
      <w:r w:rsidRPr="00020447">
        <w:rPr>
          <w:b/>
          <w:sz w:val="6"/>
          <w:szCs w:val="6"/>
          <w:lang w:val="en-US"/>
        </w:rPr>
        <w:t>_______________________________________________________________________________________________________________________                                                                                                                                                             ________________________________________________________________________________________________________________________________</w:t>
      </w:r>
      <w:r w:rsidRPr="00020447">
        <w:rPr>
          <w:b/>
          <w:caps/>
          <w:sz w:val="6"/>
          <w:szCs w:val="6"/>
          <w:lang w:val="en-US"/>
        </w:rPr>
        <w:br/>
      </w:r>
      <w:r w:rsidRPr="00020447">
        <w:rPr>
          <w:b/>
          <w:bCs/>
          <w:caps/>
          <w:sz w:val="24"/>
          <w:lang w:val="en-US"/>
        </w:rPr>
        <w:t>TECHNOLOGY</w:t>
      </w:r>
      <w:r w:rsidRPr="00020447">
        <w:rPr>
          <w:b/>
          <w:bCs/>
          <w:caps/>
          <w:sz w:val="24"/>
          <w:lang w:val="en-US"/>
        </w:rPr>
        <w:tab/>
      </w:r>
    </w:p>
    <w:p w:rsidR="00F43C73" w:rsidRPr="00020447" w:rsidRDefault="00F43C73" w:rsidP="00F43C73">
      <w:pPr>
        <w:widowControl w:val="0"/>
        <w:autoSpaceDE w:val="0"/>
        <w:autoSpaceDN w:val="0"/>
        <w:adjustRightInd w:val="0"/>
        <w:jc w:val="center"/>
        <w:rPr>
          <w:b/>
          <w:sz w:val="36"/>
          <w:szCs w:val="36"/>
          <w:lang w:val="en-US"/>
        </w:rPr>
      </w:pPr>
      <w:r w:rsidRPr="00020447">
        <w:rPr>
          <w:b/>
          <w:sz w:val="36"/>
          <w:szCs w:val="36"/>
          <w:lang w:val="en-US"/>
        </w:rPr>
        <w:t xml:space="preserve">Selecting Cyclical-and-Continuous Process Flow Diagrams </w:t>
      </w:r>
      <w:r w:rsidRPr="00020447">
        <w:rPr>
          <w:b/>
          <w:sz w:val="36"/>
          <w:szCs w:val="36"/>
          <w:lang w:val="en-US"/>
        </w:rPr>
        <w:br/>
        <w:t xml:space="preserve">for Deep Open Pit Mines </w:t>
      </w:r>
    </w:p>
    <w:p w:rsidR="00F43C73" w:rsidRPr="00020447" w:rsidRDefault="00F43C73" w:rsidP="00F43C73">
      <w:pPr>
        <w:keepLines/>
        <w:suppressAutoHyphens/>
        <w:spacing w:before="40" w:after="40"/>
        <w:ind w:left="720"/>
        <w:jc w:val="center"/>
        <w:rPr>
          <w:b/>
          <w:kern w:val="28"/>
          <w:sz w:val="24"/>
          <w:lang w:val="en-US"/>
        </w:rPr>
      </w:pPr>
      <w:r w:rsidRPr="00020447">
        <w:rPr>
          <w:b/>
          <w:kern w:val="28"/>
          <w:sz w:val="24"/>
          <w:lang w:val="en-US"/>
        </w:rPr>
        <w:t>V. L. Yakovlev</w:t>
      </w:r>
      <w:r w:rsidRPr="00020447">
        <w:rPr>
          <w:b/>
          <w:i/>
          <w:kern w:val="28"/>
          <w:sz w:val="24"/>
          <w:vertAlign w:val="superscript"/>
          <w:lang w:val="en-US"/>
        </w:rPr>
        <w:t>a</w:t>
      </w:r>
      <w:r w:rsidRPr="00020447">
        <w:rPr>
          <w:b/>
          <w:kern w:val="28"/>
          <w:sz w:val="24"/>
          <w:lang w:val="en-US"/>
        </w:rPr>
        <w:t>, V. A. Bersenev</w:t>
      </w:r>
      <w:r w:rsidRPr="00020447">
        <w:rPr>
          <w:b/>
          <w:i/>
          <w:kern w:val="28"/>
          <w:sz w:val="24"/>
          <w:vertAlign w:val="superscript"/>
          <w:lang w:val="en-US"/>
        </w:rPr>
        <w:t>a</w:t>
      </w:r>
      <w:r w:rsidRPr="00020447">
        <w:rPr>
          <w:b/>
          <w:kern w:val="28"/>
          <w:sz w:val="24"/>
          <w:lang w:val="en-US"/>
        </w:rPr>
        <w:t>, A. V. Glebov</w:t>
      </w:r>
      <w:r w:rsidRPr="00020447">
        <w:rPr>
          <w:b/>
          <w:i/>
          <w:kern w:val="28"/>
          <w:sz w:val="24"/>
          <w:vertAlign w:val="superscript"/>
          <w:lang w:val="en-US"/>
        </w:rPr>
        <w:t>a</w:t>
      </w:r>
      <w:r w:rsidRPr="00020447">
        <w:rPr>
          <w:b/>
          <w:kern w:val="28"/>
          <w:sz w:val="24"/>
          <w:lang w:val="en-US"/>
        </w:rPr>
        <w:t>*, S. S. Kulniyaz</w:t>
      </w:r>
      <w:r w:rsidRPr="00020447">
        <w:rPr>
          <w:b/>
          <w:i/>
          <w:kern w:val="28"/>
          <w:sz w:val="24"/>
          <w:vertAlign w:val="superscript"/>
          <w:lang w:val="en-US"/>
        </w:rPr>
        <w:t>b</w:t>
      </w:r>
      <w:r w:rsidRPr="00020447">
        <w:rPr>
          <w:b/>
          <w:kern w:val="28"/>
          <w:sz w:val="24"/>
          <w:lang w:val="en-US"/>
        </w:rPr>
        <w:t xml:space="preserve">**, </w:t>
      </w:r>
      <w:r w:rsidRPr="00020447">
        <w:rPr>
          <w:b/>
          <w:kern w:val="28"/>
          <w:sz w:val="24"/>
          <w:lang w:val="en-US"/>
        </w:rPr>
        <w:br/>
        <w:t>and M. A. Marinin</w:t>
      </w:r>
      <w:r w:rsidRPr="00020447">
        <w:rPr>
          <w:b/>
          <w:i/>
          <w:kern w:val="28"/>
          <w:sz w:val="24"/>
          <w:vertAlign w:val="superscript"/>
          <w:lang w:val="en-US"/>
        </w:rPr>
        <w:t>c</w:t>
      </w:r>
      <w:r w:rsidRPr="00020447">
        <w:rPr>
          <w:b/>
          <w:kern w:val="28"/>
          <w:sz w:val="24"/>
          <w:lang w:val="en-US"/>
        </w:rPr>
        <w:t>***</w:t>
      </w:r>
    </w:p>
    <w:p w:rsidR="00F43C73" w:rsidRPr="00020447" w:rsidRDefault="00F43C73" w:rsidP="00F43C73">
      <w:pPr>
        <w:widowControl w:val="0"/>
        <w:autoSpaceDE w:val="0"/>
        <w:autoSpaceDN w:val="0"/>
        <w:adjustRightInd w:val="0"/>
        <w:spacing w:after="80"/>
        <w:jc w:val="center"/>
        <w:rPr>
          <w:i/>
          <w:sz w:val="20"/>
          <w:szCs w:val="20"/>
          <w:lang w:val="en-US"/>
        </w:rPr>
      </w:pPr>
      <w:r w:rsidRPr="00020447">
        <w:rPr>
          <w:i/>
          <w:sz w:val="20"/>
          <w:szCs w:val="20"/>
          <w:vertAlign w:val="superscript"/>
          <w:lang w:val="en-US"/>
        </w:rPr>
        <w:t>a</w:t>
      </w:r>
      <w:r w:rsidRPr="00020447">
        <w:rPr>
          <w:i/>
          <w:sz w:val="20"/>
          <w:szCs w:val="20"/>
          <w:lang w:val="en-US"/>
        </w:rPr>
        <w:t xml:space="preserve">Institute of Mining, Ural Branch, Russian Academy of Sciences, Yekaterinburg, 620219 Russia </w:t>
      </w:r>
      <w:r w:rsidRPr="00020447">
        <w:rPr>
          <w:i/>
          <w:sz w:val="20"/>
          <w:szCs w:val="20"/>
          <w:lang w:val="en-US"/>
        </w:rPr>
        <w:br/>
        <w:t xml:space="preserve">*e-mail: glebov@igduran.ru </w:t>
      </w:r>
      <w:r w:rsidRPr="00020447">
        <w:rPr>
          <w:i/>
          <w:sz w:val="20"/>
          <w:szCs w:val="20"/>
          <w:lang w:val="en-US"/>
        </w:rPr>
        <w:br/>
      </w:r>
      <w:r w:rsidRPr="00020447">
        <w:rPr>
          <w:i/>
          <w:sz w:val="20"/>
          <w:szCs w:val="20"/>
          <w:vertAlign w:val="superscript"/>
          <w:lang w:val="en-US"/>
        </w:rPr>
        <w:t>b</w:t>
      </w:r>
      <w:r w:rsidRPr="00020447">
        <w:rPr>
          <w:i/>
          <w:sz w:val="20"/>
          <w:szCs w:val="20"/>
          <w:lang w:val="en-US"/>
        </w:rPr>
        <w:t xml:space="preserve">Zhubanov Aktobe Regional State University, Aktobe, 030000 Republic of Kazakhstan </w:t>
      </w:r>
      <w:r w:rsidRPr="00020447">
        <w:rPr>
          <w:i/>
          <w:sz w:val="20"/>
          <w:szCs w:val="20"/>
          <w:lang w:val="en-US"/>
        </w:rPr>
        <w:br/>
        <w:t xml:space="preserve">**e-mail: kulnyaz@mail.ru </w:t>
      </w:r>
      <w:r w:rsidRPr="00020447">
        <w:rPr>
          <w:i/>
          <w:sz w:val="20"/>
          <w:szCs w:val="20"/>
          <w:lang w:val="en-US"/>
        </w:rPr>
        <w:br/>
      </w:r>
      <w:r w:rsidRPr="00020447">
        <w:rPr>
          <w:i/>
          <w:sz w:val="20"/>
          <w:szCs w:val="20"/>
          <w:vertAlign w:val="superscript"/>
          <w:lang w:val="en-US"/>
        </w:rPr>
        <w:t>c</w:t>
      </w:r>
      <w:r w:rsidRPr="00020447">
        <w:rPr>
          <w:i/>
          <w:sz w:val="20"/>
          <w:szCs w:val="20"/>
          <w:lang w:val="en-US"/>
        </w:rPr>
        <w:t xml:space="preserve">Saint-Petersburg Mining University, Saint-Petersburg, 199106 Russia </w:t>
      </w:r>
      <w:r w:rsidRPr="00020447">
        <w:rPr>
          <w:i/>
          <w:sz w:val="20"/>
          <w:szCs w:val="20"/>
          <w:lang w:val="en-US"/>
        </w:rPr>
        <w:br/>
        <w:t xml:space="preserve">***e-mail: </w:t>
      </w:r>
      <w:hyperlink r:id="rId53" w:history="1">
        <w:r w:rsidRPr="00020447">
          <w:rPr>
            <w:i/>
            <w:sz w:val="20"/>
            <w:szCs w:val="20"/>
            <w:lang w:val="en-US"/>
          </w:rPr>
          <w:t>mihmarinin@ya.ru</w:t>
        </w:r>
      </w:hyperlink>
      <w:r w:rsidRPr="00020447">
        <w:rPr>
          <w:i/>
          <w:sz w:val="20"/>
          <w:szCs w:val="20"/>
          <w:lang w:val="en-US"/>
        </w:rPr>
        <w:t xml:space="preserve"> </w:t>
      </w:r>
    </w:p>
    <w:p w:rsidR="00F43C73" w:rsidRPr="00020447" w:rsidRDefault="00F43C73" w:rsidP="00F43C73">
      <w:pPr>
        <w:spacing w:before="40" w:after="300"/>
        <w:ind w:left="709" w:right="709"/>
        <w:jc w:val="center"/>
        <w:rPr>
          <w:kern w:val="28"/>
          <w:sz w:val="20"/>
          <w:szCs w:val="20"/>
          <w:lang w:val="en-US"/>
        </w:rPr>
      </w:pPr>
      <w:r w:rsidRPr="00020447">
        <w:rPr>
          <w:snapToGrid w:val="0"/>
          <w:kern w:val="28"/>
          <w:sz w:val="20"/>
          <w:szCs w:val="20"/>
          <w:lang w:val="en-US"/>
        </w:rPr>
        <w:t xml:space="preserve">Received July 24, 2019 </w:t>
      </w:r>
      <w:r w:rsidRPr="00020447">
        <w:rPr>
          <w:snapToGrid w:val="0"/>
          <w:kern w:val="28"/>
          <w:sz w:val="20"/>
          <w:szCs w:val="20"/>
          <w:lang w:val="en-US"/>
        </w:rPr>
        <w:br/>
        <w:t xml:space="preserve">Revised September 11, 2019 </w:t>
      </w:r>
      <w:r w:rsidRPr="00020447">
        <w:rPr>
          <w:snapToGrid w:val="0"/>
          <w:kern w:val="28"/>
          <w:sz w:val="20"/>
          <w:szCs w:val="20"/>
          <w:lang w:val="en-US"/>
        </w:rPr>
        <w:br/>
        <w:t xml:space="preserve">Accepted September 23, 2019 </w:t>
      </w:r>
    </w:p>
    <w:p w:rsidR="00F43C73" w:rsidRPr="00020447" w:rsidRDefault="00F43C73" w:rsidP="00F43C73">
      <w:pPr>
        <w:widowControl w:val="0"/>
        <w:autoSpaceDE w:val="0"/>
        <w:autoSpaceDN w:val="0"/>
        <w:adjustRightInd w:val="0"/>
        <w:spacing w:after="80"/>
        <w:ind w:left="567" w:right="567"/>
        <w:jc w:val="both"/>
        <w:rPr>
          <w:sz w:val="20"/>
          <w:szCs w:val="20"/>
          <w:lang w:val="en-US"/>
        </w:rPr>
      </w:pPr>
      <w:r w:rsidRPr="00020447">
        <w:rPr>
          <w:b/>
          <w:sz w:val="20"/>
          <w:szCs w:val="20"/>
          <w:lang w:val="en-US"/>
        </w:rPr>
        <w:t>Abstract</w:t>
      </w:r>
      <w:r w:rsidRPr="00020447">
        <w:rPr>
          <w:sz w:val="20"/>
          <w:szCs w:val="20"/>
          <w:lang w:val="en-US"/>
        </w:rPr>
        <w:t xml:space="preserve">—The application data on different process flow diagrams of the cyclical-and-continuous method using high-angle conveyors are presented. The influence of the conveyor angle and elevation height on performance of crushing-and-conveying systems is determined. The feasibility study of the cyclical-and-continuous method with mobile crushing-and-rehandling units and high-angle conveyors in the Kostomuksha open pit mine is carried out. The relative capital and operating costs are evaluated for different conveying angles in an open pit mine 100 and 600 m deep. Different schemes of cutting accumulation levels to replace the mobile crushing-and-rehandling units in open pit mines are compared, and the performance of the cyclical-and-continuous technology with high-angle conveying system in the Muruntau open pit mine, Navoi Mining and Metallurgical Plant, Uzbekistan is described. </w:t>
      </w:r>
    </w:p>
    <w:p w:rsidR="00F43C73" w:rsidRPr="00020447" w:rsidRDefault="00F43C73" w:rsidP="00F43C73">
      <w:pPr>
        <w:keepLines/>
        <w:suppressAutoHyphens/>
        <w:spacing w:after="120" w:line="250" w:lineRule="exact"/>
        <w:ind w:left="567" w:right="567"/>
        <w:jc w:val="both"/>
        <w:rPr>
          <w:caps/>
          <w:sz w:val="20"/>
          <w:szCs w:val="20"/>
          <w:lang w:val="en-US"/>
        </w:rPr>
      </w:pPr>
      <w:r w:rsidRPr="00020447">
        <w:rPr>
          <w:i/>
          <w:sz w:val="20"/>
          <w:szCs w:val="20"/>
          <w:lang w:val="en-US"/>
        </w:rPr>
        <w:t>Keywords:</w:t>
      </w:r>
      <w:r w:rsidRPr="00020447">
        <w:rPr>
          <w:noProof/>
          <w:sz w:val="20"/>
          <w:szCs w:val="20"/>
          <w:lang w:val="en-US"/>
        </w:rPr>
        <w:t xml:space="preserve"> Cyclical-and-continuous method, deep open pit mines, mobile crushing-and-rehandling unit, high-angle conveyor, accumulation level, primary mining operations</w:t>
      </w:r>
      <w:r w:rsidRPr="00020447">
        <w:rPr>
          <w:caps/>
          <w:spacing w:val="-2"/>
          <w:sz w:val="20"/>
          <w:szCs w:val="20"/>
          <w:lang w:val="en-US"/>
        </w:rPr>
        <w:t>.</w:t>
      </w:r>
    </w:p>
    <w:p w:rsidR="00F43C73" w:rsidRPr="00020447" w:rsidRDefault="00F43C73" w:rsidP="00F43C73">
      <w:pPr>
        <w:spacing w:after="400" w:line="240" w:lineRule="atLeast"/>
        <w:ind w:left="567" w:right="567"/>
        <w:jc w:val="both"/>
        <w:rPr>
          <w:b/>
          <w:kern w:val="28"/>
          <w:sz w:val="20"/>
          <w:szCs w:val="20"/>
          <w:lang w:val="en-US"/>
        </w:rPr>
      </w:pPr>
      <w:r w:rsidRPr="00020447">
        <w:rPr>
          <w:b/>
          <w:kern w:val="28"/>
          <w:sz w:val="20"/>
          <w:szCs w:val="20"/>
          <w:lang w:val="en-US"/>
        </w:rPr>
        <w:t xml:space="preserve">DOI: </w:t>
      </w:r>
      <w:r w:rsidRPr="00020447">
        <w:rPr>
          <w:kern w:val="28"/>
          <w:sz w:val="20"/>
          <w:szCs w:val="20"/>
          <w:lang w:val="en-US"/>
        </w:rPr>
        <w:t>10.1134/S106273911905615X</w:t>
      </w:r>
    </w:p>
    <w:p w:rsidR="00F43C73" w:rsidRPr="00020447" w:rsidRDefault="00F43C73" w:rsidP="00F43C73">
      <w:pPr>
        <w:tabs>
          <w:tab w:val="left" w:pos="720"/>
        </w:tabs>
        <w:spacing w:after="80" w:line="294" w:lineRule="atLeast"/>
        <w:jc w:val="center"/>
        <w:rPr>
          <w:kern w:val="28"/>
          <w:sz w:val="22"/>
          <w:szCs w:val="22"/>
          <w:lang w:val="en-US"/>
        </w:rPr>
      </w:pPr>
      <w:r w:rsidRPr="00020447">
        <w:rPr>
          <w:kern w:val="28"/>
          <w:sz w:val="22"/>
          <w:szCs w:val="22"/>
          <w:lang w:val="en-US"/>
        </w:rPr>
        <w:t>INTRODUCTION</w:t>
      </w:r>
    </w:p>
    <w:p w:rsidR="00F43C73" w:rsidRPr="00FC1C4B" w:rsidRDefault="00F43C73" w:rsidP="00F43C73">
      <w:pPr>
        <w:tabs>
          <w:tab w:val="left" w:pos="720"/>
        </w:tabs>
        <w:spacing w:line="280" w:lineRule="atLeast"/>
        <w:ind w:firstLine="284"/>
        <w:jc w:val="both"/>
        <w:rPr>
          <w:spacing w:val="4"/>
          <w:kern w:val="28"/>
          <w:sz w:val="24"/>
          <w:szCs w:val="20"/>
          <w:lang w:val="en-US"/>
        </w:rPr>
      </w:pPr>
      <w:r w:rsidRPr="00FC1C4B">
        <w:rPr>
          <w:spacing w:val="4"/>
          <w:kern w:val="28"/>
          <w:sz w:val="24"/>
          <w:szCs w:val="20"/>
          <w:lang w:val="en-US"/>
        </w:rPr>
        <w:t xml:space="preserve">The development of an open-pit mineral extraction is accompanied by a continuous increase in the mining depth, at which sizes of </w:t>
      </w:r>
      <w:r w:rsidRPr="00020447">
        <w:rPr>
          <w:spacing w:val="4"/>
          <w:kern w:val="28"/>
          <w:sz w:val="24"/>
          <w:szCs w:val="20"/>
          <w:lang w:val="en-US"/>
        </w:rPr>
        <w:t>operating areas</w:t>
      </w:r>
      <w:r w:rsidRPr="00FC1C4B">
        <w:rPr>
          <w:spacing w:val="4"/>
          <w:kern w:val="28"/>
          <w:sz w:val="24"/>
          <w:szCs w:val="20"/>
          <w:lang w:val="en-US"/>
        </w:rPr>
        <w:t xml:space="preserve"> and length of the mining front in </w:t>
      </w:r>
      <w:r w:rsidRPr="00020447">
        <w:rPr>
          <w:spacing w:val="4"/>
          <w:kern w:val="28"/>
          <w:sz w:val="24"/>
          <w:szCs w:val="20"/>
          <w:lang w:val="en-US"/>
        </w:rPr>
        <w:t>open-pits</w:t>
      </w:r>
      <w:r w:rsidRPr="00FC1C4B">
        <w:rPr>
          <w:spacing w:val="4"/>
          <w:kern w:val="28"/>
          <w:sz w:val="24"/>
          <w:szCs w:val="20"/>
          <w:lang w:val="en-US"/>
        </w:rPr>
        <w:t xml:space="preserve"> are reduced, the geological and engineering conditions of deposit mining become deteriorated. </w:t>
      </w:r>
    </w:p>
    <w:p w:rsidR="00F43C73" w:rsidRPr="00FC1C4B" w:rsidRDefault="00F43C73" w:rsidP="00F43C73">
      <w:pPr>
        <w:tabs>
          <w:tab w:val="left" w:pos="720"/>
        </w:tabs>
        <w:spacing w:line="280" w:lineRule="atLeast"/>
        <w:ind w:firstLine="284"/>
        <w:jc w:val="both"/>
        <w:rPr>
          <w:spacing w:val="4"/>
          <w:kern w:val="28"/>
          <w:sz w:val="24"/>
          <w:szCs w:val="20"/>
          <w:lang w:val="en-US" w:eastAsia="ar-SA"/>
        </w:rPr>
      </w:pPr>
      <w:r w:rsidRPr="00FC1C4B">
        <w:rPr>
          <w:bCs/>
          <w:spacing w:val="4"/>
          <w:kern w:val="28"/>
          <w:sz w:val="24"/>
          <w:szCs w:val="20"/>
          <w:lang w:val="en-US" w:eastAsia="ar-SA"/>
        </w:rPr>
        <w:t>This paper aims at substantiation of the methods of innovative technology adaptation using high-angle conveyors in mining ore deposits, which allows reducing material and technical costs and increasing work performance, thereby enhancing the efficiency of open mining of mineral deposits</w:t>
      </w:r>
      <w:r w:rsidRPr="00FC1C4B">
        <w:rPr>
          <w:spacing w:val="4"/>
          <w:kern w:val="28"/>
          <w:sz w:val="24"/>
          <w:szCs w:val="20"/>
          <w:lang w:val="en-US" w:eastAsia="ar-SA"/>
        </w:rPr>
        <w:t>.</w:t>
      </w:r>
    </w:p>
    <w:p w:rsidR="00F43C73" w:rsidRPr="00FC1C4B" w:rsidRDefault="00F43C73" w:rsidP="00F43C73">
      <w:pPr>
        <w:tabs>
          <w:tab w:val="left" w:pos="720"/>
        </w:tabs>
        <w:spacing w:line="280" w:lineRule="atLeast"/>
        <w:ind w:firstLine="284"/>
        <w:jc w:val="both"/>
        <w:rPr>
          <w:spacing w:val="4"/>
          <w:kern w:val="28"/>
          <w:sz w:val="24"/>
          <w:szCs w:val="20"/>
          <w:lang w:val="en-US" w:eastAsia="en-US"/>
        </w:rPr>
      </w:pPr>
      <w:r w:rsidRPr="00FC1C4B">
        <w:rPr>
          <w:spacing w:val="4"/>
          <w:kern w:val="28"/>
          <w:sz w:val="24"/>
          <w:szCs w:val="20"/>
          <w:lang w:val="en-US"/>
        </w:rPr>
        <w:t xml:space="preserve">It is possible to compensate the negative influence of the factor of increasing mining depth on economic indicators of mining enterprises and ramp up ore production due to the </w:t>
      </w:r>
      <w:r w:rsidRPr="00FC1C4B">
        <w:rPr>
          <w:spacing w:val="4"/>
          <w:kern w:val="28"/>
          <w:sz w:val="24"/>
          <w:szCs w:val="20"/>
          <w:lang w:val="en-US"/>
        </w:rPr>
        <w:lastRenderedPageBreak/>
        <w:t xml:space="preserve">introduction of flexible process flow diagrams using mining equipment with a high unit capacity, which is most adapted to the in-pit infrastructure. The efficiency of further development of deep open-pit mines is determined by the correctness of the strategy for choosing technology and equipment in mining operations. Cyclical-and-continuous method, the effectiveness of which was proven by numerous scientific and design developments, remains a priority for most of the open-pit mines. </w:t>
      </w:r>
    </w:p>
    <w:p w:rsidR="00F43C73" w:rsidRPr="00FC1C4B" w:rsidRDefault="00F43C73" w:rsidP="00F43C73">
      <w:pPr>
        <w:tabs>
          <w:tab w:val="left" w:pos="720"/>
        </w:tabs>
        <w:spacing w:line="280" w:lineRule="atLeast"/>
        <w:ind w:firstLine="284"/>
        <w:jc w:val="both"/>
        <w:rPr>
          <w:spacing w:val="4"/>
          <w:kern w:val="28"/>
          <w:sz w:val="24"/>
          <w:szCs w:val="20"/>
          <w:lang w:val="en-US"/>
        </w:rPr>
      </w:pPr>
      <w:r w:rsidRPr="00FC1C4B">
        <w:rPr>
          <w:spacing w:val="4"/>
          <w:kern w:val="28"/>
          <w:sz w:val="24"/>
          <w:szCs w:val="20"/>
          <w:lang w:val="en-US"/>
        </w:rPr>
        <w:t xml:space="preserve">It is known that technological performance indicators of </w:t>
      </w:r>
      <w:r w:rsidRPr="00020447">
        <w:rPr>
          <w:spacing w:val="4"/>
          <w:kern w:val="28"/>
          <w:sz w:val="24"/>
          <w:szCs w:val="20"/>
          <w:lang w:val="en-US"/>
        </w:rPr>
        <w:t>motor transport</w:t>
      </w:r>
      <w:r w:rsidRPr="00FC1C4B">
        <w:rPr>
          <w:spacing w:val="4"/>
          <w:kern w:val="28"/>
          <w:sz w:val="24"/>
          <w:szCs w:val="20"/>
          <w:lang w:val="en-US"/>
        </w:rPr>
        <w:t xml:space="preserve"> steadily deteriorate as the mine depth increases, despite the operation of dump trucks with a higher carrying capacity. For example, when the Muruntau open-pit mine was deepened from 100 to 400 m, the performance of dump trucks with a carrying capacity of 40 and 110 tons decreased by 2.0 and 2.9 times, respectively. When the pit depth increased to 600 m, the attempts to improve the performance of vehicles due to transition to dump trucks with a carrying capacity of 136, 170 and 190 tons failed.</w:t>
      </w:r>
    </w:p>
    <w:p w:rsidR="00F43C73" w:rsidRPr="00FC1C4B" w:rsidRDefault="00F43C73" w:rsidP="00F43C73">
      <w:pPr>
        <w:tabs>
          <w:tab w:val="left" w:pos="720"/>
        </w:tabs>
        <w:spacing w:line="310" w:lineRule="atLeast"/>
        <w:ind w:firstLine="284"/>
        <w:jc w:val="both"/>
        <w:rPr>
          <w:kern w:val="28"/>
          <w:sz w:val="24"/>
          <w:szCs w:val="20"/>
          <w:lang w:val="en-US"/>
        </w:rPr>
      </w:pPr>
      <w:r w:rsidRPr="00FC1C4B">
        <w:rPr>
          <w:spacing w:val="-2"/>
          <w:kern w:val="28"/>
          <w:sz w:val="24"/>
          <w:szCs w:val="20"/>
          <w:lang w:val="en-US"/>
        </w:rPr>
        <w:t xml:space="preserve">The use of cyclical-and-continuous technology at the Muruntau quarry reduced the distance of ore transportation by motor </w:t>
      </w:r>
      <w:r w:rsidRPr="00020447">
        <w:rPr>
          <w:spacing w:val="-2"/>
          <w:kern w:val="28"/>
          <w:sz w:val="24"/>
          <w:szCs w:val="20"/>
          <w:lang w:val="en-US"/>
        </w:rPr>
        <w:t>transport</w:t>
      </w:r>
      <w:r w:rsidRPr="00FC1C4B">
        <w:rPr>
          <w:spacing w:val="-2"/>
          <w:kern w:val="28"/>
          <w:sz w:val="24"/>
          <w:szCs w:val="20"/>
          <w:lang w:val="en-US"/>
        </w:rPr>
        <w:t xml:space="preserve"> by 30</w:t>
      </w:r>
      <w:r w:rsidRPr="00020447">
        <w:rPr>
          <w:spacing w:val="-2"/>
          <w:kern w:val="28"/>
          <w:sz w:val="24"/>
          <w:szCs w:val="20"/>
          <w:lang w:val="en-US"/>
        </w:rPr>
        <w:t>–</w:t>
      </w:r>
      <w:r w:rsidRPr="00FC1C4B">
        <w:rPr>
          <w:spacing w:val="-2"/>
          <w:kern w:val="28"/>
          <w:sz w:val="24"/>
          <w:szCs w:val="20"/>
          <w:lang w:val="en-US"/>
        </w:rPr>
        <w:t xml:space="preserve">40%, the number of dump trucks working in the mine was also reduced. This method </w:t>
      </w:r>
      <w:r w:rsidRPr="00020447">
        <w:rPr>
          <w:spacing w:val="-2"/>
          <w:kern w:val="28"/>
          <w:sz w:val="24"/>
          <w:szCs w:val="20"/>
          <w:lang w:val="en-US"/>
        </w:rPr>
        <w:t>enabled to</w:t>
      </w:r>
      <w:r w:rsidRPr="00FC1C4B">
        <w:rPr>
          <w:spacing w:val="-2"/>
          <w:kern w:val="28"/>
          <w:sz w:val="24"/>
          <w:szCs w:val="20"/>
          <w:lang w:val="en-US"/>
        </w:rPr>
        <w:t xml:space="preserve"> reduc</w:t>
      </w:r>
      <w:r w:rsidRPr="00020447">
        <w:rPr>
          <w:spacing w:val="-2"/>
          <w:kern w:val="28"/>
          <w:sz w:val="24"/>
          <w:szCs w:val="20"/>
          <w:lang w:val="en-US"/>
        </w:rPr>
        <w:t>e</w:t>
      </w:r>
      <w:r w:rsidRPr="00FC1C4B">
        <w:rPr>
          <w:spacing w:val="-2"/>
          <w:kern w:val="28"/>
          <w:sz w:val="24"/>
          <w:szCs w:val="20"/>
          <w:lang w:val="en-US"/>
        </w:rPr>
        <w:t xml:space="preserve"> the </w:t>
      </w:r>
      <w:r w:rsidRPr="00020447">
        <w:rPr>
          <w:spacing w:val="-2"/>
          <w:kern w:val="28"/>
          <w:sz w:val="24"/>
          <w:szCs w:val="20"/>
          <w:lang w:val="en-US"/>
        </w:rPr>
        <w:t>hoisting</w:t>
      </w:r>
      <w:r w:rsidRPr="00FC1C4B">
        <w:rPr>
          <w:spacing w:val="-2"/>
          <w:kern w:val="28"/>
          <w:sz w:val="24"/>
          <w:szCs w:val="20"/>
          <w:lang w:val="en-US"/>
        </w:rPr>
        <w:t xml:space="preserve"> height by dump trucks by 50</w:t>
      </w:r>
      <w:r w:rsidRPr="00020447">
        <w:rPr>
          <w:spacing w:val="-2"/>
          <w:kern w:val="28"/>
          <w:sz w:val="24"/>
          <w:szCs w:val="20"/>
          <w:lang w:val="en-US"/>
        </w:rPr>
        <w:t>–</w:t>
      </w:r>
      <w:r w:rsidRPr="00FC1C4B">
        <w:rPr>
          <w:spacing w:val="-2"/>
          <w:kern w:val="28"/>
          <w:sz w:val="24"/>
          <w:szCs w:val="20"/>
          <w:lang w:val="en-US"/>
        </w:rPr>
        <w:t>70% and gas contamination</w:t>
      </w:r>
      <w:r w:rsidRPr="00020447">
        <w:rPr>
          <w:kern w:val="28"/>
          <w:sz w:val="24"/>
          <w:szCs w:val="20"/>
          <w:lang w:val="en-US"/>
        </w:rPr>
        <w:t>—</w:t>
      </w:r>
      <w:r w:rsidRPr="00FC1C4B">
        <w:rPr>
          <w:spacing w:val="-2"/>
          <w:kern w:val="28"/>
          <w:sz w:val="24"/>
          <w:szCs w:val="20"/>
          <w:lang w:val="en-US"/>
        </w:rPr>
        <w:t xml:space="preserve">by 30% </w:t>
      </w:r>
      <w:r w:rsidRPr="00FC1C4B">
        <w:rPr>
          <w:kern w:val="28"/>
          <w:sz w:val="24"/>
          <w:szCs w:val="20"/>
          <w:lang w:val="en-US"/>
        </w:rPr>
        <w:t>[1].</w:t>
      </w:r>
    </w:p>
    <w:p w:rsidR="00F43C73" w:rsidRPr="00020447" w:rsidRDefault="00F43C73" w:rsidP="00F43C73">
      <w:pPr>
        <w:widowControl w:val="0"/>
        <w:autoSpaceDE w:val="0"/>
        <w:autoSpaceDN w:val="0"/>
        <w:adjustRightInd w:val="0"/>
        <w:spacing w:before="120" w:after="80" w:line="310" w:lineRule="atLeast"/>
        <w:jc w:val="center"/>
        <w:rPr>
          <w:caps/>
          <w:kern w:val="28"/>
          <w:sz w:val="22"/>
          <w:szCs w:val="22"/>
          <w:lang w:val="en-US"/>
        </w:rPr>
      </w:pPr>
      <w:r w:rsidRPr="00020447">
        <w:rPr>
          <w:caps/>
          <w:kern w:val="28"/>
          <w:sz w:val="22"/>
          <w:szCs w:val="22"/>
          <w:lang w:val="en-US"/>
        </w:rPr>
        <w:t>1. ANALYSIS OF RESEARCHES AND PUBLICATIONS</w:t>
      </w:r>
    </w:p>
    <w:p w:rsidR="00F43C73" w:rsidRPr="00020447" w:rsidRDefault="00F43C73" w:rsidP="00F43C73">
      <w:pPr>
        <w:tabs>
          <w:tab w:val="left" w:pos="720"/>
        </w:tabs>
        <w:spacing w:line="310" w:lineRule="atLeast"/>
        <w:ind w:firstLine="284"/>
        <w:jc w:val="both"/>
        <w:rPr>
          <w:spacing w:val="-4"/>
          <w:kern w:val="28"/>
          <w:sz w:val="24"/>
          <w:szCs w:val="20"/>
          <w:lang w:val="en-US"/>
        </w:rPr>
      </w:pPr>
      <w:r w:rsidRPr="00FC1C4B">
        <w:rPr>
          <w:kern w:val="28"/>
          <w:sz w:val="24"/>
          <w:szCs w:val="20"/>
          <w:lang w:val="en-US"/>
        </w:rPr>
        <w:t xml:space="preserve">According to the research results of the Institute of Mining, UB RAS, despite significant capital intensity, the efficiency of using cyclical-and-continuous systems is resource conservation by reducing the </w:t>
      </w:r>
      <w:r w:rsidRPr="00020447">
        <w:rPr>
          <w:kern w:val="28"/>
          <w:sz w:val="24"/>
          <w:szCs w:val="20"/>
          <w:lang w:val="en-US"/>
        </w:rPr>
        <w:t>number</w:t>
      </w:r>
      <w:r w:rsidRPr="00FC1C4B">
        <w:rPr>
          <w:kern w:val="28"/>
          <w:sz w:val="24"/>
          <w:szCs w:val="20"/>
          <w:lang w:val="en-US"/>
        </w:rPr>
        <w:t xml:space="preserve"> of dump trucks</w:t>
      </w:r>
      <w:r w:rsidRPr="00020447">
        <w:rPr>
          <w:kern w:val="28"/>
          <w:sz w:val="24"/>
          <w:szCs w:val="20"/>
          <w:lang w:val="en-US"/>
        </w:rPr>
        <w:t xml:space="preserve"> in a cyclic link</w:t>
      </w:r>
      <w:r w:rsidRPr="00FC1C4B">
        <w:rPr>
          <w:kern w:val="28"/>
          <w:sz w:val="24"/>
          <w:szCs w:val="20"/>
          <w:lang w:val="en-US"/>
        </w:rPr>
        <w:t xml:space="preserve">, cost of transporting 1 g of mined rock by </w:t>
      </w:r>
      <w:r w:rsidRPr="00020447">
        <w:rPr>
          <w:kern w:val="28"/>
          <w:sz w:val="24"/>
          <w:szCs w:val="20"/>
          <w:lang w:val="en-US"/>
        </w:rPr>
        <w:br/>
      </w:r>
      <w:r w:rsidRPr="00FC1C4B">
        <w:rPr>
          <w:kern w:val="28"/>
          <w:sz w:val="24"/>
          <w:szCs w:val="20"/>
          <w:lang w:val="en-US"/>
        </w:rPr>
        <w:t>30</w:t>
      </w:r>
      <w:r w:rsidRPr="00020447">
        <w:rPr>
          <w:kern w:val="28"/>
          <w:sz w:val="24"/>
          <w:szCs w:val="20"/>
          <w:lang w:val="en-US"/>
        </w:rPr>
        <w:t>–</w:t>
      </w:r>
      <w:r w:rsidRPr="00FC1C4B">
        <w:rPr>
          <w:kern w:val="28"/>
          <w:sz w:val="24"/>
          <w:szCs w:val="20"/>
          <w:lang w:val="en-US"/>
        </w:rPr>
        <w:t>35% , increasing work performance and mining intensification by 25</w:t>
      </w:r>
      <w:r w:rsidRPr="00020447">
        <w:rPr>
          <w:kern w:val="28"/>
          <w:sz w:val="24"/>
          <w:szCs w:val="20"/>
          <w:lang w:val="en-US"/>
        </w:rPr>
        <w:t>–</w:t>
      </w:r>
      <w:r w:rsidRPr="00FC1C4B">
        <w:rPr>
          <w:kern w:val="28"/>
          <w:sz w:val="24"/>
          <w:szCs w:val="20"/>
          <w:lang w:val="en-US"/>
        </w:rPr>
        <w:t>35%. The analysis of the results of individual open-pit mines using cyclical-and-continuous technologies showed that reserves of increasing efficiency in deep open-pit mines are not exhausted. Prospects for the development of cyclical-and-continuous methods must be based on advanced engineering and technological solutions. The main ones are mobile crushing-and-rehandling units in open-pit mines; high-angle conveyor hoisting of mined rock from open-pits to receiving stations on the surface; rational schemes of cutting accumulation levels; reducing the time of crushing-and-rehandling units arrangement on accumulation levels to 1</w:t>
      </w:r>
      <w:r w:rsidRPr="00020447">
        <w:rPr>
          <w:kern w:val="28"/>
          <w:sz w:val="24"/>
          <w:szCs w:val="20"/>
          <w:lang w:val="en-US"/>
        </w:rPr>
        <w:t>–</w:t>
      </w:r>
      <w:r w:rsidRPr="00FC1C4B">
        <w:rPr>
          <w:kern w:val="28"/>
          <w:sz w:val="24"/>
          <w:szCs w:val="20"/>
          <w:lang w:val="en-US"/>
        </w:rPr>
        <w:t>2 years and reducing the length of mined rock transportation from quarry faces to crushing-and-rehandling unit from 2</w:t>
      </w:r>
      <w:r w:rsidRPr="00020447">
        <w:rPr>
          <w:kern w:val="28"/>
          <w:sz w:val="24"/>
          <w:szCs w:val="20"/>
          <w:lang w:val="en-US"/>
        </w:rPr>
        <w:t>–</w:t>
      </w:r>
      <w:r w:rsidRPr="00FC1C4B">
        <w:rPr>
          <w:kern w:val="28"/>
          <w:sz w:val="24"/>
          <w:szCs w:val="20"/>
          <w:lang w:val="en-US"/>
        </w:rPr>
        <w:t>3 to 1</w:t>
      </w:r>
      <w:r w:rsidRPr="00020447">
        <w:rPr>
          <w:kern w:val="28"/>
          <w:sz w:val="24"/>
          <w:szCs w:val="20"/>
          <w:lang w:val="en-US"/>
        </w:rPr>
        <w:t>–</w:t>
      </w:r>
      <w:r w:rsidRPr="00FC1C4B">
        <w:rPr>
          <w:kern w:val="28"/>
          <w:sz w:val="24"/>
          <w:szCs w:val="20"/>
          <w:lang w:val="en-US"/>
        </w:rPr>
        <w:t>1.5 km.</w:t>
      </w:r>
    </w:p>
    <w:p w:rsidR="00F43C73" w:rsidRPr="00FC1C4B" w:rsidRDefault="00F43C73" w:rsidP="00F43C73">
      <w:pPr>
        <w:tabs>
          <w:tab w:val="left" w:pos="720"/>
        </w:tabs>
        <w:spacing w:line="310" w:lineRule="atLeast"/>
        <w:ind w:firstLine="284"/>
        <w:jc w:val="both"/>
        <w:rPr>
          <w:kern w:val="28"/>
          <w:sz w:val="24"/>
          <w:szCs w:val="20"/>
          <w:lang w:val="en-US"/>
        </w:rPr>
      </w:pPr>
      <w:r w:rsidRPr="00FC1C4B">
        <w:rPr>
          <w:kern w:val="28"/>
          <w:sz w:val="24"/>
          <w:szCs w:val="20"/>
          <w:lang w:val="en-US"/>
        </w:rPr>
        <w:t xml:space="preserve">In recent years, the problems of applying cyclical-and-continuous technology in open-pit mines as energy- and resource-saving technologies for the extraction of minerals are relevant. </w:t>
      </w:r>
      <w:r w:rsidRPr="00020447">
        <w:rPr>
          <w:kern w:val="28"/>
          <w:sz w:val="24"/>
          <w:szCs w:val="20"/>
          <w:lang w:val="en-US"/>
        </w:rPr>
        <w:t>Numerous</w:t>
      </w:r>
      <w:r w:rsidRPr="00FC1C4B">
        <w:rPr>
          <w:kern w:val="28"/>
          <w:sz w:val="24"/>
          <w:szCs w:val="20"/>
          <w:lang w:val="en-US"/>
        </w:rPr>
        <w:t xml:space="preserve"> publications </w:t>
      </w:r>
      <w:r w:rsidRPr="00020447">
        <w:rPr>
          <w:kern w:val="28"/>
          <w:sz w:val="24"/>
          <w:szCs w:val="20"/>
          <w:lang w:val="en-US"/>
        </w:rPr>
        <w:t xml:space="preserve">are </w:t>
      </w:r>
      <w:r w:rsidRPr="00FC1C4B">
        <w:rPr>
          <w:kern w:val="28"/>
          <w:sz w:val="24"/>
          <w:szCs w:val="20"/>
          <w:lang w:val="en-US"/>
        </w:rPr>
        <w:t xml:space="preserve">devoted to the problems of its adaptation and improvement. </w:t>
      </w:r>
      <w:r w:rsidRPr="00FC1C4B">
        <w:rPr>
          <w:spacing w:val="-4"/>
          <w:kern w:val="28"/>
          <w:sz w:val="24"/>
          <w:szCs w:val="20"/>
          <w:lang w:val="en-US"/>
        </w:rPr>
        <w:t>For example, the possibilities and feasibility of using and developing cyclical-and-continuous systems in open-pit mines are considered in [2</w:t>
      </w:r>
      <w:r w:rsidRPr="00020447">
        <w:rPr>
          <w:spacing w:val="-4"/>
          <w:kern w:val="28"/>
          <w:sz w:val="24"/>
          <w:szCs w:val="20"/>
          <w:lang w:val="en-US"/>
        </w:rPr>
        <w:t>–</w:t>
      </w:r>
      <w:r w:rsidRPr="00FC1C4B">
        <w:rPr>
          <w:spacing w:val="-4"/>
          <w:kern w:val="28"/>
          <w:sz w:val="24"/>
          <w:szCs w:val="20"/>
          <w:lang w:val="en-US"/>
        </w:rPr>
        <w:t>6], increasing performance with the help of rational design-layout schemes of system elements</w:t>
      </w:r>
      <w:r w:rsidRPr="00020447">
        <w:rPr>
          <w:kern w:val="28"/>
          <w:sz w:val="24"/>
          <w:szCs w:val="20"/>
          <w:lang w:val="en-US"/>
        </w:rPr>
        <w:t>—</w:t>
      </w:r>
      <w:r w:rsidRPr="00FC1C4B">
        <w:rPr>
          <w:spacing w:val="-4"/>
          <w:kern w:val="28"/>
          <w:sz w:val="24"/>
          <w:szCs w:val="20"/>
          <w:lang w:val="en-US"/>
        </w:rPr>
        <w:t>in [7], reducing the cost of systems by reducing the number of dump trucks in a cyclic link</w:t>
      </w:r>
      <w:r w:rsidRPr="00020447">
        <w:rPr>
          <w:kern w:val="28"/>
          <w:sz w:val="24"/>
          <w:szCs w:val="20"/>
          <w:lang w:val="en-US"/>
        </w:rPr>
        <w:t>—</w:t>
      </w:r>
      <w:r w:rsidRPr="00FC1C4B">
        <w:rPr>
          <w:spacing w:val="-4"/>
          <w:kern w:val="28"/>
          <w:sz w:val="24"/>
          <w:szCs w:val="20"/>
          <w:lang w:val="en-US"/>
        </w:rPr>
        <w:t>in [1]. Different types of crushing units are proposed in cyclical-and-continuous systems for crushing mined rock, experience of implementing various crushing equipment in specific conditions [1, 8] and in combination with in-pit crushing plants [3, 8, 9]</w:t>
      </w:r>
      <w:r w:rsidRPr="00020447">
        <w:rPr>
          <w:spacing w:val="-4"/>
          <w:kern w:val="28"/>
          <w:sz w:val="24"/>
          <w:szCs w:val="20"/>
          <w:lang w:val="en-US"/>
        </w:rPr>
        <w:t xml:space="preserve"> </w:t>
      </w:r>
      <w:r w:rsidRPr="00FC1C4B">
        <w:rPr>
          <w:spacing w:val="-4"/>
          <w:kern w:val="28"/>
          <w:sz w:val="24"/>
          <w:szCs w:val="20"/>
          <w:lang w:val="en-US"/>
        </w:rPr>
        <w:t>is presented.</w:t>
      </w:r>
    </w:p>
    <w:p w:rsidR="00F43C73" w:rsidRPr="00FC1C4B" w:rsidRDefault="00F43C73" w:rsidP="00F43C73">
      <w:pPr>
        <w:tabs>
          <w:tab w:val="left" w:pos="720"/>
        </w:tabs>
        <w:spacing w:line="310" w:lineRule="atLeast"/>
        <w:ind w:firstLine="284"/>
        <w:jc w:val="both"/>
        <w:rPr>
          <w:kern w:val="28"/>
          <w:sz w:val="24"/>
          <w:szCs w:val="20"/>
          <w:lang w:val="en-US"/>
        </w:rPr>
      </w:pPr>
      <w:r w:rsidRPr="00FC1C4B">
        <w:rPr>
          <w:kern w:val="28"/>
          <w:sz w:val="24"/>
          <w:szCs w:val="20"/>
          <w:lang w:val="en-US"/>
        </w:rPr>
        <w:t>The feasibility of using high-angle conveyors is substantiated in [10–13]. A brief analysis of the literature sources shows that the problems of general theory and commissioning time of cyclical-and-continuous technology, displacement of crushing-and-rehandling units and the problems of cutting when installing high-angle conveyors on an open-pit wall are insufficiently studied.</w:t>
      </w:r>
    </w:p>
    <w:p w:rsidR="00F43C73" w:rsidRDefault="00F43C73" w:rsidP="00F43C73">
      <w:pPr>
        <w:widowControl w:val="0"/>
        <w:autoSpaceDE w:val="0"/>
        <w:autoSpaceDN w:val="0"/>
        <w:adjustRightInd w:val="0"/>
        <w:spacing w:before="120" w:after="80" w:line="310" w:lineRule="atLeast"/>
        <w:jc w:val="center"/>
        <w:rPr>
          <w:caps/>
          <w:kern w:val="28"/>
          <w:sz w:val="22"/>
          <w:szCs w:val="22"/>
          <w:lang w:val="en-US"/>
        </w:rPr>
      </w:pPr>
    </w:p>
    <w:p w:rsidR="00F43C73" w:rsidRPr="00020447" w:rsidRDefault="00F43C73" w:rsidP="00F43C73">
      <w:pPr>
        <w:widowControl w:val="0"/>
        <w:autoSpaceDE w:val="0"/>
        <w:autoSpaceDN w:val="0"/>
        <w:adjustRightInd w:val="0"/>
        <w:spacing w:before="120" w:after="80" w:line="310" w:lineRule="atLeast"/>
        <w:jc w:val="center"/>
        <w:rPr>
          <w:caps/>
          <w:kern w:val="28"/>
          <w:sz w:val="22"/>
          <w:szCs w:val="22"/>
          <w:lang w:val="en-US"/>
        </w:rPr>
      </w:pPr>
      <w:r w:rsidRPr="00020447">
        <w:rPr>
          <w:caps/>
          <w:kern w:val="28"/>
          <w:sz w:val="22"/>
          <w:szCs w:val="22"/>
          <w:lang w:val="en-US"/>
        </w:rPr>
        <w:t xml:space="preserve">2. DISCUSSION of research findings </w:t>
      </w:r>
    </w:p>
    <w:p w:rsidR="00F43C73" w:rsidRPr="00FC1C4B" w:rsidRDefault="00F43C73" w:rsidP="00F43C73">
      <w:pPr>
        <w:tabs>
          <w:tab w:val="left" w:pos="720"/>
        </w:tabs>
        <w:spacing w:line="310" w:lineRule="atLeast"/>
        <w:ind w:firstLine="284"/>
        <w:jc w:val="both"/>
        <w:rPr>
          <w:kern w:val="28"/>
          <w:sz w:val="24"/>
          <w:szCs w:val="20"/>
          <w:lang w:val="en-US"/>
        </w:rPr>
      </w:pPr>
      <w:r w:rsidRPr="00FC1C4B">
        <w:rPr>
          <w:spacing w:val="-2"/>
          <w:kern w:val="28"/>
          <w:sz w:val="24"/>
          <w:szCs w:val="20"/>
          <w:lang w:val="en-US"/>
        </w:rPr>
        <w:t>The main disadvantages of cyclical-and-continuous process flow diagrams include the stationary nature of crushing-and-conveying units, the operation of which contradicts the dynamics of mining operations (reduction to 7</w:t>
      </w:r>
      <w:r w:rsidRPr="00020447">
        <w:rPr>
          <w:spacing w:val="-2"/>
          <w:kern w:val="28"/>
          <w:sz w:val="24"/>
          <w:szCs w:val="20"/>
          <w:lang w:val="en-US"/>
        </w:rPr>
        <w:t>–</w:t>
      </w:r>
      <w:r w:rsidRPr="00FC1C4B">
        <w:rPr>
          <w:spacing w:val="-2"/>
          <w:kern w:val="28"/>
          <w:sz w:val="24"/>
          <w:szCs w:val="20"/>
          <w:lang w:val="en-US"/>
        </w:rPr>
        <w:t>15 m/year) and conditions for the formation of process traffic flows. The stationary nature of facilities determines a large volume of capital mining and construction works (up to 75% of the total cost of systems), therefore, the construction time for such systems is at least 3</w:t>
      </w:r>
      <w:r w:rsidRPr="00020447">
        <w:rPr>
          <w:spacing w:val="-2"/>
          <w:kern w:val="28"/>
          <w:sz w:val="24"/>
          <w:szCs w:val="20"/>
          <w:lang w:val="en-US"/>
        </w:rPr>
        <w:t>–</w:t>
      </w:r>
      <w:r w:rsidRPr="00FC1C4B">
        <w:rPr>
          <w:spacing w:val="-2"/>
          <w:kern w:val="28"/>
          <w:sz w:val="24"/>
          <w:szCs w:val="20"/>
          <w:lang w:val="en-US"/>
        </w:rPr>
        <w:t>5 years. Utilization period of a crushing-and-rehandling unit at one accumulation level is at least 8</w:t>
      </w:r>
      <w:r w:rsidRPr="00020447">
        <w:rPr>
          <w:spacing w:val="-2"/>
          <w:kern w:val="28"/>
          <w:sz w:val="24"/>
          <w:szCs w:val="20"/>
          <w:lang w:val="en-US"/>
        </w:rPr>
        <w:t>–</w:t>
      </w:r>
      <w:r w:rsidRPr="00FC1C4B">
        <w:rPr>
          <w:spacing w:val="-2"/>
          <w:kern w:val="28"/>
          <w:sz w:val="24"/>
          <w:szCs w:val="20"/>
          <w:lang w:val="en-US"/>
        </w:rPr>
        <w:t>10 years.</w:t>
      </w:r>
      <w:r w:rsidRPr="00FC1C4B">
        <w:rPr>
          <w:kern w:val="28"/>
          <w:sz w:val="24"/>
          <w:szCs w:val="20"/>
          <w:lang w:val="en-US"/>
        </w:rPr>
        <w:t xml:space="preserve"> This predetermines the irrational working conditions of gathering motor transport: the actual distance of mined rock transportation from the face to crushing-and-rehandling station reaches 3 km or more. When the intensity of mining operations is decreased and inclined conveyor is extended, significant “waste” costs associated with the liquidation of previously operating crushing-and-rehandling unit arise, since its design provides disassembly of only mechanical part (crusher and feeders) for further use, which is no more than 28% of the total unit cost.</w:t>
      </w:r>
    </w:p>
    <w:p w:rsidR="00F43C73" w:rsidRPr="00FC1C4B" w:rsidRDefault="00F43C73" w:rsidP="00F43C73">
      <w:pPr>
        <w:tabs>
          <w:tab w:val="left" w:pos="720"/>
        </w:tabs>
        <w:spacing w:line="310" w:lineRule="atLeast"/>
        <w:ind w:firstLine="284"/>
        <w:jc w:val="both"/>
        <w:rPr>
          <w:kern w:val="28"/>
          <w:sz w:val="24"/>
          <w:szCs w:val="20"/>
          <w:lang w:val="en-US"/>
        </w:rPr>
      </w:pPr>
      <w:r w:rsidRPr="00FC1C4B">
        <w:rPr>
          <w:spacing w:val="-2"/>
          <w:kern w:val="28"/>
          <w:sz w:val="24"/>
          <w:szCs w:val="20"/>
          <w:lang w:val="en-US"/>
        </w:rPr>
        <w:t>Studies of the formation of operating areas in large iron ore open-pit mines of Russia and Ukraine revealed the patterns of horizon-time distribution of ore outputs and overburden excavation at the mine in general, as well as for cyclical-and-continuous zones. The annual horizon output of ore and rock for a cyclical-and-continuous zone is 1.5</w:t>
      </w:r>
      <w:r w:rsidRPr="00020447">
        <w:rPr>
          <w:spacing w:val="-2"/>
          <w:kern w:val="28"/>
          <w:sz w:val="24"/>
          <w:szCs w:val="20"/>
          <w:lang w:val="en-US"/>
        </w:rPr>
        <w:t>–</w:t>
      </w:r>
      <w:r w:rsidRPr="00FC1C4B">
        <w:rPr>
          <w:spacing w:val="-2"/>
          <w:kern w:val="28"/>
          <w:sz w:val="24"/>
          <w:szCs w:val="20"/>
          <w:lang w:val="en-US"/>
        </w:rPr>
        <w:t>2.5 mln t at a bench height of 12</w:t>
      </w:r>
      <w:r w:rsidRPr="00020447">
        <w:rPr>
          <w:spacing w:val="-2"/>
          <w:kern w:val="28"/>
          <w:sz w:val="24"/>
          <w:szCs w:val="20"/>
          <w:lang w:val="en-US"/>
        </w:rPr>
        <w:t>–</w:t>
      </w:r>
      <w:r w:rsidRPr="00FC1C4B">
        <w:rPr>
          <w:spacing w:val="-2"/>
          <w:kern w:val="28"/>
          <w:sz w:val="24"/>
          <w:szCs w:val="20"/>
          <w:lang w:val="en-US"/>
        </w:rPr>
        <w:t>15 m. This technology is characterized by a wide range of change in the width of operating area from 60 to 230 m and more</w:t>
      </w:r>
      <w:r w:rsidRPr="00FC1C4B">
        <w:rPr>
          <w:kern w:val="28"/>
          <w:sz w:val="24"/>
          <w:szCs w:val="20"/>
          <w:lang w:val="en-US"/>
        </w:rPr>
        <w:t>.</w:t>
      </w:r>
    </w:p>
    <w:p w:rsidR="00F43C73" w:rsidRPr="00FC1C4B" w:rsidRDefault="00F43C73" w:rsidP="00F43C73">
      <w:pPr>
        <w:tabs>
          <w:tab w:val="left" w:pos="720"/>
        </w:tabs>
        <w:spacing w:line="310" w:lineRule="atLeast"/>
        <w:ind w:firstLine="284"/>
        <w:jc w:val="both"/>
        <w:rPr>
          <w:spacing w:val="-4"/>
          <w:kern w:val="28"/>
          <w:sz w:val="24"/>
          <w:szCs w:val="20"/>
          <w:lang w:val="en-US"/>
        </w:rPr>
      </w:pPr>
      <w:r w:rsidRPr="00FC1C4B">
        <w:rPr>
          <w:spacing w:val="-2"/>
          <w:kern w:val="28"/>
          <w:sz w:val="24"/>
          <w:szCs w:val="20"/>
          <w:lang w:val="en-US"/>
        </w:rPr>
        <w:t>To ensure the optimal formation of ore and rock traffic flows in cyclical-and-continuous systems, several crushing-and-rehandling units are operated in the lower zone of deep open-pit mine, which are displaced periodically as the mine deepens, providing gathering motor transport with rational working conditions (transportation distance up to 1.0</w:t>
      </w:r>
      <w:r w:rsidRPr="00020447">
        <w:rPr>
          <w:spacing w:val="-2"/>
          <w:kern w:val="28"/>
          <w:sz w:val="24"/>
          <w:szCs w:val="20"/>
          <w:lang w:val="en-US"/>
        </w:rPr>
        <w:t>–</w:t>
      </w:r>
      <w:r w:rsidRPr="00FC1C4B">
        <w:rPr>
          <w:spacing w:val="-2"/>
          <w:kern w:val="28"/>
          <w:sz w:val="24"/>
          <w:szCs w:val="20"/>
          <w:lang w:val="en-US"/>
        </w:rPr>
        <w:t>1.5 km).</w:t>
      </w:r>
      <w:r w:rsidRPr="00020447">
        <w:rPr>
          <w:spacing w:val="-2"/>
          <w:kern w:val="28"/>
          <w:sz w:val="24"/>
          <w:szCs w:val="20"/>
          <w:lang w:val="en-US"/>
        </w:rPr>
        <w:t xml:space="preserve"> </w:t>
      </w:r>
      <w:r w:rsidRPr="00FC1C4B">
        <w:rPr>
          <w:spacing w:val="-2"/>
          <w:kern w:val="28"/>
          <w:sz w:val="24"/>
          <w:szCs w:val="20"/>
          <w:lang w:val="en-US"/>
        </w:rPr>
        <w:t>In addition, process traffic flows should be provided for each crushing-and-rehandling station from not more than 5</w:t>
      </w:r>
      <w:r w:rsidRPr="00020447">
        <w:rPr>
          <w:spacing w:val="-2"/>
          <w:kern w:val="28"/>
          <w:sz w:val="24"/>
          <w:szCs w:val="20"/>
          <w:lang w:val="en-US"/>
        </w:rPr>
        <w:t>–</w:t>
      </w:r>
      <w:r w:rsidRPr="00FC1C4B">
        <w:rPr>
          <w:spacing w:val="-2"/>
          <w:kern w:val="28"/>
          <w:sz w:val="24"/>
          <w:szCs w:val="20"/>
          <w:lang w:val="en-US"/>
        </w:rPr>
        <w:t>7 levels</w:t>
      </w:r>
      <w:r w:rsidRPr="00FC1C4B">
        <w:rPr>
          <w:spacing w:val="-4"/>
          <w:kern w:val="28"/>
          <w:sz w:val="24"/>
          <w:szCs w:val="20"/>
          <w:lang w:val="en-US"/>
        </w:rPr>
        <w:t>. With a pit depth</w:t>
      </w:r>
      <w:r w:rsidRPr="00020447">
        <w:rPr>
          <w:spacing w:val="-4"/>
          <w:kern w:val="28"/>
          <w:sz w:val="24"/>
          <w:szCs w:val="20"/>
          <w:lang w:val="en-US"/>
        </w:rPr>
        <w:t xml:space="preserve"> </w:t>
      </w:r>
      <w:r w:rsidRPr="00020447">
        <w:rPr>
          <w:spacing w:val="-4"/>
          <w:kern w:val="28"/>
          <w:sz w:val="24"/>
          <w:szCs w:val="20"/>
          <w:lang w:val="en-US"/>
        </w:rPr>
        <w:br/>
      </w:r>
      <w:r w:rsidRPr="00FC1C4B">
        <w:rPr>
          <w:spacing w:val="-4"/>
          <w:kern w:val="28"/>
          <w:sz w:val="24"/>
          <w:szCs w:val="20"/>
          <w:lang w:val="en-US"/>
        </w:rPr>
        <w:t>&gt; 250</w:t>
      </w:r>
      <w:r w:rsidRPr="00020447">
        <w:rPr>
          <w:spacing w:val="-4"/>
          <w:kern w:val="28"/>
          <w:sz w:val="24"/>
          <w:szCs w:val="20"/>
          <w:lang w:val="en-US"/>
        </w:rPr>
        <w:t>–</w:t>
      </w:r>
      <w:r w:rsidRPr="00FC1C4B">
        <w:rPr>
          <w:spacing w:val="-4"/>
          <w:kern w:val="28"/>
          <w:sz w:val="24"/>
          <w:szCs w:val="20"/>
          <w:lang w:val="en-US"/>
        </w:rPr>
        <w:t xml:space="preserve">300 m, this corresponds to the flow of ore or rock from the lower levels in the amount of </w:t>
      </w:r>
      <w:r w:rsidRPr="00020447">
        <w:rPr>
          <w:spacing w:val="-4"/>
          <w:kern w:val="28"/>
          <w:sz w:val="24"/>
          <w:szCs w:val="20"/>
          <w:lang w:val="en-US"/>
        </w:rPr>
        <w:br/>
      </w:r>
      <w:r w:rsidRPr="00FC1C4B">
        <w:rPr>
          <w:spacing w:val="-4"/>
          <w:kern w:val="28"/>
          <w:sz w:val="24"/>
          <w:szCs w:val="20"/>
          <w:lang w:val="en-US"/>
        </w:rPr>
        <w:t>10</w:t>
      </w:r>
      <w:r w:rsidRPr="00020447">
        <w:rPr>
          <w:spacing w:val="-4"/>
          <w:kern w:val="28"/>
          <w:sz w:val="24"/>
          <w:szCs w:val="20"/>
          <w:lang w:val="en-US"/>
        </w:rPr>
        <w:t>–</w:t>
      </w:r>
      <w:r w:rsidRPr="00FC1C4B">
        <w:rPr>
          <w:spacing w:val="-4"/>
          <w:kern w:val="28"/>
          <w:sz w:val="24"/>
          <w:szCs w:val="20"/>
          <w:lang w:val="en-US"/>
        </w:rPr>
        <w:t>12</w:t>
      </w:r>
      <w:r w:rsidRPr="00020447">
        <w:rPr>
          <w:spacing w:val="-4"/>
          <w:kern w:val="28"/>
          <w:sz w:val="24"/>
          <w:szCs w:val="20"/>
          <w:lang w:val="en-US"/>
        </w:rPr>
        <w:t> </w:t>
      </w:r>
      <w:r w:rsidRPr="00FC1C4B">
        <w:rPr>
          <w:spacing w:val="-4"/>
          <w:kern w:val="28"/>
          <w:sz w:val="24"/>
          <w:szCs w:val="20"/>
          <w:lang w:val="en-US"/>
        </w:rPr>
        <w:t>mln t per year.</w:t>
      </w:r>
    </w:p>
    <w:p w:rsidR="00F43C73" w:rsidRPr="00FC1C4B" w:rsidRDefault="00F43C73" w:rsidP="00F43C73">
      <w:pPr>
        <w:tabs>
          <w:tab w:val="left" w:pos="720"/>
        </w:tabs>
        <w:spacing w:line="310" w:lineRule="atLeast"/>
        <w:ind w:firstLine="284"/>
        <w:jc w:val="both"/>
        <w:rPr>
          <w:spacing w:val="-4"/>
          <w:kern w:val="28"/>
          <w:sz w:val="24"/>
          <w:szCs w:val="20"/>
          <w:lang w:val="en-US"/>
        </w:rPr>
      </w:pPr>
      <w:r w:rsidRPr="00FC1C4B">
        <w:rPr>
          <w:spacing w:val="-4"/>
          <w:kern w:val="28"/>
          <w:sz w:val="24"/>
          <w:szCs w:val="20"/>
          <w:lang w:val="en-US"/>
        </w:rPr>
        <w:t>The conditions for the formation of operating area in deep open-pit mines and space-time distribution of mined hard rock volumes justify the use of mobile crushing-and-rehandling units in cyclical-and-continuous process flow diagrams, the design of these units ensures periodic displacement in the pit space as the mine deepens. This results in a relatively constant distance of ore transportation from the face shovel to mobile crushing-and-</w:t>
      </w:r>
      <w:r w:rsidRPr="00020447">
        <w:rPr>
          <w:spacing w:val="-4"/>
          <w:kern w:val="28"/>
          <w:sz w:val="24"/>
          <w:szCs w:val="20"/>
          <w:lang w:val="en-US"/>
        </w:rPr>
        <w:t>re</w:t>
      </w:r>
      <w:r w:rsidRPr="00FC1C4B">
        <w:rPr>
          <w:spacing w:val="-4"/>
          <w:kern w:val="28"/>
          <w:sz w:val="24"/>
          <w:szCs w:val="20"/>
          <w:lang w:val="en-US"/>
        </w:rPr>
        <w:t>handling units. Due to their design features, they can be transferred to a new place in the shortest possible time, carrying out the stable operation of gathering motor transport. Installations providing high flexibility in changing engineering conditions of mining lower levels of deep open-pit mines include modular mobile semi-stationary crushing-and-rehandling units with a capacity of 600, 1000 and 1350 m</w:t>
      </w:r>
      <w:r w:rsidRPr="00FC1C4B">
        <w:rPr>
          <w:spacing w:val="-4"/>
          <w:kern w:val="28"/>
          <w:sz w:val="24"/>
          <w:szCs w:val="20"/>
          <w:vertAlign w:val="superscript"/>
          <w:lang w:val="en-US"/>
        </w:rPr>
        <w:t>3</w:t>
      </w:r>
      <w:r w:rsidRPr="00FC1C4B">
        <w:rPr>
          <w:spacing w:val="-4"/>
          <w:kern w:val="28"/>
          <w:sz w:val="24"/>
          <w:szCs w:val="20"/>
          <w:lang w:val="en-US"/>
        </w:rPr>
        <w:t>/h (up to 6</w:t>
      </w:r>
      <w:r w:rsidRPr="00020447">
        <w:rPr>
          <w:spacing w:val="-4"/>
          <w:kern w:val="28"/>
          <w:sz w:val="24"/>
          <w:szCs w:val="20"/>
          <w:lang w:val="en-US"/>
        </w:rPr>
        <w:t>–</w:t>
      </w:r>
      <w:r w:rsidRPr="00FC1C4B">
        <w:rPr>
          <w:spacing w:val="-4"/>
          <w:kern w:val="28"/>
          <w:sz w:val="24"/>
          <w:szCs w:val="20"/>
          <w:lang w:val="en-US"/>
        </w:rPr>
        <w:t xml:space="preserve">12 mln t of ore per year). The choice of the type of mobile crushing-and-rehandling units, periodicity and step of transfer are set based on the results of optimization of process traffic flows over a long mining period. The use of crushing-and-rehandling units in combination with open-type belt conveyors with an inclination angle </w:t>
      </w:r>
      <w:r w:rsidRPr="00020447">
        <w:rPr>
          <w:spacing w:val="-4"/>
          <w:kern w:val="28"/>
          <w:sz w:val="24"/>
          <w:szCs w:val="20"/>
          <w:lang w:val="en-US"/>
        </w:rPr>
        <w:t>from</w:t>
      </w:r>
      <w:r w:rsidRPr="00FC1C4B">
        <w:rPr>
          <w:spacing w:val="-4"/>
          <w:kern w:val="28"/>
          <w:sz w:val="24"/>
          <w:szCs w:val="20"/>
          <w:lang w:val="en-US"/>
        </w:rPr>
        <w:t xml:space="preserve"> 15–16 </w:t>
      </w:r>
      <w:r w:rsidRPr="00020447">
        <w:rPr>
          <w:spacing w:val="-4"/>
          <w:kern w:val="28"/>
          <w:sz w:val="24"/>
          <w:szCs w:val="20"/>
          <w:lang w:val="en-US"/>
        </w:rPr>
        <w:t>to</w:t>
      </w:r>
      <w:r w:rsidRPr="00FC1C4B">
        <w:rPr>
          <w:spacing w:val="-4"/>
          <w:kern w:val="28"/>
          <w:sz w:val="24"/>
          <w:szCs w:val="20"/>
          <w:lang w:val="en-US"/>
        </w:rPr>
        <w:t xml:space="preserve"> 35–45°</w:t>
      </w:r>
      <w:r w:rsidRPr="00020447">
        <w:rPr>
          <w:spacing w:val="-4"/>
          <w:kern w:val="28"/>
          <w:sz w:val="24"/>
          <w:szCs w:val="20"/>
          <w:lang w:val="en-US"/>
        </w:rPr>
        <w:t xml:space="preserve"> is more efficient</w:t>
      </w:r>
      <w:r w:rsidRPr="00FC1C4B">
        <w:rPr>
          <w:spacing w:val="-4"/>
          <w:kern w:val="28"/>
          <w:sz w:val="24"/>
          <w:szCs w:val="20"/>
          <w:lang w:val="en-US"/>
        </w:rPr>
        <w:t>.</w:t>
      </w:r>
    </w:p>
    <w:p w:rsidR="00F43C73" w:rsidRPr="00FC1C4B" w:rsidRDefault="00F43C73" w:rsidP="00F43C73">
      <w:pPr>
        <w:tabs>
          <w:tab w:val="left" w:pos="720"/>
        </w:tabs>
        <w:spacing w:line="300" w:lineRule="atLeast"/>
        <w:ind w:firstLine="284"/>
        <w:jc w:val="both"/>
        <w:rPr>
          <w:kern w:val="28"/>
          <w:sz w:val="24"/>
          <w:szCs w:val="20"/>
          <w:lang w:val="en-US"/>
        </w:rPr>
      </w:pPr>
      <w:r w:rsidRPr="00FC1C4B">
        <w:rPr>
          <w:kern w:val="28"/>
          <w:sz w:val="24"/>
          <w:szCs w:val="20"/>
          <w:lang w:val="en-US"/>
        </w:rPr>
        <w:t xml:space="preserve">The best efficiency of cyclical-and-continuos process flow diagrams including mobile crushing-and-rehandling units is achieved using high-angle conveyors. </w:t>
      </w:r>
      <w:r w:rsidRPr="00020447">
        <w:rPr>
          <w:kern w:val="28"/>
          <w:sz w:val="24"/>
          <w:szCs w:val="20"/>
          <w:lang w:val="en-US"/>
        </w:rPr>
        <w:t>As c</w:t>
      </w:r>
      <w:r w:rsidRPr="00FC1C4B">
        <w:rPr>
          <w:kern w:val="28"/>
          <w:sz w:val="24"/>
          <w:szCs w:val="20"/>
          <w:lang w:val="en-US"/>
        </w:rPr>
        <w:t xml:space="preserve">ompared to traditional belt conveyors, </w:t>
      </w:r>
      <w:r w:rsidRPr="00020447">
        <w:rPr>
          <w:kern w:val="28"/>
          <w:sz w:val="24"/>
          <w:szCs w:val="20"/>
          <w:lang w:val="en-US"/>
        </w:rPr>
        <w:t xml:space="preserve">the </w:t>
      </w:r>
      <w:r w:rsidRPr="00FC1C4B">
        <w:rPr>
          <w:kern w:val="28"/>
          <w:sz w:val="24"/>
          <w:szCs w:val="20"/>
          <w:lang w:val="en-US"/>
        </w:rPr>
        <w:t>high-angle ones are capable of displacing bulk materials at 50</w:t>
      </w:r>
      <w:r w:rsidRPr="00FC1C4B">
        <w:rPr>
          <w:spacing w:val="-4"/>
          <w:kern w:val="28"/>
          <w:sz w:val="24"/>
          <w:szCs w:val="20"/>
          <w:lang w:val="en-US"/>
        </w:rPr>
        <w:t>–</w:t>
      </w:r>
      <w:r w:rsidRPr="00FC1C4B">
        <w:rPr>
          <w:kern w:val="28"/>
          <w:sz w:val="24"/>
          <w:szCs w:val="20"/>
          <w:lang w:val="en-US"/>
        </w:rPr>
        <w:t>60</w:t>
      </w:r>
      <w:r w:rsidRPr="00FC1C4B">
        <w:rPr>
          <w:spacing w:val="-4"/>
          <w:kern w:val="28"/>
          <w:sz w:val="24"/>
          <w:szCs w:val="20"/>
          <w:lang w:val="en-US"/>
        </w:rPr>
        <w:t>°</w:t>
      </w:r>
      <w:r w:rsidRPr="00FC1C4B">
        <w:rPr>
          <w:kern w:val="28"/>
          <w:sz w:val="24"/>
          <w:szCs w:val="20"/>
          <w:lang w:val="en-US"/>
        </w:rPr>
        <w:t xml:space="preserve"> and more</w:t>
      </w:r>
      <w:r w:rsidRPr="00020447">
        <w:rPr>
          <w:kern w:val="28"/>
          <w:sz w:val="24"/>
          <w:szCs w:val="20"/>
          <w:lang w:val="en-US"/>
        </w:rPr>
        <w:t>.</w:t>
      </w:r>
      <w:r w:rsidRPr="00FC1C4B">
        <w:rPr>
          <w:kern w:val="28"/>
          <w:sz w:val="24"/>
          <w:szCs w:val="20"/>
          <w:lang w:val="en-US"/>
        </w:rPr>
        <w:t xml:space="preserve"> This feature reduces the volumes of capital mining to a minimum when working an </w:t>
      </w:r>
      <w:r w:rsidRPr="00FC1C4B">
        <w:rPr>
          <w:kern w:val="28"/>
          <w:sz w:val="24"/>
          <w:szCs w:val="20"/>
          <w:lang w:val="en-US"/>
        </w:rPr>
        <w:lastRenderedPageBreak/>
        <w:t>opening on the pit wall, which excludes additional wall flattening occurring with conventional conveyors. The use of cyclical-and-continuos process flow diagrams with high-angle conveyors and mobile crushing-and-rehandling units allows increasing the efficiency of the open-pit method in deep mines.</w:t>
      </w:r>
    </w:p>
    <w:p w:rsidR="00F43C73" w:rsidRPr="00FC1C4B" w:rsidRDefault="00F43C73" w:rsidP="00F43C73">
      <w:pPr>
        <w:tabs>
          <w:tab w:val="left" w:pos="720"/>
        </w:tabs>
        <w:spacing w:line="300" w:lineRule="atLeast"/>
        <w:ind w:firstLine="284"/>
        <w:jc w:val="both"/>
        <w:rPr>
          <w:kern w:val="28"/>
          <w:sz w:val="24"/>
          <w:szCs w:val="20"/>
          <w:lang w:val="en-US"/>
        </w:rPr>
      </w:pPr>
      <w:r w:rsidRPr="00FC1C4B">
        <w:rPr>
          <w:kern w:val="28"/>
          <w:sz w:val="24"/>
          <w:szCs w:val="20"/>
          <w:lang w:val="en-US"/>
        </w:rPr>
        <w:t>The influence of conveyor path inclination angle and hoisting height of the mined rock on the main indicators of crushing-and-conveying systems can be traced using the data from Table below. The costs for crushing-and-conveying systems are taken as 100% in general and for individual elements.</w:t>
      </w:r>
      <w:r w:rsidRPr="00020447">
        <w:rPr>
          <w:kern w:val="28"/>
          <w:sz w:val="24"/>
          <w:szCs w:val="20"/>
          <w:lang w:val="en-US"/>
        </w:rPr>
        <w:t xml:space="preserve"> </w:t>
      </w:r>
      <w:r w:rsidRPr="00FC1C4B">
        <w:rPr>
          <w:kern w:val="28"/>
          <w:sz w:val="24"/>
          <w:szCs w:val="20"/>
          <w:lang w:val="en-US"/>
        </w:rPr>
        <w:t>As for the share of capital expenditures for equipment and capital mining, it amounts to 58–63 and 37–41%, respectively (hoisting height 100 m), changing to 25–39 and 60–75% (hoisting height 600</w:t>
      </w:r>
      <w:r w:rsidRPr="00020447">
        <w:rPr>
          <w:kern w:val="28"/>
          <w:sz w:val="24"/>
          <w:szCs w:val="20"/>
          <w:lang w:val="en-US"/>
        </w:rPr>
        <w:t> </w:t>
      </w:r>
      <w:r w:rsidRPr="00FC1C4B">
        <w:rPr>
          <w:kern w:val="28"/>
          <w:sz w:val="24"/>
          <w:szCs w:val="20"/>
          <w:lang w:val="en-US"/>
        </w:rPr>
        <w:t xml:space="preserve">m). The share of operating costs for equipment reaches 84–89% (hoisting height 100 m) and </w:t>
      </w:r>
      <w:r w:rsidRPr="00020447">
        <w:rPr>
          <w:kern w:val="28"/>
          <w:sz w:val="24"/>
          <w:szCs w:val="20"/>
          <w:lang w:val="en-US"/>
        </w:rPr>
        <w:br/>
      </w:r>
      <w:r w:rsidRPr="00FC1C4B">
        <w:rPr>
          <w:kern w:val="28"/>
          <w:sz w:val="24"/>
          <w:szCs w:val="20"/>
          <w:lang w:val="en-US"/>
        </w:rPr>
        <w:t>58–71% (hoisting height 600 m). The unit operating costs for the systems vary within 23</w:t>
      </w:r>
      <w:r w:rsidRPr="00020447">
        <w:rPr>
          <w:kern w:val="28"/>
          <w:sz w:val="24"/>
          <w:szCs w:val="20"/>
          <w:lang w:val="en-US"/>
        </w:rPr>
        <w:t>–</w:t>
      </w:r>
      <w:r w:rsidRPr="00FC1C4B">
        <w:rPr>
          <w:kern w:val="28"/>
          <w:sz w:val="24"/>
          <w:szCs w:val="20"/>
          <w:lang w:val="en-US"/>
        </w:rPr>
        <w:t>24% (hoisting height 100 m) and 18</w:t>
      </w:r>
      <w:r w:rsidRPr="00020447">
        <w:rPr>
          <w:kern w:val="28"/>
          <w:sz w:val="24"/>
          <w:szCs w:val="20"/>
          <w:lang w:val="en-US"/>
        </w:rPr>
        <w:t>–</w:t>
      </w:r>
      <w:r w:rsidRPr="00FC1C4B">
        <w:rPr>
          <w:kern w:val="28"/>
          <w:sz w:val="24"/>
          <w:szCs w:val="20"/>
          <w:lang w:val="en-US"/>
        </w:rPr>
        <w:t>21% (hoisting height 600 m) of specific capital costs.</w:t>
      </w:r>
    </w:p>
    <w:p w:rsidR="00F43C73" w:rsidRPr="00020447" w:rsidRDefault="00F43C73" w:rsidP="00F43C73">
      <w:pPr>
        <w:keepNext/>
        <w:keepLines/>
        <w:suppressAutoHyphens/>
        <w:spacing w:before="200" w:after="80" w:line="280" w:lineRule="atLeast"/>
        <w:ind w:left="142" w:right="508"/>
        <w:rPr>
          <w:spacing w:val="-4"/>
          <w:kern w:val="28"/>
          <w:sz w:val="20"/>
          <w:szCs w:val="20"/>
          <w:lang w:val="en-US"/>
        </w:rPr>
      </w:pPr>
      <w:r w:rsidRPr="00020447">
        <w:rPr>
          <w:spacing w:val="-4"/>
          <w:kern w:val="28"/>
          <w:sz w:val="20"/>
          <w:szCs w:val="20"/>
          <w:lang w:val="en-US"/>
        </w:rPr>
        <w:t>Indices of crushing-and-conveying systems at various inclination angles of conveyors</w:t>
      </w:r>
    </w:p>
    <w:tbl>
      <w:tblPr>
        <w:tblW w:w="9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02"/>
        <w:gridCol w:w="9"/>
        <w:gridCol w:w="594"/>
        <w:gridCol w:w="568"/>
        <w:gridCol w:w="709"/>
        <w:gridCol w:w="567"/>
        <w:gridCol w:w="525"/>
        <w:gridCol w:w="593"/>
        <w:gridCol w:w="567"/>
        <w:gridCol w:w="572"/>
        <w:gridCol w:w="550"/>
        <w:gridCol w:w="574"/>
        <w:gridCol w:w="18"/>
      </w:tblGrid>
      <w:tr w:rsidR="00F43C73" w:rsidRPr="00CD26A6" w:rsidTr="00F43C73">
        <w:trPr>
          <w:jc w:val="center"/>
        </w:trPr>
        <w:tc>
          <w:tcPr>
            <w:tcW w:w="3911" w:type="dxa"/>
            <w:gridSpan w:val="2"/>
            <w:vMerge w:val="restart"/>
            <w:tcBorders>
              <w:top w:val="single" w:sz="4" w:space="0" w:color="auto"/>
              <w:left w:val="nil"/>
              <w:right w:val="single" w:sz="4" w:space="0" w:color="auto"/>
            </w:tcBorders>
            <w:vAlign w:val="center"/>
            <w:hideMark/>
          </w:tcPr>
          <w:p w:rsidR="00F43C73" w:rsidRPr="00020447" w:rsidRDefault="00F43C73" w:rsidP="00F43C73">
            <w:pPr>
              <w:tabs>
                <w:tab w:val="center" w:pos="720"/>
              </w:tabs>
              <w:suppressAutoHyphens/>
              <w:spacing w:before="40" w:after="40" w:line="280" w:lineRule="atLeast"/>
              <w:jc w:val="center"/>
              <w:rPr>
                <w:kern w:val="28"/>
                <w:sz w:val="20"/>
                <w:szCs w:val="20"/>
                <w:lang w:val="en-US"/>
              </w:rPr>
            </w:pPr>
            <w:r w:rsidRPr="00020447">
              <w:rPr>
                <w:kern w:val="28"/>
                <w:sz w:val="20"/>
                <w:szCs w:val="20"/>
                <w:lang w:val="en-US"/>
              </w:rPr>
              <w:t>Index</w:t>
            </w:r>
          </w:p>
        </w:tc>
        <w:tc>
          <w:tcPr>
            <w:tcW w:w="5837" w:type="dxa"/>
            <w:gridSpan w:val="11"/>
            <w:tcBorders>
              <w:top w:val="single" w:sz="4" w:space="0" w:color="auto"/>
              <w:left w:val="single" w:sz="4" w:space="0" w:color="auto"/>
              <w:bottom w:val="single" w:sz="4" w:space="0" w:color="auto"/>
              <w:right w:val="nil"/>
            </w:tcBorders>
            <w:hideMark/>
          </w:tcPr>
          <w:p w:rsidR="00F43C73" w:rsidRPr="00020447" w:rsidRDefault="00F43C73" w:rsidP="00F43C73">
            <w:pPr>
              <w:tabs>
                <w:tab w:val="center" w:pos="720"/>
              </w:tabs>
              <w:suppressAutoHyphens/>
              <w:spacing w:before="40" w:after="40" w:line="280" w:lineRule="atLeast"/>
              <w:jc w:val="center"/>
              <w:rPr>
                <w:kern w:val="28"/>
                <w:sz w:val="20"/>
                <w:szCs w:val="20"/>
                <w:lang w:val="en-US"/>
              </w:rPr>
            </w:pPr>
            <w:r w:rsidRPr="00020447">
              <w:rPr>
                <w:kern w:val="28"/>
                <w:sz w:val="20"/>
                <w:szCs w:val="20"/>
                <w:lang w:val="en-US"/>
              </w:rPr>
              <w:t>Inclination angle of conveyors</w:t>
            </w:r>
            <w:r w:rsidRPr="00FC1C4B">
              <w:rPr>
                <w:kern w:val="28"/>
                <w:sz w:val="20"/>
                <w:szCs w:val="20"/>
                <w:lang w:val="en-US"/>
              </w:rPr>
              <w:t xml:space="preserve">, </w:t>
            </w:r>
            <w:r w:rsidRPr="00020447">
              <w:rPr>
                <w:kern w:val="28"/>
                <w:sz w:val="20"/>
                <w:szCs w:val="20"/>
                <w:lang w:val="en-US"/>
              </w:rPr>
              <w:t>deg</w:t>
            </w:r>
          </w:p>
        </w:tc>
      </w:tr>
      <w:tr w:rsidR="00F43C73" w:rsidRPr="00020447" w:rsidTr="00F43C73">
        <w:trPr>
          <w:jc w:val="center"/>
        </w:trPr>
        <w:tc>
          <w:tcPr>
            <w:tcW w:w="3911" w:type="dxa"/>
            <w:gridSpan w:val="2"/>
            <w:vMerge/>
            <w:tcBorders>
              <w:left w:val="nil"/>
              <w:bottom w:val="single" w:sz="4" w:space="0" w:color="auto"/>
              <w:right w:val="single" w:sz="4" w:space="0" w:color="auto"/>
            </w:tcBorders>
            <w:vAlign w:val="center"/>
            <w:hideMark/>
          </w:tcPr>
          <w:p w:rsidR="00F43C73" w:rsidRPr="00FC1C4B" w:rsidRDefault="00F43C73" w:rsidP="00F43C73">
            <w:pPr>
              <w:tabs>
                <w:tab w:val="center" w:pos="720"/>
              </w:tabs>
              <w:suppressAutoHyphens/>
              <w:spacing w:before="40" w:after="40" w:line="280" w:lineRule="atLeast"/>
              <w:jc w:val="center"/>
              <w:rPr>
                <w:kern w:val="28"/>
                <w:sz w:val="20"/>
                <w:szCs w:val="20"/>
                <w:lang w:val="en-US"/>
              </w:rPr>
            </w:pPr>
          </w:p>
        </w:tc>
        <w:tc>
          <w:tcPr>
            <w:tcW w:w="1162" w:type="dxa"/>
            <w:gridSpan w:val="2"/>
            <w:tcBorders>
              <w:top w:val="single" w:sz="4" w:space="0" w:color="auto"/>
              <w:left w:val="single" w:sz="4" w:space="0" w:color="auto"/>
              <w:bottom w:val="single" w:sz="4" w:space="0" w:color="auto"/>
              <w:right w:val="single" w:sz="4" w:space="0" w:color="auto"/>
            </w:tcBorders>
            <w:hideMark/>
          </w:tcPr>
          <w:p w:rsidR="00F43C73" w:rsidRPr="00020447" w:rsidRDefault="00F43C73" w:rsidP="00F43C73">
            <w:pPr>
              <w:tabs>
                <w:tab w:val="center" w:pos="720"/>
              </w:tabs>
              <w:suppressAutoHyphens/>
              <w:spacing w:before="40" w:after="40" w:line="280" w:lineRule="atLeast"/>
              <w:jc w:val="center"/>
              <w:rPr>
                <w:kern w:val="28"/>
                <w:sz w:val="20"/>
                <w:szCs w:val="20"/>
              </w:rPr>
            </w:pPr>
            <w:r w:rsidRPr="00020447">
              <w:rPr>
                <w:kern w:val="28"/>
                <w:sz w:val="20"/>
                <w:szCs w:val="20"/>
              </w:rPr>
              <w:t>18</w:t>
            </w:r>
          </w:p>
        </w:tc>
        <w:tc>
          <w:tcPr>
            <w:tcW w:w="1276" w:type="dxa"/>
            <w:gridSpan w:val="2"/>
            <w:tcBorders>
              <w:top w:val="single" w:sz="4" w:space="0" w:color="auto"/>
              <w:left w:val="single" w:sz="4" w:space="0" w:color="auto"/>
              <w:bottom w:val="single" w:sz="4" w:space="0" w:color="auto"/>
              <w:right w:val="single" w:sz="4" w:space="0" w:color="auto"/>
            </w:tcBorders>
            <w:hideMark/>
          </w:tcPr>
          <w:p w:rsidR="00F43C73" w:rsidRPr="00020447" w:rsidRDefault="00F43C73" w:rsidP="00F43C73">
            <w:pPr>
              <w:tabs>
                <w:tab w:val="center" w:pos="720"/>
              </w:tabs>
              <w:suppressAutoHyphens/>
              <w:spacing w:before="40" w:after="40" w:line="280" w:lineRule="atLeast"/>
              <w:jc w:val="center"/>
              <w:rPr>
                <w:kern w:val="28"/>
                <w:sz w:val="20"/>
                <w:szCs w:val="20"/>
              </w:rPr>
            </w:pPr>
            <w:r w:rsidRPr="00020447">
              <w:rPr>
                <w:kern w:val="28"/>
                <w:sz w:val="20"/>
                <w:szCs w:val="20"/>
              </w:rPr>
              <w:t>25</w:t>
            </w:r>
          </w:p>
        </w:tc>
        <w:tc>
          <w:tcPr>
            <w:tcW w:w="1118" w:type="dxa"/>
            <w:gridSpan w:val="2"/>
            <w:tcBorders>
              <w:top w:val="single" w:sz="4" w:space="0" w:color="auto"/>
              <w:left w:val="single" w:sz="4" w:space="0" w:color="auto"/>
              <w:bottom w:val="single" w:sz="4" w:space="0" w:color="auto"/>
              <w:right w:val="single" w:sz="4" w:space="0" w:color="auto"/>
            </w:tcBorders>
            <w:hideMark/>
          </w:tcPr>
          <w:p w:rsidR="00F43C73" w:rsidRPr="00020447" w:rsidRDefault="00F43C73" w:rsidP="00F43C73">
            <w:pPr>
              <w:tabs>
                <w:tab w:val="center" w:pos="720"/>
              </w:tabs>
              <w:suppressAutoHyphens/>
              <w:spacing w:before="40" w:after="40" w:line="280" w:lineRule="atLeast"/>
              <w:jc w:val="center"/>
              <w:rPr>
                <w:kern w:val="28"/>
                <w:sz w:val="20"/>
                <w:szCs w:val="20"/>
              </w:rPr>
            </w:pPr>
            <w:r w:rsidRPr="00020447">
              <w:rPr>
                <w:kern w:val="28"/>
                <w:sz w:val="20"/>
                <w:szCs w:val="20"/>
              </w:rPr>
              <w:t>35</w:t>
            </w:r>
          </w:p>
        </w:tc>
        <w:tc>
          <w:tcPr>
            <w:tcW w:w="1139" w:type="dxa"/>
            <w:gridSpan w:val="2"/>
            <w:tcBorders>
              <w:top w:val="single" w:sz="4" w:space="0" w:color="auto"/>
              <w:left w:val="single" w:sz="4" w:space="0" w:color="auto"/>
              <w:bottom w:val="single" w:sz="4" w:space="0" w:color="auto"/>
              <w:right w:val="single" w:sz="4" w:space="0" w:color="auto"/>
            </w:tcBorders>
            <w:hideMark/>
          </w:tcPr>
          <w:p w:rsidR="00F43C73" w:rsidRPr="00020447" w:rsidRDefault="00F43C73" w:rsidP="00F43C73">
            <w:pPr>
              <w:tabs>
                <w:tab w:val="center" w:pos="720"/>
              </w:tabs>
              <w:suppressAutoHyphens/>
              <w:spacing w:before="40" w:after="40" w:line="280" w:lineRule="atLeast"/>
              <w:jc w:val="center"/>
              <w:rPr>
                <w:kern w:val="28"/>
                <w:sz w:val="20"/>
                <w:szCs w:val="20"/>
              </w:rPr>
            </w:pPr>
            <w:r w:rsidRPr="00020447">
              <w:rPr>
                <w:kern w:val="28"/>
                <w:sz w:val="20"/>
                <w:szCs w:val="20"/>
              </w:rPr>
              <w:t>45</w:t>
            </w:r>
          </w:p>
        </w:tc>
        <w:tc>
          <w:tcPr>
            <w:tcW w:w="1142" w:type="dxa"/>
            <w:gridSpan w:val="3"/>
            <w:tcBorders>
              <w:top w:val="single" w:sz="4" w:space="0" w:color="auto"/>
              <w:left w:val="single" w:sz="4" w:space="0" w:color="auto"/>
              <w:bottom w:val="single" w:sz="4" w:space="0" w:color="auto"/>
              <w:right w:val="nil"/>
            </w:tcBorders>
            <w:hideMark/>
          </w:tcPr>
          <w:p w:rsidR="00F43C73" w:rsidRPr="00020447" w:rsidRDefault="00F43C73" w:rsidP="00F43C73">
            <w:pPr>
              <w:tabs>
                <w:tab w:val="center" w:pos="720"/>
              </w:tabs>
              <w:suppressAutoHyphens/>
              <w:spacing w:before="40" w:after="40" w:line="280" w:lineRule="atLeast"/>
              <w:jc w:val="center"/>
              <w:rPr>
                <w:kern w:val="28"/>
                <w:sz w:val="20"/>
                <w:szCs w:val="20"/>
              </w:rPr>
            </w:pPr>
            <w:r w:rsidRPr="00020447">
              <w:rPr>
                <w:kern w:val="28"/>
                <w:sz w:val="20"/>
                <w:szCs w:val="20"/>
              </w:rPr>
              <w:t>60</w:t>
            </w:r>
          </w:p>
        </w:tc>
      </w:tr>
      <w:tr w:rsidR="00F43C73" w:rsidRPr="00020447" w:rsidTr="00F43C73">
        <w:trPr>
          <w:gridAfter w:val="1"/>
          <w:wAfter w:w="18" w:type="dxa"/>
          <w:jc w:val="center"/>
        </w:trPr>
        <w:tc>
          <w:tcPr>
            <w:tcW w:w="3902" w:type="dxa"/>
            <w:tcBorders>
              <w:top w:val="single" w:sz="4" w:space="0" w:color="auto"/>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lang w:val="en-US"/>
              </w:rPr>
            </w:pPr>
            <w:r w:rsidRPr="00020447">
              <w:rPr>
                <w:sz w:val="20"/>
                <w:szCs w:val="20"/>
                <w:lang w:val="en-US"/>
              </w:rPr>
              <w:t>Conveyor capacity, mln t/year</w:t>
            </w:r>
          </w:p>
        </w:tc>
        <w:tc>
          <w:tcPr>
            <w:tcW w:w="1171" w:type="dxa"/>
            <w:gridSpan w:val="3"/>
            <w:tcBorders>
              <w:top w:val="single" w:sz="4" w:space="0" w:color="auto"/>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20</w:t>
            </w:r>
          </w:p>
        </w:tc>
        <w:tc>
          <w:tcPr>
            <w:tcW w:w="1276" w:type="dxa"/>
            <w:gridSpan w:val="2"/>
            <w:tcBorders>
              <w:top w:val="single" w:sz="4" w:space="0" w:color="auto"/>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20</w:t>
            </w:r>
          </w:p>
        </w:tc>
        <w:tc>
          <w:tcPr>
            <w:tcW w:w="1118" w:type="dxa"/>
            <w:gridSpan w:val="2"/>
            <w:tcBorders>
              <w:top w:val="single" w:sz="4" w:space="0" w:color="auto"/>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20</w:t>
            </w:r>
          </w:p>
        </w:tc>
        <w:tc>
          <w:tcPr>
            <w:tcW w:w="1139" w:type="dxa"/>
            <w:gridSpan w:val="2"/>
            <w:tcBorders>
              <w:top w:val="single" w:sz="4" w:space="0" w:color="auto"/>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20</w:t>
            </w:r>
          </w:p>
        </w:tc>
        <w:tc>
          <w:tcPr>
            <w:tcW w:w="1124" w:type="dxa"/>
            <w:gridSpan w:val="2"/>
            <w:tcBorders>
              <w:top w:val="single" w:sz="4" w:space="0" w:color="auto"/>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20</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lang w:val="en-US"/>
              </w:rPr>
            </w:pPr>
            <w:r w:rsidRPr="00020447">
              <w:rPr>
                <w:sz w:val="20"/>
                <w:szCs w:val="20"/>
                <w:lang w:val="en-US"/>
              </w:rPr>
              <w:t>Hoisting height of mined rock, m</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600</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600</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600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600</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600</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lang w:val="en-US"/>
              </w:rPr>
            </w:pPr>
            <w:r w:rsidRPr="00020447">
              <w:rPr>
                <w:sz w:val="20"/>
                <w:szCs w:val="20"/>
                <w:lang w:val="en-US"/>
              </w:rPr>
              <w:t>Conveyor length</w:t>
            </w:r>
            <w:r w:rsidRPr="00020447">
              <w:rPr>
                <w:sz w:val="20"/>
                <w:szCs w:val="20"/>
              </w:rPr>
              <w:t xml:space="preserve">, </w:t>
            </w:r>
            <w:r w:rsidRPr="00020447">
              <w:rPr>
                <w:sz w:val="20"/>
                <w:szCs w:val="20"/>
                <w:lang w:val="en-US"/>
              </w:rPr>
              <w:t>m</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325</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1950</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240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1430</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180</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1070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145</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860</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120</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700</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lang w:val="en-US"/>
              </w:rPr>
            </w:pPr>
            <w:r w:rsidRPr="00020447">
              <w:rPr>
                <w:sz w:val="20"/>
                <w:szCs w:val="20"/>
                <w:lang w:val="en-US"/>
              </w:rPr>
              <w:t>Number of conveyor flights in a line</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5</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4</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rPr>
            </w:pPr>
            <w:r w:rsidRPr="00020447">
              <w:rPr>
                <w:sz w:val="20"/>
                <w:szCs w:val="20"/>
                <w:lang w:val="en-US"/>
              </w:rPr>
              <w:t>Conveyor belt width</w:t>
            </w:r>
            <w:r w:rsidRPr="00020447">
              <w:rPr>
                <w:sz w:val="20"/>
                <w:szCs w:val="20"/>
              </w:rPr>
              <w:t xml:space="preserve">, </w:t>
            </w:r>
            <w:r w:rsidRPr="00020447">
              <w:rPr>
                <w:sz w:val="20"/>
                <w:szCs w:val="20"/>
                <w:lang w:val="en-US"/>
              </w:rPr>
              <w:t>mm</w:t>
            </w:r>
            <w:r w:rsidRPr="00020447">
              <w:rPr>
                <w:sz w:val="20"/>
                <w:szCs w:val="20"/>
              </w:rPr>
              <w:t>:</w:t>
            </w:r>
          </w:p>
        </w:tc>
        <w:tc>
          <w:tcPr>
            <w:tcW w:w="5828" w:type="dxa"/>
            <w:gridSpan w:val="11"/>
            <w:tcBorders>
              <w:top w:val="nil"/>
              <w:left w:val="single" w:sz="4" w:space="0" w:color="auto"/>
              <w:bottom w:val="nil"/>
              <w:right w:val="nil"/>
            </w:tcBorders>
            <w:vAlign w:val="center"/>
          </w:tcPr>
          <w:p w:rsidR="00F43C73" w:rsidRPr="00020447" w:rsidRDefault="00F43C73" w:rsidP="00F43C73">
            <w:pPr>
              <w:tabs>
                <w:tab w:val="left" w:pos="-4658"/>
                <w:tab w:val="center" w:pos="588"/>
              </w:tabs>
              <w:spacing w:line="280" w:lineRule="atLeast"/>
              <w:jc w:val="center"/>
              <w:rPr>
                <w:sz w:val="20"/>
                <w:szCs w:val="20"/>
              </w:rPr>
            </w:pP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ind w:left="84"/>
              <w:rPr>
                <w:sz w:val="20"/>
                <w:szCs w:val="20"/>
                <w:lang w:val="en-US"/>
              </w:rPr>
            </w:pPr>
            <w:r w:rsidRPr="00020447">
              <w:rPr>
                <w:sz w:val="20"/>
                <w:szCs w:val="20"/>
                <w:lang w:val="en-US"/>
              </w:rPr>
              <w:t>load carrying</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1400</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1400</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1400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1600</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1600</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1800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1600</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1800</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1600</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1800</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ind w:left="84"/>
              <w:rPr>
                <w:sz w:val="20"/>
                <w:szCs w:val="20"/>
                <w:lang w:val="en-US"/>
              </w:rPr>
            </w:pPr>
            <w:r w:rsidRPr="00020447">
              <w:rPr>
                <w:sz w:val="20"/>
                <w:szCs w:val="20"/>
                <w:lang w:val="en-US"/>
              </w:rPr>
              <w:t>load fixing</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1400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1600</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1400</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1600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1400</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1600</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1400</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1600</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lang w:val="en-US"/>
              </w:rPr>
            </w:pPr>
            <w:r w:rsidRPr="00020447">
              <w:rPr>
                <w:sz w:val="20"/>
                <w:szCs w:val="20"/>
                <w:lang w:val="en-US"/>
              </w:rPr>
              <w:t>Rated engine capacity</w:t>
            </w:r>
            <w:r w:rsidRPr="00020447">
              <w:rPr>
                <w:sz w:val="20"/>
                <w:szCs w:val="20"/>
              </w:rPr>
              <w:t xml:space="preserve">, </w:t>
            </w:r>
            <w:r w:rsidRPr="00020447">
              <w:rPr>
                <w:sz w:val="20"/>
                <w:szCs w:val="20"/>
                <w:lang w:val="en-US"/>
              </w:rPr>
              <w:t>kWt</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1790</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11730</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1720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12100</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1750</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11670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1715</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11350</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1710</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11300</w:t>
            </w:r>
          </w:p>
        </w:tc>
      </w:tr>
      <w:tr w:rsidR="00F43C73" w:rsidRPr="00020447" w:rsidTr="00F43C73">
        <w:trPr>
          <w:gridAfter w:val="1"/>
          <w:wAfter w:w="18" w:type="dxa"/>
          <w:jc w:val="center"/>
        </w:trPr>
        <w:tc>
          <w:tcPr>
            <w:tcW w:w="3902" w:type="dxa"/>
            <w:tcBorders>
              <w:top w:val="nil"/>
              <w:left w:val="nil"/>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lang w:val="en-US"/>
              </w:rPr>
            </w:pPr>
            <w:r w:rsidRPr="00020447">
              <w:rPr>
                <w:sz w:val="20"/>
                <w:szCs w:val="20"/>
                <w:lang w:val="en-US"/>
              </w:rPr>
              <w:t>Weight of conveyor equipment, t</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292</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1761</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 xml:space="preserve">  304</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1859</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294</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1697</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269</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1567</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252</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1482</w:t>
            </w:r>
          </w:p>
        </w:tc>
      </w:tr>
      <w:tr w:rsidR="00F43C73" w:rsidRPr="00020447" w:rsidTr="00F43C73">
        <w:trPr>
          <w:gridAfter w:val="1"/>
          <w:wAfter w:w="18" w:type="dxa"/>
          <w:jc w:val="center"/>
        </w:trPr>
        <w:tc>
          <w:tcPr>
            <w:tcW w:w="3902" w:type="dxa"/>
            <w:tcBorders>
              <w:top w:val="single" w:sz="4" w:space="0" w:color="auto"/>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rPr>
            </w:pPr>
            <w:r w:rsidRPr="00020447">
              <w:rPr>
                <w:sz w:val="20"/>
                <w:szCs w:val="20"/>
                <w:lang w:val="en-US"/>
              </w:rPr>
              <w:t>Relative capital costs</w:t>
            </w:r>
            <w:r w:rsidRPr="00020447">
              <w:rPr>
                <w:sz w:val="20"/>
                <w:szCs w:val="20"/>
              </w:rPr>
              <w:t>, %:</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552</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 xml:space="preserve">      99.4</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519</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97</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442</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94</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393</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93</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347</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ind w:left="84"/>
              <w:rPr>
                <w:spacing w:val="-4"/>
                <w:sz w:val="20"/>
                <w:szCs w:val="20"/>
                <w:lang w:val="en-US"/>
              </w:rPr>
            </w:pPr>
            <w:r w:rsidRPr="00020447">
              <w:rPr>
                <w:spacing w:val="-4"/>
                <w:sz w:val="20"/>
                <w:szCs w:val="20"/>
                <w:lang w:val="en-US"/>
              </w:rPr>
              <w:t>for crushing-and-conveying equipment</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235.5</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 xml:space="preserve"> 103</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258</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99.2</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249</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99.2</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241.5</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98.9</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231.5</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ind w:left="84"/>
              <w:rPr>
                <w:sz w:val="20"/>
                <w:szCs w:val="20"/>
                <w:lang w:val="en-US"/>
              </w:rPr>
            </w:pPr>
            <w:r w:rsidRPr="00020447">
              <w:rPr>
                <w:sz w:val="20"/>
                <w:szCs w:val="20"/>
                <w:lang w:val="en-US"/>
              </w:rPr>
              <w:t>for capital mining</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1002</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 xml:space="preserve">   94</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866</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89</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704</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87</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607</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84</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511</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rPr>
            </w:pPr>
            <w:r w:rsidRPr="00020447">
              <w:rPr>
                <w:sz w:val="20"/>
                <w:szCs w:val="20"/>
                <w:lang w:val="en-US"/>
              </w:rPr>
              <w:t>Relative operating costs</w:t>
            </w:r>
            <w:r w:rsidRPr="00020447">
              <w:rPr>
                <w:sz w:val="20"/>
                <w:szCs w:val="20"/>
              </w:rPr>
              <w:t>, %:</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449</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110</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459</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109</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405</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102</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356</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102</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338</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ind w:left="84"/>
              <w:rPr>
                <w:spacing w:val="-4"/>
                <w:sz w:val="20"/>
                <w:szCs w:val="20"/>
                <w:lang w:val="en-US"/>
              </w:rPr>
            </w:pPr>
            <w:r w:rsidRPr="00020447">
              <w:rPr>
                <w:spacing w:val="-4"/>
                <w:sz w:val="20"/>
                <w:szCs w:val="20"/>
                <w:lang w:val="en-US"/>
              </w:rPr>
              <w:t>for crushing-and-conveying equipment</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290</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104</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331</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103</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304</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96</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270</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96</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263</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ind w:left="84"/>
              <w:rPr>
                <w:sz w:val="20"/>
                <w:szCs w:val="20"/>
                <w:lang w:val="en-US"/>
              </w:rPr>
            </w:pPr>
            <w:r w:rsidRPr="00020447">
              <w:rPr>
                <w:sz w:val="20"/>
                <w:szCs w:val="20"/>
                <w:lang w:val="en-US"/>
              </w:rPr>
              <w:t>for reclamation</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955</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 xml:space="preserve">  87</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827</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87</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673</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83</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582</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82</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491</w:t>
            </w:r>
          </w:p>
        </w:tc>
      </w:tr>
      <w:tr w:rsidR="00F43C73" w:rsidRPr="00020447" w:rsidTr="00F43C73">
        <w:trPr>
          <w:gridAfter w:val="1"/>
          <w:wAfter w:w="18" w:type="dxa"/>
          <w:jc w:val="center"/>
        </w:trPr>
        <w:tc>
          <w:tcPr>
            <w:tcW w:w="3902" w:type="dxa"/>
            <w:tcBorders>
              <w:top w:val="nil"/>
              <w:left w:val="nil"/>
              <w:bottom w:val="nil"/>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rPr>
            </w:pPr>
            <w:r w:rsidRPr="00020447">
              <w:rPr>
                <w:sz w:val="20"/>
                <w:szCs w:val="20"/>
                <w:lang w:val="en-US"/>
              </w:rPr>
              <w:t>Relative specific capital costs</w:t>
            </w:r>
            <w:r w:rsidRPr="00020447">
              <w:rPr>
                <w:sz w:val="20"/>
                <w:szCs w:val="20"/>
              </w:rPr>
              <w:t>, %</w:t>
            </w:r>
          </w:p>
        </w:tc>
        <w:tc>
          <w:tcPr>
            <w:tcW w:w="603" w:type="dxa"/>
            <w:gridSpan w:val="2"/>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542</w:t>
            </w:r>
          </w:p>
        </w:tc>
        <w:tc>
          <w:tcPr>
            <w:tcW w:w="709"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 xml:space="preserve">  97</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508</w:t>
            </w:r>
          </w:p>
        </w:tc>
        <w:tc>
          <w:tcPr>
            <w:tcW w:w="525"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95</w:t>
            </w:r>
          </w:p>
        </w:tc>
        <w:tc>
          <w:tcPr>
            <w:tcW w:w="593"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436</w:t>
            </w:r>
          </w:p>
        </w:tc>
        <w:tc>
          <w:tcPr>
            <w:tcW w:w="567"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92</w:t>
            </w:r>
          </w:p>
        </w:tc>
        <w:tc>
          <w:tcPr>
            <w:tcW w:w="572"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389</w:t>
            </w:r>
          </w:p>
        </w:tc>
        <w:tc>
          <w:tcPr>
            <w:tcW w:w="550" w:type="dxa"/>
            <w:tcBorders>
              <w:top w:val="nil"/>
              <w:left w:val="single" w:sz="4" w:space="0" w:color="auto"/>
              <w:bottom w:val="nil"/>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91</w:t>
            </w:r>
          </w:p>
        </w:tc>
        <w:tc>
          <w:tcPr>
            <w:tcW w:w="574" w:type="dxa"/>
            <w:tcBorders>
              <w:top w:val="nil"/>
              <w:left w:val="single" w:sz="4" w:space="0" w:color="auto"/>
              <w:bottom w:val="nil"/>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340</w:t>
            </w:r>
          </w:p>
        </w:tc>
      </w:tr>
      <w:tr w:rsidR="00F43C73" w:rsidRPr="00020447" w:rsidTr="00F43C73">
        <w:trPr>
          <w:gridAfter w:val="1"/>
          <w:wAfter w:w="18" w:type="dxa"/>
          <w:jc w:val="center"/>
        </w:trPr>
        <w:tc>
          <w:tcPr>
            <w:tcW w:w="3902" w:type="dxa"/>
            <w:tcBorders>
              <w:top w:val="nil"/>
              <w:left w:val="nil"/>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rPr>
                <w:sz w:val="20"/>
                <w:szCs w:val="20"/>
              </w:rPr>
            </w:pPr>
            <w:r w:rsidRPr="00020447">
              <w:rPr>
                <w:sz w:val="20"/>
                <w:szCs w:val="20"/>
                <w:lang w:val="en-US"/>
              </w:rPr>
              <w:t>Relative specific operating costs</w:t>
            </w:r>
            <w:r w:rsidRPr="00020447">
              <w:rPr>
                <w:sz w:val="20"/>
                <w:szCs w:val="20"/>
              </w:rPr>
              <w:t>, %</w:t>
            </w:r>
          </w:p>
        </w:tc>
        <w:tc>
          <w:tcPr>
            <w:tcW w:w="603" w:type="dxa"/>
            <w:gridSpan w:val="2"/>
            <w:tcBorders>
              <w:top w:val="nil"/>
              <w:left w:val="single" w:sz="4" w:space="0" w:color="auto"/>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8" w:type="dxa"/>
            <w:tcBorders>
              <w:top w:val="nil"/>
              <w:left w:val="single" w:sz="4" w:space="0" w:color="auto"/>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417</w:t>
            </w:r>
          </w:p>
        </w:tc>
        <w:tc>
          <w:tcPr>
            <w:tcW w:w="709" w:type="dxa"/>
            <w:tcBorders>
              <w:top w:val="nil"/>
              <w:left w:val="single" w:sz="4" w:space="0" w:color="auto"/>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67" w:type="dxa"/>
            <w:tcBorders>
              <w:top w:val="nil"/>
              <w:left w:val="single" w:sz="4" w:space="0" w:color="auto"/>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433</w:t>
            </w:r>
          </w:p>
        </w:tc>
        <w:tc>
          <w:tcPr>
            <w:tcW w:w="525" w:type="dxa"/>
            <w:tcBorders>
              <w:top w:val="nil"/>
              <w:left w:val="single" w:sz="4" w:space="0" w:color="auto"/>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93" w:type="dxa"/>
            <w:tcBorders>
              <w:top w:val="nil"/>
              <w:left w:val="single" w:sz="4" w:space="0" w:color="auto"/>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433</w:t>
            </w:r>
          </w:p>
        </w:tc>
        <w:tc>
          <w:tcPr>
            <w:tcW w:w="567" w:type="dxa"/>
            <w:tcBorders>
              <w:top w:val="nil"/>
              <w:left w:val="single" w:sz="4" w:space="0" w:color="auto"/>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100</w:t>
            </w:r>
          </w:p>
        </w:tc>
        <w:tc>
          <w:tcPr>
            <w:tcW w:w="572" w:type="dxa"/>
            <w:tcBorders>
              <w:top w:val="nil"/>
              <w:left w:val="single" w:sz="4" w:space="0" w:color="auto"/>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333</w:t>
            </w:r>
          </w:p>
        </w:tc>
        <w:tc>
          <w:tcPr>
            <w:tcW w:w="550" w:type="dxa"/>
            <w:tcBorders>
              <w:top w:val="nil"/>
              <w:left w:val="single" w:sz="4" w:space="0" w:color="auto"/>
              <w:bottom w:val="single" w:sz="4" w:space="0" w:color="auto"/>
              <w:right w:val="single" w:sz="4" w:space="0" w:color="auto"/>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95</w:t>
            </w:r>
          </w:p>
        </w:tc>
        <w:tc>
          <w:tcPr>
            <w:tcW w:w="574" w:type="dxa"/>
            <w:tcBorders>
              <w:top w:val="nil"/>
              <w:left w:val="single" w:sz="4" w:space="0" w:color="auto"/>
              <w:bottom w:val="single" w:sz="4" w:space="0" w:color="auto"/>
              <w:right w:val="nil"/>
            </w:tcBorders>
            <w:vAlign w:val="center"/>
            <w:hideMark/>
          </w:tcPr>
          <w:p w:rsidR="00F43C73" w:rsidRPr="00020447" w:rsidRDefault="00F43C73" w:rsidP="00F43C73">
            <w:pPr>
              <w:tabs>
                <w:tab w:val="left" w:pos="-4658"/>
                <w:tab w:val="center" w:pos="588"/>
              </w:tabs>
              <w:spacing w:line="280" w:lineRule="atLeast"/>
              <w:jc w:val="center"/>
              <w:rPr>
                <w:sz w:val="20"/>
                <w:szCs w:val="20"/>
              </w:rPr>
            </w:pPr>
            <w:r w:rsidRPr="00020447">
              <w:rPr>
                <w:sz w:val="20"/>
                <w:szCs w:val="20"/>
              </w:rPr>
              <w:t>317</w:t>
            </w:r>
          </w:p>
        </w:tc>
      </w:tr>
    </w:tbl>
    <w:p w:rsidR="00F43C73" w:rsidRPr="00020447" w:rsidRDefault="00F43C73" w:rsidP="00F43C73">
      <w:pPr>
        <w:tabs>
          <w:tab w:val="left" w:pos="720"/>
        </w:tabs>
        <w:spacing w:line="286" w:lineRule="atLeast"/>
        <w:ind w:firstLine="284"/>
        <w:jc w:val="both"/>
        <w:rPr>
          <w:kern w:val="28"/>
          <w:sz w:val="24"/>
          <w:szCs w:val="20"/>
        </w:rPr>
      </w:pPr>
    </w:p>
    <w:p w:rsidR="00F43C73" w:rsidRPr="00FC1C4B" w:rsidRDefault="00F43C73" w:rsidP="00F43C73">
      <w:pPr>
        <w:tabs>
          <w:tab w:val="left" w:pos="720"/>
        </w:tabs>
        <w:spacing w:line="300" w:lineRule="atLeast"/>
        <w:ind w:firstLine="284"/>
        <w:jc w:val="both"/>
        <w:rPr>
          <w:kern w:val="28"/>
          <w:sz w:val="24"/>
          <w:szCs w:val="20"/>
          <w:lang w:val="en-US"/>
        </w:rPr>
      </w:pPr>
      <w:r w:rsidRPr="00FC1C4B">
        <w:rPr>
          <w:kern w:val="28"/>
          <w:sz w:val="24"/>
          <w:szCs w:val="20"/>
          <w:lang w:val="en-US"/>
        </w:rPr>
        <w:t>The prospect of mobile crushing-and-rehandling units and high-angle conveyors is evidenced by the studies of using cyclical-and-continuous technology at Kostomuksha M</w:t>
      </w:r>
      <w:r w:rsidRPr="00020447">
        <w:rPr>
          <w:kern w:val="28"/>
          <w:sz w:val="24"/>
          <w:szCs w:val="20"/>
          <w:lang w:val="en-US"/>
        </w:rPr>
        <w:t>P</w:t>
      </w:r>
      <w:r w:rsidRPr="00FC1C4B">
        <w:rPr>
          <w:kern w:val="28"/>
          <w:sz w:val="24"/>
          <w:szCs w:val="20"/>
          <w:lang w:val="en-US"/>
        </w:rPr>
        <w:t xml:space="preserve">P conducted by the Institute of Mining, UB RAS jointly with the specialists of the plant. Taking into account the prospects for the development of mining operations and the open-pit transport system, two stages of system arrangement are proposed for implementation: on a temporarily idle pit wall in the northern end of open-pit mine with in-pit rehandling to rail transport (first stage) and stationary placement at the final pit boundary in the southern end with conveyor line exiting to the upper levels (second stage). The introduction of cyclical-and-continuous technology at the second stage is carried out </w:t>
      </w:r>
      <w:r w:rsidRPr="00020447">
        <w:rPr>
          <w:kern w:val="28"/>
          <w:sz w:val="24"/>
          <w:szCs w:val="20"/>
          <w:lang w:val="en-US"/>
        </w:rPr>
        <w:br/>
      </w:r>
      <w:r w:rsidRPr="00FC1C4B">
        <w:rPr>
          <w:kern w:val="28"/>
          <w:sz w:val="24"/>
          <w:szCs w:val="20"/>
          <w:lang w:val="en-US"/>
        </w:rPr>
        <w:t>11</w:t>
      </w:r>
      <w:r w:rsidRPr="00020447">
        <w:rPr>
          <w:kern w:val="28"/>
          <w:sz w:val="24"/>
          <w:szCs w:val="20"/>
          <w:lang w:val="en-US"/>
        </w:rPr>
        <w:t>–</w:t>
      </w:r>
      <w:r w:rsidRPr="00FC1C4B">
        <w:rPr>
          <w:kern w:val="28"/>
          <w:sz w:val="24"/>
          <w:szCs w:val="20"/>
          <w:lang w:val="en-US"/>
        </w:rPr>
        <w:t>12 years after the commissioning of the first (ore) line. At both stages of commissioning, it is planned to build parallel crushing-and-conveying systems for ore and rock using similar equipment and, if necessary, switch traffic flows to any of them.</w:t>
      </w:r>
    </w:p>
    <w:p w:rsidR="00F43C73" w:rsidRPr="00FC1C4B" w:rsidRDefault="00F43C73" w:rsidP="00F43C73">
      <w:pPr>
        <w:tabs>
          <w:tab w:val="left" w:pos="720"/>
        </w:tabs>
        <w:spacing w:line="300" w:lineRule="atLeast"/>
        <w:ind w:firstLine="284"/>
        <w:jc w:val="both"/>
        <w:rPr>
          <w:spacing w:val="-4"/>
          <w:kern w:val="28"/>
          <w:sz w:val="24"/>
          <w:szCs w:val="20"/>
          <w:lang w:val="en-US" w:eastAsia="en-US"/>
        </w:rPr>
      </w:pPr>
      <w:r w:rsidRPr="00FC1C4B">
        <w:rPr>
          <w:spacing w:val="-4"/>
          <w:kern w:val="28"/>
          <w:sz w:val="24"/>
          <w:szCs w:val="20"/>
          <w:lang w:val="en-US"/>
        </w:rPr>
        <w:t xml:space="preserve">The feasibility study showed the high efficiency of using cyclical-and-continuous systems with mobile crushing-and-rehandling units and high-angle conveyors in the Kostomuksha open-pit mine. </w:t>
      </w:r>
      <w:r w:rsidRPr="00FC1C4B">
        <w:rPr>
          <w:spacing w:val="-4"/>
          <w:kern w:val="28"/>
          <w:sz w:val="24"/>
          <w:szCs w:val="20"/>
          <w:lang w:val="en-US"/>
        </w:rPr>
        <w:lastRenderedPageBreak/>
        <w:t>The introduction of a cyclical-and-continuous method at the first stage reduces the current overburden volume by 5 mln m</w:t>
      </w:r>
      <w:r w:rsidRPr="00FC1C4B">
        <w:rPr>
          <w:spacing w:val="-4"/>
          <w:kern w:val="28"/>
          <w:sz w:val="24"/>
          <w:szCs w:val="20"/>
          <w:vertAlign w:val="superscript"/>
          <w:lang w:val="en-US"/>
        </w:rPr>
        <w:t>3</w:t>
      </w:r>
      <w:r w:rsidRPr="00FC1C4B">
        <w:rPr>
          <w:spacing w:val="-4"/>
          <w:kern w:val="28"/>
          <w:sz w:val="24"/>
          <w:szCs w:val="20"/>
          <w:lang w:val="en-US"/>
        </w:rPr>
        <w:t>.</w:t>
      </w:r>
      <w:r w:rsidRPr="00020447">
        <w:rPr>
          <w:spacing w:val="-4"/>
          <w:kern w:val="28"/>
          <w:sz w:val="24"/>
          <w:szCs w:val="20"/>
          <w:lang w:val="en-US"/>
        </w:rPr>
        <w:t xml:space="preserve"> </w:t>
      </w:r>
      <w:r w:rsidRPr="00FC1C4B">
        <w:rPr>
          <w:spacing w:val="-4"/>
          <w:kern w:val="28"/>
          <w:sz w:val="24"/>
          <w:szCs w:val="20"/>
          <w:lang w:val="en-US"/>
        </w:rPr>
        <w:t>If the system is arranged on a permanent southern wall (second stage), the overburden volume in final pit boundaries will decrease by 17.6</w:t>
      </w:r>
      <w:r w:rsidRPr="00020447">
        <w:rPr>
          <w:spacing w:val="-4"/>
          <w:kern w:val="28"/>
          <w:sz w:val="24"/>
          <w:szCs w:val="20"/>
          <w:lang w:val="en-US"/>
        </w:rPr>
        <w:t>–</w:t>
      </w:r>
      <w:r w:rsidRPr="00FC1C4B">
        <w:rPr>
          <w:spacing w:val="-4"/>
          <w:kern w:val="28"/>
          <w:sz w:val="24"/>
          <w:szCs w:val="20"/>
          <w:lang w:val="en-US"/>
        </w:rPr>
        <w:t>18.0 mln m</w:t>
      </w:r>
      <w:r w:rsidRPr="00FC1C4B">
        <w:rPr>
          <w:spacing w:val="-4"/>
          <w:kern w:val="28"/>
          <w:sz w:val="24"/>
          <w:szCs w:val="20"/>
          <w:vertAlign w:val="superscript"/>
          <w:lang w:val="en-US"/>
        </w:rPr>
        <w:t>3</w:t>
      </w:r>
      <w:r w:rsidRPr="00FC1C4B">
        <w:rPr>
          <w:spacing w:val="-4"/>
          <w:kern w:val="28"/>
          <w:sz w:val="24"/>
          <w:szCs w:val="20"/>
          <w:lang w:val="en-US"/>
        </w:rPr>
        <w:t xml:space="preserve"> compared with the basic use of road and rail transport. When cyclical-and-continuous technology with a high-angle conveyor is used, the volumes of capital mining are reduced by 3.0</w:t>
      </w:r>
      <w:r w:rsidRPr="00020447">
        <w:rPr>
          <w:spacing w:val="-4"/>
          <w:kern w:val="28"/>
          <w:sz w:val="24"/>
          <w:szCs w:val="20"/>
          <w:lang w:val="en-US"/>
        </w:rPr>
        <w:t>–</w:t>
      </w:r>
      <w:r w:rsidRPr="00FC1C4B">
        <w:rPr>
          <w:spacing w:val="-4"/>
          <w:kern w:val="28"/>
          <w:sz w:val="24"/>
          <w:szCs w:val="20"/>
          <w:lang w:val="en-US"/>
        </w:rPr>
        <w:t>4.5 times, diesel fuel consumption</w:t>
      </w:r>
      <w:r w:rsidRPr="00020447">
        <w:rPr>
          <w:kern w:val="28"/>
          <w:sz w:val="24"/>
          <w:szCs w:val="20"/>
          <w:lang w:val="en-US"/>
        </w:rPr>
        <w:t>—</w:t>
      </w:r>
      <w:r w:rsidRPr="00FC1C4B">
        <w:rPr>
          <w:spacing w:val="-4"/>
          <w:kern w:val="28"/>
          <w:sz w:val="24"/>
          <w:szCs w:val="20"/>
          <w:lang w:val="en-US"/>
        </w:rPr>
        <w:t>by 1.8</w:t>
      </w:r>
      <w:r w:rsidRPr="00020447">
        <w:rPr>
          <w:spacing w:val="-4"/>
          <w:kern w:val="28"/>
          <w:sz w:val="24"/>
          <w:szCs w:val="20"/>
          <w:lang w:val="en-US"/>
        </w:rPr>
        <w:t>–</w:t>
      </w:r>
      <w:r w:rsidRPr="00FC1C4B">
        <w:rPr>
          <w:spacing w:val="-4"/>
          <w:kern w:val="28"/>
          <w:sz w:val="24"/>
          <w:szCs w:val="20"/>
          <w:lang w:val="en-US"/>
        </w:rPr>
        <w:t>2.5 times, dust release and toxic emissions into the atmosphere</w:t>
      </w:r>
      <w:r w:rsidRPr="00020447">
        <w:rPr>
          <w:kern w:val="28"/>
          <w:sz w:val="24"/>
          <w:szCs w:val="20"/>
          <w:lang w:val="en-US"/>
        </w:rPr>
        <w:t>—</w:t>
      </w:r>
      <w:r w:rsidRPr="00FC1C4B">
        <w:rPr>
          <w:spacing w:val="-4"/>
          <w:kern w:val="28"/>
          <w:sz w:val="24"/>
          <w:szCs w:val="20"/>
          <w:lang w:val="en-US"/>
        </w:rPr>
        <w:t>by ~35</w:t>
      </w:r>
      <w:r w:rsidRPr="00020447">
        <w:rPr>
          <w:spacing w:val="-4"/>
          <w:kern w:val="28"/>
          <w:sz w:val="24"/>
          <w:szCs w:val="20"/>
          <w:lang w:val="en-US"/>
        </w:rPr>
        <w:t>–</w:t>
      </w:r>
      <w:r w:rsidRPr="00FC1C4B">
        <w:rPr>
          <w:spacing w:val="-4"/>
          <w:kern w:val="28"/>
          <w:sz w:val="24"/>
          <w:szCs w:val="20"/>
          <w:lang w:val="en-US"/>
        </w:rPr>
        <w:t>45%.</w:t>
      </w:r>
    </w:p>
    <w:p w:rsidR="00F43C73" w:rsidRPr="00FC1C4B" w:rsidRDefault="00F43C73" w:rsidP="00F43C73">
      <w:pPr>
        <w:tabs>
          <w:tab w:val="left" w:pos="720"/>
        </w:tabs>
        <w:spacing w:line="300" w:lineRule="atLeast"/>
        <w:ind w:firstLine="284"/>
        <w:jc w:val="both"/>
        <w:rPr>
          <w:kern w:val="28"/>
          <w:sz w:val="24"/>
          <w:szCs w:val="20"/>
          <w:lang w:val="en-US"/>
        </w:rPr>
      </w:pPr>
      <w:r w:rsidRPr="00FC1C4B">
        <w:rPr>
          <w:kern w:val="28"/>
          <w:sz w:val="24"/>
          <w:szCs w:val="20"/>
          <w:lang w:val="en-US"/>
        </w:rPr>
        <w:t>The metal intensity of high-angle conveyors in comparison with conventional conveyors (with inclination angle to 16 °) under identical mining and engineering conditions is 12</w:t>
      </w:r>
      <w:r w:rsidRPr="00020447">
        <w:rPr>
          <w:kern w:val="28"/>
          <w:sz w:val="24"/>
          <w:szCs w:val="20"/>
          <w:lang w:val="en-US"/>
        </w:rPr>
        <w:t>–</w:t>
      </w:r>
      <w:r w:rsidRPr="00FC1C4B">
        <w:rPr>
          <w:kern w:val="28"/>
          <w:sz w:val="24"/>
          <w:szCs w:val="20"/>
          <w:lang w:val="en-US"/>
        </w:rPr>
        <w:t>18% lower. Path preparation, mining and construction operations, supply of equipment, its installation and adjustment, commissioning of a crushing-and-conveying system with mobile crushing-and-rehandling units and high-angle conveyors are carried out in 2.0</w:t>
      </w:r>
      <w:r w:rsidRPr="00020447">
        <w:rPr>
          <w:kern w:val="28"/>
          <w:sz w:val="24"/>
          <w:szCs w:val="20"/>
          <w:lang w:val="en-US"/>
        </w:rPr>
        <w:t>–</w:t>
      </w:r>
      <w:r w:rsidRPr="00FC1C4B">
        <w:rPr>
          <w:kern w:val="28"/>
          <w:sz w:val="24"/>
          <w:szCs w:val="20"/>
          <w:lang w:val="en-US"/>
        </w:rPr>
        <w:t>2.5 years.</w:t>
      </w:r>
    </w:p>
    <w:p w:rsidR="00F43C73" w:rsidRPr="00020447" w:rsidRDefault="00F43C73" w:rsidP="00F43C73">
      <w:pPr>
        <w:spacing w:before="240" w:line="286" w:lineRule="atLeast"/>
        <w:jc w:val="center"/>
        <w:rPr>
          <w:sz w:val="22"/>
          <w:szCs w:val="20"/>
          <w:lang w:bidi="ru-RU"/>
        </w:rPr>
      </w:pPr>
      <w:r w:rsidRPr="00020447">
        <w:rPr>
          <w:i/>
          <w:noProof/>
          <w:sz w:val="24"/>
        </w:rPr>
        <w:drawing>
          <wp:inline distT="0" distB="0" distL="0" distR="0">
            <wp:extent cx="5800725" cy="2352675"/>
            <wp:effectExtent l="0" t="0" r="0" b="0"/>
            <wp:docPr id="13" name="Рисунок 13" descr="Яковлев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Яковлев рисунок"/>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00725" cy="2352675"/>
                    </a:xfrm>
                    <a:prstGeom prst="rect">
                      <a:avLst/>
                    </a:prstGeom>
                    <a:noFill/>
                    <a:ln>
                      <a:noFill/>
                    </a:ln>
                  </pic:spPr>
                </pic:pic>
              </a:graphicData>
            </a:graphic>
          </wp:inline>
        </w:drawing>
      </w:r>
    </w:p>
    <w:p w:rsidR="00F43C73" w:rsidRPr="00020447" w:rsidRDefault="00F43C73" w:rsidP="00F43C73">
      <w:pPr>
        <w:spacing w:after="360"/>
        <w:ind w:left="567" w:right="567"/>
        <w:jc w:val="both"/>
        <w:rPr>
          <w:sz w:val="19"/>
          <w:szCs w:val="19"/>
          <w:lang w:val="en-US"/>
        </w:rPr>
      </w:pPr>
      <w:r w:rsidRPr="00020447">
        <w:rPr>
          <w:spacing w:val="-2"/>
          <w:sz w:val="19"/>
          <w:szCs w:val="19"/>
          <w:lang w:val="en-US"/>
        </w:rPr>
        <w:t>Crushing-and-conveying system with high-angle conveyors on (a) upper and (b) lower</w:t>
      </w:r>
      <w:r w:rsidRPr="00020447">
        <w:rPr>
          <w:sz w:val="19"/>
          <w:szCs w:val="19"/>
          <w:lang w:val="en-US" w:bidi="ru-RU"/>
        </w:rPr>
        <w:t xml:space="preserve"> levels</w:t>
      </w:r>
      <w:r w:rsidRPr="00020447">
        <w:rPr>
          <w:sz w:val="19"/>
          <w:szCs w:val="19"/>
          <w:lang w:val="en-US"/>
        </w:rPr>
        <w:t xml:space="preserve">: </w:t>
      </w:r>
      <w:r w:rsidRPr="00020447">
        <w:rPr>
          <w:i/>
          <w:sz w:val="19"/>
          <w:szCs w:val="19"/>
          <w:lang w:val="en-US"/>
        </w:rPr>
        <w:t>1</w:t>
      </w:r>
      <w:r w:rsidRPr="00020447">
        <w:rPr>
          <w:sz w:val="19"/>
          <w:szCs w:val="19"/>
          <w:lang w:val="en-US"/>
        </w:rPr>
        <w:t xml:space="preserve">—high-angle conveyors; </w:t>
      </w:r>
      <w:r w:rsidRPr="00020447">
        <w:rPr>
          <w:i/>
          <w:sz w:val="19"/>
          <w:szCs w:val="19"/>
          <w:lang w:val="en-US"/>
        </w:rPr>
        <w:t>2</w:t>
      </w:r>
      <w:r w:rsidRPr="00020447">
        <w:rPr>
          <w:sz w:val="19"/>
          <w:szCs w:val="19"/>
        </w:rPr>
        <w:sym w:font="Symbol" w:char="F0BE"/>
      </w:r>
      <w:r w:rsidRPr="00020447">
        <w:rPr>
          <w:sz w:val="19"/>
          <w:szCs w:val="19"/>
          <w:lang w:val="en-US"/>
        </w:rPr>
        <w:t xml:space="preserve">rehandling node between conveyors at the place of previously installed crushing-and-rehandling station; </w:t>
      </w:r>
      <w:r w:rsidRPr="00020447">
        <w:rPr>
          <w:i/>
          <w:sz w:val="19"/>
          <w:szCs w:val="19"/>
          <w:lang w:val="en-US"/>
        </w:rPr>
        <w:t>3</w:t>
      </w:r>
      <w:r w:rsidRPr="00020447">
        <w:rPr>
          <w:sz w:val="19"/>
          <w:szCs w:val="19"/>
        </w:rPr>
        <w:sym w:font="Symbol" w:char="F0BE"/>
      </w:r>
      <w:r w:rsidRPr="00020447">
        <w:rPr>
          <w:sz w:val="19"/>
          <w:szCs w:val="19"/>
          <w:lang w:val="en-US"/>
        </w:rPr>
        <w:t xml:space="preserve">rehandling node between conveyors; </w:t>
      </w:r>
      <w:r w:rsidRPr="00020447">
        <w:rPr>
          <w:i/>
          <w:sz w:val="19"/>
          <w:szCs w:val="19"/>
          <w:lang w:val="en-US"/>
        </w:rPr>
        <w:t>4</w:t>
      </w:r>
      <w:r w:rsidRPr="00020447">
        <w:rPr>
          <w:sz w:val="19"/>
          <w:szCs w:val="19"/>
        </w:rPr>
        <w:sym w:font="Symbol" w:char="F0BE"/>
      </w:r>
      <w:r w:rsidRPr="00020447">
        <w:rPr>
          <w:sz w:val="19"/>
          <w:szCs w:val="19"/>
          <w:lang w:val="en-US"/>
        </w:rPr>
        <w:t xml:space="preserve">crushing-and-rehandling station in a manhole; </w:t>
      </w:r>
      <w:r w:rsidRPr="00020447">
        <w:rPr>
          <w:i/>
          <w:sz w:val="19"/>
          <w:szCs w:val="19"/>
          <w:lang w:val="en-US"/>
        </w:rPr>
        <w:t>5</w:t>
      </w:r>
      <w:r w:rsidRPr="00020447">
        <w:rPr>
          <w:sz w:val="19"/>
          <w:szCs w:val="19"/>
        </w:rPr>
        <w:sym w:font="Symbol" w:char="F0BE"/>
      </w:r>
      <w:r w:rsidRPr="00020447">
        <w:rPr>
          <w:sz w:val="19"/>
          <w:szCs w:val="19"/>
          <w:lang w:val="en-US"/>
        </w:rPr>
        <w:t xml:space="preserve">dump truck; </w:t>
      </w:r>
      <w:r w:rsidRPr="00020447">
        <w:rPr>
          <w:i/>
          <w:sz w:val="19"/>
          <w:szCs w:val="19"/>
          <w:lang w:val="en-US"/>
        </w:rPr>
        <w:t>6</w:t>
      </w:r>
      <w:r w:rsidRPr="00020447">
        <w:rPr>
          <w:sz w:val="19"/>
          <w:szCs w:val="19"/>
        </w:rPr>
        <w:sym w:font="Symbol" w:char="F0BE"/>
      </w:r>
      <w:r w:rsidRPr="00020447">
        <w:rPr>
          <w:sz w:val="19"/>
          <w:szCs w:val="19"/>
          <w:lang w:val="en-US"/>
        </w:rPr>
        <w:t xml:space="preserve">bridge over a manhole; </w:t>
      </w:r>
      <w:r w:rsidRPr="00020447">
        <w:rPr>
          <w:i/>
          <w:sz w:val="19"/>
          <w:szCs w:val="19"/>
          <w:lang w:val="en-US"/>
        </w:rPr>
        <w:t>7</w:t>
      </w:r>
      <w:r w:rsidRPr="00020447">
        <w:rPr>
          <w:sz w:val="19"/>
          <w:szCs w:val="19"/>
          <w:lang w:val="en-US"/>
        </w:rPr>
        <w:t xml:space="preserve">—capital ramp; </w:t>
      </w:r>
      <w:r w:rsidRPr="00020447">
        <w:rPr>
          <w:i/>
          <w:sz w:val="19"/>
          <w:szCs w:val="19"/>
          <w:lang w:val="en-US"/>
        </w:rPr>
        <w:t>8</w:t>
      </w:r>
      <w:r w:rsidRPr="00020447">
        <w:rPr>
          <w:sz w:val="19"/>
          <w:szCs w:val="19"/>
          <w:lang w:val="en-US"/>
        </w:rPr>
        <w:t xml:space="preserve">—bridge structures for high-angle conveyor tails; </w:t>
      </w:r>
      <w:r w:rsidRPr="00020447">
        <w:rPr>
          <w:sz w:val="19"/>
          <w:szCs w:val="19"/>
          <w:lang w:val="en-US"/>
        </w:rPr>
        <w:br/>
      </w:r>
      <w:r w:rsidRPr="00020447">
        <w:rPr>
          <w:i/>
          <w:sz w:val="19"/>
          <w:szCs w:val="19"/>
          <w:lang w:val="en-US"/>
        </w:rPr>
        <w:t>9</w:t>
      </w:r>
      <w:r w:rsidRPr="00020447">
        <w:rPr>
          <w:sz w:val="19"/>
          <w:szCs w:val="19"/>
          <w:lang w:val="en-US"/>
        </w:rPr>
        <w:t xml:space="preserve">—entrances to installation sites. </w:t>
      </w:r>
    </w:p>
    <w:p w:rsidR="00F43C73" w:rsidRPr="00FC1C4B" w:rsidRDefault="00F43C73" w:rsidP="00F43C73">
      <w:pPr>
        <w:tabs>
          <w:tab w:val="left" w:pos="720"/>
        </w:tabs>
        <w:spacing w:line="286" w:lineRule="atLeast"/>
        <w:ind w:firstLine="284"/>
        <w:jc w:val="both"/>
        <w:rPr>
          <w:kern w:val="28"/>
          <w:sz w:val="24"/>
          <w:szCs w:val="20"/>
          <w:lang w:val="en-US"/>
        </w:rPr>
      </w:pPr>
      <w:r w:rsidRPr="00FC1C4B">
        <w:rPr>
          <w:kern w:val="28"/>
          <w:sz w:val="24"/>
          <w:szCs w:val="20"/>
          <w:lang w:val="en-US"/>
        </w:rPr>
        <w:t>As an alternative, the option of cyclical-and-continuous method using conventional belt conveyors with inclination angle to 16° and arrangement in a semitrench on the western pit wall is considered. To implement this option, additional overburden extraction is required to place crushing-and-conveying equipment in the amount of at least 12 mln m</w:t>
      </w:r>
      <w:r w:rsidRPr="00FC1C4B">
        <w:rPr>
          <w:kern w:val="28"/>
          <w:sz w:val="24"/>
          <w:szCs w:val="20"/>
          <w:vertAlign w:val="superscript"/>
          <w:lang w:val="en-US"/>
        </w:rPr>
        <w:t>3</w:t>
      </w:r>
      <w:r w:rsidRPr="00FC1C4B">
        <w:rPr>
          <w:kern w:val="28"/>
          <w:sz w:val="24"/>
          <w:szCs w:val="20"/>
          <w:lang w:val="en-US"/>
        </w:rPr>
        <w:t>, the adjustment of exit ramp paths for motor transport will cause an increase in additional overburden volume. As compared to high-angle conveyors, the total length of in-pit conveyor line increases by 2.3</w:t>
      </w:r>
      <w:r w:rsidRPr="00020447">
        <w:rPr>
          <w:kern w:val="28"/>
          <w:sz w:val="24"/>
          <w:szCs w:val="20"/>
          <w:lang w:val="en-US"/>
        </w:rPr>
        <w:t>–</w:t>
      </w:r>
      <w:r w:rsidRPr="00FC1C4B">
        <w:rPr>
          <w:kern w:val="28"/>
          <w:sz w:val="24"/>
          <w:szCs w:val="20"/>
          <w:lang w:val="en-US"/>
        </w:rPr>
        <w:t>2.5 times.</w:t>
      </w:r>
    </w:p>
    <w:p w:rsidR="00F43C73" w:rsidRPr="00FC1C4B" w:rsidRDefault="00F43C73" w:rsidP="00F43C73">
      <w:pPr>
        <w:tabs>
          <w:tab w:val="left" w:pos="720"/>
        </w:tabs>
        <w:spacing w:line="286" w:lineRule="atLeast"/>
        <w:ind w:firstLine="284"/>
        <w:jc w:val="both"/>
        <w:rPr>
          <w:spacing w:val="-2"/>
          <w:kern w:val="28"/>
          <w:sz w:val="24"/>
          <w:szCs w:val="20"/>
          <w:lang w:val="en-US"/>
        </w:rPr>
      </w:pPr>
      <w:r w:rsidRPr="00FC1C4B">
        <w:rPr>
          <w:kern w:val="28"/>
          <w:sz w:val="24"/>
          <w:szCs w:val="20"/>
          <w:lang w:val="en-US"/>
        </w:rPr>
        <w:t xml:space="preserve">In connection with deepening of open-pit mines, the use of cyclical-and-continuous technology with high-angle conveyors is becoming more significant and relevant. Different process flow diagrams are currently considered. As the depth of open-pit mines increases, the volumes of capital mining affecting the technical and economic indicators of cyclical-and-continuous technology and adaptability of one or another process flow diagram also increase. </w:t>
      </w:r>
      <w:bookmarkStart w:id="2" w:name="_Hlk20483438"/>
      <w:r w:rsidRPr="00FC1C4B">
        <w:rPr>
          <w:spacing w:val="-2"/>
          <w:kern w:val="28"/>
          <w:sz w:val="24"/>
          <w:szCs w:val="20"/>
          <w:lang w:val="en-US"/>
        </w:rPr>
        <w:t>Graphical modeling of open pits with a crushing-and-conveying system made it possible to determine that process flow diagram of such system with a belt conveyor arrangement in mine workings on the final pit wall corresponds to a scheme with conveyor arrangement in an inclined shaft and cross-</w:t>
      </w:r>
      <w:r w:rsidRPr="00020447">
        <w:rPr>
          <w:spacing w:val="-2"/>
          <w:kern w:val="28"/>
          <w:sz w:val="24"/>
          <w:szCs w:val="20"/>
        </w:rPr>
        <w:t>с</w:t>
      </w:r>
      <w:r w:rsidRPr="00FC1C4B">
        <w:rPr>
          <w:spacing w:val="-2"/>
          <w:kern w:val="28"/>
          <w:sz w:val="24"/>
          <w:szCs w:val="20"/>
          <w:lang w:val="en-US"/>
        </w:rPr>
        <w:t xml:space="preserve">uts. </w:t>
      </w:r>
      <w:bookmarkEnd w:id="2"/>
      <w:r w:rsidRPr="00FC1C4B">
        <w:rPr>
          <w:spacing w:val="-2"/>
          <w:kern w:val="28"/>
          <w:sz w:val="24"/>
          <w:szCs w:val="20"/>
          <w:lang w:val="en-US"/>
        </w:rPr>
        <w:t xml:space="preserve">To perform this, the mined rock is transported by a belt conveyor located in an inclined working on the final pit wall, from crushing-and-rehandling station in an abandoned section of working pit wall to a stationary conveyor placed in workings on the final pit wall. This </w:t>
      </w:r>
      <w:r w:rsidRPr="00FC1C4B">
        <w:rPr>
          <w:spacing w:val="-2"/>
          <w:kern w:val="28"/>
          <w:sz w:val="24"/>
          <w:szCs w:val="20"/>
          <w:lang w:val="en-US"/>
        </w:rPr>
        <w:lastRenderedPageBreak/>
        <w:t xml:space="preserve">conveyor performs the same function as </w:t>
      </w:r>
      <w:r w:rsidRPr="00020447">
        <w:rPr>
          <w:spacing w:val="-2"/>
          <w:kern w:val="28"/>
          <w:sz w:val="24"/>
          <w:szCs w:val="20"/>
          <w:lang w:val="en-US"/>
        </w:rPr>
        <w:t>a cross-cut</w:t>
      </w:r>
      <w:r w:rsidRPr="00FC1C4B">
        <w:rPr>
          <w:spacing w:val="-2"/>
          <w:kern w:val="28"/>
          <w:sz w:val="24"/>
          <w:szCs w:val="20"/>
          <w:lang w:val="en-US"/>
        </w:rPr>
        <w:t xml:space="preserve"> conveyor</w:t>
      </w:r>
      <w:r w:rsidRPr="00020447">
        <w:rPr>
          <w:spacing w:val="-2"/>
          <w:kern w:val="28"/>
          <w:sz w:val="24"/>
          <w:szCs w:val="20"/>
          <w:lang w:val="en-US"/>
        </w:rPr>
        <w:t xml:space="preserve">. </w:t>
      </w:r>
      <w:r w:rsidRPr="00FC1C4B">
        <w:rPr>
          <w:spacing w:val="-2"/>
          <w:kern w:val="28"/>
          <w:sz w:val="24"/>
          <w:szCs w:val="20"/>
          <w:lang w:val="en-US"/>
        </w:rPr>
        <w:t>Its length corresponds to the safe conveyor distance from the blasting site. When such cross conveyors are used, the rock pillars below crushing- and-rehandling station are mined by blasting without damage to the stationary conveyor.</w:t>
      </w:r>
    </w:p>
    <w:p w:rsidR="00F43C73" w:rsidRPr="00FC1C4B" w:rsidRDefault="00F43C73" w:rsidP="00F43C73">
      <w:pPr>
        <w:tabs>
          <w:tab w:val="left" w:pos="720"/>
        </w:tabs>
        <w:spacing w:line="286" w:lineRule="atLeast"/>
        <w:ind w:firstLine="284"/>
        <w:jc w:val="both"/>
        <w:rPr>
          <w:kern w:val="28"/>
          <w:sz w:val="24"/>
          <w:szCs w:val="20"/>
          <w:lang w:val="en-US" w:bidi="ru-RU"/>
        </w:rPr>
      </w:pPr>
      <w:r w:rsidRPr="00FC1C4B">
        <w:rPr>
          <w:kern w:val="28"/>
          <w:sz w:val="24"/>
          <w:szCs w:val="20"/>
          <w:lang w:val="en-US"/>
        </w:rPr>
        <w:t xml:space="preserve">In order to increase the adaptability of cyclical-and-continuos method, scientists of the Institute of Mining, UB RAS proposed effective process flow diagrams to reduce the volumes of capital mining when cutting accumulation levels of the open-pit mine. </w:t>
      </w:r>
      <w:r w:rsidRPr="00FC1C4B">
        <w:rPr>
          <w:kern w:val="28"/>
          <w:sz w:val="24"/>
          <w:szCs w:val="20"/>
          <w:lang w:val="en-US" w:bidi="ru-RU"/>
        </w:rPr>
        <w:t>The layouts of crushing-and-rehandling units on the upper and lower levels of open-pit mines are shown.</w:t>
      </w:r>
    </w:p>
    <w:p w:rsidR="00F43C73" w:rsidRPr="00020447" w:rsidRDefault="00F43C73" w:rsidP="00F43C73">
      <w:pPr>
        <w:widowControl w:val="0"/>
        <w:autoSpaceDE w:val="0"/>
        <w:autoSpaceDN w:val="0"/>
        <w:adjustRightInd w:val="0"/>
        <w:spacing w:before="120" w:after="80" w:line="286" w:lineRule="atLeast"/>
        <w:jc w:val="center"/>
        <w:rPr>
          <w:caps/>
          <w:kern w:val="28"/>
          <w:sz w:val="22"/>
          <w:szCs w:val="22"/>
          <w:lang w:val="en-US"/>
        </w:rPr>
      </w:pPr>
      <w:r w:rsidRPr="00020447">
        <w:rPr>
          <w:caps/>
          <w:kern w:val="28"/>
          <w:sz w:val="22"/>
          <w:szCs w:val="22"/>
          <w:lang w:val="en-US"/>
        </w:rPr>
        <w:t>CONCLUSIONS</w:t>
      </w:r>
    </w:p>
    <w:p w:rsidR="00F43C73" w:rsidRPr="00020447" w:rsidRDefault="00F43C73" w:rsidP="00F43C73">
      <w:pPr>
        <w:widowControl w:val="0"/>
        <w:autoSpaceDE w:val="0"/>
        <w:autoSpaceDN w:val="0"/>
        <w:adjustRightInd w:val="0"/>
        <w:spacing w:line="286" w:lineRule="atLeast"/>
        <w:ind w:firstLine="284"/>
        <w:jc w:val="both"/>
        <w:rPr>
          <w:sz w:val="24"/>
          <w:lang w:val="en-US" w:eastAsia="en-US"/>
        </w:rPr>
      </w:pPr>
      <w:r w:rsidRPr="00020447">
        <w:rPr>
          <w:sz w:val="24"/>
          <w:lang w:val="en-US" w:eastAsia="en-US"/>
        </w:rPr>
        <w:t>The use of mobile crushing-and-rehandling stations and high-angle conveyors is one of the effective directions for improving the cyclical-and-continuous method of open-pit mining. The possibility to quickly transfer crushing-and-rehandling stations to the underlying levels allows reducing the number of gathering dump trucks, and high-angle conveyors reduce the distance of mined rock transportation from the open-pit mine. Crushing-and-rehandling stations are arranged in the immediate vicinity of open-pit operating area on temporary rock pillars, which are eliminated as mining intensity is reduced, conveyors: in open workings on a permanent or abandoned wall of the open-pit mine.</w:t>
      </w:r>
    </w:p>
    <w:p w:rsidR="00F43C73" w:rsidRPr="00020447" w:rsidRDefault="00F43C73" w:rsidP="00F43C73">
      <w:pPr>
        <w:widowControl w:val="0"/>
        <w:autoSpaceDE w:val="0"/>
        <w:autoSpaceDN w:val="0"/>
        <w:adjustRightInd w:val="0"/>
        <w:spacing w:line="286" w:lineRule="atLeast"/>
        <w:ind w:firstLine="284"/>
        <w:jc w:val="both"/>
        <w:rPr>
          <w:spacing w:val="-2"/>
          <w:sz w:val="20"/>
          <w:szCs w:val="20"/>
          <w:lang w:val="en-US" w:eastAsia="en-US"/>
        </w:rPr>
      </w:pPr>
      <w:r w:rsidRPr="00020447">
        <w:rPr>
          <w:spacing w:val="-2"/>
          <w:sz w:val="24"/>
          <w:lang w:val="en-US" w:eastAsia="en-US"/>
        </w:rPr>
        <w:t>Producibility of the scheme of cutting the levels on which crushing-and-conveying systems are located can be ensured by maximally combining the sites of crushing-and-rehandling units with temporarily idle sections of the pit walls, and foundations of belt roadways, construction sites and entries</w:t>
      </w:r>
      <w:r w:rsidRPr="00020447">
        <w:rPr>
          <w:rFonts w:ascii="Courier New" w:hAnsi="Courier New" w:cs="Courier New"/>
          <w:sz w:val="19"/>
          <w:szCs w:val="19"/>
          <w:lang w:val="en-US"/>
        </w:rPr>
        <w:t>—</w:t>
      </w:r>
      <w:r w:rsidRPr="00020447">
        <w:rPr>
          <w:spacing w:val="-2"/>
          <w:sz w:val="24"/>
          <w:lang w:val="en-US" w:eastAsia="en-US"/>
        </w:rPr>
        <w:t>with inclined and horizontal safety berms. The efficiency of cyclical-and-continuous mining technology using mobile crushing-and-rehandling units and high-angle conveyors is confirmed by calculations performed on the example of Kostomuksha MPP, as well as operating experience at domestic and foreign mining enterprises</w:t>
      </w:r>
      <w:r w:rsidRPr="00020447">
        <w:rPr>
          <w:spacing w:val="-2"/>
          <w:sz w:val="20"/>
          <w:szCs w:val="20"/>
          <w:lang w:val="en-US" w:eastAsia="en-US"/>
        </w:rPr>
        <w:t>.</w:t>
      </w:r>
    </w:p>
    <w:p w:rsidR="00F43C73" w:rsidRPr="00020447" w:rsidRDefault="00F43C73" w:rsidP="00F43C73">
      <w:pPr>
        <w:keepNext/>
        <w:tabs>
          <w:tab w:val="left" w:pos="720"/>
        </w:tabs>
        <w:spacing w:before="480" w:after="120" w:line="280" w:lineRule="atLeast"/>
        <w:jc w:val="center"/>
        <w:rPr>
          <w:caps/>
          <w:spacing w:val="4"/>
          <w:kern w:val="28"/>
          <w:sz w:val="22"/>
          <w:szCs w:val="22"/>
          <w:lang w:val="en-US"/>
        </w:rPr>
      </w:pPr>
      <w:r w:rsidRPr="00020447">
        <w:rPr>
          <w:caps/>
          <w:spacing w:val="4"/>
          <w:kern w:val="28"/>
          <w:sz w:val="22"/>
          <w:szCs w:val="22"/>
          <w:lang w:val="en-US"/>
        </w:rPr>
        <w:t>REFERENCES</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 xml:space="preserve">Sanakulov, </w:t>
      </w:r>
      <w:r w:rsidRPr="00020447">
        <w:rPr>
          <w:bCs/>
          <w:kern w:val="28"/>
          <w:sz w:val="22"/>
          <w:szCs w:val="20"/>
        </w:rPr>
        <w:t>К</w:t>
      </w:r>
      <w:r w:rsidRPr="00020447">
        <w:rPr>
          <w:bCs/>
          <w:kern w:val="28"/>
          <w:sz w:val="22"/>
          <w:szCs w:val="20"/>
          <w:lang w:val="en-US"/>
        </w:rPr>
        <w:t>.S., Umarov, F.Ya., and Shemetov,</w:t>
      </w:r>
      <w:r w:rsidRPr="00020447">
        <w:rPr>
          <w:kern w:val="28"/>
          <w:sz w:val="22"/>
          <w:szCs w:val="20"/>
          <w:lang w:val="en-US"/>
        </w:rPr>
        <w:t xml:space="preserve"> </w:t>
      </w:r>
      <w:r w:rsidRPr="00020447">
        <w:rPr>
          <w:bCs/>
          <w:kern w:val="28"/>
          <w:sz w:val="22"/>
          <w:szCs w:val="20"/>
          <w:lang w:val="en-US"/>
        </w:rPr>
        <w:t>P.</w:t>
      </w:r>
      <w:r w:rsidRPr="00020447">
        <w:rPr>
          <w:bCs/>
          <w:kern w:val="28"/>
          <w:sz w:val="22"/>
          <w:szCs w:val="20"/>
        </w:rPr>
        <w:t>А</w:t>
      </w:r>
      <w:r w:rsidRPr="00020447">
        <w:rPr>
          <w:bCs/>
          <w:kern w:val="28"/>
          <w:sz w:val="22"/>
          <w:szCs w:val="20"/>
          <w:lang w:val="en-US"/>
        </w:rPr>
        <w:t xml:space="preserve">., </w:t>
      </w:r>
      <w:r w:rsidRPr="00020447">
        <w:rPr>
          <w:kern w:val="28"/>
          <w:sz w:val="22"/>
          <w:szCs w:val="20"/>
          <w:lang w:val="en-US"/>
        </w:rPr>
        <w:t xml:space="preserve">Cost Reduction in Deep Open-Pit Mines through the Use of a High-Angle Conveyor as Part of In-Pit Conveyor System, </w:t>
      </w:r>
      <w:r w:rsidRPr="00020447">
        <w:rPr>
          <w:i/>
          <w:kern w:val="28"/>
          <w:sz w:val="22"/>
          <w:szCs w:val="20"/>
          <w:lang w:val="en-US"/>
        </w:rPr>
        <w:t>Gorn. Vestn</w:t>
      </w:r>
      <w:r w:rsidRPr="00020447">
        <w:rPr>
          <w:i/>
          <w:kern w:val="28"/>
          <w:sz w:val="22"/>
          <w:szCs w:val="20"/>
        </w:rPr>
        <w:t xml:space="preserve">. </w:t>
      </w:r>
      <w:r w:rsidRPr="00020447">
        <w:rPr>
          <w:i/>
          <w:kern w:val="28"/>
          <w:sz w:val="22"/>
          <w:szCs w:val="20"/>
          <w:lang w:val="en-US"/>
        </w:rPr>
        <w:t>Uzbek.</w:t>
      </w:r>
      <w:r w:rsidRPr="00020447">
        <w:rPr>
          <w:kern w:val="28"/>
          <w:sz w:val="22"/>
          <w:szCs w:val="20"/>
          <w:lang w:val="en-US"/>
        </w:rPr>
        <w:t xml:space="preserve">, 2013, </w:t>
      </w:r>
      <w:r w:rsidRPr="00020447">
        <w:rPr>
          <w:kern w:val="28"/>
          <w:sz w:val="22"/>
          <w:szCs w:val="20"/>
          <w:lang w:val="en-US"/>
        </w:rPr>
        <w:br/>
        <w:t>no. 1, pp. 8–12.</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Rakishev, B.R.,</w:t>
      </w:r>
      <w:r w:rsidRPr="00020447">
        <w:rPr>
          <w:kern w:val="28"/>
          <w:sz w:val="22"/>
          <w:szCs w:val="20"/>
          <w:lang w:val="en-US"/>
        </w:rPr>
        <w:t xml:space="preserve"> Cyclical-and-Continuous Technologies in Open-Pit Mines, </w:t>
      </w:r>
      <w:r w:rsidRPr="00020447">
        <w:rPr>
          <w:i/>
          <w:kern w:val="28"/>
          <w:sz w:val="22"/>
          <w:szCs w:val="20"/>
          <w:lang w:val="en-US"/>
        </w:rPr>
        <w:t>Vestn. KazNTU</w:t>
      </w:r>
      <w:r w:rsidRPr="00020447">
        <w:rPr>
          <w:kern w:val="28"/>
          <w:sz w:val="22"/>
          <w:szCs w:val="20"/>
          <w:lang w:val="en-US"/>
        </w:rPr>
        <w:t xml:space="preserve">, 2012, </w:t>
      </w:r>
      <w:r w:rsidRPr="00020447">
        <w:rPr>
          <w:kern w:val="28"/>
          <w:sz w:val="22"/>
          <w:szCs w:val="20"/>
          <w:lang w:val="en-US"/>
        </w:rPr>
        <w:br/>
        <w:t>no. 1, pp. 14–20.</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Reshetnyak, S.P.,</w:t>
      </w:r>
      <w:r w:rsidRPr="00020447">
        <w:rPr>
          <w:kern w:val="28"/>
          <w:sz w:val="22"/>
          <w:szCs w:val="20"/>
          <w:lang w:val="en-US"/>
        </w:rPr>
        <w:t xml:space="preserve"> Present-Day Tendencies in Designing Cyclical-and-Continuous Technology in Open-Pit Mines, </w:t>
      </w:r>
      <w:r w:rsidRPr="00020447">
        <w:rPr>
          <w:i/>
          <w:kern w:val="28"/>
          <w:sz w:val="22"/>
          <w:szCs w:val="20"/>
          <w:lang w:val="en-US"/>
        </w:rPr>
        <w:t>GIAB</w:t>
      </w:r>
      <w:r w:rsidRPr="00020447">
        <w:rPr>
          <w:kern w:val="28"/>
          <w:sz w:val="22"/>
          <w:szCs w:val="20"/>
          <w:lang w:val="en-US"/>
        </w:rPr>
        <w:t xml:space="preserve">, 2015, no. S56, pp. 126–133. </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 xml:space="preserve">Ioffe, </w:t>
      </w:r>
      <w:r w:rsidRPr="00020447">
        <w:rPr>
          <w:bCs/>
          <w:kern w:val="28"/>
          <w:sz w:val="22"/>
          <w:szCs w:val="20"/>
        </w:rPr>
        <w:t>А</w:t>
      </w:r>
      <w:r w:rsidRPr="00020447">
        <w:rPr>
          <w:bCs/>
          <w:kern w:val="28"/>
          <w:sz w:val="22"/>
          <w:szCs w:val="20"/>
          <w:lang w:val="en-US"/>
        </w:rPr>
        <w:t>.</w:t>
      </w:r>
      <w:r w:rsidRPr="00020447">
        <w:rPr>
          <w:bCs/>
          <w:kern w:val="28"/>
          <w:sz w:val="22"/>
          <w:szCs w:val="20"/>
        </w:rPr>
        <w:t>М</w:t>
      </w:r>
      <w:r w:rsidRPr="00020447">
        <w:rPr>
          <w:bCs/>
          <w:kern w:val="28"/>
          <w:sz w:val="22"/>
          <w:szCs w:val="20"/>
          <w:lang w:val="en-US"/>
        </w:rPr>
        <w:t xml:space="preserve">. and Seleznev, </w:t>
      </w:r>
      <w:r w:rsidRPr="00020447">
        <w:rPr>
          <w:kern w:val="28"/>
          <w:sz w:val="22"/>
          <w:szCs w:val="20"/>
        </w:rPr>
        <w:t>А</w:t>
      </w:r>
      <w:r w:rsidRPr="00020447">
        <w:rPr>
          <w:kern w:val="28"/>
          <w:sz w:val="22"/>
          <w:szCs w:val="20"/>
          <w:lang w:val="en-US"/>
        </w:rPr>
        <w:t>.V., Substantiation of the Rational Scope of Applying In-Pit Conveyor System</w:t>
      </w:r>
      <w:r w:rsidRPr="00020447">
        <w:rPr>
          <w:bCs/>
          <w:kern w:val="28"/>
          <w:sz w:val="22"/>
          <w:szCs w:val="20"/>
          <w:lang w:val="en-US"/>
        </w:rPr>
        <w:t xml:space="preserve"> in Open-Pit Mines, </w:t>
      </w:r>
      <w:r w:rsidRPr="00020447">
        <w:rPr>
          <w:bCs/>
          <w:i/>
          <w:kern w:val="28"/>
          <w:sz w:val="22"/>
          <w:szCs w:val="20"/>
          <w:lang w:val="en-US"/>
        </w:rPr>
        <w:t>GIAB</w:t>
      </w:r>
      <w:r w:rsidRPr="00020447">
        <w:rPr>
          <w:kern w:val="28"/>
          <w:sz w:val="22"/>
          <w:szCs w:val="20"/>
          <w:lang w:val="en-US"/>
        </w:rPr>
        <w:t>, 2009, no. 3, pp. 342–353.</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 xml:space="preserve">Karmaev, G.D. and Glebov, </w:t>
      </w:r>
      <w:r w:rsidRPr="00020447">
        <w:rPr>
          <w:bCs/>
          <w:kern w:val="28"/>
          <w:sz w:val="22"/>
          <w:szCs w:val="20"/>
        </w:rPr>
        <w:t>А</w:t>
      </w:r>
      <w:r w:rsidRPr="00020447">
        <w:rPr>
          <w:bCs/>
          <w:kern w:val="28"/>
          <w:sz w:val="22"/>
          <w:szCs w:val="20"/>
          <w:lang w:val="en-US"/>
        </w:rPr>
        <w:t xml:space="preserve">.V., </w:t>
      </w:r>
      <w:r w:rsidRPr="00020447">
        <w:rPr>
          <w:bCs/>
          <w:i/>
          <w:kern w:val="28"/>
          <w:sz w:val="22"/>
          <w:szCs w:val="20"/>
          <w:lang w:val="en-US"/>
        </w:rPr>
        <w:t>Vybor gornotransportnogo oborudovaniya tsiklichno-potochnoi tekhnologii karyerov</w:t>
      </w:r>
      <w:r w:rsidRPr="00020447">
        <w:rPr>
          <w:bCs/>
          <w:kern w:val="28"/>
          <w:sz w:val="22"/>
          <w:szCs w:val="20"/>
          <w:lang w:val="en-US"/>
        </w:rPr>
        <w:t xml:space="preserve"> (</w:t>
      </w:r>
      <w:r w:rsidRPr="00020447">
        <w:rPr>
          <w:kern w:val="28"/>
          <w:sz w:val="22"/>
          <w:szCs w:val="20"/>
          <w:lang w:val="en-US"/>
        </w:rPr>
        <w:t>The Choice of Mining Equipment for Cyclical-and-Continuous Technology in Open-Pit Mines), Yekaterinburg: IGD UrO RAN, 2012.</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Marinin, M.A. and Dolzhikov,</w:t>
      </w:r>
      <w:r w:rsidRPr="00020447">
        <w:rPr>
          <w:kern w:val="28"/>
          <w:sz w:val="22"/>
          <w:szCs w:val="20"/>
          <w:lang w:val="en-US"/>
        </w:rPr>
        <w:t xml:space="preserve"> </w:t>
      </w:r>
      <w:r w:rsidRPr="00020447">
        <w:rPr>
          <w:bCs/>
          <w:kern w:val="28"/>
          <w:sz w:val="22"/>
          <w:szCs w:val="20"/>
          <w:lang w:val="en-US"/>
        </w:rPr>
        <w:t>V.V.,</w:t>
      </w:r>
      <w:r w:rsidRPr="00020447">
        <w:rPr>
          <w:kern w:val="28"/>
          <w:sz w:val="22"/>
          <w:szCs w:val="20"/>
          <w:lang w:val="en-US"/>
        </w:rPr>
        <w:t xml:space="preserve"> Blasting Preparation for Selective Mining of Complex Structured Ore Deposition,</w:t>
      </w:r>
      <w:r w:rsidRPr="00020447">
        <w:rPr>
          <w:bCs/>
          <w:kern w:val="28"/>
          <w:sz w:val="22"/>
          <w:szCs w:val="20"/>
          <w:lang w:val="en-US"/>
        </w:rPr>
        <w:t xml:space="preserve"> </w:t>
      </w:r>
      <w:r w:rsidRPr="00020447">
        <w:rPr>
          <w:i/>
          <w:kern w:val="28"/>
          <w:sz w:val="22"/>
          <w:szCs w:val="20"/>
          <w:lang w:val="en-US"/>
        </w:rPr>
        <w:t>IOP Conference Series: Earth and Environmental Sci.</w:t>
      </w:r>
      <w:r w:rsidRPr="00020447">
        <w:rPr>
          <w:kern w:val="28"/>
          <w:sz w:val="22"/>
          <w:szCs w:val="20"/>
          <w:lang w:val="en-US"/>
        </w:rPr>
        <w:t>, 2017, vol. 87, no. 5.</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 xml:space="preserve">Trubetskoy, </w:t>
      </w:r>
      <w:r w:rsidRPr="00020447">
        <w:rPr>
          <w:bCs/>
          <w:kern w:val="28"/>
          <w:sz w:val="22"/>
          <w:szCs w:val="20"/>
        </w:rPr>
        <w:t>К</w:t>
      </w:r>
      <w:r w:rsidRPr="00020447">
        <w:rPr>
          <w:bCs/>
          <w:kern w:val="28"/>
          <w:sz w:val="22"/>
          <w:szCs w:val="20"/>
          <w:lang w:val="en-US"/>
        </w:rPr>
        <w:t>.N., Zharikov, I.F., and Shenderov,</w:t>
      </w:r>
      <w:r w:rsidRPr="00020447">
        <w:rPr>
          <w:kern w:val="28"/>
          <w:sz w:val="22"/>
          <w:szCs w:val="20"/>
          <w:lang w:val="en-US"/>
        </w:rPr>
        <w:t xml:space="preserve"> </w:t>
      </w:r>
      <w:r w:rsidRPr="00020447">
        <w:rPr>
          <w:bCs/>
          <w:kern w:val="28"/>
          <w:sz w:val="22"/>
          <w:szCs w:val="20"/>
        </w:rPr>
        <w:t>А</w:t>
      </w:r>
      <w:r w:rsidRPr="00020447">
        <w:rPr>
          <w:bCs/>
          <w:kern w:val="28"/>
          <w:sz w:val="22"/>
          <w:szCs w:val="20"/>
          <w:lang w:val="en-US"/>
        </w:rPr>
        <w:t xml:space="preserve">.I., Improvement of Design of </w:t>
      </w:r>
      <w:r w:rsidRPr="00020447">
        <w:rPr>
          <w:kern w:val="28"/>
          <w:sz w:val="22"/>
          <w:szCs w:val="20"/>
          <w:lang w:val="en-US"/>
        </w:rPr>
        <w:t>In-Pit Conveyor System</w:t>
      </w:r>
      <w:r w:rsidRPr="00020447">
        <w:rPr>
          <w:bCs/>
          <w:kern w:val="28"/>
          <w:sz w:val="22"/>
          <w:szCs w:val="20"/>
          <w:lang w:val="en-US"/>
        </w:rPr>
        <w:t xml:space="preserve">s, </w:t>
      </w:r>
      <w:r w:rsidRPr="00020447">
        <w:rPr>
          <w:bCs/>
          <w:i/>
          <w:kern w:val="28"/>
          <w:sz w:val="22"/>
          <w:szCs w:val="20"/>
          <w:lang w:val="en-US"/>
        </w:rPr>
        <w:t>Gornyi Zhurnal</w:t>
      </w:r>
      <w:r w:rsidRPr="00020447">
        <w:rPr>
          <w:bCs/>
          <w:kern w:val="28"/>
          <w:sz w:val="22"/>
          <w:szCs w:val="20"/>
          <w:lang w:val="en-US"/>
        </w:rPr>
        <w:t xml:space="preserve">, </w:t>
      </w:r>
      <w:r w:rsidRPr="00020447">
        <w:rPr>
          <w:kern w:val="28"/>
          <w:sz w:val="22"/>
          <w:szCs w:val="20"/>
          <w:lang w:val="en-US"/>
        </w:rPr>
        <w:t>2015, no. 1, pp. 21–24.</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Mel’nikov, N.N., Usynin, V.I., and Reshetnyak, S.P.,</w:t>
      </w:r>
      <w:r w:rsidRPr="00020447">
        <w:rPr>
          <w:kern w:val="28"/>
          <w:sz w:val="22"/>
          <w:szCs w:val="20"/>
          <w:lang w:val="en-US"/>
        </w:rPr>
        <w:t xml:space="preserve"> </w:t>
      </w:r>
      <w:r w:rsidRPr="00020447">
        <w:rPr>
          <w:i/>
          <w:kern w:val="28"/>
          <w:sz w:val="22"/>
          <w:szCs w:val="20"/>
          <w:lang w:val="en-US"/>
        </w:rPr>
        <w:t>Tsiklichno-potochnaya tekhnologiya s peredvizhnymi drobil’no-peregruzochnymi kompleksami dlya glubokikh karyerov</w:t>
      </w:r>
      <w:r w:rsidRPr="00020447">
        <w:rPr>
          <w:kern w:val="28"/>
          <w:sz w:val="22"/>
          <w:szCs w:val="20"/>
          <w:lang w:val="en-US"/>
        </w:rPr>
        <w:t xml:space="preserve"> (Cyclical-and-Continuous Technology with Mobile Crushing-and-Rehandling Units for Deep Open-Pit Mines), Apatity, 1995.</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bCs/>
          <w:kern w:val="28"/>
          <w:sz w:val="22"/>
          <w:szCs w:val="20"/>
          <w:lang w:val="en-US"/>
        </w:rPr>
        <w:t xml:space="preserve">Drebenshted, </w:t>
      </w:r>
      <w:r w:rsidRPr="00020447">
        <w:rPr>
          <w:bCs/>
          <w:kern w:val="28"/>
          <w:sz w:val="22"/>
          <w:szCs w:val="20"/>
        </w:rPr>
        <w:t>К</w:t>
      </w:r>
      <w:r w:rsidRPr="00020447">
        <w:rPr>
          <w:bCs/>
          <w:kern w:val="28"/>
          <w:sz w:val="22"/>
          <w:szCs w:val="20"/>
          <w:lang w:val="en-US"/>
        </w:rPr>
        <w:t xml:space="preserve">., Ritter, R., Suprun, V.I., and Agafonov, Yu.G., </w:t>
      </w:r>
      <w:r w:rsidRPr="00020447">
        <w:rPr>
          <w:kern w:val="28"/>
          <w:sz w:val="22"/>
          <w:szCs w:val="20"/>
          <w:lang w:val="en-US"/>
        </w:rPr>
        <w:t xml:space="preserve">World Experience in the Operation </w:t>
      </w:r>
      <w:r w:rsidRPr="00020447">
        <w:rPr>
          <w:kern w:val="28"/>
          <w:sz w:val="22"/>
          <w:szCs w:val="20"/>
          <w:lang w:val="en-US"/>
        </w:rPr>
        <w:lastRenderedPageBreak/>
        <w:t xml:space="preserve">of Cyclical-and-Continuous Methods with In-Pit Crushing, </w:t>
      </w:r>
      <w:r w:rsidRPr="00020447">
        <w:rPr>
          <w:bCs/>
          <w:i/>
          <w:kern w:val="28"/>
          <w:sz w:val="22"/>
          <w:szCs w:val="20"/>
          <w:lang w:val="en-US"/>
        </w:rPr>
        <w:t>Gornyi Zhurnal</w:t>
      </w:r>
      <w:r w:rsidRPr="00020447">
        <w:rPr>
          <w:bCs/>
          <w:kern w:val="28"/>
          <w:sz w:val="22"/>
          <w:szCs w:val="20"/>
          <w:lang w:val="en-US"/>
        </w:rPr>
        <w:t>,</w:t>
      </w:r>
      <w:r w:rsidRPr="00020447">
        <w:rPr>
          <w:kern w:val="28"/>
          <w:sz w:val="22"/>
          <w:szCs w:val="20"/>
          <w:lang w:val="en-US"/>
        </w:rPr>
        <w:t xml:space="preserve"> 2015, no. 11, pp. 81–87.</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rPr>
      </w:pPr>
      <w:r w:rsidRPr="00020447">
        <w:rPr>
          <w:bCs/>
          <w:kern w:val="28"/>
          <w:sz w:val="22"/>
          <w:szCs w:val="20"/>
          <w:lang w:val="en-US"/>
        </w:rPr>
        <w:t xml:space="preserve">Prigunov, </w:t>
      </w:r>
      <w:r w:rsidRPr="00020447">
        <w:rPr>
          <w:bCs/>
          <w:kern w:val="28"/>
          <w:sz w:val="22"/>
          <w:szCs w:val="20"/>
        </w:rPr>
        <w:t>А</w:t>
      </w:r>
      <w:r w:rsidRPr="00020447">
        <w:rPr>
          <w:bCs/>
          <w:kern w:val="28"/>
          <w:sz w:val="22"/>
          <w:szCs w:val="20"/>
          <w:lang w:val="en-US"/>
        </w:rPr>
        <w:t>.S., Bro, S.</w:t>
      </w:r>
      <w:r w:rsidRPr="00020447">
        <w:rPr>
          <w:bCs/>
          <w:kern w:val="28"/>
          <w:sz w:val="22"/>
          <w:szCs w:val="20"/>
        </w:rPr>
        <w:t>М</w:t>
      </w:r>
      <w:r w:rsidRPr="00020447">
        <w:rPr>
          <w:bCs/>
          <w:kern w:val="28"/>
          <w:sz w:val="22"/>
          <w:szCs w:val="20"/>
          <w:lang w:val="en-US"/>
        </w:rPr>
        <w:t>., and Shipunov, S.</w:t>
      </w:r>
      <w:r w:rsidRPr="00020447">
        <w:rPr>
          <w:bCs/>
          <w:kern w:val="28"/>
          <w:sz w:val="22"/>
          <w:szCs w:val="20"/>
        </w:rPr>
        <w:t>А</w:t>
      </w:r>
      <w:r w:rsidRPr="00020447">
        <w:rPr>
          <w:bCs/>
          <w:kern w:val="28"/>
          <w:sz w:val="22"/>
          <w:szCs w:val="20"/>
          <w:lang w:val="en-US"/>
        </w:rPr>
        <w:t>.</w:t>
      </w:r>
      <w:r w:rsidRPr="00020447">
        <w:rPr>
          <w:kern w:val="28"/>
          <w:sz w:val="22"/>
          <w:szCs w:val="20"/>
          <w:lang w:val="en-US"/>
        </w:rPr>
        <w:t xml:space="preserve">, The State and Prospects for Applying Cyclical-and-Continuous and Continuous Technologies, </w:t>
      </w:r>
      <w:r w:rsidRPr="00020447">
        <w:rPr>
          <w:i/>
          <w:kern w:val="28"/>
          <w:sz w:val="22"/>
          <w:szCs w:val="20"/>
          <w:lang w:val="en-US"/>
        </w:rPr>
        <w:t>Marksheid. Vestn</w:t>
      </w:r>
      <w:r w:rsidRPr="00020447">
        <w:rPr>
          <w:i/>
          <w:kern w:val="28"/>
          <w:sz w:val="22"/>
          <w:szCs w:val="20"/>
        </w:rPr>
        <w:t>.</w:t>
      </w:r>
      <w:r w:rsidRPr="00020447">
        <w:rPr>
          <w:kern w:val="28"/>
          <w:sz w:val="22"/>
          <w:szCs w:val="20"/>
        </w:rPr>
        <w:t xml:space="preserve">, 2014, </w:t>
      </w:r>
      <w:r w:rsidRPr="00020447">
        <w:rPr>
          <w:kern w:val="28"/>
          <w:sz w:val="22"/>
          <w:szCs w:val="20"/>
          <w:lang w:val="en-US"/>
        </w:rPr>
        <w:t>no</w:t>
      </w:r>
      <w:r w:rsidRPr="00020447">
        <w:rPr>
          <w:kern w:val="28"/>
          <w:sz w:val="22"/>
          <w:szCs w:val="20"/>
        </w:rPr>
        <w:t>. 2</w:t>
      </w:r>
      <w:r w:rsidRPr="00020447">
        <w:rPr>
          <w:kern w:val="28"/>
          <w:sz w:val="22"/>
          <w:szCs w:val="20"/>
          <w:lang w:val="en-US"/>
        </w:rPr>
        <w:t>, pp.</w:t>
      </w:r>
      <w:r w:rsidRPr="00020447">
        <w:rPr>
          <w:kern w:val="28"/>
          <w:sz w:val="22"/>
          <w:szCs w:val="20"/>
        </w:rPr>
        <w:t xml:space="preserve"> 19–21.</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spacing w:val="-4"/>
          <w:kern w:val="28"/>
          <w:sz w:val="22"/>
          <w:szCs w:val="20"/>
          <w:lang w:val="en-US"/>
        </w:rPr>
        <w:t>Yakovlev, V.L., Karmaev, G.D., Bersenev, V.</w:t>
      </w:r>
      <w:r w:rsidRPr="00020447">
        <w:rPr>
          <w:spacing w:val="-4"/>
          <w:kern w:val="28"/>
          <w:sz w:val="22"/>
          <w:szCs w:val="20"/>
        </w:rPr>
        <w:t>А</w:t>
      </w:r>
      <w:r w:rsidRPr="00020447">
        <w:rPr>
          <w:spacing w:val="-4"/>
          <w:kern w:val="28"/>
          <w:sz w:val="22"/>
          <w:szCs w:val="20"/>
          <w:lang w:val="en-US"/>
        </w:rPr>
        <w:t>., Glebov, </w:t>
      </w:r>
      <w:r w:rsidRPr="00020447">
        <w:rPr>
          <w:spacing w:val="-4"/>
          <w:kern w:val="28"/>
          <w:sz w:val="22"/>
          <w:szCs w:val="20"/>
        </w:rPr>
        <w:t>А</w:t>
      </w:r>
      <w:r w:rsidRPr="00020447">
        <w:rPr>
          <w:spacing w:val="-4"/>
          <w:kern w:val="28"/>
          <w:sz w:val="22"/>
          <w:szCs w:val="20"/>
          <w:lang w:val="en-US"/>
        </w:rPr>
        <w:t>.V., Semenkin, </w:t>
      </w:r>
      <w:r w:rsidRPr="00020447">
        <w:rPr>
          <w:spacing w:val="-4"/>
          <w:kern w:val="28"/>
          <w:sz w:val="22"/>
          <w:szCs w:val="20"/>
        </w:rPr>
        <w:t>А</w:t>
      </w:r>
      <w:r w:rsidRPr="00020447">
        <w:rPr>
          <w:spacing w:val="-4"/>
          <w:kern w:val="28"/>
          <w:sz w:val="22"/>
          <w:szCs w:val="20"/>
          <w:lang w:val="en-US"/>
        </w:rPr>
        <w:t xml:space="preserve">.V., and Sumina, I.G., Efficiency of Cyclical-and-Continuous Method in Open Pit Mining, </w:t>
      </w:r>
      <w:r w:rsidRPr="00020447">
        <w:rPr>
          <w:i/>
          <w:spacing w:val="-4"/>
          <w:kern w:val="28"/>
          <w:sz w:val="22"/>
          <w:szCs w:val="20"/>
          <w:lang w:val="en-US"/>
        </w:rPr>
        <w:t>J. Min. Sci.</w:t>
      </w:r>
      <w:r w:rsidRPr="00020447">
        <w:rPr>
          <w:spacing w:val="-4"/>
          <w:kern w:val="28"/>
          <w:sz w:val="22"/>
          <w:szCs w:val="20"/>
          <w:lang w:val="en-US"/>
        </w:rPr>
        <w:t xml:space="preserve">, </w:t>
      </w:r>
      <w:r w:rsidRPr="00020447">
        <w:rPr>
          <w:bCs/>
          <w:kern w:val="28"/>
          <w:sz w:val="22"/>
          <w:szCs w:val="20"/>
          <w:lang w:val="en-US"/>
        </w:rPr>
        <w:t>2016, vol. 52, no. 1</w:t>
      </w:r>
      <w:r w:rsidRPr="00020447">
        <w:rPr>
          <w:kern w:val="28"/>
          <w:sz w:val="22"/>
          <w:szCs w:val="20"/>
          <w:lang w:val="en-US"/>
        </w:rPr>
        <w:t>, pp. 102–109.</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rPr>
      </w:pPr>
      <w:r w:rsidRPr="00020447">
        <w:rPr>
          <w:kern w:val="28"/>
          <w:sz w:val="22"/>
          <w:szCs w:val="20"/>
          <w:lang w:val="en-US"/>
        </w:rPr>
        <w:t xml:space="preserve">Galkin, V.I. and Sheshko, </w:t>
      </w:r>
      <w:r w:rsidRPr="00020447">
        <w:rPr>
          <w:kern w:val="28"/>
          <w:sz w:val="22"/>
          <w:szCs w:val="20"/>
        </w:rPr>
        <w:t>Е</w:t>
      </w:r>
      <w:r w:rsidRPr="00020447">
        <w:rPr>
          <w:kern w:val="28"/>
          <w:sz w:val="22"/>
          <w:szCs w:val="20"/>
          <w:lang w:val="en-US"/>
        </w:rPr>
        <w:t>.</w:t>
      </w:r>
      <w:r w:rsidRPr="00020447">
        <w:rPr>
          <w:kern w:val="28"/>
          <w:sz w:val="22"/>
          <w:szCs w:val="20"/>
        </w:rPr>
        <w:t>Е</w:t>
      </w:r>
      <w:r w:rsidRPr="00020447">
        <w:rPr>
          <w:kern w:val="28"/>
          <w:sz w:val="22"/>
          <w:szCs w:val="20"/>
          <w:lang w:val="en-US"/>
        </w:rPr>
        <w:t xml:space="preserve">., Substantiation of Areas for the Effective Use of Special Types of Conveyors in Open-Pit Mines, </w:t>
      </w:r>
      <w:r w:rsidRPr="00020447">
        <w:rPr>
          <w:i/>
          <w:kern w:val="28"/>
          <w:sz w:val="22"/>
          <w:szCs w:val="20"/>
          <w:lang w:val="en-US"/>
        </w:rPr>
        <w:t>GIAB</w:t>
      </w:r>
      <w:r w:rsidRPr="00020447">
        <w:rPr>
          <w:kern w:val="28"/>
          <w:sz w:val="22"/>
          <w:szCs w:val="20"/>
          <w:lang w:val="en-US"/>
        </w:rPr>
        <w:t>, 2014, Special issue 1: Proc. of Int. Sci. Symp</w:t>
      </w:r>
      <w:r w:rsidRPr="00020447">
        <w:rPr>
          <w:kern w:val="28"/>
          <w:sz w:val="22"/>
          <w:szCs w:val="20"/>
        </w:rPr>
        <w:t xml:space="preserve">. </w:t>
      </w:r>
      <w:r w:rsidRPr="00020447">
        <w:rPr>
          <w:kern w:val="28"/>
          <w:sz w:val="22"/>
          <w:szCs w:val="20"/>
          <w:lang w:val="en-US"/>
        </w:rPr>
        <w:t>Miner</w:t>
      </w:r>
      <w:r w:rsidRPr="00020447">
        <w:rPr>
          <w:kern w:val="28"/>
          <w:sz w:val="22"/>
          <w:szCs w:val="20"/>
        </w:rPr>
        <w:t>’</w:t>
      </w:r>
      <w:r w:rsidRPr="00020447">
        <w:rPr>
          <w:kern w:val="28"/>
          <w:sz w:val="22"/>
          <w:szCs w:val="20"/>
          <w:lang w:val="en-US"/>
        </w:rPr>
        <w:t>s</w:t>
      </w:r>
      <w:r w:rsidRPr="00020447">
        <w:rPr>
          <w:kern w:val="28"/>
          <w:sz w:val="22"/>
          <w:szCs w:val="20"/>
        </w:rPr>
        <w:t xml:space="preserve"> </w:t>
      </w:r>
      <w:r w:rsidRPr="00020447">
        <w:rPr>
          <w:kern w:val="28"/>
          <w:sz w:val="22"/>
          <w:szCs w:val="20"/>
          <w:lang w:val="en-US"/>
        </w:rPr>
        <w:t>Week</w:t>
      </w:r>
      <w:r w:rsidRPr="00020447">
        <w:rPr>
          <w:kern w:val="28"/>
          <w:sz w:val="22"/>
          <w:szCs w:val="20"/>
        </w:rPr>
        <w:t>–2014</w:t>
      </w:r>
      <w:r w:rsidRPr="00020447">
        <w:rPr>
          <w:kern w:val="28"/>
          <w:sz w:val="22"/>
          <w:szCs w:val="20"/>
          <w:lang w:val="en-US"/>
        </w:rPr>
        <w:t>, pp</w:t>
      </w:r>
      <w:r w:rsidRPr="00020447">
        <w:rPr>
          <w:kern w:val="28"/>
          <w:sz w:val="22"/>
          <w:szCs w:val="20"/>
        </w:rPr>
        <w:t>. 400–410.</w:t>
      </w:r>
    </w:p>
    <w:p w:rsidR="00F43C73" w:rsidRPr="00020447" w:rsidRDefault="00F43C73" w:rsidP="00F43C73">
      <w:pPr>
        <w:widowControl w:val="0"/>
        <w:numPr>
          <w:ilvl w:val="0"/>
          <w:numId w:val="43"/>
        </w:numPr>
        <w:tabs>
          <w:tab w:val="right" w:pos="284"/>
          <w:tab w:val="left" w:pos="397"/>
        </w:tabs>
        <w:autoSpaceDE w:val="0"/>
        <w:autoSpaceDN w:val="0"/>
        <w:adjustRightInd w:val="0"/>
        <w:spacing w:line="280" w:lineRule="atLeast"/>
        <w:ind w:left="426" w:hanging="284"/>
        <w:jc w:val="both"/>
        <w:rPr>
          <w:kern w:val="28"/>
          <w:sz w:val="22"/>
          <w:szCs w:val="20"/>
          <w:lang w:val="en-US"/>
        </w:rPr>
      </w:pPr>
      <w:r w:rsidRPr="00020447">
        <w:rPr>
          <w:kern w:val="28"/>
          <w:sz w:val="22"/>
          <w:szCs w:val="20"/>
          <w:lang w:val="en-US"/>
        </w:rPr>
        <w:t>Chetverik, </w:t>
      </w:r>
      <w:r w:rsidRPr="00020447">
        <w:rPr>
          <w:kern w:val="28"/>
          <w:sz w:val="22"/>
          <w:szCs w:val="20"/>
        </w:rPr>
        <w:t>М</w:t>
      </w:r>
      <w:r w:rsidRPr="00020447">
        <w:rPr>
          <w:kern w:val="28"/>
          <w:sz w:val="22"/>
          <w:szCs w:val="20"/>
          <w:lang w:val="en-US"/>
        </w:rPr>
        <w:t>.S., Babiy, </w:t>
      </w:r>
      <w:r w:rsidRPr="00020447">
        <w:rPr>
          <w:kern w:val="28"/>
          <w:sz w:val="22"/>
          <w:szCs w:val="20"/>
        </w:rPr>
        <w:t>Е</w:t>
      </w:r>
      <w:r w:rsidRPr="00020447">
        <w:rPr>
          <w:kern w:val="28"/>
          <w:sz w:val="22"/>
          <w:szCs w:val="20"/>
          <w:lang w:val="en-US"/>
        </w:rPr>
        <w:t>.V., Ikol, </w:t>
      </w:r>
      <w:r w:rsidRPr="00020447">
        <w:rPr>
          <w:kern w:val="28"/>
          <w:sz w:val="22"/>
          <w:szCs w:val="20"/>
        </w:rPr>
        <w:t>А</w:t>
      </w:r>
      <w:r w:rsidRPr="00020447">
        <w:rPr>
          <w:kern w:val="28"/>
          <w:sz w:val="22"/>
          <w:szCs w:val="20"/>
          <w:lang w:val="en-US"/>
        </w:rPr>
        <w:t>.</w:t>
      </w:r>
      <w:r w:rsidRPr="00020447">
        <w:rPr>
          <w:kern w:val="28"/>
          <w:sz w:val="22"/>
          <w:szCs w:val="20"/>
        </w:rPr>
        <w:t>А</w:t>
      </w:r>
      <w:r w:rsidRPr="00020447">
        <w:rPr>
          <w:kern w:val="28"/>
          <w:sz w:val="22"/>
          <w:szCs w:val="20"/>
          <w:lang w:val="en-US"/>
        </w:rPr>
        <w:t xml:space="preserve">., and Tereshchenko, V.V., Prospects for the Use of High-Angle Conveyors in Cyclical-and-Continuous Mining Technology in Open-Pit Mines of Krivoy Rog Basin, </w:t>
      </w:r>
      <w:r w:rsidRPr="00020447">
        <w:rPr>
          <w:i/>
          <w:kern w:val="28"/>
          <w:sz w:val="22"/>
          <w:szCs w:val="20"/>
          <w:lang w:val="en-US"/>
        </w:rPr>
        <w:t>Metallurg. Gornorud. Promyshl.</w:t>
      </w:r>
      <w:r w:rsidRPr="00020447">
        <w:rPr>
          <w:kern w:val="28"/>
          <w:sz w:val="22"/>
          <w:szCs w:val="20"/>
          <w:lang w:val="en-US"/>
        </w:rPr>
        <w:t>, 2010, no. 5 (263), pp. 94–98.</w:t>
      </w:r>
    </w:p>
    <w:p w:rsidR="00F43C73" w:rsidRPr="00020447" w:rsidRDefault="00F43C73" w:rsidP="00F43C73">
      <w:pPr>
        <w:keepLines/>
        <w:suppressAutoHyphens/>
        <w:spacing w:after="80"/>
        <w:jc w:val="center"/>
        <w:rPr>
          <w:b/>
          <w:snapToGrid w:val="0"/>
          <w:sz w:val="24"/>
          <w:lang w:val="en-US"/>
        </w:rPr>
      </w:pPr>
    </w:p>
    <w:p w:rsidR="00F43C73" w:rsidRPr="00B60715"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p>
    <w:p w:rsidR="00F43C73" w:rsidRDefault="00F43C73" w:rsidP="00F43C73">
      <w:pPr>
        <w:spacing w:after="160" w:line="276" w:lineRule="auto"/>
        <w:jc w:val="center"/>
        <w:rPr>
          <w:rFonts w:eastAsia="Calibri"/>
          <w:b/>
          <w:sz w:val="24"/>
          <w:lang w:val="en-US" w:eastAsia="en-US"/>
        </w:rPr>
      </w:pPr>
      <w:r w:rsidRPr="00F85956">
        <w:rPr>
          <w:rFonts w:eastAsia="Calibri"/>
          <w:b/>
          <w:sz w:val="24"/>
          <w:lang w:val="en-US" w:eastAsia="en-US"/>
        </w:rPr>
        <w:object w:dxaOrig="1921" w:dyaOrig="811">
          <v:shape id="_x0000_i1027" type="#_x0000_t75" style="width:96pt;height:40.65pt" o:ole="">
            <v:imagedata r:id="rId55" o:title=""/>
          </v:shape>
          <o:OLEObject Type="Embed" ProgID="Package" ShapeID="_x0000_i1027" DrawAspect="Content" ObjectID="_1665319363" r:id="rId56"/>
        </w:object>
      </w:r>
    </w:p>
    <w:p w:rsidR="00F43C73" w:rsidRPr="00F85956" w:rsidRDefault="00F43C73" w:rsidP="00F43C73">
      <w:pPr>
        <w:spacing w:after="160" w:line="276" w:lineRule="auto"/>
        <w:jc w:val="center"/>
        <w:rPr>
          <w:rFonts w:eastAsia="Calibri"/>
          <w:b/>
          <w:sz w:val="24"/>
          <w:lang w:eastAsia="en-US"/>
        </w:rPr>
      </w:pPr>
    </w:p>
    <w:p w:rsidR="00F43C73" w:rsidRPr="00F85956" w:rsidRDefault="00F43C73" w:rsidP="00F43C73">
      <w:pPr>
        <w:spacing w:after="160" w:line="276" w:lineRule="auto"/>
        <w:jc w:val="center"/>
        <w:rPr>
          <w:rFonts w:eastAsia="Calibri"/>
          <w:b/>
          <w:sz w:val="24"/>
          <w:lang w:eastAsia="en-US"/>
        </w:rPr>
      </w:pPr>
    </w:p>
    <w:p w:rsidR="00F43C73" w:rsidRPr="00F85956" w:rsidRDefault="00F43C73" w:rsidP="00F43C73">
      <w:pPr>
        <w:spacing w:after="160" w:line="276" w:lineRule="auto"/>
        <w:jc w:val="center"/>
        <w:rPr>
          <w:rFonts w:eastAsia="Calibri"/>
          <w:b/>
          <w:sz w:val="24"/>
          <w:lang w:eastAsia="en-US"/>
        </w:rPr>
      </w:pPr>
    </w:p>
    <w:p w:rsidR="00F43C73" w:rsidRPr="00F85956" w:rsidRDefault="00F43C73" w:rsidP="00F43C73">
      <w:pPr>
        <w:spacing w:after="160" w:line="276" w:lineRule="auto"/>
        <w:jc w:val="center"/>
        <w:rPr>
          <w:rFonts w:eastAsia="Calibri"/>
          <w:b/>
          <w:sz w:val="24"/>
          <w:lang w:eastAsia="en-US"/>
        </w:rPr>
      </w:pPr>
    </w:p>
    <w:p w:rsidR="00F43C73" w:rsidRPr="00F85956" w:rsidRDefault="00F43C73" w:rsidP="00F43C73">
      <w:pPr>
        <w:spacing w:after="160" w:line="259" w:lineRule="auto"/>
        <w:rPr>
          <w:rFonts w:eastAsia="Calibri"/>
          <w:b/>
          <w:sz w:val="24"/>
          <w:lang w:eastAsia="en-US"/>
        </w:rPr>
      </w:pPr>
      <w:r w:rsidRPr="00F85956">
        <w:rPr>
          <w:rFonts w:eastAsia="Calibri"/>
          <w:b/>
          <w:sz w:val="24"/>
          <w:lang w:eastAsia="en-US"/>
        </w:rPr>
        <w:br w:type="page"/>
      </w:r>
    </w:p>
    <w:p w:rsidR="000551AE" w:rsidRDefault="000551AE" w:rsidP="00F43C73">
      <w:pPr>
        <w:spacing w:after="160" w:line="276" w:lineRule="auto"/>
        <w:jc w:val="center"/>
        <w:rPr>
          <w:b/>
          <w:szCs w:val="28"/>
          <w:lang w:val="en-US"/>
        </w:rPr>
      </w:pPr>
      <w:r w:rsidRPr="00FC1C4B">
        <w:rPr>
          <w:b/>
          <w:szCs w:val="28"/>
          <w:lang w:val="en-US"/>
        </w:rPr>
        <w:lastRenderedPageBreak/>
        <w:t xml:space="preserve">APPENDIX E </w:t>
      </w:r>
    </w:p>
    <w:p w:rsidR="00F43C73" w:rsidRDefault="000551AE" w:rsidP="00F43C73">
      <w:pPr>
        <w:spacing w:after="160" w:line="276" w:lineRule="auto"/>
        <w:jc w:val="center"/>
        <w:rPr>
          <w:b/>
          <w:szCs w:val="28"/>
          <w:lang w:val="en-US"/>
        </w:rPr>
      </w:pPr>
      <w:r>
        <w:rPr>
          <w:b/>
          <w:szCs w:val="28"/>
          <w:lang w:val="en-US"/>
        </w:rPr>
        <w:t>P</w:t>
      </w:r>
      <w:r w:rsidRPr="00FC1C4B">
        <w:rPr>
          <w:b/>
          <w:szCs w:val="28"/>
          <w:lang w:val="en-US"/>
        </w:rPr>
        <w:t>ublications for 2020</w:t>
      </w:r>
    </w:p>
    <w:p w:rsidR="00F43C73" w:rsidRDefault="00F43C73" w:rsidP="00F43C73">
      <w:pPr>
        <w:spacing w:after="160" w:line="276" w:lineRule="auto"/>
        <w:jc w:val="center"/>
        <w:rPr>
          <w:b/>
          <w:szCs w:val="28"/>
          <w:lang w:val="en-US"/>
        </w:rPr>
      </w:pPr>
    </w:p>
    <w:p w:rsidR="00F43C73" w:rsidRPr="00805BBB" w:rsidRDefault="00F43C73" w:rsidP="00F43C73">
      <w:pPr>
        <w:spacing w:after="160" w:line="276" w:lineRule="auto"/>
        <w:jc w:val="center"/>
        <w:rPr>
          <w:sz w:val="24"/>
          <w:lang w:val="en-US"/>
        </w:rPr>
      </w:pPr>
      <w:r w:rsidRPr="00805BBB">
        <w:rPr>
          <w:sz w:val="24"/>
          <w:lang w:val="en-US"/>
        </w:rPr>
        <w:t xml:space="preserve">N E W S of the Academy of Sciences of the Republic of Kazakhstan   </w:t>
      </w:r>
    </w:p>
    <w:p w:rsidR="00F43C73" w:rsidRPr="00805BBB" w:rsidRDefault="00F43C73" w:rsidP="00F43C73">
      <w:pPr>
        <w:spacing w:after="160" w:line="276" w:lineRule="auto"/>
        <w:jc w:val="center"/>
        <w:rPr>
          <w:sz w:val="24"/>
          <w:lang w:val="en-US"/>
        </w:rPr>
      </w:pPr>
      <w:r w:rsidRPr="00805BBB">
        <w:rPr>
          <w:sz w:val="24"/>
          <w:lang w:val="en-US"/>
        </w:rPr>
        <w:t xml:space="preserve">N E W S OF THE NATIONAL ACADEMY OF SCIENCES OF THE REPUBLIC OF KAZAKHSTAN SERIES OF GEOLOGY AND TECHNICAL SCIENCES ISSN 2224-5278  Volume 3, Number 441 (2020),  88 – 96 https://doi.org/10.32014/2020.2518-170X.58 </w:t>
      </w:r>
    </w:p>
    <w:p w:rsidR="00F43C73" w:rsidRPr="00805BBB" w:rsidRDefault="00F43C73" w:rsidP="00F43C73">
      <w:pPr>
        <w:spacing w:after="160" w:line="276" w:lineRule="auto"/>
        <w:jc w:val="center"/>
        <w:rPr>
          <w:sz w:val="24"/>
          <w:lang w:val="en-US"/>
        </w:rPr>
      </w:pPr>
      <w:r w:rsidRPr="00805BBB">
        <w:rPr>
          <w:sz w:val="24"/>
          <w:lang w:val="en-US"/>
        </w:rPr>
        <w:t xml:space="preserve"> </w:t>
      </w:r>
    </w:p>
    <w:p w:rsidR="00F43C73" w:rsidRPr="00805BBB" w:rsidRDefault="00F43C73" w:rsidP="00F43C73">
      <w:pPr>
        <w:spacing w:after="160" w:line="276" w:lineRule="auto"/>
        <w:jc w:val="center"/>
        <w:rPr>
          <w:sz w:val="24"/>
          <w:lang w:val="en-US"/>
        </w:rPr>
      </w:pPr>
      <w:r w:rsidRPr="00805BBB">
        <w:rPr>
          <w:sz w:val="24"/>
          <w:lang w:val="en-US"/>
        </w:rPr>
        <w:t xml:space="preserve"> </w:t>
      </w:r>
    </w:p>
    <w:p w:rsidR="00F43C73" w:rsidRPr="00805BBB" w:rsidRDefault="00F43C73" w:rsidP="00F43C73">
      <w:pPr>
        <w:spacing w:after="160" w:line="276" w:lineRule="auto"/>
        <w:jc w:val="center"/>
        <w:rPr>
          <w:sz w:val="24"/>
          <w:lang w:val="en-US"/>
        </w:rPr>
      </w:pPr>
      <w:r w:rsidRPr="00805BBB">
        <w:rPr>
          <w:sz w:val="24"/>
          <w:lang w:val="en-US"/>
        </w:rPr>
        <w:t xml:space="preserve">UDC 622.271: (622.682+622.684) IRSTI 52.13.17  </w:t>
      </w:r>
    </w:p>
    <w:p w:rsidR="00F43C73" w:rsidRPr="00805BBB" w:rsidRDefault="00F43C73" w:rsidP="00F43C73">
      <w:pPr>
        <w:spacing w:after="160" w:line="276" w:lineRule="auto"/>
        <w:jc w:val="center"/>
        <w:rPr>
          <w:sz w:val="24"/>
          <w:lang w:val="en-US"/>
        </w:rPr>
      </w:pPr>
      <w:r w:rsidRPr="00805BBB">
        <w:rPr>
          <w:sz w:val="24"/>
          <w:lang w:val="en-US"/>
        </w:rPr>
        <w:t xml:space="preserve"> V. L. Yakovlev1, A. V. Glebov1, S. S. Kulniyaz2 , G. D. Karmaev1 </w:t>
      </w:r>
    </w:p>
    <w:p w:rsidR="00F43C73" w:rsidRPr="00805BBB" w:rsidRDefault="00F43C73" w:rsidP="00F43C73">
      <w:pPr>
        <w:spacing w:after="160" w:line="276" w:lineRule="auto"/>
        <w:jc w:val="center"/>
        <w:rPr>
          <w:sz w:val="24"/>
          <w:lang w:val="en-US"/>
        </w:rPr>
      </w:pPr>
      <w:r w:rsidRPr="00805BBB">
        <w:rPr>
          <w:sz w:val="24"/>
          <w:lang w:val="en-US"/>
        </w:rPr>
        <w:t xml:space="preserve"> 1Mining Institute of the Ural Branch of the Russian Academy of Sciences, Yekaterinburg, Russia; 2Aktobe Regional State University named after K. Zhubanova, Aktobe, Kazakhstan. E-mail: yakovlev@igd.uran.ru, glebov@igduran.ru, kulnyaz@mail.ru </w:t>
      </w:r>
    </w:p>
    <w:p w:rsidR="00F43C73" w:rsidRPr="00805BBB" w:rsidRDefault="00F43C73" w:rsidP="00F43C73">
      <w:pPr>
        <w:spacing w:after="160" w:line="276" w:lineRule="auto"/>
        <w:jc w:val="center"/>
        <w:rPr>
          <w:sz w:val="24"/>
          <w:lang w:val="en-US"/>
        </w:rPr>
      </w:pPr>
      <w:r w:rsidRPr="00805BBB">
        <w:rPr>
          <w:sz w:val="24"/>
          <w:lang w:val="en-US"/>
        </w:rPr>
        <w:t xml:space="preserve"> COMPARATIVE ANALYSIS OF THE APPLICATION OF STEEP CONVEYOR LINES ON QUARRIES </w:t>
      </w:r>
    </w:p>
    <w:p w:rsidR="00F43C73" w:rsidRPr="00805BBB" w:rsidRDefault="00F43C73" w:rsidP="00F43C73">
      <w:pPr>
        <w:ind w:firstLine="709"/>
        <w:jc w:val="both"/>
        <w:rPr>
          <w:sz w:val="24"/>
          <w:lang w:val="en-US"/>
        </w:rPr>
      </w:pPr>
      <w:r w:rsidRPr="00805BBB">
        <w:rPr>
          <w:sz w:val="24"/>
          <w:lang w:val="en-US"/>
        </w:rPr>
        <w:t xml:space="preserve"> Abstract. The aim of the research is to identify methods of adaptation of </w:t>
      </w:r>
      <w:r w:rsidRPr="00805BBB">
        <w:rPr>
          <w:sz w:val="24"/>
        </w:rPr>
        <w:t>с</w:t>
      </w:r>
      <w:r w:rsidRPr="00805BBB">
        <w:rPr>
          <w:sz w:val="24"/>
          <w:lang w:val="en-US"/>
        </w:rPr>
        <w:t xml:space="preserve">ycle and flow technology, using steeply inclined conveyors, in the development of ore deposits in an open way. Determination of efficiency and conditions of preferable application of steeply inclined conveyor lifting is carried out using scientifically based principles of versions comparison taking into account relationship of adjacent links of cycle-flow technology according to selected evaluation criteria trying to calculate according to economic and mathematical model, taking into account operation mode, technical parameters and operational characteristics of equipment. Analysis of dependencies of change of evaluation criteria on the main influencing factors when using traditional and steeply inclined belt conveyors in systems of cycle-flow technology has been carried out. Influence of inclination angle of conveyor lift route and height of rock mass lifting on main indices of crushingconveyor complexes is determined. Results of technical and economic analysis of application of cycle-flow technology complexes with steeply inclined conveyor lifts and conventional ones are given. Comparative values of capital and operating costs are determined at different angles of installation of steeply inclined conveyor lift at lifting height of transported material 100 - 600 m and lifting angles up to 50 - 60 °. Effective conditions for the application of steeply inclined belt conveyors were established on the basis of an analysis of estimated indicators including total and specific capital costs, total and specific operating costs, labor productivity, specific metal consumption and specific heat saturation, which were determined in general for the complex of cycle-flow technology.  The results of the studies show that the steeply inclined conveyor lifts at the angles of their installation are more than 35° more efficient than conventional belt conveyor lifts, which under the conditions makes it possible to reduce total capital costs by 20-100 million rubles, and total operating costs - by 3.5-4.5 million rubles per year. Key words: cycle and flow technology, deep quarries, mobile crushing and reloading plants, steeply inclined conveyor, concentration horizon, unit costs, research. </w:t>
      </w:r>
    </w:p>
    <w:p w:rsidR="00F43C73" w:rsidRPr="00805BBB" w:rsidRDefault="00F43C73" w:rsidP="00F43C73">
      <w:pPr>
        <w:ind w:firstLine="709"/>
        <w:jc w:val="both"/>
        <w:rPr>
          <w:sz w:val="24"/>
          <w:lang w:val="en-US"/>
        </w:rPr>
      </w:pPr>
      <w:r w:rsidRPr="00805BBB">
        <w:rPr>
          <w:sz w:val="24"/>
          <w:lang w:val="en-US"/>
        </w:rPr>
        <w:t xml:space="preserve"> The problem and its relationship to scientific and practical tasks. Development of open extraction of mineral raw materials is accompanied by continuous increase of quarries depth, deterioration of mining-geological and mining technical conditions of development, </w:t>
      </w:r>
      <w:r w:rsidRPr="00805BBB">
        <w:rPr>
          <w:sz w:val="24"/>
          <w:lang w:val="en-US"/>
        </w:rPr>
        <w:lastRenderedPageBreak/>
        <w:t xml:space="preserve">concentration of mining operations. The main volume of a production of ores is the share of large pits of 250-300 m in depth and more which final design depth of development of 700-800 m. In the long term the main volume of dredging of mountain weight on pits will be carried out by development of deep horizon [1-6]. With increasing depth of quarries, conditions of transportation from lower horizons are complicated, which are characterized by increase of range and height of rock mass lifting, increase of weighted average slopes and limitation of capacity of intracarrier transport communications and reduction of reliability of mining and transport equipment. The reduction of equipment productivity for every 100 m reduction of mining operations is: in excavating and automobile complexes, excavators - 10-15%, trucks - 25-39%; In excavator-railway complexes - 17- 19% excavators, locomotive units - 8.5-20%. Height of working zone increases to 250-300 m, width of working platforms decreases, availability of reserves ready for extraction decreases to 0.4-1.0 months, angle of repayment of quarry sides increases [7]. Research confirms that it is possible to compensate for the negative impact of the factor of increasing the depth of development on the economic indicators of mining enterprises, to ensure maintenance and increase of ore production volumes by reconstruction of mining and transport systems of quarries and introduction of flexible technological schemes of development with high-manmade and productive mining and transport equipment, which is as adapted as possible to the intra-car infrastructure[8-10].  The efficiency of further development of large quarries is determined by the correctness of the strategy of selection of technology and technology during mining works on deep horizons. For most quarries the priority direction of development of deep horizons of quarries is cycle-flow technology (CFT), the efficiency of which is proved by numerous scientific and design developments, experience of operation of systems of cycle-flow technology on foreign quarries[11-14].  One of the main ways to increase work efficiency is to use cyclic-flow technologies based on automobile conveyor transport, using the flow link of cyclic-flow technologies of a steeply inclined conveyor. Currently, the use of cyclic-flow technologies in a quarry in Muruntau (Republic of Uzbekistan) is 30-40%, and by dump trucks by 50-70%, and dump trucks by 30% [15]. Application of cycle-flow technology(CFT) in conditions of continuous deepening of open developments makes it possible to achieve high concentration of production, to improve indicators of use of mining and transport equipment, to provide high degree of automatic control of technological processes and to increase efficiency of mine operation as a whole. The studies carried out have so far shown that the specific energy consumption of cycle-flow technology used in the quarries of Russia and Ukraine is lower by 14 - 16% compared to cycle technology. Distribution of power consumption by the main technological processes of cycle-flow technology on average provides: transportation of mining mass 75 - 80%, crushing 8 - 10%, excavation 16 - 18% [7]. Analysis of research and publications. When analyzing the work of various quarries of the countries, it was revealed that the following complexes of cyclic-flow technologies with steeply inclined conveyors are currently used. The history of the development and use of the steeply inclined «sandwich» conveyor is known in the «Maidanpek» quarry and in Canadian diamond quarries[16-17]. Previously performed by the Institute of Mining of the Ural branch of the Russian Academy of Sciences of scientific research defined parameters of a steeply inclined belt conveyor with a pressure belt and tubular steeply inclined belt conveyors in relation to conditions of deep mining quarries. The results of the design work showed that the tubular steeply inclined belt conveyor is significantly lower in the main parameters than the steeply inclined belt conveyor with pressure belt: in the maximum lifting height by         2-3 times (the limit lifting height - 80-85 m); 1.8-3.2 times (maximum performance is 6.5-7.0 million tonnes/year. In addition, the construction of the tubular conveyor involves the use of special cables with increased abrasion resistance, Limitations on minimum permissible values of spiral vertical curve radii along the conveyor route require the arrangement of horizontal platforms in the quarry to accommodate conveyor loading units up to 75-80 m wide. Taking into account the set of said factors, As well as a number of complex design solutions for individual components of the conveyor, Elimination of possibility of effective application of tubular steeply inclined </w:t>
      </w:r>
      <w:r w:rsidRPr="00805BBB">
        <w:rPr>
          <w:sz w:val="24"/>
          <w:lang w:val="en-US"/>
        </w:rPr>
        <w:lastRenderedPageBreak/>
        <w:t xml:space="preserve">belt conveyors in deep quarries. Studies have found that for quarries, the most preferred type of steeply inclined lifting of the rock mass is double-loop belt conveyors of the sandwich type with forced pressing of the upper run of the belt by special mechanical devices[18-23].  A typical practical application of this conveyor design is the "Muruntau" gold mine (Republic of Uzbekistan), where since 2011 the crushing and conveyor complex with a steeply (CCC) inclined belt conveyor of sandwich type. The commissioning of the steeply inclined belt conveyor in March 2011 reduced the distance of transportation of the rock mass by road on average by 3,5 km, lifting height by 285-320 m.  As the practice of Muruntau 's quarry shows, the use of the complex with a steeply inclined belt conveyor allows to increase the productivity of motor vehicles by 30%, reduce the annual mileage of cars by 30.4%, reduce the number of motor vehicles, drivers and repair workers by 27.2%, the consumption of petrol and lubricants - by 37% [4]. Thus, the introduction of a cycle-flow technology scheme with a steeply inclined conveyor has low running costs associated with reduced demand for dump trucks, drivers, and maintenance personnel [15]. Presentation of material and results. The results of the technical and economic comparison are given below, which give a general idea of the feasibility of using steeply inclined conveyors in comparison with traditional belt conveyors in cycle-flow technology complexes. Double-loop conveyor with moving pressure elements is considered as steeply inclined lift. Determination of the field of rational application of steeply inclined conveyors is carried out for conditions of use of cycle-flow technology complexes in process load flows of rocks and ores with volume of 5-30 million tons per year at height of lifting of transported material of 100 - 600 m and angles of lifting up to 50 - 60°. At selection of conveyor equipment parameters rational speed of conveyor belt movement 3.15 m/s is accepted at movement of rock large-rolled rock mass. The selection of the assembly road transport equipment was carried out on the basis of the rational lifting height of the rock mass by the motor trucks equal to 60 - 80 m at the weighted average transportation distance of not more than 2 km. The conditions for effective application of steeply inclined belt conveyors were determined on the basis of an analysis of estimated indicators including total and specific capital costs and operating costs, labor productivity, specific metal consumption and energy saturation, which were determined in general for the complex of cycle-flow technology (table). Analysis of the structure of capital expenditures for cycle-flow technology(CFT) complexes shows that in the total cost of equipment the main share of expenditures is accounted for by assembly road transport, which reaches 40 - 60% depending on the annual volume of transportation and height of lifting of transported material by conveyors. Capital costs for excavating link equipment 15 - 20%, for crushingconveyor equipment 20 - 45% of total costs for main equipment of cycle-flow technology complexes. The share of costs for crushing and conveyor equipment increases significantly (1.6 - 1.7 times) with increasing height of mining mass rise (from 100 to 600 m) and decreases (by 20 - 23%) with increasing volume of traffic (from 5 to 30 million tons per year). It should be noted that in the total costs of complexes the costs of mining and capital works related to the placement of crushing and reloading points and conveyor lifts in the quarry are very significant. The general trend of changing the share of costs for them is a significant increase in them with the increase in the height of rise of the transported material and a less intense decrease with the increase in the annual volume of transportation of the mountain mass. In this connection, the share of the passive part of capital investments in the cycle-flow technology with conventional belt conveyors is 14-78%, and with steeply inclined conveyor lift - within the limits of 12.5 - 47%. The operating costs of cycle-flow technology (CFT) complexes are similar to those of capital expenditures. The studies have established trends and intensity of change of specific indicators depending on the annual volume of transportation and height of lifting to conveyor transports of mountain mass. In systems of cycle-flow technology (CFT) with conventional belt conveyors with capacity of 5 - 30 million tons per year with increase of height of mining mass lifting from 100 to 600 m, specific capital costs for main equipment change by 4.9 - 2.1 times, and specific operating costs by 2.1 - 1.6 times. When used in systems of cycle-flow technology (CFT) of steeply inclined conveyors, the intensity of change of specific capital </w:t>
      </w:r>
      <w:r w:rsidRPr="00805BBB">
        <w:rPr>
          <w:sz w:val="24"/>
          <w:lang w:val="en-US"/>
        </w:rPr>
        <w:lastRenderedPageBreak/>
        <w:t xml:space="preserve">costs and specific operating costs is significantly lower and is, respectively, 3.3 - 1.7 and             1.8- 1.5 times (figure 1). For every 100m increase in lift height the specific values are increased: when conventional belt conveyors are used in conveyor lines, respectively, by 35 - 16% and 16 - 10%; When used in conveyor lines, steeply inclined conveyors, respectively, by 25 - 12 and 12 - 8%. The intensity of increasing costs decreases with the growth of annual productivity of cycle-flow technology complexes.  On the other hand, with the increase in the volume of transport of the rock, the specific capital and operating costs are reduced (figure 2): when conventional belt conveyors are used in conveyor lines, respectively, by 1.4 - 3.0 and 1.3 - 1.7 times; When used in conveyor lines, steeply inclined conveyors are 1.3 to 2.5 and 1.2 to 1.5 times respectively. Intensity of cost reduction increases with increase of height of transported material. </w:t>
      </w:r>
    </w:p>
    <w:p w:rsidR="00F43C73" w:rsidRPr="00805BBB" w:rsidRDefault="00F43C73" w:rsidP="00F43C73">
      <w:pPr>
        <w:ind w:firstLine="709"/>
        <w:jc w:val="both"/>
        <w:rPr>
          <w:sz w:val="24"/>
          <w:lang w:val="en-US"/>
        </w:rPr>
      </w:pPr>
      <w:r w:rsidRPr="00805BBB">
        <w:rPr>
          <w:sz w:val="24"/>
          <w:lang w:val="en-US"/>
        </w:rPr>
        <w:t xml:space="preserve"> </w:t>
      </w:r>
    </w:p>
    <w:p w:rsidR="00F43C73" w:rsidRPr="00805BBB" w:rsidRDefault="00F43C73" w:rsidP="00F43C73">
      <w:pPr>
        <w:ind w:firstLine="709"/>
        <w:jc w:val="both"/>
        <w:rPr>
          <w:sz w:val="24"/>
          <w:lang w:val="en-US"/>
        </w:rPr>
      </w:pPr>
      <w:r w:rsidRPr="00B17375">
        <w:rPr>
          <w:noProof/>
          <w:color w:val="000000"/>
          <w:szCs w:val="28"/>
        </w:rPr>
        <w:drawing>
          <wp:inline distT="0" distB="0" distL="0" distR="0">
            <wp:extent cx="2543175" cy="1647825"/>
            <wp:effectExtent l="0" t="0" r="0" b="0"/>
            <wp:docPr id="1" name="Рисунок 1"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Безымянный.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43175" cy="1647825"/>
                    </a:xfrm>
                    <a:prstGeom prst="rect">
                      <a:avLst/>
                    </a:prstGeom>
                    <a:noFill/>
                    <a:ln>
                      <a:noFill/>
                    </a:ln>
                  </pic:spPr>
                </pic:pic>
              </a:graphicData>
            </a:graphic>
          </wp:inline>
        </w:drawing>
      </w:r>
      <w:r w:rsidRPr="00B17375">
        <w:rPr>
          <w:noProof/>
          <w:color w:val="000000"/>
          <w:szCs w:val="28"/>
        </w:rPr>
        <w:drawing>
          <wp:inline distT="0" distB="0" distL="0" distR="0">
            <wp:extent cx="2486025" cy="1647825"/>
            <wp:effectExtent l="0" t="0" r="0" b="0"/>
            <wp:docPr id="2" name="Рисунок 4" descr="C:\Users\User\Desktop\Б2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Б2езымянный.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86025" cy="1647825"/>
                    </a:xfrm>
                    <a:prstGeom prst="rect">
                      <a:avLst/>
                    </a:prstGeom>
                    <a:noFill/>
                    <a:ln>
                      <a:noFill/>
                    </a:ln>
                  </pic:spPr>
                </pic:pic>
              </a:graphicData>
            </a:graphic>
          </wp:inline>
        </w:drawing>
      </w:r>
    </w:p>
    <w:p w:rsidR="00F43C73" w:rsidRPr="00805BBB" w:rsidRDefault="00F43C73" w:rsidP="00F43C73">
      <w:pPr>
        <w:ind w:firstLine="709"/>
        <w:jc w:val="both"/>
        <w:rPr>
          <w:sz w:val="24"/>
          <w:lang w:val="en-US"/>
        </w:rPr>
      </w:pPr>
      <w:r w:rsidRPr="00805BBB">
        <w:rPr>
          <w:sz w:val="24"/>
          <w:lang w:val="en-US"/>
        </w:rPr>
        <w:t xml:space="preserve">The height of the rock mass, m </w:t>
      </w:r>
    </w:p>
    <w:p w:rsidR="00F43C73" w:rsidRPr="00805BBB" w:rsidRDefault="00F43C73" w:rsidP="00F43C73">
      <w:pPr>
        <w:ind w:firstLine="709"/>
        <w:jc w:val="both"/>
        <w:rPr>
          <w:sz w:val="24"/>
          <w:lang w:val="en-US"/>
        </w:rPr>
      </w:pPr>
      <w:r w:rsidRPr="00805BBB">
        <w:rPr>
          <w:sz w:val="24"/>
          <w:lang w:val="en-US"/>
        </w:rPr>
        <w:t xml:space="preserve">Figure 1 –  Change in specific capital costs and operating costs for cyclic-flow technology complexes depending on the height of the rock mass: 1,2,3, - respectively, with the annual productivity of the complex 5, 10, 30 million tons; solid lines - with conventional conveyors, dashed lines - with steeply inclined double-circuit conveyors </w:t>
      </w:r>
    </w:p>
    <w:p w:rsidR="00F43C73" w:rsidRPr="00805BBB" w:rsidRDefault="00F43C73" w:rsidP="00F43C73">
      <w:pPr>
        <w:ind w:firstLine="709"/>
        <w:jc w:val="both"/>
        <w:rPr>
          <w:sz w:val="24"/>
          <w:lang w:val="en-US"/>
        </w:rPr>
      </w:pPr>
      <w:r w:rsidRPr="00805BBB">
        <w:rPr>
          <w:sz w:val="24"/>
          <w:lang w:val="en-US"/>
        </w:rPr>
        <w:t xml:space="preserve">Figure 2 –  Change in specific capital costs and operating costs for cyclicflow technology complexes depending on annual productivity: 1,2,3, - respectively, when the height of the rock mass is 100, 300, 600 m; solid lines - with conventional conveyors, dashed lines - with steeply inclined double-circuit conveyors </w:t>
      </w:r>
    </w:p>
    <w:p w:rsidR="00F43C73" w:rsidRPr="00805BBB" w:rsidRDefault="00F43C73" w:rsidP="00F43C73">
      <w:pPr>
        <w:ind w:firstLine="709"/>
        <w:jc w:val="both"/>
        <w:rPr>
          <w:sz w:val="24"/>
          <w:lang w:val="en-US"/>
        </w:rPr>
      </w:pPr>
      <w:r w:rsidRPr="00805BBB">
        <w:rPr>
          <w:sz w:val="24"/>
          <w:lang w:val="en-US"/>
        </w:rPr>
        <w:t xml:space="preserve"> The total energy saturation of cycle-flow technology (CFT) complexes, determined by the required installed capacity of the main technological equipment, increases significantly with the increase in the height of mining mass rise and annual productivity. The most energy-saturated is the link of road transport, the largest share of which in the total installed capacity of equipment of systems of cycle-flow technology reaches 77% and slightly decreases (to 51 - 57%) with increase of height of mining mass lifting by conveyor transport and increase of installed capacity of equipment of the complex. The share of the latter in the total installed capacity of equipment of cycle-flow technology (CFT) complexes varies within 13 - 37% depending on the height of mining mass lifting and annual productivity. The least energy intensive process is mining and loading. The share of excavating link in the total installed capacity of investigated complexes of cycle-flow technology is 8-15%. Specific energy saturation per 1 t of rock mass developed using cyclic-flow technology varies within the range of 1.3 - 1.9 W/t. The value of this indicator increases with the height of the rise and is practically independent of the annual volume of traffic. The influence of the inclination angle of the belt conveyors on the specific energy saturation of the cycle-flow technology complexes has not been established. When completing cycle-flow technology complexes, equipment with lower installed capacity should be accepted. This determines less power consumption during operation. Annual productivity of one operating complex of cycle-flow technology is 28 - 87 thousand tons of mining mass. To a large extent it depends on the volume of transported rock mass and used equipment in the excavation and automobile complex. Thus, the increase in the annual volume of traffic from 5 to         20 million tons when used in the excavating and automobile complex of excavators ECC-5 and trucks with a load capacity of 42 tons gives an increase in labor productivity per worker by 28 - 32%. On the other hand, the increase in the annual volume of </w:t>
      </w:r>
      <w:r w:rsidRPr="00805BBB">
        <w:rPr>
          <w:sz w:val="24"/>
          <w:lang w:val="en-US"/>
        </w:rPr>
        <w:lastRenderedPageBreak/>
        <w:t xml:space="preserve">traffic under the cycle-flow technology from 20 to           30 million tons and the use of excavators on the loading of the mountain mass is ECC-8E, and as an assembly transport of trucks with a load capacity of 100 - 110 tons allows to increase labor productivity by almost 2 times.  At the height of rock lifting by conveyor and 100 m, the number of workers in the excavating and automobile complex reaches 76-90% of the total number of workers in the complexes of cycle and flow technology. With the increase of the height of the mountain mass rise to 600 m, the share of the service personnel of excavating and automobile complexes decreases to the 60 - 82% of the total number of workers, at the same time the link of assembly road transport serves the 45 - 65% of all working in the system of cycle-flow technology. Number of maintenance personnel of crushing-conveyor complexes varies slightly with increase of annual volume of transportation and increases with increase of height of lifting of rock mass by conveyor lift up to 6 - 7%. </w:t>
      </w:r>
    </w:p>
    <w:p w:rsidR="00F43C73" w:rsidRPr="00805BBB" w:rsidRDefault="00F43C73" w:rsidP="00F43C73">
      <w:pPr>
        <w:ind w:firstLine="709"/>
        <w:jc w:val="both"/>
        <w:rPr>
          <w:sz w:val="24"/>
          <w:lang w:val="en-US"/>
        </w:rPr>
      </w:pPr>
      <w:r w:rsidRPr="00805BBB">
        <w:rPr>
          <w:sz w:val="24"/>
          <w:lang w:val="en-US"/>
        </w:rPr>
        <w:t xml:space="preserve"> Analysis of the calculated data showed that the annual productivity of one operating complex of cycle-flow technology with steeply inclined conveyor lift in most cases is higher than that of complexes of cycle-flow technology (CFT), conveyor lines of which are equipped with conventional belt conveyors. The general trend of reduction of labor productivity (by 10-25%) with increase of lifting height from 100 to 600 m will continue regardless of annual volumes of processing of mining mass by complexes of cycleflow technology (CFT). It has been found that at their annual capacity of up to 10 million tonnes, steeply inclined conveyors should be used at a rock lifting height of more than 100 - 200 m. Under these conditions, at lower specific operating costs (per 5-15%), the specific capital costs of cycle-flow technology complexes with steeply inclined conveyors are significantly lower (per 13-30%) than with conventional belt conveyors. In addition, the use of steeply inclined conveyors is preferable in productivity per worker (higher per 8 - 20%). With increase of productivity of cycle-flow technology (CFT) complexes up to 20 - 30 million tons per year, it is expedient to use steeply inclined conveyors at height of rock mass lifting more than 200 - 300 m. Under these conditions, at practically equal specific operating expenses, specific capital costs for cycle-flow technology (CFT) complexes with steeply inclined belt conveyors are lower by 6 - 20%.  From the point of view of environmental protection, the use of steeply inclined double-loop conveyors on quarries is also more preferable: additional volumes of rock mass are reduced by 1.4 -             1.6 times along the extension of quarries sides, and therefore the need for land withdrawal for empty rocks is reduced; Dust and gas emissions to the atmosphere are significantly reduced.  Conclusions and further directions of research. 1. The results of the performed studies show high efficiency of application on deep quarries of complexes of cycle-flow technology with steeply inclined conveyors. 2. Technological parameters and composition of the equipment should be determined taking into account the dynamics of mining operations and the transport system of the quarry as a whole. 3. When selecting the equipment of the crushing-conveyer complex, priority should be given to the equipment of the block-modular open design, which will allow to ensure technological flexibility of the used complexes of cyclic-flow technology in changing mining technical conditions. 4. In the future, the development of personal and flow technology on deep quarries should be based on progressive technological and technological solutions, ensuring increased efficiency, competitiveness, as well as expansion of the sphere of its application. 5. The solution of the problem of development of deep horizons of quarries is closely connected with improvement of technological schemes in cycle-flow technology, transition to flexible technologies. The requirements of deep pit development are best met by cycle-and-flow technology(CFT) systems using mobile crushing and reloading plants and steeply inclined belt conveyors, which ensure rapid installation and dismantling of complexes. Technical and economic calculations and data on foreign firms show high efficiency and prospects of cycle-flow technology with application of steeply inclined conveyor lifting. </w:t>
      </w:r>
    </w:p>
    <w:p w:rsidR="00F43C73" w:rsidRPr="00805BBB" w:rsidRDefault="00F43C73" w:rsidP="00F43C73">
      <w:pPr>
        <w:ind w:firstLine="709"/>
        <w:jc w:val="both"/>
        <w:rPr>
          <w:sz w:val="24"/>
          <w:lang w:val="en-US"/>
        </w:rPr>
      </w:pPr>
      <w:r w:rsidRPr="00805BBB">
        <w:rPr>
          <w:sz w:val="24"/>
          <w:lang w:val="en-US"/>
        </w:rPr>
        <w:t xml:space="preserve"> </w:t>
      </w:r>
    </w:p>
    <w:p w:rsidR="00F43C73" w:rsidRPr="00805BBB" w:rsidRDefault="00F43C73" w:rsidP="00F43C73">
      <w:pPr>
        <w:ind w:firstLine="709"/>
        <w:jc w:val="both"/>
        <w:rPr>
          <w:sz w:val="24"/>
          <w:lang w:val="en-US"/>
        </w:rPr>
      </w:pPr>
      <w:r w:rsidRPr="00805BBB">
        <w:rPr>
          <w:sz w:val="24"/>
          <w:lang w:val="en-US"/>
        </w:rPr>
        <w:t xml:space="preserve"> </w:t>
      </w:r>
    </w:p>
    <w:p w:rsidR="00F43C73" w:rsidRPr="004B6A4F" w:rsidRDefault="00F43C73" w:rsidP="00F43C73">
      <w:pPr>
        <w:ind w:firstLine="709"/>
        <w:jc w:val="both"/>
        <w:rPr>
          <w:sz w:val="24"/>
          <w:lang w:val="en-US"/>
        </w:rPr>
      </w:pPr>
    </w:p>
    <w:p w:rsidR="00F43C73" w:rsidRPr="004B6A4F" w:rsidRDefault="00F43C73" w:rsidP="00F43C73">
      <w:pPr>
        <w:ind w:firstLine="709"/>
        <w:jc w:val="both"/>
        <w:rPr>
          <w:sz w:val="24"/>
          <w:lang w:val="en-US"/>
        </w:rPr>
      </w:pPr>
    </w:p>
    <w:p w:rsidR="00F43C73" w:rsidRPr="004B6A4F" w:rsidRDefault="00F43C73" w:rsidP="00F43C73">
      <w:pPr>
        <w:ind w:firstLine="709"/>
        <w:jc w:val="both"/>
        <w:rPr>
          <w:sz w:val="24"/>
          <w:lang w:val="en-US"/>
        </w:rPr>
      </w:pPr>
      <w:r w:rsidRPr="004B6A4F">
        <w:rPr>
          <w:sz w:val="24"/>
          <w:lang w:val="en-US"/>
        </w:rPr>
        <w:t xml:space="preserve"> </w:t>
      </w:r>
    </w:p>
    <w:p w:rsidR="00F43C73" w:rsidRPr="00805BBB" w:rsidRDefault="00F43C73" w:rsidP="00F43C73">
      <w:pPr>
        <w:ind w:firstLine="709"/>
        <w:jc w:val="both"/>
        <w:rPr>
          <w:sz w:val="24"/>
          <w:lang w:val="en-US"/>
        </w:rPr>
      </w:pPr>
      <w:r w:rsidRPr="00805BBB">
        <w:rPr>
          <w:sz w:val="24"/>
          <w:lang w:val="en-US"/>
        </w:rPr>
        <w:t xml:space="preserve">Information about authors: Yakovlev Victor Leontyevich, Corresponding Member of the Russian Academy of Sciences, Doctor of Technical Sciences, Professor, Chief Researcher at the Institute of Mining, Ural Branch of the Russian Academy of Sciences, Advisor to the Russian Academy of Sciences; yakovlev@igd.uran.ru; https://orcid.org/0000-0001-58609626 Glebov Andrey Valerievich, Candidate of Technical Sciences, Deputy Director of the Institute for Scientific Issues; glebov@igduran.ru; https://orcid.org/0000-0001-5039-8422 Kulniyaz Serik Saginovich, Doctor of Technical Sciences, Associate Professor, Professor of the Department of Metallurgy and Mining of the Aktobe Regional State University named after K. Zhubanov; kulnyaz@mail.ru; https://orcid.org/0000-0002-8692-9608 Karmaev Gennady Dmitrievich, Senior Researcher of the Institute, Candidate of Technical Sciences; karmaev@igduran.ru; https://orcid.org/0000-0001-9369-5267 </w:t>
      </w:r>
    </w:p>
    <w:p w:rsidR="00F43C73" w:rsidRPr="00805BBB" w:rsidRDefault="00F43C73" w:rsidP="00F43C73">
      <w:pPr>
        <w:spacing w:after="160" w:line="276" w:lineRule="auto"/>
        <w:jc w:val="center"/>
        <w:rPr>
          <w:sz w:val="24"/>
          <w:lang w:val="en-US"/>
        </w:rPr>
      </w:pPr>
    </w:p>
    <w:p w:rsidR="00F43C73" w:rsidRPr="004B6A4F" w:rsidRDefault="00F43C73" w:rsidP="00F43C73">
      <w:pPr>
        <w:spacing w:after="160" w:line="276" w:lineRule="auto"/>
        <w:jc w:val="center"/>
        <w:rPr>
          <w:sz w:val="24"/>
          <w:lang w:val="en-US"/>
        </w:rPr>
      </w:pPr>
      <w:r w:rsidRPr="004B6A4F">
        <w:rPr>
          <w:sz w:val="24"/>
          <w:lang w:val="en-US"/>
        </w:rPr>
        <w:t xml:space="preserve">REFERENCES </w:t>
      </w:r>
    </w:p>
    <w:p w:rsidR="00F43C73" w:rsidRPr="004B6A4F" w:rsidRDefault="00F43C73" w:rsidP="00F43C73">
      <w:pPr>
        <w:spacing w:after="160" w:line="276" w:lineRule="auto"/>
        <w:jc w:val="center"/>
        <w:rPr>
          <w:sz w:val="24"/>
          <w:lang w:val="en-US"/>
        </w:rPr>
      </w:pPr>
      <w:r w:rsidRPr="004B6A4F">
        <w:rPr>
          <w:sz w:val="24"/>
          <w:lang w:val="en-US"/>
        </w:rPr>
        <w:t xml:space="preserve"> </w:t>
      </w:r>
    </w:p>
    <w:p w:rsidR="00F43C73" w:rsidRDefault="00F43C73" w:rsidP="00F43C73">
      <w:pPr>
        <w:jc w:val="both"/>
        <w:rPr>
          <w:sz w:val="24"/>
          <w:lang w:val="en-US"/>
        </w:rPr>
      </w:pPr>
      <w:r w:rsidRPr="00805BBB">
        <w:rPr>
          <w:sz w:val="24"/>
          <w:lang w:val="en-US"/>
        </w:rPr>
        <w:t xml:space="preserve">[1] Rakishev B.R. Cyclic-flow technology in open pits of Kazakhstan // Vestnik KazNU. 2012. N 1. From 14-20. </w:t>
      </w:r>
    </w:p>
    <w:p w:rsidR="00F43C73" w:rsidRDefault="00F43C73" w:rsidP="00F43C73">
      <w:pPr>
        <w:jc w:val="both"/>
        <w:rPr>
          <w:sz w:val="24"/>
          <w:lang w:val="en-US"/>
        </w:rPr>
      </w:pPr>
      <w:r w:rsidRPr="00805BBB">
        <w:rPr>
          <w:sz w:val="24"/>
          <w:lang w:val="en-US"/>
        </w:rPr>
        <w:t xml:space="preserve">[2] Drebenshtet K., Ritter R, Suprun V.I., Agafonov Yu.G. World experience of operation of cyclic-flow technology complexes with intra-barrier crushing // Mining Journal of Kazakhstan. 2015. N 11. P. 81-87. </w:t>
      </w:r>
    </w:p>
    <w:p w:rsidR="00F43C73" w:rsidRDefault="00F43C73" w:rsidP="00F43C73">
      <w:pPr>
        <w:jc w:val="both"/>
        <w:rPr>
          <w:sz w:val="24"/>
          <w:lang w:val="en-US"/>
        </w:rPr>
      </w:pPr>
      <w:r w:rsidRPr="00805BBB">
        <w:rPr>
          <w:sz w:val="24"/>
          <w:lang w:val="en-US"/>
        </w:rPr>
        <w:t>[3] Bukeikhanova S., Kulniyaz S., Lysenko S. Principles of Cyclic-Flow Technology in the Development of Deep Pits // Mine Planning and Equipment Selection. Proceedinqs of the 22nd MPES Conference, Dresden, Germany, 14th-19th October 2013. P. 65-73.</w:t>
      </w:r>
    </w:p>
    <w:p w:rsidR="00F43C73" w:rsidRDefault="00F43C73" w:rsidP="00F43C73">
      <w:pPr>
        <w:jc w:val="both"/>
        <w:rPr>
          <w:sz w:val="24"/>
          <w:lang w:val="en-US"/>
        </w:rPr>
      </w:pPr>
      <w:r w:rsidRPr="00805BBB">
        <w:rPr>
          <w:sz w:val="24"/>
          <w:lang w:val="en-US"/>
        </w:rPr>
        <w:t xml:space="preserve"> [4] Galkin V.I., Sheshko E.E. Justification of areas of effective use of special types of conveyors in quarries // Mining information and analytical Bulletin. 2014. A separate issue 1. Proceedings of The Intern. scientific. Symposium "miner's Week2014". P. 400-410.</w:t>
      </w:r>
    </w:p>
    <w:p w:rsidR="00F43C73" w:rsidRPr="00E066AE" w:rsidRDefault="00F43C73" w:rsidP="00F43C73">
      <w:pPr>
        <w:jc w:val="both"/>
        <w:rPr>
          <w:sz w:val="24"/>
          <w:lang w:val="en-US"/>
        </w:rPr>
      </w:pPr>
      <w:r w:rsidRPr="00805BBB">
        <w:rPr>
          <w:sz w:val="24"/>
          <w:lang w:val="en-US"/>
        </w:rPr>
        <w:t xml:space="preserve"> [5] Rakishev B.R. Mining and metallurgical complex in the industrial and post-industrial development of society// Reports of the National Academy of Sciences of the Republic of Kazakhstan 2019. N 1. P. 11-17. </w:t>
      </w:r>
      <w:hyperlink r:id="rId59" w:history="1">
        <w:r w:rsidRPr="00E066AE">
          <w:rPr>
            <w:rStyle w:val="af4"/>
            <w:color w:val="auto"/>
            <w:sz w:val="24"/>
            <w:lang w:val="en-US"/>
          </w:rPr>
          <w:t>https://doi.org/10.32014/2019.25181483.2</w:t>
        </w:r>
      </w:hyperlink>
      <w:r w:rsidRPr="00E066AE">
        <w:rPr>
          <w:sz w:val="24"/>
          <w:lang w:val="en-US"/>
        </w:rPr>
        <w:t xml:space="preserve"> </w:t>
      </w:r>
    </w:p>
    <w:p w:rsidR="00F43C73" w:rsidRDefault="00F43C73" w:rsidP="00F43C73">
      <w:pPr>
        <w:jc w:val="both"/>
        <w:rPr>
          <w:sz w:val="24"/>
          <w:lang w:val="en-US"/>
        </w:rPr>
      </w:pPr>
      <w:r w:rsidRPr="00805BBB">
        <w:rPr>
          <w:sz w:val="24"/>
          <w:lang w:val="en-US"/>
        </w:rPr>
        <w:t xml:space="preserve">[6] Adilov G.M. Technological development of mining industry // Reports of the National Academy of Sciences of the Republic of Kazakhstan. 2016. N 3. P. 31-35. </w:t>
      </w:r>
    </w:p>
    <w:p w:rsidR="00F43C73" w:rsidRPr="004B6A4F" w:rsidRDefault="00F43C73" w:rsidP="00F43C73">
      <w:pPr>
        <w:jc w:val="both"/>
        <w:rPr>
          <w:sz w:val="24"/>
          <w:lang w:val="en-US"/>
        </w:rPr>
      </w:pPr>
      <w:r w:rsidRPr="00805BBB">
        <w:rPr>
          <w:sz w:val="24"/>
          <w:lang w:val="en-US"/>
        </w:rPr>
        <w:t xml:space="preserve">[7] Yakovlev V.L, Karmaev G.D., Bersenev V.A., Glebov A.V., Semyonkin A.V., Sumina I.G. About the effectiveness of cyclical-flow mining technology in quarries // Physical and technical problems of preparation for mining. Novosibirsk, 2016. N 1. </w:t>
      </w:r>
      <w:r w:rsidRPr="004B6A4F">
        <w:rPr>
          <w:sz w:val="24"/>
          <w:lang w:val="en-US"/>
        </w:rPr>
        <w:t>P. 100-109.</w:t>
      </w:r>
    </w:p>
    <w:p w:rsidR="00F43C73" w:rsidRDefault="00F43C73" w:rsidP="00F43C73">
      <w:pPr>
        <w:jc w:val="both"/>
        <w:rPr>
          <w:sz w:val="24"/>
          <w:lang w:val="en-US"/>
        </w:rPr>
      </w:pPr>
      <w:r w:rsidRPr="00823310">
        <w:rPr>
          <w:sz w:val="24"/>
          <w:lang w:val="en-US"/>
        </w:rPr>
        <w:t xml:space="preserve"> </w:t>
      </w:r>
      <w:r w:rsidRPr="00805BBB">
        <w:rPr>
          <w:sz w:val="24"/>
          <w:lang w:val="en-US"/>
        </w:rPr>
        <w:t>[8] Trubetskoy K.N., Zharikov I.F., Shenderov A.I. Improving the design of quarry complexes of cyclic flow technology // Mining Magazine of Kazakhstan. 2015. N 1. P. 21-24.</w:t>
      </w:r>
    </w:p>
    <w:p w:rsidR="00F43C73" w:rsidRDefault="00F43C73" w:rsidP="00F43C73">
      <w:pPr>
        <w:jc w:val="both"/>
        <w:rPr>
          <w:sz w:val="24"/>
          <w:lang w:val="en-US"/>
        </w:rPr>
      </w:pPr>
      <w:r w:rsidRPr="00805BBB">
        <w:rPr>
          <w:sz w:val="24"/>
          <w:lang w:val="en-US"/>
        </w:rPr>
        <w:t xml:space="preserve"> [9] Joffe A.M., Seleznev A.V. Substantiation of the rational application of cyclic-flow technology in open pits // Scientific and technical magazine "Mining information and analytical Bulletin". M.: Ore and Metals Publishing house, 2009. N 3. P. 342353. </w:t>
      </w:r>
    </w:p>
    <w:p w:rsidR="00F43C73" w:rsidRDefault="00F43C73" w:rsidP="00F43C73">
      <w:pPr>
        <w:jc w:val="both"/>
        <w:rPr>
          <w:sz w:val="24"/>
          <w:lang w:val="en-US"/>
        </w:rPr>
      </w:pPr>
      <w:r w:rsidRPr="00805BBB">
        <w:rPr>
          <w:sz w:val="24"/>
          <w:lang w:val="en-US"/>
        </w:rPr>
        <w:t xml:space="preserve">[10] Reshetnyak S.P. Modern trends in the design of cycle-flow technology in quarries // Mining information and analytical Bulletin (scientific and technical journal). 2015. Special issue. "Deep careers". P. 126-133. </w:t>
      </w:r>
    </w:p>
    <w:p w:rsidR="00F43C73" w:rsidRDefault="00F43C73" w:rsidP="00F43C73">
      <w:pPr>
        <w:jc w:val="both"/>
        <w:rPr>
          <w:sz w:val="24"/>
          <w:lang w:val="en-US"/>
        </w:rPr>
      </w:pPr>
      <w:r w:rsidRPr="00805BBB">
        <w:rPr>
          <w:sz w:val="24"/>
          <w:lang w:val="en-US"/>
        </w:rPr>
        <w:t xml:space="preserve">[11] Cheban A.Yu., Sekisov G.V., Khrunina N.P., Shemyakin S.A. Upgrading continuous and cyclic excavation and transportation during open-pit mining // Eurasian mining. 2014. N 1. P. 22–24. </w:t>
      </w:r>
    </w:p>
    <w:p w:rsidR="00F43C73" w:rsidRDefault="00F43C73" w:rsidP="00F43C73">
      <w:pPr>
        <w:jc w:val="both"/>
        <w:rPr>
          <w:sz w:val="24"/>
          <w:lang w:val="en-US"/>
        </w:rPr>
      </w:pPr>
      <w:r w:rsidRPr="00805BBB">
        <w:rPr>
          <w:sz w:val="24"/>
          <w:lang w:val="en-US"/>
        </w:rPr>
        <w:t>[12] Dos Santos JA (2016). High-angle conveyors for sandwich-belts Coal mine for plant preparation and beyond. 2016. Litvinenko V. (ed.) XVIII International Congress on coal preparation. Springer.</w:t>
      </w:r>
    </w:p>
    <w:p w:rsidR="00F43C73" w:rsidRDefault="00F43C73" w:rsidP="00F43C73">
      <w:pPr>
        <w:jc w:val="both"/>
        <w:rPr>
          <w:sz w:val="24"/>
          <w:lang w:val="en-US"/>
        </w:rPr>
      </w:pPr>
      <w:r w:rsidRPr="00805BBB">
        <w:rPr>
          <w:sz w:val="24"/>
          <w:lang w:val="en-US"/>
        </w:rPr>
        <w:lastRenderedPageBreak/>
        <w:t xml:space="preserve"> [13] Wolpers F.: Skip-Transporting in open pits - a technological approach of cycle-flow technology to optimize costs and energy efficiency in heavy mining operations; BulkSolids Europe 2012 Conference; Berlin, Germany.</w:t>
      </w:r>
    </w:p>
    <w:p w:rsidR="00F43C73" w:rsidRDefault="00F43C73" w:rsidP="00F43C73">
      <w:pPr>
        <w:jc w:val="both"/>
        <w:rPr>
          <w:sz w:val="24"/>
          <w:lang w:val="en-US"/>
        </w:rPr>
      </w:pPr>
      <w:r w:rsidRPr="00805BBB">
        <w:rPr>
          <w:sz w:val="24"/>
          <w:lang w:val="en-US"/>
        </w:rPr>
        <w:t xml:space="preserve"> [14] Kolga A.D., Rakhmangulov A.N., Osintsev N.A., Sladkowski A.V., Stolpovskikh I.N. Robotic transport complex of automotive vehicles for handling of rock mass at the process of open cast // Transport Problems. 2015, Vol. 10, N 2. P. 109-116. </w:t>
      </w:r>
    </w:p>
    <w:p w:rsidR="00F43C73" w:rsidRDefault="00F43C73" w:rsidP="00F43C73">
      <w:pPr>
        <w:jc w:val="both"/>
        <w:rPr>
          <w:sz w:val="24"/>
          <w:lang w:val="en-US"/>
        </w:rPr>
      </w:pPr>
      <w:r w:rsidRPr="00805BBB">
        <w:rPr>
          <w:sz w:val="24"/>
          <w:lang w:val="en-US"/>
        </w:rPr>
        <w:t>[15] Sanakulov K.S., Umarov F.Ya., Shemetov P. A. Cost Reduction in deep quarries based on the use of a steep-slope conveyor as part of a cycle-flow technology complex. Mountain Bulletin of Uzbekistan, Zarafshan, 2013. N 1.</w:t>
      </w:r>
    </w:p>
    <w:p w:rsidR="00F43C73" w:rsidRDefault="00F43C73" w:rsidP="00F43C73">
      <w:pPr>
        <w:jc w:val="both"/>
        <w:rPr>
          <w:sz w:val="24"/>
          <w:lang w:val="en-US"/>
        </w:rPr>
      </w:pPr>
      <w:r w:rsidRPr="00805BBB">
        <w:rPr>
          <w:sz w:val="24"/>
          <w:lang w:val="en-US"/>
        </w:rPr>
        <w:t xml:space="preserve"> [16] Kozyrev A.A., Lukichev S.V., Nagovitsyn O.V., Semenova I.E. Technological and geomechanical modelling for mining safety improvement // Application of Computers and Operations Research in the Mineral Industry Proceedings of the 37th International Symposium APCOM 2015. Fairbanks, Alaska. 2015. P. 411-419. </w:t>
      </w:r>
    </w:p>
    <w:p w:rsidR="00F43C73" w:rsidRDefault="00F43C73" w:rsidP="00F43C73">
      <w:pPr>
        <w:jc w:val="both"/>
        <w:rPr>
          <w:sz w:val="24"/>
          <w:lang w:val="en-US"/>
        </w:rPr>
      </w:pPr>
      <w:r w:rsidRPr="00805BBB">
        <w:rPr>
          <w:sz w:val="24"/>
          <w:lang w:val="en-US"/>
        </w:rPr>
        <w:t xml:space="preserve">[17] Marinin M.A., Dolzhikov V.V. Blasting preparation for selective mining of complex structured ore deposition (2017) IOP Conference Series: Earth and Environmental Science, 87 (5), № 052016, DOI: 10.1088/1755-1315/87/5/052016. </w:t>
      </w:r>
    </w:p>
    <w:p w:rsidR="00F43C73" w:rsidRDefault="00F43C73" w:rsidP="00F43C73">
      <w:pPr>
        <w:jc w:val="both"/>
        <w:rPr>
          <w:sz w:val="24"/>
          <w:lang w:val="en-US"/>
        </w:rPr>
      </w:pPr>
      <w:r w:rsidRPr="00805BBB">
        <w:rPr>
          <w:sz w:val="24"/>
          <w:lang w:val="en-US"/>
        </w:rPr>
        <w:t xml:space="preserve">[18] Chetverik M.S. Prospects for the use of steeply inclined conveyors for cyclical-flow mining technology at the Kryvbass quarries / M.S. Chetverik, E.V. Babiy, A.A. Ikol // Metallurgical and mining industry. Dnepropetrovsk, 2010. N 5. P. 94-98. </w:t>
      </w:r>
    </w:p>
    <w:p w:rsidR="00F43C73" w:rsidRPr="00E066AE" w:rsidRDefault="00F43C73" w:rsidP="00F43C73">
      <w:pPr>
        <w:jc w:val="both"/>
        <w:rPr>
          <w:sz w:val="24"/>
          <w:lang w:val="en-US"/>
        </w:rPr>
      </w:pPr>
      <w:r w:rsidRPr="00805BBB">
        <w:rPr>
          <w:sz w:val="24"/>
          <w:lang w:val="en-US"/>
        </w:rPr>
        <w:t xml:space="preserve">[19] Sandwich Belt High Angle Conveyor for…Mining &amp; In Pit Crushing Conveying. 2017. URL: </w:t>
      </w:r>
      <w:hyperlink r:id="rId60" w:history="1">
        <w:r w:rsidRPr="00E066AE">
          <w:rPr>
            <w:rStyle w:val="af4"/>
            <w:color w:val="auto"/>
            <w:sz w:val="24"/>
            <w:lang w:val="en-US"/>
          </w:rPr>
          <w:t>http://bevconwayors.com/product/sandwich-belt-high-angle-conveyor-for-mining-in-pit-crushing-conveying/</w:t>
        </w:r>
      </w:hyperlink>
      <w:r w:rsidRPr="00E066AE">
        <w:rPr>
          <w:sz w:val="24"/>
          <w:lang w:val="en-US"/>
        </w:rPr>
        <w:t xml:space="preserve"> </w:t>
      </w:r>
    </w:p>
    <w:p w:rsidR="00F43C73" w:rsidRDefault="00F43C73" w:rsidP="00F43C73">
      <w:pPr>
        <w:jc w:val="both"/>
        <w:rPr>
          <w:sz w:val="24"/>
          <w:lang w:val="en-US"/>
        </w:rPr>
      </w:pPr>
      <w:r w:rsidRPr="00805BBB">
        <w:rPr>
          <w:sz w:val="24"/>
          <w:lang w:val="en-US"/>
        </w:rPr>
        <w:t xml:space="preserve">[20] Minkin A., Voltaire F.M., Helmut T. New concept of cyclical-flow steeply inclined transport using an intra-barrier crushing and transportation system (IPCC) for open-pit mining // Coal. M., 2018. N 5. P. 34-38. </w:t>
      </w:r>
    </w:p>
    <w:p w:rsidR="00F43C73" w:rsidRDefault="00F43C73" w:rsidP="00F43C73">
      <w:pPr>
        <w:jc w:val="both"/>
        <w:rPr>
          <w:sz w:val="24"/>
          <w:lang w:val="en-US"/>
        </w:rPr>
      </w:pPr>
      <w:r w:rsidRPr="00805BBB">
        <w:rPr>
          <w:sz w:val="24"/>
          <w:lang w:val="en-US"/>
        </w:rPr>
        <w:t xml:space="preserve">[21] Minkin A., Börsting P., Becker N.: Pipe Conveying the next Stage - A new Technology for Steep Incline High Capacity Open Pit Conveying // Bulk Solids Handling. 2016. N 2/3. </w:t>
      </w:r>
    </w:p>
    <w:p w:rsidR="00F43C73" w:rsidRDefault="00F43C73" w:rsidP="00F43C73">
      <w:pPr>
        <w:jc w:val="both"/>
        <w:rPr>
          <w:sz w:val="24"/>
          <w:lang w:val="en-US"/>
        </w:rPr>
      </w:pPr>
      <w:r w:rsidRPr="00805BBB">
        <w:rPr>
          <w:sz w:val="24"/>
          <w:lang w:val="en-US"/>
        </w:rPr>
        <w:t xml:space="preserve">[22] Minkin A.: Cost Reduction in Belt Conveying. Bulk Solids Handling. 2015. N 2. </w:t>
      </w:r>
    </w:p>
    <w:p w:rsidR="00F43C73" w:rsidRPr="00E066AE" w:rsidRDefault="00F43C73" w:rsidP="00F43C73">
      <w:pPr>
        <w:jc w:val="both"/>
        <w:rPr>
          <w:sz w:val="24"/>
          <w:lang w:val="en-US"/>
        </w:rPr>
      </w:pPr>
      <w:r w:rsidRPr="00805BBB">
        <w:rPr>
          <w:sz w:val="24"/>
          <w:lang w:val="en-US"/>
        </w:rPr>
        <w:t xml:space="preserve">[23 ] Nehring </w:t>
      </w:r>
      <w:r w:rsidRPr="00805BBB">
        <w:rPr>
          <w:sz w:val="24"/>
        </w:rPr>
        <w:t>М</w:t>
      </w:r>
      <w:r w:rsidRPr="00805BBB">
        <w:rPr>
          <w:sz w:val="24"/>
          <w:lang w:val="en-US"/>
        </w:rPr>
        <w:t xml:space="preserve">., Knights P. F., Kizil M. S., Hay E.A comparison of strategic mine planning approaches for in-pit crushing and conveying, and truck/shovel systems // International Journal of Mining Science and Technology. </w:t>
      </w:r>
      <w:r w:rsidRPr="00E066AE">
        <w:rPr>
          <w:sz w:val="24"/>
          <w:lang w:val="en-US"/>
        </w:rPr>
        <w:t xml:space="preserve">2018. Vol. 28, Iss. 2. P. 205-214.  </w:t>
      </w: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E066AE" w:rsidRDefault="00F43C73" w:rsidP="00F43C73">
      <w:pPr>
        <w:spacing w:after="160" w:line="276" w:lineRule="auto"/>
        <w:jc w:val="center"/>
        <w:rPr>
          <w:rFonts w:eastAsia="Calibri"/>
          <w:sz w:val="24"/>
          <w:lang w:val="en-US" w:eastAsia="en-US"/>
        </w:rPr>
      </w:pP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lastRenderedPageBreak/>
        <w:t xml:space="preserve">N E W S OF THE NATIONAL ACADEMY OF SCIENCES OF THE REPUBLIC OF KAZAKHSTAN SERIES OF GEOLOGY AND TECHNICAL SCIENCES ISSN 2224-5278  Volume 4, Number 442 (2020),  127 – 137 https://doi.org/10.32014/2020.2518-170X.93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UDC 622.271: (622.682+622.684) IRSTI 52.13.17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V. L. Yakovlev1, A. V. Glebov1, V. A. Bersenyov1, S. S. Kulniyaz2, D. N. Ligotskiy3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1Mining Institute of the Ural Branch of the Russian Academy of Sciences, Yekaterinburg, Russia; 2Aktobe Regional State University named after K. Zhubanova, Aktobe, Kazakhstan; 3Saint-Petersburg Mining University, Saint-Petersburg, Russia. E-mail: yakovlev@igd.uran.ru, glebov@igduran.ru, kulnyaz@mail.ru, ligozkij@rambler.ru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INFLUENCE OF AN INSTALLATION ANGLE OF THE CONVEYOR LIFT ON THE VOLUMES OF MINING AND PREPARING WORK AT QUARRIES AT THE CYCLIC-FLOW TECHNOLOGY OF ORE MINING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Abstract. Determination of the effect of the installation parameters of the conveyor hoist on the volumes of mining operations in the open-pit mine at cyclic-flow method for the ore mining. Justification of application of various technological schemes of cyclic-flow method (CFM) depending on the duration of work at the concentration horizon of crushing and loading points, as well as rational schemes of opening the open-pit mine. To achieve the purpose of this paper we have used the integrated approach, including the analysis of scientific papers to identify problematic aspects of the applicability of the cyclic-flow method in domestic open-pit mines, the analytical studies to identify the relationship between the volumes of mining operations and the technological parameters for mining the open-pit fields, the method of technical and economic comparison to justify rational schemes for opening the open-pit fields. We have scientifically established the areas of expedient application of steeply inclined conveyors in the technological CFM schemes in comparison with usual belt conveyors which are expedient to use at a height of rock mass hoisting of 100-200 m and more and at an annual output of 5-10 million tons. We have determined the areas of preferable application of steeply inclined conveyors in the technological               CFM schemes in comparison with usual belt conveyors. It is expedient to use the steeply inclined conveyors in the CFM complexes with an annual output 5-10 million tons at a height of rock mass hoisting of 100-200 m and more. When increasing the volumes of movement by the CFM complexes up to 20-30 million tons per year, it is expedient to use the steeply inclined conveyors at a height of rock mass hoisting of 200-300 m and more. In these conditions, with practically equal operating costs, the specific capital costs of the CFM complexes with steeply inclined conveyors are lower by 6-20 %. As a result of technical and economic calculations, we have confirmed high efficiency of application of technological schemes with steeply inclined conveyor hoisting and semistationary crushing and loading devices at open-pit mines with high annual output. The results are useful for the organizations engineering the mining enterprises with open pit mining. Key words: cyclical-flow technology, </w:t>
      </w:r>
      <w:r w:rsidRPr="0001434C">
        <w:rPr>
          <w:rFonts w:eastAsia="Calibri"/>
          <w:sz w:val="24"/>
          <w:lang w:val="en-US" w:eastAsia="en-US"/>
        </w:rPr>
        <w:lastRenderedPageBreak/>
        <w:t xml:space="preserve">deep quarries, mobile crushing and reloading plants, concentration horizon, mining preparatory work.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Introduction. Problems and its connection with scientific and practical tasks. Application of the cyclical-and-flow method (CFM) in conditions of constant deepening of open-pit mines allows to reach high concentration of operations, to improve indicators of use of mining transport equipment, to provide high degree of automation of technological processes and to increase work efficiency of the open-pit mine as a whole.  In recent years, the use of the CFM in open-pit mines as energy-and resource-saving mining technologies continues to be relevant. A sufficient number of publications have been devoted to the questions of possibility and expediency of using and development of the CFM complexes at the open-pit mines [1-8], as well as to the problem of increasing the output through the use of rational design and layout schemes of the CFM complex elements, reducing the costs of the CFM complexes by reducing the number of dump trucks in the cyclical link of the CFM. The performed studies have showed that specific energy consumption of the cyclic-flow method used in the open-pit mines of the Commonwealth of Independent States is lower by 14-16 % compared to the cyclic technology. Distribution of energy consumption by the main technological CFM processes is on average the following: transportation of rock mass 75-80 %, crushing 8-10 %, excavation 16-18 % [9,21]. However, the possibilities of the cyclic-flow method used in the open-pit mines of the Commonwealth of Independent States have not been fully realized. The main disadvantages of the applied CFM schemes include the stationary nature of crushing and conveyor complexes, whose use contradicts the dynamics of mining operations (rate of progress in depth being 7-15 m/year) and the conditions for the formation of technological cargo flows. The stationary nature of the CFM facilities determines the large volume of capital mining and construction and installation works (up to 75 % of the total cost of the complexes) and, as a result, the construction time for such complexes is at least 3-5 years. The service life of the crushing and loading point at one concentration horizon is at least 8-10 years. This determines the irrational working conditions of gathering vehicles: the actual distance of transportation of the rock mass at the site from the excavator face to the crushing and loading point (CLP) reaches 3 km or more. The rate of progress in depth and the lengthening of the inclined conveyor result in considerable "throwing" costs connected with liquidation of the earlier operating CLP as its stationary nature allows to dismantle for the further use only a mechanical part (crusher and feeders) that makes no more than 28 % of the total                  CLP cost. Analysis of previous studies and publications on the problem. The conditions for the formation of the working area of the deep open-pit mines and the space-time distribution of the rock mass volumes necessitate the use of such crushing and loading devices (CLD) in the technological CMM schemes, whose design ensures their periodic movement in the open-pit space as the open-pit mine deepens. Such the CLDs, which provide high flexibility of the method in changing the mining conditions of the lower horizons of deep open-pit mines, include the semistationary crushing and loading devices of blockmodular design with output of 600, 1000 and 1350 m3/h (up to 6-12 million tons of ore per year).                    The choice of the CLD type, the frequency and the step of its transfer are established on the basis of the results of optimization of technological cargo flows over a long mining period. The most effective use of the CLDs is in combination with open-type belt conveyors with an angle of inclination from 15-16° to             35-45° [10-11]. Scientific works of academician of RAS N. N. Mel'nikov and M. S. Chetverik were devoted to the problems of opening the deep horizons of the open-pit mines and locating the CLPs at concentration horizons. However, at present there is no verified and proven system of opening schemes with justification of the CLD operation term at concentration horizons before its subsequent moving to the lower horizon [12-14].  In addition to the considered technical solutions aimed at improving the efficiency of the CMM through the use of more advanced and mobile equipment, the correct location of the crushing and loading device at the concentration horizon and the scheme of opening the concentration horizons are essential. When locating the belt conveyor hoists in the open-pit mines (trenches and semitrenches) at the open pit walls with the crushing and conveying complexes currently in </w:t>
      </w:r>
      <w:r w:rsidRPr="0001434C">
        <w:rPr>
          <w:rFonts w:eastAsia="Calibri"/>
          <w:sz w:val="24"/>
          <w:lang w:val="en-US" w:eastAsia="en-US"/>
        </w:rPr>
        <w:lastRenderedPageBreak/>
        <w:t xml:space="preserve">operation, the crushing and loading devices are adjoined directly to the hoists. Such location of these units and their sites have required the mining and preparation works related to the spread of the open pit walls and the excavation of additional volume of overburden, or keeping the permanent pillars of rocks. Additional mining operations have led to an increase in the volume of overburden excavation in the open-pit mine, and a part of the project volume of mineral extraction has been kept in permanent pillars of rocks. The analysis of the methods for formation of sites for the crushing and loading devices of the CFM at the iron ore open-pit mines of Ukraine has shown that when using the cone crusher KKD-1500 at the stationary CLP and locating the belt conveyor hoist in the trench the sizes of the site for the CLP are large. They vary from 210×100 m in the Poltavskiy open-pit mine to 360×260 m in the Annovskiy open-pit mine at the Severny MPS. When opening the horizons for locating such the points by inclined shafts, the sizes of sites change from 180×160 m at the open-pit mine 2-bis of the Novo-Krivorozhskiy MPS to 480×280 m at the open-pit mine of the Yuzhny MPS. When locating the conveyor hoist in the inclined shaft and crosscuts, the size of the sites varies from 100×70 m at the Inguletskiy open-pit mine to 200×140 m at the Pervomayskiy open-pit mine of the Severny MPS. Table 1 shows the volumes of overburden excavation during the mining operations for the CLD site with the size of 200×100 m depending on the depth of its laying at the open pit wall.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Table 1 – Overburden excavation volumes for the crushing and loading device site </w:t>
      </w:r>
    </w:p>
    <w:p w:rsidR="00F43C73" w:rsidRPr="00F824EC" w:rsidRDefault="00F43C73" w:rsidP="00F43C73">
      <w:pPr>
        <w:pStyle w:val="33"/>
        <w:spacing w:after="0"/>
        <w:ind w:left="0" w:firstLine="567"/>
        <w:jc w:val="center"/>
        <w:rPr>
          <w:rFonts w:ascii="Times New Roman" w:eastAsia="Times New Roman" w:hAnsi="Times New Roman"/>
          <w:lang w:val="en-US"/>
        </w:rPr>
      </w:pPr>
      <w:r w:rsidRPr="0001434C">
        <w:rPr>
          <w:sz w:val="24"/>
          <w:lang w:val="en-US"/>
        </w:rPr>
        <w:t xml:space="preserve"> </w:t>
      </w:r>
    </w:p>
    <w:tbl>
      <w:tblPr>
        <w:tblW w:w="0" w:type="auto"/>
        <w:tblInd w:w="108" w:type="dxa"/>
        <w:tblBorders>
          <w:top w:val="single" w:sz="4" w:space="0" w:color="000000"/>
          <w:insideH w:val="single" w:sz="4" w:space="0" w:color="000000"/>
          <w:insideV w:val="single" w:sz="4" w:space="0" w:color="000000"/>
        </w:tblBorders>
        <w:tblLayout w:type="fixed"/>
        <w:tblLook w:val="0000" w:firstRow="0" w:lastRow="0" w:firstColumn="0" w:lastColumn="0" w:noHBand="0" w:noVBand="0"/>
      </w:tblPr>
      <w:tblGrid>
        <w:gridCol w:w="2192"/>
        <w:gridCol w:w="3650"/>
        <w:gridCol w:w="3359"/>
      </w:tblGrid>
      <w:tr w:rsidR="00F43C73" w:rsidRPr="00CD26A6" w:rsidTr="00F43C73">
        <w:trPr>
          <w:trHeight w:val="215"/>
        </w:trPr>
        <w:tc>
          <w:tcPr>
            <w:tcW w:w="2192" w:type="dxa"/>
            <w:vMerge w:val="restart"/>
            <w:shd w:val="clear" w:color="000000"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Depth of laying of the CLD site, m</w:t>
            </w:r>
          </w:p>
        </w:tc>
        <w:tc>
          <w:tcPr>
            <w:tcW w:w="7009" w:type="dxa"/>
            <w:gridSpan w:val="2"/>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Volume of overburden excavation for the CLD site, mln. m</w:t>
            </w:r>
            <w:r w:rsidRPr="00F824EC">
              <w:rPr>
                <w:sz w:val="18"/>
                <w:szCs w:val="18"/>
                <w:vertAlign w:val="superscript"/>
                <w:lang w:val="en-US"/>
              </w:rPr>
              <w:t>3</w:t>
            </w:r>
          </w:p>
        </w:tc>
      </w:tr>
      <w:tr w:rsidR="00F43C73" w:rsidRPr="00CD26A6" w:rsidTr="00F43C73">
        <w:trPr>
          <w:trHeight w:val="480"/>
        </w:trPr>
        <w:tc>
          <w:tcPr>
            <w:tcW w:w="2192" w:type="dxa"/>
            <w:vMerge/>
            <w:shd w:val="clear" w:color="000000" w:fill="FFFFFF"/>
            <w:vAlign w:val="bottom"/>
          </w:tcPr>
          <w:p w:rsidR="00F43C73" w:rsidRPr="00F824EC" w:rsidRDefault="00F43C73" w:rsidP="00F43C73">
            <w:pPr>
              <w:autoSpaceDE w:val="0"/>
              <w:autoSpaceDN w:val="0"/>
              <w:adjustRightInd w:val="0"/>
              <w:ind w:firstLine="567"/>
              <w:rPr>
                <w:sz w:val="18"/>
                <w:szCs w:val="18"/>
                <w:lang w:val="en-US"/>
              </w:rPr>
            </w:pPr>
          </w:p>
        </w:tc>
        <w:tc>
          <w:tcPr>
            <w:tcW w:w="3650"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With preliminary spread of the final open pit wall</w:t>
            </w:r>
          </w:p>
        </w:tc>
        <w:tc>
          <w:tcPr>
            <w:tcW w:w="3358"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At permanent pillar of rocks in open-pit mine outline</w:t>
            </w:r>
          </w:p>
        </w:tc>
      </w:tr>
      <w:tr w:rsidR="00F43C73" w:rsidRPr="00F824EC" w:rsidTr="00F43C73">
        <w:trPr>
          <w:trHeight w:val="215"/>
        </w:trPr>
        <w:tc>
          <w:tcPr>
            <w:tcW w:w="2192"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100</w:t>
            </w:r>
          </w:p>
        </w:tc>
        <w:tc>
          <w:tcPr>
            <w:tcW w:w="3650"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3.4</w:t>
            </w:r>
          </w:p>
        </w:tc>
        <w:tc>
          <w:tcPr>
            <w:tcW w:w="3358"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2.0</w:t>
            </w:r>
          </w:p>
        </w:tc>
      </w:tr>
      <w:tr w:rsidR="00F43C73" w:rsidRPr="00F824EC" w:rsidTr="00F43C73">
        <w:trPr>
          <w:trHeight w:val="231"/>
        </w:trPr>
        <w:tc>
          <w:tcPr>
            <w:tcW w:w="2192"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200</w:t>
            </w:r>
          </w:p>
        </w:tc>
        <w:tc>
          <w:tcPr>
            <w:tcW w:w="3650"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9.6</w:t>
            </w:r>
          </w:p>
        </w:tc>
        <w:tc>
          <w:tcPr>
            <w:tcW w:w="3358"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4.0</w:t>
            </w:r>
          </w:p>
        </w:tc>
      </w:tr>
      <w:tr w:rsidR="00F43C73" w:rsidRPr="00F824EC" w:rsidTr="00F43C73">
        <w:trPr>
          <w:trHeight w:val="215"/>
        </w:trPr>
        <w:tc>
          <w:tcPr>
            <w:tcW w:w="2192" w:type="dxa"/>
            <w:shd w:val="clear" w:color="auto" w:fill="FFFFFF"/>
            <w:vAlign w:val="center"/>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300</w:t>
            </w:r>
          </w:p>
        </w:tc>
        <w:tc>
          <w:tcPr>
            <w:tcW w:w="3650"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18.6</w:t>
            </w:r>
          </w:p>
        </w:tc>
        <w:tc>
          <w:tcPr>
            <w:tcW w:w="3358"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6.0</w:t>
            </w:r>
          </w:p>
        </w:tc>
      </w:tr>
      <w:tr w:rsidR="00F43C73" w:rsidRPr="00F824EC" w:rsidTr="00F43C73">
        <w:trPr>
          <w:trHeight w:val="231"/>
        </w:trPr>
        <w:tc>
          <w:tcPr>
            <w:tcW w:w="2192"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400</w:t>
            </w:r>
          </w:p>
        </w:tc>
        <w:tc>
          <w:tcPr>
            <w:tcW w:w="3650"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30.4</w:t>
            </w:r>
          </w:p>
        </w:tc>
        <w:tc>
          <w:tcPr>
            <w:tcW w:w="3358"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8.0</w:t>
            </w:r>
          </w:p>
        </w:tc>
      </w:tr>
      <w:tr w:rsidR="00F43C73" w:rsidRPr="00F824EC" w:rsidTr="00F43C73">
        <w:trPr>
          <w:trHeight w:val="215"/>
        </w:trPr>
        <w:tc>
          <w:tcPr>
            <w:tcW w:w="2192"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500</w:t>
            </w:r>
          </w:p>
        </w:tc>
        <w:tc>
          <w:tcPr>
            <w:tcW w:w="3650"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40.5</w:t>
            </w:r>
          </w:p>
        </w:tc>
        <w:tc>
          <w:tcPr>
            <w:tcW w:w="3358" w:type="dxa"/>
            <w:shd w:val="clear" w:color="auto" w:fill="FFFFFF"/>
            <w:vAlign w:val="bottom"/>
          </w:tcPr>
          <w:p w:rsidR="00F43C73" w:rsidRPr="00F824EC" w:rsidRDefault="00F43C73" w:rsidP="00F43C73">
            <w:pPr>
              <w:autoSpaceDE w:val="0"/>
              <w:autoSpaceDN w:val="0"/>
              <w:adjustRightInd w:val="0"/>
              <w:ind w:firstLine="567"/>
              <w:jc w:val="center"/>
              <w:rPr>
                <w:sz w:val="18"/>
                <w:szCs w:val="18"/>
                <w:lang w:val="en-US"/>
              </w:rPr>
            </w:pPr>
            <w:r w:rsidRPr="00F824EC">
              <w:rPr>
                <w:sz w:val="18"/>
                <w:szCs w:val="18"/>
                <w:lang w:val="en-US"/>
              </w:rPr>
              <w:t>10.0</w:t>
            </w:r>
          </w:p>
        </w:tc>
      </w:tr>
    </w:tbl>
    <w:p w:rsidR="00F43C73" w:rsidRPr="0001434C" w:rsidRDefault="00F43C73" w:rsidP="00F43C73">
      <w:pPr>
        <w:ind w:firstLine="709"/>
        <w:jc w:val="both"/>
        <w:rPr>
          <w:rFonts w:eastAsia="Calibri"/>
          <w:sz w:val="24"/>
          <w:lang w:val="en-US" w:eastAsia="en-US"/>
        </w:rPr>
      </w:pP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To open the horizons of the CLD location at the iron-ore open-pit mines of Ukraine, a scheme was widely used with the installation of a conveyor hoist in inclined shaft and crosscuts located beyond the final outline of the open-pit mine. Crosscuts open up the horizons of the location of the CLD. The conveyors move rock mass by the crosscuts from the crushing and loading devices located at the temporary pillars of rocks (temporary nonworking sites of working open pit wall), with reloading to the stationary conveyor in the inclined shaft. With the rate of progress in depth, the inclined shaft and the conveyor hoist in it are lengthened and new crosscut is extended with the installation of the conveyor in it to new concentration horizon and new CLP is built at the temporary pillar of rocks. The old CLP is dismantled and the pillar is developed under it. Such system of opening the concentration horizons meets the requirements of blast works in the open-pit mine. Significant disadvantages of this opening system are the high cost of underground mines and the long construction time of the CFM facilities. This does not allow to fully realize the advantages of the CFM and significantly reduces its competitiveness. The cost of opening excavations for installation of the belt conveyor hoists in them is several times less than the cost of construction of underground excavations for installation of hoists. But the open location of the hoists will be effective only when there is no need to excavate large additional volumes of overburden from the spread of the open pit wall in order to form the base of the conveyor excavation at the final open pit wall. When using the known methods of construction of the mine gallery with the hoist the base of the conveyor excavation locates also a strip with sites for the installation of the construction crane and a road for the movement of the tractor trolley, which delivers the construction components of the gallery and the hoist equipment to the site of installation, and to move the crane from site to site. At the Annovskiy open-pit mine of the Severny MPS of Ukraine the width of the base of the semitrench formed at an angle of 15° for a gallery 9.4 m wide is 36 m. The gallery locates two belt conveyor hoists with a belt width </w:t>
      </w:r>
      <w:r w:rsidRPr="0001434C">
        <w:rPr>
          <w:rFonts w:eastAsia="Calibri"/>
          <w:sz w:val="24"/>
          <w:lang w:val="en-US" w:eastAsia="en-US"/>
        </w:rPr>
        <w:lastRenderedPageBreak/>
        <w:t xml:space="preserve">of 2000 mm. In addition to the gallery with hoists, the base of the semitrench includes a strip with sites for the construction crane and a road for the tractor trolley. The formation of such a base of the semitrench down to a depth of 154 m with a site for loading between the conveyor lines has required the spread of the final open pit wall with the excavation of additional overburden with a volume of 3.5 million m3.  Study methodology. The studies have been carried out using an integrated approach, including the analysis of scientific works to identify the problematic aspects of the applicability of cyclical-and-flow method in domestic open-pit mines. Analytical studies allowed to reveal interrelationships between the volumes of mining operations and the technological parameters of development of the open-pit fields. Rational schemes for opening the open-pit fields are justified by the method of technical and economic comparison. For calculations the following initial data have been accepted: angle of inclination of the conveyor hoist being 16º, angle of inclination of the open pit wall in final position being 37º. The output of the crushing and conveying complex is 18 million tons per year. The costs for the conveyor track were determined for a depth of 120, 240, 360 and 480 m [15-16].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The semitrench and trench forms of excavation for the belt conveyor hoist differ from each other in that the part of the base of the semitrench in width is located on an inclined safety berm, replacing sections of the horizontal safety berms of the open-pit mine along the hoist route. The semitrench can only be formed on a straight section of the open pit wall. On the open pit wall, which includes convex and concave sections, there can be formed an excavation for a belt conveyor, which, in order to excavate the minimum volume of overburden, includes the trench and semi-trench sections. Figure 1 shows the dependences of the volumes of the spread of the open pit wall for the trench on the width of its base for the belt conveyor hoist with a belt width of 2000 mm, being obtained by analytical methods and graphical modeling. It is shown that with increasing the width of the trench base from 15 to 40 meters the volume of mining operations with depth increases from 4 to 10 million m3. Figure 2 shows the dependence of the volume on the spread of the open pit wall for the trench for the belt conveyor hoist (1) and the reduced costs for the conveyor track when locating the conveyor hoist in the trench and inclined shaft and crosscuts.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  </w:t>
      </w:r>
      <w:r w:rsidRPr="00F62548">
        <w:rPr>
          <w:noProof/>
          <w:sz w:val="22"/>
          <w:szCs w:val="22"/>
        </w:rPr>
        <w:drawing>
          <wp:inline distT="0" distB="0" distL="0" distR="0">
            <wp:extent cx="3724275" cy="1219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1" cstate="print">
                      <a:extLst>
                        <a:ext uri="{28A0092B-C50C-407E-A947-70E740481C1C}">
                          <a14:useLocalDpi xmlns:a14="http://schemas.microsoft.com/office/drawing/2010/main" val="0"/>
                        </a:ext>
                      </a:extLst>
                    </a:blip>
                    <a:srcRect t="7419" b="3709"/>
                    <a:stretch>
                      <a:fillRect/>
                    </a:stretch>
                  </pic:blipFill>
                  <pic:spPr bwMode="auto">
                    <a:xfrm>
                      <a:off x="0" y="0"/>
                      <a:ext cx="3724275" cy="1219200"/>
                    </a:xfrm>
                    <a:prstGeom prst="rect">
                      <a:avLst/>
                    </a:prstGeom>
                    <a:noFill/>
                    <a:ln>
                      <a:noFill/>
                    </a:ln>
                  </pic:spPr>
                </pic:pic>
              </a:graphicData>
            </a:graphic>
          </wp:inline>
        </w:drawing>
      </w:r>
    </w:p>
    <w:p w:rsidR="00F43C73" w:rsidRPr="00B71ECE" w:rsidRDefault="00F43C73" w:rsidP="00F43C73">
      <w:pPr>
        <w:ind w:firstLine="709"/>
        <w:jc w:val="both"/>
        <w:rPr>
          <w:rFonts w:eastAsia="Calibri"/>
          <w:sz w:val="20"/>
          <w:szCs w:val="20"/>
          <w:lang w:val="en-US" w:eastAsia="en-US"/>
        </w:rPr>
      </w:pPr>
      <w:r w:rsidRPr="00B71ECE">
        <w:rPr>
          <w:rFonts w:eastAsia="Calibri"/>
          <w:sz w:val="20"/>
          <w:szCs w:val="20"/>
          <w:lang w:val="en-US" w:eastAsia="en-US"/>
        </w:rPr>
        <w:t>Figure 1 – Dependence of the volume of mining operations for the trench of the belt conveyor hoist (V) on the depth of its laying (</w:t>
      </w:r>
      <w:r w:rsidRPr="00B71ECE">
        <w:rPr>
          <w:rFonts w:eastAsia="Calibri"/>
          <w:sz w:val="20"/>
          <w:szCs w:val="20"/>
          <w:lang w:eastAsia="en-US"/>
        </w:rPr>
        <w:t>Нз</w:t>
      </w:r>
      <w:r w:rsidRPr="00B71ECE">
        <w:rPr>
          <w:rFonts w:eastAsia="Calibri"/>
          <w:sz w:val="20"/>
          <w:szCs w:val="20"/>
          <w:lang w:val="en-US" w:eastAsia="en-US"/>
        </w:rPr>
        <w:t xml:space="preserve">) with different width of the base of the trench (a) and inclination angles of the open pit wall: 1 - 20°; 2 - 25°; 3 - 30°; 4 - 35°; 5 - 40°; 6 - 45°; 7 -50° </w:t>
      </w:r>
    </w:p>
    <w:p w:rsidR="00F43C73" w:rsidRDefault="00F43C73" w:rsidP="00F43C73">
      <w:pPr>
        <w:ind w:firstLine="709"/>
        <w:jc w:val="both"/>
        <w:rPr>
          <w:rFonts w:eastAsia="Calibri"/>
          <w:sz w:val="24"/>
          <w:lang w:val="en-US" w:eastAsia="en-US"/>
        </w:rPr>
      </w:pPr>
    </w:p>
    <w:p w:rsidR="00F43C73" w:rsidRDefault="00F43C73" w:rsidP="00F43C73">
      <w:pPr>
        <w:ind w:firstLine="709"/>
        <w:jc w:val="both"/>
        <w:rPr>
          <w:rFonts w:eastAsia="Calibri"/>
          <w:sz w:val="24"/>
          <w:lang w:val="en-US" w:eastAsia="en-US"/>
        </w:rPr>
      </w:pPr>
      <w:r w:rsidRPr="00F62548">
        <w:rPr>
          <w:noProof/>
          <w:sz w:val="22"/>
          <w:szCs w:val="22"/>
        </w:rPr>
        <w:drawing>
          <wp:inline distT="0" distB="0" distL="0" distR="0">
            <wp:extent cx="2362200" cy="1819275"/>
            <wp:effectExtent l="0" t="0" r="0" b="0"/>
            <wp:docPr id="4" name="Рисунок 4"/>
            <wp:cNvGraphicFramePr>
              <a:graphicFrameLocks xmlns:a="http://schemas.openxmlformats.org/drawingml/2006/main" noChangeAspect="1" noMove="1" noResize="1"/>
            </wp:cNvGraphicFramePr>
            <a:graphic xmlns:a="http://schemas.openxmlformats.org/drawingml/2006/main">
              <a:graphicData uri="http://schemas.openxmlformats.org/drawingml/2006/picture">
                <pic:pic xmlns:pic="http://schemas.openxmlformats.org/drawingml/2006/picture">
                  <pic:nvPicPr>
                    <pic:cNvPr id="0" name="Picture 73"/>
                    <pic:cNvPicPr>
                      <a:picLocks noRot="1" noChangeAspect="1" noMove="1" noResize="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62200" cy="1819275"/>
                    </a:xfrm>
                    <a:prstGeom prst="rect">
                      <a:avLst/>
                    </a:prstGeom>
                    <a:noFill/>
                    <a:ln>
                      <a:noFill/>
                    </a:ln>
                  </pic:spPr>
                </pic:pic>
              </a:graphicData>
            </a:graphic>
          </wp:inline>
        </w:drawing>
      </w:r>
    </w:p>
    <w:p w:rsidR="00F43C73" w:rsidRPr="00B71ECE" w:rsidRDefault="00F43C73" w:rsidP="00F43C73">
      <w:pPr>
        <w:ind w:firstLine="709"/>
        <w:jc w:val="both"/>
        <w:rPr>
          <w:rFonts w:eastAsia="Calibri"/>
          <w:sz w:val="20"/>
          <w:szCs w:val="20"/>
          <w:lang w:val="en-US" w:eastAsia="en-US"/>
        </w:rPr>
      </w:pPr>
      <w:r w:rsidRPr="00B71ECE">
        <w:rPr>
          <w:rFonts w:eastAsia="Calibri"/>
          <w:sz w:val="20"/>
          <w:szCs w:val="20"/>
          <w:lang w:val="en-US" w:eastAsia="en-US"/>
        </w:rPr>
        <w:t xml:space="preserve">Figure 2 – Dependences of the volume on the spread of the open pit wall (V, mln. m3) for the trench for the belt conveyor hoist (1) and the reduced costs for the conveyor track (P, mln. rubles) when locating the hoist in the trench (2) and the inclined shaft and crosscuts (3) from the depth of the trench (H, m)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lastRenderedPageBreak/>
        <w:t xml:space="preserve">It follows from an analysis of the diagrams that it is more advantageous to locate the belt conveyor hoist down to a depth of 250 m in the trench. At greater depth of trenching the costs for the conveyor hoisting essentially increase in comparison with the costs at locating the hoists in underground excavations. The main reason for the increase in costs is the increase with the depth of the additional volume of the overburden excavation from the spread of the open pit wall for the trench. At lower angle of inclination of the open pit wall in the final position, the volume of the spread for the trench at the same depth of its laying will be smaller, and the rational area of use of the belt hoist with its location in the trench by the depth of the open-pit mine increases. Hence it is possible to draw a conclusion that the area of application of the trenches (semitrenches), for locating the belt conveyor hoists and construction and transport communications in them and in the open-pit mines developing steep deposits is opening of the first concentration horizons by depth of the open-pit mines. With this method of construction of the conveyor hoists in the galleries at the final open pit walls, opening the next in depth concentration horizons by the inclined shafts put down behind the final outlines of the open-pit mines and the crosscuts from the shaft for the crushers of the crushing and loading points in the open-pit mine will be economically more profitable. However, with this location of the conveyor hoist the costs of the crushing and conveying complex will be very high. In order to reduce the volume of the mining operations for the trench of the internal belt conveyor hoist, part of the trench base by its width can be located at the inclined safety berm, replacing the horizontal safety berm sections along the hoist route. In this case, the opening excavation takes the form of the semitrench. The wall excavation width for the semitrench compared to the trench is reduced by the width of the safety berm of the open-pit mine. Table 2 shows the volumes of overburden excavation during the mining and capital works for the trench and semitrench of the belt conveyor hoist at the final open pit wall. Accepted: the angle of inclination of the open pit wall is 35º, the width of the base of the mine is 30 m and the angle of inclination is 16º.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 Table 2 – Volumes of mining and capital works for opening excavations of belt conveyor hoist </w:t>
      </w:r>
    </w:p>
    <w:tbl>
      <w:tblPr>
        <w:tblW w:w="0" w:type="auto"/>
        <w:tblInd w:w="108" w:type="dxa"/>
        <w:tblBorders>
          <w:top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4"/>
        <w:gridCol w:w="3115"/>
        <w:gridCol w:w="3115"/>
      </w:tblGrid>
      <w:tr w:rsidR="00F43C73" w:rsidRPr="00CD26A6" w:rsidTr="00F43C73">
        <w:trPr>
          <w:trHeight w:val="1"/>
        </w:trPr>
        <w:tc>
          <w:tcPr>
            <w:tcW w:w="3114" w:type="dxa"/>
            <w:vMerge w:val="restart"/>
            <w:shd w:val="clear" w:color="000000" w:fill="FFFFFF"/>
            <w:vAlign w:val="bottom"/>
          </w:tcPr>
          <w:p w:rsidR="00F43C73" w:rsidRPr="00BE1317" w:rsidRDefault="00F43C73" w:rsidP="00F43C73">
            <w:pPr>
              <w:autoSpaceDE w:val="0"/>
              <w:autoSpaceDN w:val="0"/>
              <w:adjustRightInd w:val="0"/>
              <w:ind w:firstLine="567"/>
              <w:jc w:val="both"/>
              <w:rPr>
                <w:sz w:val="18"/>
                <w:szCs w:val="18"/>
              </w:rPr>
            </w:pPr>
            <w:r w:rsidRPr="0001434C">
              <w:rPr>
                <w:rFonts w:eastAsia="Calibri"/>
                <w:sz w:val="24"/>
                <w:lang w:val="en-US" w:eastAsia="en-US"/>
              </w:rPr>
              <w:t xml:space="preserve"> </w:t>
            </w:r>
            <w:r w:rsidRPr="00BE1317">
              <w:rPr>
                <w:sz w:val="18"/>
                <w:szCs w:val="18"/>
                <w:lang w:val="en-US"/>
              </w:rPr>
              <w:t xml:space="preserve"> Depth of</w:t>
            </w:r>
          </w:p>
          <w:p w:rsidR="00F43C73" w:rsidRPr="00BE1317" w:rsidRDefault="00F43C73" w:rsidP="00F43C73">
            <w:pPr>
              <w:autoSpaceDE w:val="0"/>
              <w:autoSpaceDN w:val="0"/>
              <w:adjustRightInd w:val="0"/>
              <w:ind w:firstLine="567"/>
              <w:jc w:val="both"/>
              <w:rPr>
                <w:sz w:val="18"/>
                <w:szCs w:val="18"/>
              </w:rPr>
            </w:pPr>
            <w:r w:rsidRPr="00BE1317">
              <w:rPr>
                <w:sz w:val="18"/>
                <w:szCs w:val="18"/>
                <w:lang w:val="en-US"/>
              </w:rPr>
              <w:t xml:space="preserve"> pit, m</w:t>
            </w:r>
          </w:p>
        </w:tc>
        <w:tc>
          <w:tcPr>
            <w:tcW w:w="6230" w:type="dxa"/>
            <w:gridSpan w:val="2"/>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Overburden excavation volume, mln. m</w:t>
            </w:r>
            <w:r w:rsidRPr="00BE1317">
              <w:rPr>
                <w:sz w:val="18"/>
                <w:szCs w:val="18"/>
                <w:vertAlign w:val="superscript"/>
                <w:lang w:val="en-US"/>
              </w:rPr>
              <w:t>3</w:t>
            </w:r>
          </w:p>
        </w:tc>
      </w:tr>
      <w:tr w:rsidR="00F43C73" w:rsidRPr="00BE1317" w:rsidTr="00F43C73">
        <w:trPr>
          <w:trHeight w:val="1"/>
        </w:trPr>
        <w:tc>
          <w:tcPr>
            <w:tcW w:w="3114" w:type="dxa"/>
            <w:vMerge/>
            <w:shd w:val="clear" w:color="000000" w:fill="FFFFFF"/>
            <w:vAlign w:val="bottom"/>
          </w:tcPr>
          <w:p w:rsidR="00F43C73" w:rsidRPr="00BE1317" w:rsidRDefault="00F43C73" w:rsidP="00F43C73">
            <w:pPr>
              <w:autoSpaceDE w:val="0"/>
              <w:autoSpaceDN w:val="0"/>
              <w:adjustRightInd w:val="0"/>
              <w:ind w:firstLine="567"/>
              <w:rPr>
                <w:sz w:val="18"/>
                <w:szCs w:val="18"/>
                <w:lang w:val="en-US"/>
              </w:rPr>
            </w:pPr>
          </w:p>
        </w:tc>
        <w:tc>
          <w:tcPr>
            <w:tcW w:w="3115" w:type="dxa"/>
            <w:shd w:val="clear" w:color="auto" w:fill="FFFFFF"/>
            <w:vAlign w:val="bottom"/>
          </w:tcPr>
          <w:p w:rsidR="00F43C73" w:rsidRPr="00BE1317" w:rsidRDefault="00F43C73" w:rsidP="00F43C73">
            <w:pPr>
              <w:autoSpaceDE w:val="0"/>
              <w:autoSpaceDN w:val="0"/>
              <w:adjustRightInd w:val="0"/>
              <w:ind w:firstLine="567"/>
              <w:jc w:val="both"/>
              <w:rPr>
                <w:sz w:val="18"/>
                <w:szCs w:val="18"/>
              </w:rPr>
            </w:pPr>
            <w:r w:rsidRPr="00BE1317">
              <w:rPr>
                <w:sz w:val="18"/>
                <w:szCs w:val="18"/>
                <w:lang w:val="en-US"/>
              </w:rPr>
              <w:t>for trench</w:t>
            </w:r>
          </w:p>
        </w:tc>
        <w:tc>
          <w:tcPr>
            <w:tcW w:w="3115" w:type="dxa"/>
            <w:shd w:val="clear" w:color="auto" w:fill="FFFFFF"/>
            <w:vAlign w:val="bottom"/>
          </w:tcPr>
          <w:p w:rsidR="00F43C73" w:rsidRPr="00BE1317" w:rsidRDefault="00F43C73" w:rsidP="00F43C73">
            <w:pPr>
              <w:autoSpaceDE w:val="0"/>
              <w:autoSpaceDN w:val="0"/>
              <w:adjustRightInd w:val="0"/>
              <w:ind w:firstLine="567"/>
              <w:jc w:val="both"/>
              <w:rPr>
                <w:sz w:val="18"/>
                <w:szCs w:val="18"/>
              </w:rPr>
            </w:pPr>
            <w:r w:rsidRPr="00BE1317">
              <w:rPr>
                <w:sz w:val="18"/>
                <w:szCs w:val="18"/>
                <w:lang w:val="en-US"/>
              </w:rPr>
              <w:t xml:space="preserve"> for semitrench</w:t>
            </w:r>
          </w:p>
        </w:tc>
      </w:tr>
      <w:tr w:rsidR="00F43C73" w:rsidRPr="00BE1317" w:rsidTr="00F43C73">
        <w:trPr>
          <w:trHeight w:val="1"/>
        </w:trPr>
        <w:tc>
          <w:tcPr>
            <w:tcW w:w="3114" w:type="dxa"/>
            <w:shd w:val="clear" w:color="000000" w:fill="FFFFFF"/>
          </w:tcPr>
          <w:p w:rsidR="00F43C73" w:rsidRPr="00BE1317" w:rsidRDefault="00F43C73" w:rsidP="00F43C73">
            <w:pPr>
              <w:autoSpaceDE w:val="0"/>
              <w:autoSpaceDN w:val="0"/>
              <w:adjustRightInd w:val="0"/>
              <w:ind w:firstLine="567"/>
              <w:jc w:val="both"/>
              <w:rPr>
                <w:sz w:val="18"/>
                <w:szCs w:val="18"/>
              </w:rPr>
            </w:pPr>
            <w:r w:rsidRPr="00BE1317">
              <w:rPr>
                <w:sz w:val="18"/>
                <w:szCs w:val="18"/>
                <w:lang w:val="en-US"/>
              </w:rPr>
              <w:t xml:space="preserve"> 100</w:t>
            </w:r>
          </w:p>
        </w:tc>
        <w:tc>
          <w:tcPr>
            <w:tcW w:w="3115"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0.64</w:t>
            </w:r>
          </w:p>
        </w:tc>
        <w:tc>
          <w:tcPr>
            <w:tcW w:w="3115"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0.40</w:t>
            </w:r>
          </w:p>
        </w:tc>
      </w:tr>
      <w:tr w:rsidR="00F43C73" w:rsidRPr="00BE1317" w:rsidTr="00F43C73">
        <w:trPr>
          <w:trHeight w:val="1"/>
        </w:trPr>
        <w:tc>
          <w:tcPr>
            <w:tcW w:w="3114"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200</w:t>
            </w:r>
          </w:p>
        </w:tc>
        <w:tc>
          <w:tcPr>
            <w:tcW w:w="3115"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2.13</w:t>
            </w:r>
          </w:p>
        </w:tc>
        <w:tc>
          <w:tcPr>
            <w:tcW w:w="3115"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1.41</w:t>
            </w:r>
          </w:p>
        </w:tc>
      </w:tr>
      <w:tr w:rsidR="00F43C73" w:rsidRPr="00BE1317" w:rsidTr="00F43C73">
        <w:trPr>
          <w:trHeight w:val="1"/>
        </w:trPr>
        <w:tc>
          <w:tcPr>
            <w:tcW w:w="3114"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300</w:t>
            </w:r>
          </w:p>
        </w:tc>
        <w:tc>
          <w:tcPr>
            <w:tcW w:w="3115"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4.80</w:t>
            </w:r>
          </w:p>
        </w:tc>
        <w:tc>
          <w:tcPr>
            <w:tcW w:w="3115"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3.03</w:t>
            </w:r>
          </w:p>
        </w:tc>
      </w:tr>
      <w:tr w:rsidR="00F43C73" w:rsidRPr="00BE1317" w:rsidTr="00F43C73">
        <w:trPr>
          <w:trHeight w:val="1"/>
        </w:trPr>
        <w:tc>
          <w:tcPr>
            <w:tcW w:w="3114"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400</w:t>
            </w:r>
          </w:p>
        </w:tc>
        <w:tc>
          <w:tcPr>
            <w:tcW w:w="3115"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8.11</w:t>
            </w:r>
          </w:p>
        </w:tc>
        <w:tc>
          <w:tcPr>
            <w:tcW w:w="3115"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5.27</w:t>
            </w:r>
          </w:p>
        </w:tc>
      </w:tr>
      <w:tr w:rsidR="00F43C73" w:rsidRPr="00BE1317" w:rsidTr="00F43C73">
        <w:trPr>
          <w:trHeight w:val="1"/>
        </w:trPr>
        <w:tc>
          <w:tcPr>
            <w:tcW w:w="3114"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500</w:t>
            </w:r>
          </w:p>
        </w:tc>
        <w:tc>
          <w:tcPr>
            <w:tcW w:w="3115"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12.53</w:t>
            </w:r>
          </w:p>
        </w:tc>
        <w:tc>
          <w:tcPr>
            <w:tcW w:w="3115" w:type="dxa"/>
            <w:shd w:val="clear" w:color="000000" w:fill="FFFFFF"/>
          </w:tcPr>
          <w:p w:rsidR="00F43C73" w:rsidRPr="00BE1317" w:rsidRDefault="00F43C73" w:rsidP="00F43C73">
            <w:pPr>
              <w:autoSpaceDE w:val="0"/>
              <w:autoSpaceDN w:val="0"/>
              <w:adjustRightInd w:val="0"/>
              <w:ind w:firstLine="567"/>
              <w:jc w:val="both"/>
              <w:rPr>
                <w:sz w:val="18"/>
                <w:szCs w:val="18"/>
                <w:lang w:val="en-US"/>
              </w:rPr>
            </w:pPr>
            <w:r w:rsidRPr="00BE1317">
              <w:rPr>
                <w:sz w:val="18"/>
                <w:szCs w:val="18"/>
                <w:lang w:val="en-US"/>
              </w:rPr>
              <w:t xml:space="preserve"> 8.12</w:t>
            </w:r>
          </w:p>
        </w:tc>
      </w:tr>
    </w:tbl>
    <w:p w:rsidR="00F43C73" w:rsidRDefault="00F43C73" w:rsidP="00F43C73">
      <w:pPr>
        <w:ind w:firstLine="709"/>
        <w:jc w:val="both"/>
        <w:rPr>
          <w:rFonts w:eastAsia="Calibri"/>
          <w:sz w:val="24"/>
          <w:lang w:val="en-US" w:eastAsia="en-US"/>
        </w:rPr>
      </w:pP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Results and discussions. The established analytical dependencies for determining the volume of mining operations for the trench of the conveyor hoist have allowed to establish that when laying the trench with the base width of 30 m down to a depth of 240-400 m, these volumes will be from 2 to 10 mln. m3 with a change of inclination angle of the open pit wall from 20º to 50º.  On the basis of graphic modeling of opening excavations it is established that on a straight line section of open pit wall the smallest volume of mining operations is provided when locating the conveyor hoist in the semitrench. Part of the base of the semitrench in its width is an inclined safety berm, replacing parts of the horizontal safety berm along the hoist route. The width of the spread of the open pit wall in comparison with the trench decreases by the width of the safety berm of the open-pit mine.  When locating the belt conveyor hoist in the opening excavation at the final open pit wall, the rational technological scheme of a crushing and conveyor complex corresponds to the technological scheme of a complex with locating the hoist in the inclined shaft and cross cuts. According to this scheme, the conveyor hoist at the final open pit wall is connected to the crushing and loading points in the temporary pillars of rocks through the transfer conveyors. Their length corresponds to the safe distance to the conveyor hoist according to the condition of blast works . In addition to the possibility of developing the temporary pillars of rocks under the crushing and loading points, another advantage of such a scheme, in comparison with locating the crushing and loading points at the final open pit walls, is the reduction in the distance of transportation by gathering vehicles. Dump trucks enter the </w:t>
      </w:r>
      <w:r w:rsidRPr="0001434C">
        <w:rPr>
          <w:rFonts w:eastAsia="Calibri"/>
          <w:sz w:val="24"/>
          <w:lang w:val="en-US" w:eastAsia="en-US"/>
        </w:rPr>
        <w:lastRenderedPageBreak/>
        <w:t xml:space="preserve">unloading sites directly from the working area of the open-pit mine, bypassing the final open pit wall. The rational scheme of opening when locating the belt conveyor hoist at the final open pit wall can be realized only with a single-wall mining system. Only in this case, the stationary and transfer conveyors can be located at the final open pit wall, and the crushing and transfer points can be located in the temporary pillars of the working open pit wall. Locating the crushing and loading points in the temporary pillars of rocks excludes additional overburden from mining operations for the sites of these points, as opposed to locating them in sections of the final open pit wall.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The main reason for the large volumes of overburden for the opening excavation of the belt conveyor hoist is the method of constructing a gallery with a hoist, which requires the formation of a construction and transport communication on the basis of the excavation, including the sites for the installation of the construction crane and the road for its movement and movement of the tractor trolley with cargo. The Institute of Mining of the Ural Branch of RAS has developed the methods of construction of conveyor hoists at the final open pit wall, which allows to reduce the volume of mining operations from the spread of the open pit wall. They are based on the principle of combining the conveyor and the construction and transport communications with the horizontal and inclined safety berms of the open-pit mine. When using one of these methods, the construction and transport communication is located on a temporary rock fill, and the conveyor hoist being located in the semitrench, which is an inclined safety berm of the open-pit mine. After the construction of the gallery with the hoist, the temporary rock fill is levelled simultaneously with setting the working benches of the open-pit mine to the final outline. It is established that there is a possibility to build the belt conveyor hoist without the spread of the open pit wall when locating the construction and transport communications at the inclined safety berm of the open-pit mine and the conveyor hoist in the gallery on supports above the side slopes of the semitrench. In another method, the construction and transport communication and the conveyor hoist are located at the adjacent inclined safety berms of the open-pit mine, being separated by the bench slope. The belt conveyor hoist consists of individual conveyors, between which the transfer units being arranged. In order to build and maintain the conveyor lines, the vehicle mounts should be arranged from the main ramp in the open-pit mine to the sites of transfer units. The mounts require the preliminary mining operations with the spread of the open pit wall or keeping the permanent pillars of rocks. Additional mounts can be excluded if the routes of the hoist and the main ramp are linked to each other in such a way that the sites of transfer units between the conveyor lines are connected to the turn sites of the ramp. The main direction for improvement of crushing and conveyor complexes in open-pit mines is the use of mobile crushing and loading points instead of stationary crushing and loading devices [17-19]. Moving the mobile crushing and loading device (MCLD) as the operations in the open-pit mine develop and its location at the deeper horizons allows to reduce the distance for transportation of rock mass by the gathering vehicles. Moving the MCLD along the stationary belt conveyor hoist is not rational, because of the need to form permanent sites at the final open pit wall to move it with the excavation of additional volume of overburden. For the effective use of the MCLD, the temporary belt hoisting conveyor can be used to be located in the excavation, which is a combination of the trench and the semitrench. The excavation is formed at the temporary pillar of rocks by the border of working and final open pit walls. The rock mass is transferred from this conveyor to the transfer conveyor located at the final open pit wall to the stationary conveyor hoist. The installation is adjacent directly to the temporary conveyor, and it will be moved along it with the rate of progress in depth, reducing the transportation distance by the gathering vehicles (figure 3). </w:t>
      </w:r>
    </w:p>
    <w:p w:rsidR="00F43C73" w:rsidRDefault="00F43C73" w:rsidP="00F43C73">
      <w:pPr>
        <w:ind w:firstLine="709"/>
        <w:jc w:val="both"/>
        <w:rPr>
          <w:rFonts w:eastAsia="Calibri"/>
          <w:sz w:val="24"/>
          <w:lang w:val="en-US" w:eastAsia="en-US"/>
        </w:rPr>
      </w:pPr>
      <w:r w:rsidRPr="00105FF5">
        <w:rPr>
          <w:noProof/>
          <w:sz w:val="22"/>
          <w:szCs w:val="22"/>
        </w:rPr>
        <w:lastRenderedPageBreak/>
        <w:drawing>
          <wp:inline distT="0" distB="0" distL="0" distR="0">
            <wp:extent cx="2847975" cy="23431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3" cstate="print">
                      <a:extLst>
                        <a:ext uri="{28A0092B-C50C-407E-A947-70E740481C1C}">
                          <a14:useLocalDpi xmlns:a14="http://schemas.microsoft.com/office/drawing/2010/main" val="0"/>
                        </a:ext>
                      </a:extLst>
                    </a:blip>
                    <a:srcRect r="3403"/>
                    <a:stretch>
                      <a:fillRect/>
                    </a:stretch>
                  </pic:blipFill>
                  <pic:spPr bwMode="auto">
                    <a:xfrm>
                      <a:off x="0" y="0"/>
                      <a:ext cx="2847975" cy="2343150"/>
                    </a:xfrm>
                    <a:prstGeom prst="rect">
                      <a:avLst/>
                    </a:prstGeom>
                    <a:noFill/>
                    <a:ln>
                      <a:noFill/>
                    </a:ln>
                  </pic:spPr>
                </pic:pic>
              </a:graphicData>
            </a:graphic>
          </wp:inline>
        </w:drawing>
      </w:r>
    </w:p>
    <w:p w:rsidR="00F43C73" w:rsidRPr="0001434C" w:rsidRDefault="00F43C73" w:rsidP="00F43C73">
      <w:pPr>
        <w:ind w:firstLine="709"/>
        <w:jc w:val="both"/>
        <w:rPr>
          <w:rFonts w:eastAsia="Calibri"/>
          <w:sz w:val="24"/>
          <w:lang w:val="en-US" w:eastAsia="en-US"/>
        </w:rPr>
      </w:pP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Figure 3 – Crushing and conveyor complex at open pit wall: 1 ― MCLD; 2 ― temporary hoisting conveyor; 3 ― stationary conveyor hoist; 4, 5 ― transfer conveyors; 6 ― main vehicle ramp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If it is necessary to extract the rock mass from all the open-pit mine horizons, which are crossed by the hoisting conveyor along which the MCLD is moved, it is rational to use several units of lower output instead of one unit of high output. They are spread in height along the conveyor. When loading the belt hoisting conveyor at several points, the lower part of the conveyor belt will be always not fully loaded. In this case, a conveyor system can be used, which consists of several smaller conveyors with different outputs and lengths, installed one above the other and loaded by different MCLD located at different depths of the open-pit wall. Such an installation allows to reduce the metal consumption of the conveyor hoist and the volume of rock mass spilled from the idle flight of the conveyor belt. The results of comparing the volumes of mining and capital works at the installation of belt conveyors in underground and opening excavations with the installation of a steeply inclined conveyor (SIC) allow to make a conclusion about the undeniable advantages of the latter. The systems of cyclicflow method with use of steeply inclined belt conveyors and semistationary crushing and loading devices of block-modular design providing fast installation and dismantling of the complexes meet the most requirements of development of deep open-pit mines. Technical and economic calculations and data on foreign firms indicate high efficiency and prospects of the CFM systems with the SIC. One of the main conclusions that can be drawn from the experience of the SIC in the Muruntauskiy open-pit mine for                       8 years, with an annual output of 18 million tons of ore is the operation of a unique facility installed at the open pit wall without any mining and capital works, except for the installation of the SIC supports on the concrete base [20].  When using the SIC, it is possible to create any (including complex) configuration of conveyor line routes with a minimum number of loading devices. The SICs allow to locate them at angles of the slope of the open pit walls and to combine inclined sections of the conveyor line with flat sections without loading devices. The angle of inclination of the conveyor line can be changed along the route length up to 90°. All this allows to transport the rock mass by the shortest distances, having essentially reduced the length of the conveyor lines in comparison with traditional conveyors, and to minimize the mining and capital works, having refused to lay special trenches and shaft sinking in open-pit mines [21]. Conclusions. The studies in the Institute of Mining of Ural Branch of RAS have determined the areas of preferable application of steeply inclined conveyors in the technological CFM schemes in comparison with usual belt conveyors. It is expedient to use the steeply inclined conveyors in the CFM complexes with an annual output 5-10 million tons at a height of rock mass hoisting of 100-200 m and more. In these conditions, with lower (down to 15-20 %) costs, the specific capital costs of the CFM complexes with steeply inclined conveyors are significantly (by 6-20 %) lower. When increasing the volumes of movement by the CFM complexes up to 20-30 million tons per year, it is </w:t>
      </w:r>
      <w:r w:rsidRPr="0001434C">
        <w:rPr>
          <w:rFonts w:eastAsia="Calibri"/>
          <w:sz w:val="24"/>
          <w:lang w:val="en-US" w:eastAsia="en-US"/>
        </w:rPr>
        <w:lastRenderedPageBreak/>
        <w:t xml:space="preserve">expedient to use the steeply inclined conveyors at a height of rock mass hoisting of 200-300 m and more. In these conditions, with practically equal operating costs, the specific capital costs of the CFM complexes with steeply inclined conveyors are lower by 6-20 %. 2. Application of the scheme of opening the concentration horizons for locating the CLP, providing the maximum co-locating of the CLD sites with the temporary nonworking sites of open pit walls, and the bases of conveyor excavations, the construction sites and the mounts to them with the inclined and horizontal safety berms will reduce the volume of mining operations. 3. On the basis of graphic modeling of opening excavations it is established that on a straight line section of open pit wall the smallest volume of mining operations is provided when locating the conveyor hoist in the semitrench. 4. When choosing a scheme for opening and developing the deep horizons for open-pit mines at the CFM, it is necessary to take into account the costs of additional overburden from the spread of the open pit wall for a steep trench and the unloading sites of the CLP. 5. In the future, the development of cyclic-flow method in deep open-pit mines should be based                 on the use of steeply inclined conveyors installed on concrete supports, which will significantly reduce    the volume of mining operations as well as reduce construction time and increase the efficiency of the CFM as a whole.  </w:t>
      </w:r>
    </w:p>
    <w:p w:rsidR="00F43C73" w:rsidRPr="0001434C" w:rsidRDefault="00F43C73" w:rsidP="00F43C73">
      <w:pPr>
        <w:ind w:firstLine="709"/>
        <w:jc w:val="both"/>
        <w:rPr>
          <w:rFonts w:eastAsia="Calibri"/>
          <w:sz w:val="24"/>
          <w:lang w:val="en-US" w:eastAsia="en-US"/>
        </w:rPr>
      </w:pPr>
      <w:r w:rsidRPr="0001434C">
        <w:rPr>
          <w:rFonts w:eastAsia="Calibri"/>
          <w:sz w:val="24"/>
          <w:lang w:val="en-US" w:eastAsia="en-US"/>
        </w:rPr>
        <w:t xml:space="preserve"> </w:t>
      </w:r>
    </w:p>
    <w:p w:rsidR="00F43C73" w:rsidRPr="00590E11" w:rsidRDefault="00F43C73" w:rsidP="00F43C73">
      <w:pPr>
        <w:ind w:firstLine="709"/>
        <w:jc w:val="both"/>
        <w:rPr>
          <w:rFonts w:eastAsia="Calibri"/>
          <w:sz w:val="24"/>
          <w:lang w:val="en-US" w:eastAsia="en-US"/>
        </w:rPr>
      </w:pPr>
      <w:r w:rsidRPr="00590E11">
        <w:rPr>
          <w:rFonts w:eastAsia="Calibri"/>
          <w:sz w:val="24"/>
          <w:lang w:val="en-US" w:eastAsia="en-US"/>
        </w:rPr>
        <w:t xml:space="preserve">Information about authors: Yakovlev Victor Leontyevich Corresponding Member of the Russian Academy of Sciences, Doctor of Technical Sciences, Professor, Chief Researcher at the Institute of Mining, Ural Branch of the Russian Academy of Sciences, Advisor to the Russian Academy of Sciences, Yekaterinburg, Russia; yakovlev@igd.uran.ru; https://orcid.org/0000-0001-5860-9626 Glebov Andrey Valerievich Candidate of Technical Sciences, Deputy Director of the Institute for Scientific Issues, Yekaterinburg, Russia; glebov@igduran.ru; https://orcid.org/0000-0001-5039-8422 Bersenyov Victor Anatolyevich Senior Researcher of the Institute, Candidate of Technical Sciences, Yekaterinburg, Russia; bersenyov@igduran.ru; https://orcid.org/ 0000-0001-9339-6048 Kulniyaz Serik Saginovich Doctor of Technical Sciences, Professor of the Aktobe Regional State University named after K. Zhubanov, Aktobe, Kazakhstan; kulnyaz@mail.ru; https://orcid.org/0000-0002-8692-9608 Ligotsky Dmitry Nikolaevich, Candidate of Technical Sciences, Professor of St. Petersburg Mining University, Saint-Petersburg, Russia; ligozkij@rambler.ru; https://orcid.org/0000-0002-4708-1595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REFERENCES </w:t>
      </w:r>
    </w:p>
    <w:p w:rsidR="00F43C73" w:rsidRPr="00590E11" w:rsidRDefault="00F43C73" w:rsidP="00F43C73">
      <w:pPr>
        <w:spacing w:after="160" w:line="276" w:lineRule="auto"/>
        <w:jc w:val="center"/>
        <w:rPr>
          <w:rFonts w:eastAsia="Calibri"/>
          <w:sz w:val="24"/>
          <w:lang w:val="en-US" w:eastAsia="en-US"/>
        </w:rPr>
      </w:pPr>
      <w:r w:rsidRPr="00590E11">
        <w:rPr>
          <w:rFonts w:eastAsia="Calibri"/>
          <w:sz w:val="24"/>
          <w:lang w:val="en-US" w:eastAsia="en-US"/>
        </w:rPr>
        <w:t xml:space="preserve"> </w:t>
      </w:r>
    </w:p>
    <w:p w:rsidR="00F43C73" w:rsidRPr="004B6A4F" w:rsidRDefault="00F43C73" w:rsidP="00F43C73">
      <w:pPr>
        <w:jc w:val="both"/>
        <w:rPr>
          <w:rFonts w:eastAsia="Calibri"/>
          <w:sz w:val="24"/>
          <w:lang w:val="en-US" w:eastAsia="en-US"/>
        </w:rPr>
      </w:pPr>
      <w:r w:rsidRPr="00590E11">
        <w:rPr>
          <w:rFonts w:eastAsia="Calibri"/>
          <w:sz w:val="24"/>
          <w:lang w:val="en-US" w:eastAsia="en-US"/>
        </w:rPr>
        <w:t xml:space="preserve">[1] Rakishev B.R. Mining and metallurgical complex in the industrial and post-industrial development of society // Reports of the National Academy of Sciences of the Republic of Kazakhstan 2019. N 1. From 11-17. </w:t>
      </w:r>
      <w:hyperlink r:id="rId64" w:history="1">
        <w:r w:rsidRPr="008C7E7C">
          <w:rPr>
            <w:rStyle w:val="af4"/>
            <w:rFonts w:eastAsia="Calibri"/>
            <w:color w:val="auto"/>
            <w:sz w:val="24"/>
            <w:lang w:val="en-US" w:eastAsia="en-US"/>
          </w:rPr>
          <w:t>https://doi.org/10.32014/2019.25181483.2</w:t>
        </w:r>
      </w:hyperlink>
      <w:r w:rsidRPr="004B6A4F">
        <w:rPr>
          <w:rFonts w:eastAsia="Calibri"/>
          <w:sz w:val="24"/>
          <w:lang w:val="en-US" w:eastAsia="en-US"/>
        </w:rPr>
        <w:t xml:space="preserve"> </w:t>
      </w:r>
    </w:p>
    <w:p w:rsidR="00F43C73" w:rsidRDefault="00F43C73" w:rsidP="00F43C73">
      <w:pPr>
        <w:jc w:val="both"/>
        <w:rPr>
          <w:rFonts w:eastAsia="Calibri"/>
          <w:sz w:val="24"/>
          <w:lang w:val="en-US" w:eastAsia="en-US"/>
        </w:rPr>
      </w:pPr>
      <w:r w:rsidRPr="00590E11">
        <w:rPr>
          <w:rFonts w:eastAsia="Calibri"/>
          <w:sz w:val="24"/>
          <w:lang w:val="en-US" w:eastAsia="en-US"/>
        </w:rPr>
        <w:t xml:space="preserve">[2] Chetverik M.S. , Bubnova E.A., Babii E.V. The Main Technical Solutions in Rational Excavation of Minerals in OpenPit Mining // VII International scientific-practical conference "School Underground Mining", Annual Scientific-Technical Collection "Mining of Mineral Deposits". CRC Press/Balkema, Netherlands, 2013. P. 173-176. </w:t>
      </w:r>
    </w:p>
    <w:p w:rsidR="00F43C73" w:rsidRDefault="00F43C73" w:rsidP="00F43C73">
      <w:pPr>
        <w:jc w:val="both"/>
        <w:rPr>
          <w:rFonts w:eastAsia="Calibri"/>
          <w:sz w:val="24"/>
          <w:lang w:val="en-US" w:eastAsia="en-US"/>
        </w:rPr>
      </w:pPr>
      <w:r w:rsidRPr="00590E11">
        <w:rPr>
          <w:rFonts w:eastAsia="Calibri"/>
          <w:sz w:val="24"/>
          <w:lang w:val="en-US" w:eastAsia="en-US"/>
        </w:rPr>
        <w:t>[3] Bersenyov V.A. Construction of Conveyor Hoists at Open Pit Walls // Proceedings of the International                         Scientific-Technical Conference on Problems of Open Pit Transport. Institute of Mining of Ural Branch of RAS, Ekaterinburg, 2011. P. 49-56.</w:t>
      </w:r>
    </w:p>
    <w:p w:rsidR="00F43C73" w:rsidRDefault="00F43C73" w:rsidP="00F43C73">
      <w:pPr>
        <w:jc w:val="both"/>
        <w:rPr>
          <w:rFonts w:eastAsia="Calibri"/>
          <w:sz w:val="24"/>
          <w:lang w:val="en-US" w:eastAsia="en-US"/>
        </w:rPr>
      </w:pPr>
      <w:r w:rsidRPr="00590E11">
        <w:rPr>
          <w:rFonts w:eastAsia="Calibri"/>
          <w:sz w:val="24"/>
          <w:lang w:val="en-US" w:eastAsia="en-US"/>
        </w:rPr>
        <w:t xml:space="preserve"> [4] Drebenshted K., Ritter R., Suprun V.I., Agafonov Y.G. Global Experience of Operating Cyclic-flow Method with In-Pit Crushing // Gornyj zhurnal. N 11, 81 (2015) [Mining Magazine. N 11, 81 (2015)]. </w:t>
      </w:r>
    </w:p>
    <w:p w:rsidR="00F43C73" w:rsidRDefault="00F43C73" w:rsidP="00F43C73">
      <w:pPr>
        <w:jc w:val="both"/>
        <w:rPr>
          <w:rFonts w:eastAsia="Calibri"/>
          <w:sz w:val="24"/>
          <w:lang w:val="en-US" w:eastAsia="en-US"/>
        </w:rPr>
      </w:pPr>
      <w:r w:rsidRPr="00590E11">
        <w:rPr>
          <w:rFonts w:eastAsia="Calibri"/>
          <w:sz w:val="24"/>
          <w:lang w:val="en-US" w:eastAsia="en-US"/>
        </w:rPr>
        <w:t xml:space="preserve">[5] Bukeikhanova S., Kulniyaz S., Lysenko S. Principles of Cyclic-Flow Technology in the Development of Deep Pits // Mine Planning and Equipment Selection. Proceedinqs of the 22nd MPESConference, Dresden, Germany, 14th-19th Oktober 2013. P. 65-73. </w:t>
      </w:r>
    </w:p>
    <w:p w:rsidR="00F43C73" w:rsidRDefault="00F43C73" w:rsidP="00F43C73">
      <w:pPr>
        <w:jc w:val="both"/>
        <w:rPr>
          <w:rFonts w:eastAsia="Calibri"/>
          <w:sz w:val="24"/>
          <w:lang w:val="en-US" w:eastAsia="en-US"/>
        </w:rPr>
      </w:pPr>
      <w:r w:rsidRPr="00590E11">
        <w:rPr>
          <w:rFonts w:eastAsia="Calibri"/>
          <w:sz w:val="24"/>
          <w:lang w:val="en-US" w:eastAsia="en-US"/>
        </w:rPr>
        <w:lastRenderedPageBreak/>
        <w:t>[6] Adilov G.M. Technological development of mining industry // Reports of the National Academy of Sciences of the Republic of Kazakhstan. 2016. N 3. P. 31-35.</w:t>
      </w:r>
    </w:p>
    <w:p w:rsidR="00F43C73" w:rsidRDefault="00F43C73" w:rsidP="00F43C73">
      <w:pPr>
        <w:jc w:val="both"/>
        <w:rPr>
          <w:rFonts w:eastAsia="Calibri"/>
          <w:sz w:val="24"/>
          <w:lang w:val="en-US" w:eastAsia="en-US"/>
        </w:rPr>
      </w:pPr>
      <w:r w:rsidRPr="00590E11">
        <w:rPr>
          <w:rFonts w:eastAsia="Calibri"/>
          <w:sz w:val="24"/>
          <w:lang w:val="en-US" w:eastAsia="en-US"/>
        </w:rPr>
        <w:t xml:space="preserve"> [7] Marinin M.A., Dolzhikov V.V. Blasting Preparation for Selective Mining of Complex Structured Ore Deposition // IOP Conference Series: Earth and Environmental Science. N 052016, 87 (5), (2017). DOI: 10.1088/1755-1315/87/5/052016 </w:t>
      </w:r>
    </w:p>
    <w:p w:rsidR="00F43C73" w:rsidRPr="00590E11" w:rsidRDefault="00F43C73" w:rsidP="00F43C73">
      <w:pPr>
        <w:jc w:val="both"/>
        <w:rPr>
          <w:rFonts w:eastAsia="Calibri"/>
          <w:sz w:val="24"/>
          <w:lang w:val="en-US" w:eastAsia="en-US"/>
        </w:rPr>
      </w:pPr>
      <w:r w:rsidRPr="00590E11">
        <w:rPr>
          <w:rFonts w:eastAsia="Calibri"/>
          <w:sz w:val="24"/>
          <w:lang w:val="en-US" w:eastAsia="en-US"/>
        </w:rPr>
        <w:t xml:space="preserve">[8] Trubeckoy K.N., Zharikov I.F., Shenderov A.I. Design Development of CMM Complexes in Open-Pit Mines // Gorny zhurnal, N 1, 21 (2015) [Mining Magazine, N 1, 21 (2009)]. </w:t>
      </w:r>
    </w:p>
    <w:p w:rsidR="00F43C73" w:rsidRDefault="00F43C73" w:rsidP="00F43C73">
      <w:pPr>
        <w:jc w:val="both"/>
        <w:rPr>
          <w:rFonts w:eastAsia="Calibri"/>
          <w:sz w:val="24"/>
          <w:lang w:val="en-US" w:eastAsia="en-US"/>
        </w:rPr>
      </w:pPr>
      <w:r w:rsidRPr="00590E11">
        <w:rPr>
          <w:rFonts w:eastAsia="Calibri"/>
          <w:sz w:val="24"/>
          <w:lang w:val="en-US" w:eastAsia="en-US"/>
        </w:rPr>
        <w:t xml:space="preserve"> [9] Y</w:t>
      </w:r>
      <w:r w:rsidRPr="00590E11">
        <w:rPr>
          <w:rFonts w:eastAsia="Calibri"/>
          <w:sz w:val="24"/>
          <w:lang w:eastAsia="en-US"/>
        </w:rPr>
        <w:t>а</w:t>
      </w:r>
      <w:r w:rsidRPr="00590E11">
        <w:rPr>
          <w:rFonts w:eastAsia="Calibri"/>
          <w:sz w:val="24"/>
          <w:lang w:val="en-US" w:eastAsia="en-US"/>
        </w:rPr>
        <w:t xml:space="preserve">kovlev V.L., Kornilkov S.V. Geotechnological Problems and Aspects of Mining Operations at Deep Open-Pit Mines // Gorny informacionno-analiticheskiy byulleten, Specvypusk 56 "Glubokie kar'ery", N 11, 54 (2014). Mining Information and Analytical Bulletin, Special Edition "Deep Open-Pit Mines", N 11, 54 (2014). </w:t>
      </w:r>
    </w:p>
    <w:p w:rsidR="00F43C73" w:rsidRDefault="00F43C73" w:rsidP="00F43C73">
      <w:pPr>
        <w:jc w:val="both"/>
        <w:rPr>
          <w:rFonts w:eastAsia="Calibri"/>
          <w:sz w:val="24"/>
          <w:lang w:val="en-US" w:eastAsia="en-US"/>
        </w:rPr>
      </w:pPr>
      <w:r w:rsidRPr="00590E11">
        <w:rPr>
          <w:rFonts w:eastAsia="Calibri"/>
          <w:sz w:val="24"/>
          <w:lang w:val="en-US" w:eastAsia="en-US"/>
        </w:rPr>
        <w:t>[10] Reshetnyak S.P. "Strategies for Increasing of Inclination of Open-Pit Transport at Cyclic-flow Method" // Proceedings of the International Scientific-Technical Conference on Problems of Open Pit Transport. Institute of Mining of Ural Branch of RAS, Ekaterinburg, 2002. P. 146-151.</w:t>
      </w:r>
    </w:p>
    <w:p w:rsidR="00F43C73" w:rsidRDefault="00F43C73" w:rsidP="00F43C73">
      <w:pPr>
        <w:jc w:val="both"/>
        <w:rPr>
          <w:rFonts w:eastAsia="Calibri"/>
          <w:sz w:val="24"/>
          <w:lang w:val="en-US" w:eastAsia="en-US"/>
        </w:rPr>
      </w:pPr>
      <w:r w:rsidRPr="00590E11">
        <w:rPr>
          <w:rFonts w:eastAsia="Calibri"/>
          <w:sz w:val="24"/>
          <w:lang w:val="en-US" w:eastAsia="en-US"/>
        </w:rPr>
        <w:t xml:space="preserve"> [11] Reshetnyak S.P. Recent Trends in Development of Cyclical-and Continuous Method in Open-Pit Mines, Gornyj informacionno-analiticheskij byulleten' Specvypusk. "Glubokie kar'ery", 126 (2015) // Mining Information and Analytical Bulletin, Special Edition, Deep Open-Pit Mines, 126 (2015). </w:t>
      </w:r>
    </w:p>
    <w:p w:rsidR="00F43C73" w:rsidRDefault="00F43C73" w:rsidP="00F43C73">
      <w:pPr>
        <w:jc w:val="both"/>
        <w:rPr>
          <w:rFonts w:eastAsia="Calibri"/>
          <w:sz w:val="24"/>
          <w:lang w:val="en-US" w:eastAsia="en-US"/>
        </w:rPr>
      </w:pPr>
      <w:r w:rsidRPr="00590E11">
        <w:rPr>
          <w:rFonts w:eastAsia="Calibri"/>
          <w:sz w:val="24"/>
          <w:lang w:val="en-US" w:eastAsia="en-US"/>
        </w:rPr>
        <w:t xml:space="preserve"> [12] Ioffe A.M., Seleznev A.V. Justification of Rational Area of Application of CFM in Open-Pit Mines // Gornyj informacionno-analiticheskij byulleten, M.: Izdatel'skij dom "Ruda i Metally", N 3, 342 (2009) // Mining Information and Analytical Bulletin, M.: Publishing house "Ore &amp; Metals", N 3, 342 (2009).</w:t>
      </w:r>
    </w:p>
    <w:p w:rsidR="00F43C73" w:rsidRDefault="00F43C73" w:rsidP="00F43C73">
      <w:pPr>
        <w:jc w:val="both"/>
        <w:rPr>
          <w:rFonts w:eastAsia="Calibri"/>
          <w:sz w:val="24"/>
          <w:lang w:val="en-US" w:eastAsia="en-US"/>
        </w:rPr>
      </w:pPr>
      <w:r w:rsidRPr="00590E11">
        <w:rPr>
          <w:rFonts w:eastAsia="Calibri"/>
          <w:sz w:val="24"/>
          <w:lang w:val="en-US" w:eastAsia="en-US"/>
        </w:rPr>
        <w:t xml:space="preserve"> [13] Mel'nikov N.N., Usynin V.I., Reshetnyak S.P., Cyclic-flow Method with Mobile Crushing and Loading Complexes for Deep Open-Pit Mines, Apatity, 1995 (in Russ.).</w:t>
      </w:r>
    </w:p>
    <w:p w:rsidR="00F43C73" w:rsidRDefault="00F43C73" w:rsidP="00F43C73">
      <w:pPr>
        <w:jc w:val="both"/>
        <w:rPr>
          <w:rFonts w:eastAsia="Calibri"/>
          <w:sz w:val="24"/>
          <w:lang w:val="en-US" w:eastAsia="en-US"/>
        </w:rPr>
      </w:pPr>
      <w:r w:rsidRPr="00590E11">
        <w:rPr>
          <w:rFonts w:eastAsia="Calibri"/>
          <w:sz w:val="24"/>
          <w:lang w:val="en-US" w:eastAsia="en-US"/>
        </w:rPr>
        <w:t xml:space="preserve"> [14] Chetverik M.S., Opening of Horizons of Deep Open-Pit Mines at Combined Transport. Naukova dumka, Kyiv,                  1986 (in Russ.). </w:t>
      </w:r>
    </w:p>
    <w:p w:rsidR="00F43C73" w:rsidRDefault="00F43C73" w:rsidP="00F43C73">
      <w:pPr>
        <w:jc w:val="both"/>
        <w:rPr>
          <w:rFonts w:eastAsia="Calibri"/>
          <w:sz w:val="24"/>
          <w:lang w:val="en-US" w:eastAsia="en-US"/>
        </w:rPr>
      </w:pPr>
      <w:r w:rsidRPr="00590E11">
        <w:rPr>
          <w:rFonts w:eastAsia="Calibri"/>
          <w:sz w:val="24"/>
          <w:lang w:val="en-US" w:eastAsia="en-US"/>
        </w:rPr>
        <w:t xml:space="preserve">[15] Prigunov A.S., Bro S.M., Shipunov S.A., Current State and Trends of Application of Cyclic-flow Method // Marksheyderskiy vestnik, N 2, 19 (2014). Mine Bulletin, N 2, 19 (2014). [16] Rakishev B.R., Cyclic-flow Method at Open-Pit Mines of Kazakhstan // Bulletin of National Technical University of Kazakhstan, N 1, 14 (2012). </w:t>
      </w:r>
    </w:p>
    <w:p w:rsidR="00F43C73" w:rsidRDefault="00F43C73" w:rsidP="00F43C73">
      <w:pPr>
        <w:jc w:val="both"/>
        <w:rPr>
          <w:rFonts w:eastAsia="Calibri"/>
          <w:sz w:val="24"/>
          <w:lang w:val="en-US" w:eastAsia="en-US"/>
        </w:rPr>
      </w:pPr>
      <w:r w:rsidRPr="00590E11">
        <w:rPr>
          <w:rFonts w:eastAsia="Calibri"/>
          <w:sz w:val="24"/>
          <w:lang w:val="en-US" w:eastAsia="en-US"/>
        </w:rPr>
        <w:t>[17] Karmaev G.D., Tyul'kin A.P., Sumina I.G. The Question of Location of Crushing and Loading Points of CMM Complexes by Depth of Open-Pit Mine // Mining Information and Analytical Bulletin, Gornaya kniga, M., 2009. N 2. P. 364-372.</w:t>
      </w:r>
    </w:p>
    <w:p w:rsidR="00F43C73" w:rsidRDefault="00F43C73" w:rsidP="00F43C73">
      <w:pPr>
        <w:jc w:val="both"/>
        <w:rPr>
          <w:rFonts w:eastAsia="Calibri"/>
          <w:sz w:val="24"/>
          <w:lang w:val="en-US" w:eastAsia="en-US"/>
        </w:rPr>
      </w:pPr>
      <w:r w:rsidRPr="00590E11">
        <w:rPr>
          <w:rFonts w:eastAsia="Calibri"/>
          <w:sz w:val="24"/>
          <w:lang w:val="en-US" w:eastAsia="en-US"/>
        </w:rPr>
        <w:t xml:space="preserve"> [18] Y</w:t>
      </w:r>
      <w:r w:rsidRPr="00590E11">
        <w:rPr>
          <w:rFonts w:eastAsia="Calibri"/>
          <w:sz w:val="24"/>
          <w:lang w:eastAsia="en-US"/>
        </w:rPr>
        <w:t>а</w:t>
      </w:r>
      <w:r w:rsidRPr="00590E11">
        <w:rPr>
          <w:rFonts w:eastAsia="Calibri"/>
          <w:sz w:val="24"/>
          <w:lang w:val="en-US" w:eastAsia="en-US"/>
        </w:rPr>
        <w:t>kovlev V.L., Bersenyov V.A., Kylniyaz S.S., Ligockiy D.N. Aspects of Increasing of Efficiency of                             Cyclic-flow Method at Surface Mining of Solid Ores // Gorny zhurnal Kazahstana, Almaty. Mining Magazine of Kazakhstan, Almaty. N 5, 32 (2019).</w:t>
      </w:r>
    </w:p>
    <w:p w:rsidR="00F43C73" w:rsidRDefault="00F43C73" w:rsidP="00F43C73">
      <w:pPr>
        <w:jc w:val="both"/>
        <w:rPr>
          <w:rFonts w:eastAsia="Calibri"/>
          <w:sz w:val="24"/>
          <w:lang w:val="en-US" w:eastAsia="en-US"/>
        </w:rPr>
      </w:pPr>
      <w:r w:rsidRPr="00590E11">
        <w:rPr>
          <w:rFonts w:eastAsia="Calibri"/>
          <w:sz w:val="24"/>
          <w:lang w:val="en-US" w:eastAsia="en-US"/>
        </w:rPr>
        <w:t xml:space="preserve"> [19] Y</w:t>
      </w:r>
      <w:r w:rsidRPr="00590E11">
        <w:rPr>
          <w:rFonts w:eastAsia="Calibri"/>
          <w:sz w:val="24"/>
          <w:lang w:eastAsia="en-US"/>
        </w:rPr>
        <w:t>а</w:t>
      </w:r>
      <w:r w:rsidRPr="00590E11">
        <w:rPr>
          <w:rFonts w:eastAsia="Calibri"/>
          <w:sz w:val="24"/>
          <w:lang w:val="en-US" w:eastAsia="en-US"/>
        </w:rPr>
        <w:t xml:space="preserve">kovlev V. L., Tyul'kin A. P., Karmaev G. D. Technological Aspects of Application of Steeply Inclined Conveyors in Mining Industry // Mining Information and Analytical Bulletin. N 2. Gornaya kniga, M., 2002. P. 211-217. </w:t>
      </w:r>
    </w:p>
    <w:p w:rsidR="00F43C73" w:rsidRDefault="00F43C73" w:rsidP="00F43C73">
      <w:pPr>
        <w:jc w:val="both"/>
        <w:rPr>
          <w:rFonts w:eastAsia="Calibri"/>
          <w:sz w:val="24"/>
          <w:lang w:val="en-US" w:eastAsia="en-US"/>
        </w:rPr>
      </w:pPr>
      <w:r w:rsidRPr="00590E11">
        <w:rPr>
          <w:rFonts w:eastAsia="Calibri"/>
          <w:sz w:val="24"/>
          <w:lang w:val="en-US" w:eastAsia="en-US"/>
        </w:rPr>
        <w:t xml:space="preserve">[20] Sanakulov K.S., Umarov F.Ya., Shemetov P.A. Reduction of Costs in Deep Open-Pit Mines on the Basis of Application of Steeply Inclined Conveyor as Part of CMM Complex // Gorny vestnik Uzbekistana, Zarafshan. Mining Bulletin of Uzbekistan, Zarafshan, N 1 (2013). </w:t>
      </w:r>
    </w:p>
    <w:p w:rsidR="00F43C73" w:rsidRPr="000B12F8" w:rsidRDefault="00F43C73" w:rsidP="00F43C73">
      <w:pPr>
        <w:jc w:val="both"/>
        <w:rPr>
          <w:rFonts w:eastAsia="Calibri"/>
          <w:sz w:val="24"/>
          <w:lang w:val="en-US" w:eastAsia="en-US"/>
        </w:rPr>
      </w:pPr>
      <w:r w:rsidRPr="00590E11">
        <w:rPr>
          <w:rFonts w:eastAsia="Calibri"/>
          <w:sz w:val="24"/>
          <w:lang w:val="en-US" w:eastAsia="en-US"/>
        </w:rPr>
        <w:t>[21] Y</w:t>
      </w:r>
      <w:r w:rsidRPr="00590E11">
        <w:rPr>
          <w:rFonts w:eastAsia="Calibri"/>
          <w:sz w:val="24"/>
          <w:lang w:eastAsia="en-US"/>
        </w:rPr>
        <w:t>а</w:t>
      </w:r>
      <w:r w:rsidRPr="00590E11">
        <w:rPr>
          <w:rFonts w:eastAsia="Calibri"/>
          <w:sz w:val="24"/>
          <w:lang w:val="en-US" w:eastAsia="en-US"/>
        </w:rPr>
        <w:t xml:space="preserve">kovlev V.L., Karmaev G.D., Bersenyov V.A., Glebov A.V. et al., On Efficiency of Application of Cyclical-andContiuous Method of Mining at Open-Pit Mines // Journal of Mining Science. </w:t>
      </w:r>
      <w:r w:rsidRPr="000B12F8">
        <w:rPr>
          <w:rFonts w:eastAsia="Calibri"/>
          <w:sz w:val="24"/>
          <w:lang w:val="en-US" w:eastAsia="en-US"/>
        </w:rPr>
        <w:t>Institute of Mining of Siberian Branch of RAS, Novosibirsk</w:t>
      </w:r>
      <w:r w:rsidRPr="000B12F8">
        <w:rPr>
          <w:lang w:val="en-US"/>
        </w:rPr>
        <w:t xml:space="preserve"> </w:t>
      </w:r>
      <w:r w:rsidRPr="000B12F8">
        <w:rPr>
          <w:rFonts w:eastAsia="Calibri"/>
          <w:sz w:val="24"/>
          <w:lang w:val="en-US" w:eastAsia="en-US"/>
        </w:rPr>
        <w:t>, 2016. P. 42-49.</w:t>
      </w:r>
    </w:p>
    <w:p w:rsidR="00F43C73" w:rsidRDefault="00F43C73" w:rsidP="00F43C73">
      <w:pPr>
        <w:jc w:val="both"/>
        <w:rPr>
          <w:rFonts w:eastAsia="Calibri"/>
          <w:sz w:val="24"/>
          <w:lang w:val="en-US" w:eastAsia="en-US"/>
        </w:rPr>
      </w:pPr>
    </w:p>
    <w:p w:rsidR="00F43C73" w:rsidRDefault="00F43C73" w:rsidP="00F43C73">
      <w:pPr>
        <w:jc w:val="both"/>
        <w:rPr>
          <w:rFonts w:eastAsia="Calibri"/>
          <w:sz w:val="24"/>
          <w:lang w:val="en-US" w:eastAsia="en-US"/>
        </w:rPr>
      </w:pPr>
    </w:p>
    <w:p w:rsidR="00F43C73" w:rsidRDefault="00F43C73" w:rsidP="00F43C73">
      <w:pPr>
        <w:jc w:val="both"/>
        <w:rPr>
          <w:rFonts w:eastAsia="Calibri"/>
          <w:sz w:val="24"/>
          <w:lang w:val="en-US" w:eastAsia="en-US"/>
        </w:rPr>
      </w:pPr>
    </w:p>
    <w:p w:rsidR="00F43C73" w:rsidRPr="000B12F8" w:rsidRDefault="00F43C73" w:rsidP="00F43C73">
      <w:pPr>
        <w:jc w:val="both"/>
        <w:rPr>
          <w:rFonts w:eastAsia="Calibri"/>
          <w:sz w:val="24"/>
          <w:lang w:val="en-US" w:eastAsia="en-US"/>
        </w:rPr>
      </w:pPr>
    </w:p>
    <w:p w:rsidR="00F43C73" w:rsidRPr="009B7430" w:rsidRDefault="00F43C73" w:rsidP="00F43C73">
      <w:pPr>
        <w:spacing w:after="160" w:line="276" w:lineRule="auto"/>
        <w:jc w:val="center"/>
        <w:rPr>
          <w:rFonts w:eastAsia="Calibri"/>
          <w:sz w:val="24"/>
          <w:lang w:val="en-US" w:eastAsia="en-US"/>
        </w:rPr>
      </w:pPr>
      <w:r w:rsidRPr="009B7430">
        <w:rPr>
          <w:rFonts w:eastAsia="Calibri"/>
          <w:sz w:val="24"/>
          <w:lang w:val="en-US" w:eastAsia="en-US"/>
        </w:rPr>
        <w:object w:dxaOrig="3720" w:dyaOrig="811">
          <v:shape id="_x0000_i1028" type="#_x0000_t75" style="width:186pt;height:40.65pt" o:ole="">
            <v:imagedata r:id="rId65" o:title=""/>
          </v:shape>
          <o:OLEObject Type="Embed" ProgID="Package" ShapeID="_x0000_i1028" DrawAspect="Content" ObjectID="_1665319364" r:id="rId66"/>
        </w:object>
      </w:r>
    </w:p>
    <w:p w:rsidR="00D06601" w:rsidRPr="00535999" w:rsidRDefault="00D06601" w:rsidP="00D06601">
      <w:pPr>
        <w:widowControl w:val="0"/>
        <w:jc w:val="both"/>
        <w:rPr>
          <w:rFonts w:eastAsia="Segoe UI"/>
          <w:bCs/>
          <w:iCs/>
          <w:szCs w:val="28"/>
          <w:lang w:eastAsia="en-US"/>
        </w:rPr>
      </w:pPr>
      <w:r w:rsidRPr="00535999">
        <w:rPr>
          <w:bCs/>
          <w:iCs/>
          <w:szCs w:val="28"/>
          <w:lang w:val="kk-KZ"/>
        </w:rPr>
        <w:t>УДК  622.271: (622.682+622.684)</w:t>
      </w:r>
    </w:p>
    <w:p w:rsidR="00D06601" w:rsidRPr="00535999" w:rsidRDefault="00D06601" w:rsidP="00D06601">
      <w:pPr>
        <w:widowControl w:val="0"/>
        <w:jc w:val="both"/>
        <w:rPr>
          <w:rFonts w:eastAsia="Segoe UI"/>
          <w:bCs/>
          <w:iCs/>
          <w:szCs w:val="28"/>
          <w:lang w:eastAsia="en-US"/>
        </w:rPr>
      </w:pPr>
    </w:p>
    <w:p w:rsidR="00D06601" w:rsidRPr="00535999" w:rsidRDefault="00D06601" w:rsidP="00D06601">
      <w:pPr>
        <w:widowControl w:val="0"/>
        <w:jc w:val="both"/>
        <w:rPr>
          <w:rFonts w:eastAsia="Calibri"/>
          <w:bCs/>
          <w:iCs/>
          <w:sz w:val="24"/>
          <w:lang w:val="kk-KZ" w:eastAsia="en-US"/>
        </w:rPr>
      </w:pPr>
      <w:r w:rsidRPr="00535999">
        <w:rPr>
          <w:sz w:val="24"/>
          <w:lang w:val="kk-KZ"/>
        </w:rPr>
        <w:t>Яковлев В.Л., Главный научный сотрудник</w:t>
      </w:r>
      <w:r w:rsidRPr="00535999">
        <w:rPr>
          <w:rFonts w:eastAsia="Calibri"/>
          <w:bCs/>
          <w:iCs/>
          <w:sz w:val="24"/>
          <w:lang w:val="kk-KZ" w:eastAsia="en-US" w:bidi="ru-RU"/>
        </w:rPr>
        <w:t xml:space="preserve"> ИГД  УрО РАН, </w:t>
      </w:r>
      <w:r w:rsidRPr="00535999">
        <w:rPr>
          <w:sz w:val="24"/>
          <w:lang w:val="kk-KZ"/>
        </w:rPr>
        <w:t xml:space="preserve">Советник РАН,  член-корреспондент </w:t>
      </w:r>
      <w:r w:rsidRPr="00535999">
        <w:rPr>
          <w:rFonts w:eastAsia="Calibri"/>
          <w:bCs/>
          <w:iCs/>
          <w:sz w:val="24"/>
          <w:lang w:val="kk-KZ" w:eastAsia="en-US" w:bidi="ru-RU"/>
        </w:rPr>
        <w:t>РАН</w:t>
      </w:r>
      <w:r w:rsidRPr="00535999">
        <w:rPr>
          <w:sz w:val="24"/>
          <w:lang w:val="kk-KZ"/>
        </w:rPr>
        <w:t>,  профессор, д.т. н.,</w:t>
      </w:r>
      <w:r w:rsidRPr="00535999">
        <w:rPr>
          <w:rFonts w:eastAsia="Calibri"/>
          <w:bCs/>
          <w:iCs/>
          <w:sz w:val="24"/>
          <w:lang w:val="kk-KZ" w:eastAsia="en-US" w:bidi="ru-RU"/>
        </w:rPr>
        <w:t xml:space="preserve"> г. Екатеринбург</w:t>
      </w:r>
      <w:r w:rsidRPr="00535999">
        <w:rPr>
          <w:sz w:val="24"/>
          <w:lang w:val="kk-KZ"/>
        </w:rPr>
        <w:t xml:space="preserve">, </w:t>
      </w:r>
      <w:r w:rsidRPr="00535999">
        <w:rPr>
          <w:rFonts w:eastAsia="Segoe UI"/>
          <w:bCs/>
          <w:iCs/>
          <w:sz w:val="24"/>
          <w:lang w:eastAsia="en-US"/>
        </w:rPr>
        <w:t>Глебов А.В.</w:t>
      </w:r>
      <w:r w:rsidRPr="00535999">
        <w:rPr>
          <w:sz w:val="24"/>
          <w:lang w:val="kk-KZ"/>
        </w:rPr>
        <w:t xml:space="preserve"> заместитель директора  </w:t>
      </w:r>
      <w:r w:rsidRPr="00535999">
        <w:rPr>
          <w:rFonts w:eastAsia="Calibri"/>
          <w:bCs/>
          <w:iCs/>
          <w:sz w:val="24"/>
          <w:lang w:val="kk-KZ" w:eastAsia="en-US" w:bidi="ru-RU"/>
        </w:rPr>
        <w:t>ИГД  УрО РАН,</w:t>
      </w:r>
      <w:r w:rsidRPr="00535999">
        <w:rPr>
          <w:sz w:val="24"/>
          <w:lang w:val="kk-KZ"/>
        </w:rPr>
        <w:t xml:space="preserve"> к.т. н,</w:t>
      </w:r>
      <w:r w:rsidRPr="00535999">
        <w:rPr>
          <w:rFonts w:eastAsia="Calibri"/>
          <w:bCs/>
          <w:iCs/>
          <w:sz w:val="24"/>
          <w:lang w:val="kk-KZ" w:eastAsia="en-US" w:bidi="ru-RU"/>
        </w:rPr>
        <w:t xml:space="preserve"> г. Екатеринбург;</w:t>
      </w:r>
      <w:r w:rsidRPr="00535999">
        <w:rPr>
          <w:rFonts w:eastAsia="Calibri"/>
          <w:bCs/>
          <w:iCs/>
          <w:sz w:val="24"/>
          <w:lang w:val="kk-KZ" w:eastAsia="en-US"/>
        </w:rPr>
        <w:t xml:space="preserve"> </w:t>
      </w:r>
      <w:r w:rsidRPr="00535999">
        <w:rPr>
          <w:sz w:val="24"/>
          <w:lang w:val="kk-KZ"/>
        </w:rPr>
        <w:t xml:space="preserve">Құлнияз С. С., профессор кафедры „Металлургия и горное дело“ Актюбинский региональный государственный университет им. К. Жубанова, д.т.н.;  </w:t>
      </w:r>
      <w:r w:rsidRPr="00A76C93">
        <w:rPr>
          <w:rFonts w:eastAsia="Segoe UI"/>
          <w:bCs/>
          <w:iCs/>
          <w:sz w:val="24"/>
          <w:lang w:eastAsia="en-US"/>
        </w:rPr>
        <w:t>Норова Х.Ю.,  кафедра «Горное дело», ТашГТУ им. И.Каримова, докторант (Phd)</w:t>
      </w:r>
      <w:r w:rsidRPr="00535999">
        <w:rPr>
          <w:rFonts w:eastAsia="Calibri"/>
          <w:bCs/>
          <w:iCs/>
          <w:sz w:val="24"/>
          <w:lang w:val="kk-KZ" w:eastAsia="en-US" w:bidi="ru-RU"/>
        </w:rPr>
        <w:t>.</w:t>
      </w:r>
    </w:p>
    <w:p w:rsidR="00D06601" w:rsidRPr="00535999" w:rsidRDefault="00D06601" w:rsidP="00D06601">
      <w:pPr>
        <w:tabs>
          <w:tab w:val="left" w:pos="993"/>
        </w:tabs>
        <w:ind w:firstLine="709"/>
        <w:jc w:val="both"/>
        <w:rPr>
          <w:szCs w:val="28"/>
          <w:lang w:val="kk-KZ"/>
        </w:rPr>
      </w:pPr>
    </w:p>
    <w:p w:rsidR="00D06601" w:rsidRPr="00535999" w:rsidRDefault="00D06601" w:rsidP="00D06601">
      <w:pPr>
        <w:tabs>
          <w:tab w:val="left" w:pos="993"/>
        </w:tabs>
        <w:ind w:firstLine="709"/>
        <w:jc w:val="both"/>
        <w:rPr>
          <w:b/>
          <w:szCs w:val="28"/>
          <w:lang w:val="kk-KZ"/>
        </w:rPr>
      </w:pPr>
      <w:r w:rsidRPr="00535999">
        <w:rPr>
          <w:b/>
          <w:szCs w:val="28"/>
          <w:lang w:val="kk-KZ"/>
        </w:rPr>
        <w:t>Повышение эффективности циклично-поточной технологии</w:t>
      </w:r>
    </w:p>
    <w:p w:rsidR="00D06601" w:rsidRPr="00535999" w:rsidRDefault="00D06601" w:rsidP="00D06601">
      <w:pPr>
        <w:tabs>
          <w:tab w:val="left" w:pos="993"/>
        </w:tabs>
        <w:ind w:firstLine="709"/>
        <w:jc w:val="both"/>
        <w:rPr>
          <w:b/>
          <w:szCs w:val="28"/>
          <w:lang w:val="kk-KZ"/>
        </w:rPr>
      </w:pPr>
    </w:p>
    <w:p w:rsidR="00D06601" w:rsidRPr="00535999" w:rsidRDefault="00D06601" w:rsidP="00D06601">
      <w:pPr>
        <w:widowControl w:val="0"/>
        <w:ind w:firstLine="709"/>
        <w:jc w:val="both"/>
        <w:rPr>
          <w:rFonts w:eastAsia="Calibri"/>
          <w:sz w:val="24"/>
          <w:lang w:eastAsia="en-US"/>
        </w:rPr>
      </w:pPr>
      <w:r w:rsidRPr="00535999">
        <w:rPr>
          <w:b/>
          <w:sz w:val="24"/>
          <w:lang w:val="kk-KZ"/>
        </w:rPr>
        <w:t>Аннотация.</w:t>
      </w:r>
      <w:r w:rsidRPr="00535999">
        <w:rPr>
          <w:sz w:val="24"/>
          <w:lang w:val="kk-KZ"/>
        </w:rPr>
        <w:t xml:space="preserve">  В статье предлагаются пути повышения  </w:t>
      </w:r>
      <w:r w:rsidRPr="00535999">
        <w:rPr>
          <w:sz w:val="24"/>
        </w:rPr>
        <w:t xml:space="preserve">циклично-поточной технологии  </w:t>
      </w:r>
      <w:r w:rsidRPr="00535999">
        <w:rPr>
          <w:rFonts w:eastAsia="Calibri"/>
          <w:sz w:val="24"/>
          <w:lang w:val="kk-KZ" w:eastAsia="en-US"/>
        </w:rPr>
        <w:t>при разработке глубокозалегающих рудных месторождений. в период горностроительных работ</w:t>
      </w:r>
      <w:r w:rsidRPr="00535999">
        <w:rPr>
          <w:rFonts w:eastAsia="Calibri"/>
          <w:sz w:val="24"/>
          <w:lang w:eastAsia="en-US"/>
        </w:rPr>
        <w:t>. Одним из главных направлений повышения эффективности работы глубоких карьеров является применение циклично-поточной технологии  с использованием  в поточном звене крутонаклонного конвейера.</w:t>
      </w:r>
      <w:r w:rsidRPr="00535999">
        <w:rPr>
          <w:sz w:val="24"/>
          <w:lang w:val="kk-KZ"/>
        </w:rPr>
        <w:t xml:space="preserve"> Приведены результаты </w:t>
      </w:r>
      <w:r w:rsidRPr="00535999">
        <w:rPr>
          <w:rFonts w:eastAsia="Microsoft Sans Serif"/>
          <w:sz w:val="24"/>
          <w:lang w:bidi="ru-RU"/>
        </w:rPr>
        <w:t xml:space="preserve">анализа применения различных типов </w:t>
      </w:r>
      <w:r w:rsidRPr="00535999">
        <w:rPr>
          <w:rFonts w:eastAsia="Calibri"/>
          <w:sz w:val="24"/>
          <w:lang w:eastAsia="en-US"/>
        </w:rPr>
        <w:t>крутонаклонного конвейера и перспективности применения передвижных дробильно-перегрузочных пунктов.</w:t>
      </w:r>
    </w:p>
    <w:p w:rsidR="00D06601" w:rsidRPr="00535999" w:rsidRDefault="00D06601" w:rsidP="00D06601">
      <w:pPr>
        <w:widowControl w:val="0"/>
        <w:ind w:firstLine="709"/>
        <w:jc w:val="both"/>
        <w:rPr>
          <w:rFonts w:eastAsia="Calibri"/>
          <w:sz w:val="24"/>
          <w:lang w:eastAsia="en-US"/>
        </w:rPr>
      </w:pPr>
      <w:r w:rsidRPr="00535999">
        <w:rPr>
          <w:rFonts w:eastAsia="Calibri"/>
          <w:b/>
          <w:sz w:val="24"/>
          <w:lang w:eastAsia="en-US"/>
        </w:rPr>
        <w:t xml:space="preserve">Ключевые слова. </w:t>
      </w:r>
      <w:r w:rsidRPr="00535999">
        <w:rPr>
          <w:rFonts w:eastAsia="Calibri"/>
          <w:sz w:val="24"/>
          <w:lang w:eastAsia="en-US"/>
        </w:rPr>
        <w:t>Карьер</w:t>
      </w:r>
      <w:r w:rsidRPr="00535999">
        <w:rPr>
          <w:rFonts w:eastAsia="Calibri"/>
          <w:b/>
          <w:sz w:val="24"/>
          <w:lang w:eastAsia="en-US"/>
        </w:rPr>
        <w:t xml:space="preserve">, </w:t>
      </w:r>
      <w:r w:rsidRPr="00535999">
        <w:rPr>
          <w:rFonts w:eastAsia="Calibri"/>
          <w:sz w:val="24"/>
          <w:lang w:eastAsia="en-US"/>
        </w:rPr>
        <w:t>ц</w:t>
      </w:r>
      <w:r w:rsidRPr="00535999">
        <w:rPr>
          <w:sz w:val="24"/>
        </w:rPr>
        <w:t xml:space="preserve">иклично-поточная технология, </w:t>
      </w:r>
      <w:r w:rsidRPr="00535999">
        <w:rPr>
          <w:rFonts w:eastAsia="Calibri"/>
          <w:sz w:val="24"/>
          <w:lang w:eastAsia="en-US"/>
        </w:rPr>
        <w:t>автомобильно-конвейерный транспорт, крутонаклонный конвейер, передвижные дробильно-перегрузочные пункты, адаптация, эффективность.</w:t>
      </w:r>
    </w:p>
    <w:p w:rsidR="00D06601" w:rsidRPr="00535999" w:rsidRDefault="00D06601" w:rsidP="00D06601">
      <w:pPr>
        <w:widowControl w:val="0"/>
        <w:ind w:firstLine="567"/>
        <w:rPr>
          <w:rFonts w:eastAsia="Microsoft Sans Serif"/>
          <w:b/>
          <w:color w:val="000000"/>
          <w:sz w:val="20"/>
          <w:szCs w:val="20"/>
          <w:lang w:bidi="ru-RU"/>
        </w:rPr>
      </w:pPr>
    </w:p>
    <w:p w:rsidR="00D06601" w:rsidRPr="00535999" w:rsidRDefault="00D06601" w:rsidP="00D06601">
      <w:pPr>
        <w:widowControl w:val="0"/>
        <w:ind w:firstLine="567"/>
        <w:rPr>
          <w:rFonts w:eastAsia="Microsoft Sans Serif"/>
          <w:b/>
          <w:color w:val="000000"/>
          <w:sz w:val="20"/>
          <w:szCs w:val="20"/>
          <w:lang w:val="en-US" w:bidi="ru-RU"/>
        </w:rPr>
      </w:pPr>
      <w:r w:rsidRPr="00535999">
        <w:rPr>
          <w:rFonts w:eastAsia="Microsoft Sans Serif"/>
          <w:b/>
          <w:color w:val="000000"/>
          <w:sz w:val="20"/>
          <w:szCs w:val="20"/>
          <w:lang w:val="en-US" w:bidi="ru-RU"/>
        </w:rPr>
        <w:t>Annotation.</w:t>
      </w:r>
      <w:r w:rsidRPr="00535999">
        <w:rPr>
          <w:rFonts w:ascii="Microsoft Sans Serif" w:eastAsia="Microsoft Sans Serif" w:hAnsi="Microsoft Sans Serif" w:cs="Microsoft Sans Serif"/>
          <w:color w:val="000000"/>
          <w:sz w:val="24"/>
          <w:lang w:val="en-US" w:bidi="ru-RU"/>
        </w:rPr>
        <w:t xml:space="preserve"> </w:t>
      </w:r>
      <w:r w:rsidRPr="00535999">
        <w:rPr>
          <w:rFonts w:eastAsia="Microsoft Sans Serif"/>
          <w:color w:val="000000"/>
          <w:sz w:val="24"/>
          <w:lang w:val="en-US" w:bidi="ru-RU"/>
        </w:rPr>
        <w:t>The article suggests ways to increase the cyclic-flow technology in the development of deep-lying ore deposits. during mining operations. One of the main directions of increasing the efficiency of deep pits is the use of cyclic-flow technology using a steeply inclined conveyor in the flow link. The results of the analysis of the use of various types of steeply inclined conveyor and the prospects for the use of mobile crushing and reloading stations are presented.</w:t>
      </w:r>
    </w:p>
    <w:p w:rsidR="00D06601" w:rsidRPr="00535999" w:rsidRDefault="00D06601" w:rsidP="00D06601">
      <w:pPr>
        <w:widowControl w:val="0"/>
        <w:ind w:firstLine="709"/>
        <w:jc w:val="both"/>
        <w:rPr>
          <w:sz w:val="24"/>
          <w:lang w:val="kk-KZ"/>
        </w:rPr>
      </w:pPr>
      <w:r w:rsidRPr="00535999">
        <w:rPr>
          <w:rFonts w:eastAsia="Microsoft Sans Serif"/>
          <w:b/>
          <w:color w:val="000000"/>
          <w:sz w:val="22"/>
          <w:szCs w:val="22"/>
          <w:lang w:val="en-US" w:bidi="ru-RU"/>
        </w:rPr>
        <w:t>Keywords.</w:t>
      </w:r>
      <w:r w:rsidRPr="00535999">
        <w:rPr>
          <w:rFonts w:ascii="Microsoft Sans Serif" w:eastAsia="Microsoft Sans Serif" w:hAnsi="Microsoft Sans Serif" w:cs="Microsoft Sans Serif"/>
          <w:color w:val="000000"/>
          <w:sz w:val="24"/>
          <w:lang w:val="en-US" w:bidi="ru-RU"/>
        </w:rPr>
        <w:t xml:space="preserve"> </w:t>
      </w:r>
      <w:r w:rsidRPr="00535999">
        <w:rPr>
          <w:rFonts w:eastAsia="Microsoft Sans Serif"/>
          <w:color w:val="000000"/>
          <w:sz w:val="22"/>
          <w:szCs w:val="22"/>
          <w:lang w:val="en-US" w:bidi="ru-RU"/>
        </w:rPr>
        <w:t>Quarry, cyclic-flow technology, automobile and conveyor transport, steeply inclined conveyor, mobile crushing and transfer stations, adaptation, efficiency.</w:t>
      </w:r>
    </w:p>
    <w:p w:rsidR="00D06601" w:rsidRPr="00535999" w:rsidRDefault="00D06601" w:rsidP="00D06601">
      <w:pPr>
        <w:tabs>
          <w:tab w:val="left" w:pos="993"/>
        </w:tabs>
        <w:ind w:firstLine="709"/>
        <w:jc w:val="both"/>
        <w:rPr>
          <w:szCs w:val="28"/>
          <w:lang w:val="kk-KZ"/>
        </w:rPr>
      </w:pPr>
    </w:p>
    <w:p w:rsidR="00D06601" w:rsidRPr="0095010C" w:rsidRDefault="00D06601" w:rsidP="00D06601">
      <w:pPr>
        <w:tabs>
          <w:tab w:val="left" w:pos="993"/>
        </w:tabs>
        <w:ind w:firstLine="992"/>
        <w:jc w:val="both"/>
        <w:rPr>
          <w:sz w:val="24"/>
        </w:rPr>
      </w:pPr>
      <w:r w:rsidRPr="0095010C">
        <w:rPr>
          <w:sz w:val="24"/>
        </w:rPr>
        <w:t xml:space="preserve">Разработка месторождений открытым способом сопровождается увеличением глубины карьеров, изменением горно-геологических и горнотехнических условий добычи. Обеспечение дальнейшего увеличения объёмов добычи крупных карьеров зависит от правильности выбора гибких технологических схем разработки и горнотранспортной техники, максимально адаптированной к внутрикарьерной инфраструктуре. Применение крутонаклонного ленточного конвейера в этих условиях позволит повысить эффективность циклично-поточной технологии (ЦПТ). </w:t>
      </w:r>
    </w:p>
    <w:p w:rsidR="00D06601" w:rsidRPr="0095010C" w:rsidRDefault="00D06601" w:rsidP="00D06601">
      <w:pPr>
        <w:ind w:firstLine="992"/>
        <w:jc w:val="both"/>
        <w:rPr>
          <w:rFonts w:eastAsia="Calibri"/>
          <w:sz w:val="24"/>
          <w:lang w:eastAsia="en-US"/>
        </w:rPr>
      </w:pPr>
      <w:r w:rsidRPr="0095010C">
        <w:rPr>
          <w:rFonts w:eastAsia="Calibri"/>
          <w:sz w:val="24"/>
          <w:lang w:eastAsia="en-US"/>
        </w:rPr>
        <w:t>Одним из главных направлений повышения эффективности работы глубоких карьеров является применение циклично-поточной технологии на основе автомобильно-конвейерного транспорта, с использованием  в поточном звене ЦПТ крутонаклонного конвейера. В настоящее время применение ЦПТ на карьере Мурунтау (Республика Узбекистан)  позволило сократить расстояние транспортировки руды автотранспортом на 30-40%, снизить высоту её подъёма автосамосвалами на 50-70%,  сократить количество автосамосвалов работающих карьере и уменьшить загазованность на 30%</w:t>
      </w:r>
      <w:r w:rsidRPr="0095010C">
        <w:rPr>
          <w:rFonts w:eastAsia="Microsoft Sans Serif"/>
          <w:sz w:val="24"/>
          <w:lang w:bidi="ru-RU"/>
        </w:rPr>
        <w:t>[1]</w:t>
      </w:r>
      <w:r w:rsidRPr="0095010C">
        <w:rPr>
          <w:rFonts w:eastAsia="Calibri"/>
          <w:sz w:val="24"/>
          <w:lang w:eastAsia="en-US"/>
        </w:rPr>
        <w:t xml:space="preserve">    </w:t>
      </w:r>
    </w:p>
    <w:p w:rsidR="00D06601" w:rsidRPr="0095010C" w:rsidRDefault="00D06601" w:rsidP="00D06601">
      <w:pPr>
        <w:widowControl w:val="0"/>
        <w:ind w:firstLine="992"/>
        <w:jc w:val="both"/>
        <w:rPr>
          <w:rFonts w:eastAsia="Microsoft Sans Serif"/>
          <w:sz w:val="24"/>
          <w:lang w:bidi="ru-RU"/>
        </w:rPr>
      </w:pPr>
      <w:r w:rsidRPr="0095010C">
        <w:rPr>
          <w:rFonts w:eastAsia="Microsoft Sans Serif"/>
          <w:sz w:val="24"/>
          <w:lang w:bidi="ru-RU"/>
        </w:rPr>
        <w:t xml:space="preserve">Проведённые исследования формирования рабочей зоны крупных железорудных карьеров России и Украины позволили выявить закономерности погоризонтно-временного распределения добычи руды  в целом по карьеру, а также для зон </w:t>
      </w:r>
      <w:r w:rsidRPr="0095010C">
        <w:rPr>
          <w:rFonts w:eastAsia="Microsoft Sans Serif"/>
          <w:sz w:val="24"/>
          <w:lang w:val="kk-KZ" w:bidi="ru-RU"/>
        </w:rPr>
        <w:t>циклично-</w:t>
      </w:r>
      <w:r w:rsidRPr="0095010C">
        <w:rPr>
          <w:rFonts w:eastAsia="Microsoft Sans Serif"/>
          <w:sz w:val="24"/>
          <w:lang w:val="kk-KZ" w:bidi="ru-RU"/>
        </w:rPr>
        <w:lastRenderedPageBreak/>
        <w:t>поточной технологии</w:t>
      </w:r>
      <w:r w:rsidRPr="0095010C">
        <w:rPr>
          <w:rFonts w:eastAsia="Microsoft Sans Serif"/>
          <w:sz w:val="24"/>
          <w:lang w:bidi="ru-RU"/>
        </w:rPr>
        <w:t xml:space="preserve">.  Для зон применения </w:t>
      </w:r>
      <w:r w:rsidRPr="0095010C">
        <w:rPr>
          <w:rFonts w:eastAsia="Microsoft Sans Serif"/>
          <w:sz w:val="24"/>
          <w:lang w:val="kk-KZ" w:bidi="ru-RU"/>
        </w:rPr>
        <w:t>циклично-поточной технологии</w:t>
      </w:r>
      <w:r w:rsidRPr="0095010C">
        <w:rPr>
          <w:rFonts w:eastAsia="Microsoft Sans Serif"/>
          <w:sz w:val="24"/>
          <w:lang w:bidi="ru-RU"/>
        </w:rPr>
        <w:t xml:space="preserve"> погоризонтные годовые объёмы добычи руды составляют 1,5-2,5 млн.т при высоте уступов 12-15 м, диапазон изменения рабочей зоны - от 60 м да 230 м и более. Например, анализ данных пространственно-временного изменения параметров рабочей зоны Центрального карьера АО «Карельский окатыш» свидетельствует, что с увеличением текущей глубины разработки до 350 м общая высота рабочей зоны увеличивается до 340 м, средняя годовая нагрузка на горизонт по вскрышным работам снижается с 4,3 до 2,1 млн т, а по добычным работам: - с 3,6 до 0,8 млн т в год.</w:t>
      </w:r>
    </w:p>
    <w:p w:rsidR="00D06601" w:rsidRPr="0095010C" w:rsidRDefault="00D06601" w:rsidP="00D06601">
      <w:pPr>
        <w:widowControl w:val="0"/>
        <w:ind w:firstLine="992"/>
        <w:jc w:val="both"/>
        <w:rPr>
          <w:rFonts w:eastAsia="Microsoft Sans Serif"/>
          <w:sz w:val="24"/>
          <w:lang w:bidi="ru-RU"/>
        </w:rPr>
      </w:pPr>
      <w:r w:rsidRPr="0095010C">
        <w:rPr>
          <w:rFonts w:eastAsia="Microsoft Sans Serif"/>
          <w:sz w:val="24"/>
          <w:lang w:bidi="ru-RU"/>
        </w:rPr>
        <w:t xml:space="preserve">С позиции обеспечения оптимального формирования рудных и породных грузопотоков в системах </w:t>
      </w:r>
      <w:r w:rsidRPr="0095010C">
        <w:rPr>
          <w:rFonts w:eastAsia="Microsoft Sans Serif"/>
          <w:sz w:val="24"/>
          <w:lang w:val="kk-KZ" w:bidi="ru-RU"/>
        </w:rPr>
        <w:t>циклично-поточной технологии</w:t>
      </w:r>
      <w:r w:rsidRPr="0095010C">
        <w:rPr>
          <w:rFonts w:eastAsia="Microsoft Sans Serif"/>
          <w:sz w:val="24"/>
          <w:lang w:bidi="ru-RU"/>
        </w:rPr>
        <w:t xml:space="preserve"> в нижней зоне глубокого карьера следует иметь в работе более одной дробильно-перегрузочной установки, которые по мере углубления карьера необходимо периодически перемещать, обеспечивая сборочному автотранспорту рациональные условия работы.</w:t>
      </w:r>
    </w:p>
    <w:p w:rsidR="00D06601" w:rsidRPr="0095010C" w:rsidRDefault="00D06601" w:rsidP="00D06601">
      <w:pPr>
        <w:widowControl w:val="0"/>
        <w:ind w:firstLine="992"/>
        <w:jc w:val="both"/>
        <w:rPr>
          <w:rFonts w:eastAsia="Microsoft Sans Serif"/>
          <w:sz w:val="24"/>
          <w:lang w:bidi="ru-RU"/>
        </w:rPr>
      </w:pPr>
      <w:r w:rsidRPr="0095010C">
        <w:rPr>
          <w:rFonts w:eastAsia="Microsoft Sans Serif"/>
          <w:sz w:val="24"/>
          <w:lang w:bidi="ru-RU"/>
        </w:rPr>
        <w:t xml:space="preserve">Формирование технологических грузопотоков на каждый дробильно-перегрузочный пункт следует осуществлять не более, чем с 5-7 горизонтов. Условия формирования рабочей зоны глубоких карьеров и пространственно-временное распределение объемов скальной горной массы диктуют необходимость применения в системах </w:t>
      </w:r>
      <w:r w:rsidRPr="0095010C">
        <w:rPr>
          <w:rFonts w:eastAsia="Microsoft Sans Serif"/>
          <w:sz w:val="24"/>
          <w:lang w:val="kk-KZ" w:bidi="ru-RU"/>
        </w:rPr>
        <w:t>циклично-поточной технологии</w:t>
      </w:r>
      <w:r w:rsidRPr="0095010C">
        <w:rPr>
          <w:rFonts w:eastAsia="Microsoft Sans Serif"/>
          <w:sz w:val="24"/>
          <w:lang w:bidi="ru-RU"/>
        </w:rPr>
        <w:t xml:space="preserve"> специализированных дробильно-перегрузочных установок блочно-модульного исполнения, конструкция которых обеспечивает их периодическое перемещение в карьерном пространстве по мере углубления карьера. </w:t>
      </w:r>
    </w:p>
    <w:p w:rsidR="00D06601" w:rsidRPr="0095010C" w:rsidRDefault="00D06601" w:rsidP="00D06601">
      <w:pPr>
        <w:widowControl w:val="0"/>
        <w:ind w:firstLine="992"/>
        <w:jc w:val="both"/>
        <w:rPr>
          <w:rFonts w:eastAsia="Microsoft Sans Serif"/>
          <w:sz w:val="24"/>
          <w:lang w:bidi="ru-RU"/>
        </w:rPr>
      </w:pPr>
      <w:r w:rsidRPr="0095010C">
        <w:rPr>
          <w:rFonts w:eastAsia="Microsoft Sans Serif"/>
          <w:sz w:val="24"/>
          <w:lang w:bidi="ru-RU"/>
        </w:rPr>
        <w:t xml:space="preserve">Наиболее полная реализация эффективности новых систем </w:t>
      </w:r>
      <w:r w:rsidRPr="0095010C">
        <w:rPr>
          <w:rFonts w:eastAsia="Microsoft Sans Serif"/>
          <w:sz w:val="24"/>
          <w:lang w:val="kk-KZ" w:bidi="ru-RU"/>
        </w:rPr>
        <w:t>циклично-поточной технологии</w:t>
      </w:r>
      <w:r w:rsidRPr="0095010C">
        <w:rPr>
          <w:rFonts w:eastAsia="Microsoft Sans Serif"/>
          <w:sz w:val="24"/>
          <w:lang w:bidi="ru-RU"/>
        </w:rPr>
        <w:t xml:space="preserve"> с мобильными (переносными сборно-разборными) дробильно-перегрузочными установки достигается при использовании крутонаклонного конвейерного подъема, адаптированного к параметрам глубоких карьеров. По сравнению с традиционными ленточными конвейерами, крутонаклонные конвейера способны перемещать сыпучие материалы под углом 60° и более. Эта особенность крутонаклонных конвейеров позволяет до минимума сократить объемы горно-капитальных работ при подготовке трассы на борту карьера, исключив необходимость дополнительного разноса борта, имеющего место при обычных конвейерах.</w:t>
      </w:r>
    </w:p>
    <w:p w:rsidR="00D06601" w:rsidRPr="0095010C" w:rsidRDefault="00D06601" w:rsidP="00D06601">
      <w:pPr>
        <w:widowControl w:val="0"/>
        <w:ind w:firstLine="992"/>
        <w:jc w:val="both"/>
        <w:rPr>
          <w:rFonts w:eastAsia="Microsoft Sans Serif"/>
          <w:sz w:val="24"/>
          <w:lang w:bidi="ru-RU"/>
        </w:rPr>
      </w:pPr>
      <w:r w:rsidRPr="0095010C">
        <w:rPr>
          <w:rFonts w:eastAsia="Microsoft Sans Serif"/>
          <w:sz w:val="24"/>
          <w:lang w:bidi="ru-RU"/>
        </w:rPr>
        <w:t>Результаты анализа научно-технической и патентной информации свидетельствуют, что принципиальное отличие в конструктивном исполнении ленточных конвейеров, используемых для крутонаклонного подъема горной массы и других сыпучих материалов, заключается в принятом техническом решении по удержанию груза от скатывания при углах подъема более 18°. Существуют следующие виды крутонаклонных ленточных конвейеров с рифлеными лентами, обеспечивающими подъем груза под углом до 25-27°; с поперечными перегородками (до 90°); трубчатого типа (до 30-50°); с прижимной лентой (до 50-90°).</w:t>
      </w:r>
    </w:p>
    <w:p w:rsidR="00D06601" w:rsidRPr="0095010C" w:rsidRDefault="00D06601" w:rsidP="00D06601">
      <w:pPr>
        <w:tabs>
          <w:tab w:val="left" w:pos="993"/>
        </w:tabs>
        <w:ind w:firstLine="992"/>
        <w:jc w:val="both"/>
        <w:rPr>
          <w:sz w:val="24"/>
        </w:rPr>
      </w:pPr>
      <w:r w:rsidRPr="0095010C">
        <w:rPr>
          <w:sz w:val="24"/>
        </w:rPr>
        <w:t xml:space="preserve">В глубоких карьерах для транспортирования крупнодробленой горной массы предпочтительны двухконтурные ленточные конвейеры с прижимными (грузоудерживающими) лентами (угол наклона до 25 – 30°) и дополнительным прижатием грузоудерживающих лент механическими устройствами, расположенными стационарно на линейном ставе конвейера (угол подъема более 30°) [2]. Крутонаклонные двухконтурные ленточные конвейеры с механическими прижимными устройствами грузоудерживающих лент нашли достаточно широкое применение за рубежом и начинают внедряться в комплексах ЦПТ в России и странах СНГ. </w:t>
      </w:r>
    </w:p>
    <w:p w:rsidR="00D06601" w:rsidRPr="0095010C" w:rsidRDefault="00D06601" w:rsidP="00D06601">
      <w:pPr>
        <w:tabs>
          <w:tab w:val="left" w:pos="993"/>
        </w:tabs>
        <w:ind w:firstLine="992"/>
        <w:jc w:val="both"/>
        <w:rPr>
          <w:sz w:val="24"/>
        </w:rPr>
      </w:pPr>
      <w:r w:rsidRPr="0095010C">
        <w:rPr>
          <w:sz w:val="24"/>
        </w:rPr>
        <w:t xml:space="preserve">Анализ конструктивного исполнения и процесса транспортирования крупнодробленой горной массы двухконтурными крутонаклонными конвейерами (КНК) со стационарными прижимными устройствами выявил их существенные недостатки: </w:t>
      </w:r>
    </w:p>
    <w:p w:rsidR="00D06601" w:rsidRPr="0095010C" w:rsidRDefault="00D06601" w:rsidP="00D06601">
      <w:pPr>
        <w:tabs>
          <w:tab w:val="left" w:pos="993"/>
        </w:tabs>
        <w:ind w:firstLine="992"/>
        <w:jc w:val="both"/>
        <w:rPr>
          <w:sz w:val="24"/>
        </w:rPr>
      </w:pPr>
      <w:r w:rsidRPr="0095010C">
        <w:rPr>
          <w:sz w:val="24"/>
        </w:rPr>
        <w:t xml:space="preserve">- стационарно установленные прижимные устройства грузонесущей ленты создают предпосылки движения транспортируемого материала между ними в направлении хвостовой части конвейера при неравномерной загрузке ленты. Это может происходить за счет дополнительных скатывающих сил, возникающих при </w:t>
      </w:r>
      <w:r w:rsidRPr="0095010C">
        <w:rPr>
          <w:sz w:val="24"/>
        </w:rPr>
        <w:lastRenderedPageBreak/>
        <w:t>взаимодействии кусков транспортируемого материала с прижимными элементами. Такое явление снижает надежность и безопасность работы конвейера;</w:t>
      </w:r>
    </w:p>
    <w:p w:rsidR="00D06601" w:rsidRPr="0095010C" w:rsidRDefault="00D06601" w:rsidP="00D06601">
      <w:pPr>
        <w:tabs>
          <w:tab w:val="left" w:pos="993"/>
        </w:tabs>
        <w:ind w:firstLine="992"/>
        <w:jc w:val="both"/>
        <w:rPr>
          <w:sz w:val="24"/>
        </w:rPr>
      </w:pPr>
      <w:r w:rsidRPr="0095010C">
        <w:rPr>
          <w:sz w:val="24"/>
        </w:rPr>
        <w:t xml:space="preserve">- возникающие динамические нагрузки при взаимодействии прижимных устройств с кусками транспортируемого материала значительно повышают его шевеление, что существенно увеличивает износ рабочих поверхностей конвейерных лент; </w:t>
      </w:r>
    </w:p>
    <w:p w:rsidR="00D06601" w:rsidRPr="0095010C" w:rsidRDefault="00D06601" w:rsidP="00D06601">
      <w:pPr>
        <w:tabs>
          <w:tab w:val="left" w:pos="993"/>
        </w:tabs>
        <w:ind w:firstLine="992"/>
        <w:jc w:val="both"/>
        <w:rPr>
          <w:sz w:val="24"/>
        </w:rPr>
      </w:pPr>
      <w:r w:rsidRPr="0095010C">
        <w:rPr>
          <w:sz w:val="24"/>
        </w:rPr>
        <w:t>- снижение приемной способности грузонесущей ленты до 15 – 20 % вследствие использования ее боковых полос шириной около 200-250 мм для прижатия грузонесущей ленты боковыми катками.</w:t>
      </w:r>
    </w:p>
    <w:p w:rsidR="00D06601" w:rsidRPr="0095010C" w:rsidRDefault="00D06601" w:rsidP="00D06601">
      <w:pPr>
        <w:tabs>
          <w:tab w:val="left" w:pos="993"/>
        </w:tabs>
        <w:ind w:firstLine="992"/>
        <w:jc w:val="both"/>
        <w:rPr>
          <w:sz w:val="24"/>
        </w:rPr>
      </w:pPr>
      <w:r w:rsidRPr="0095010C">
        <w:rPr>
          <w:sz w:val="24"/>
        </w:rPr>
        <w:t>Указанные недостатки можно устранить, используя прижимные элементы, обладающие возможностью перемещения вместе с транспортируемым материалом и прижимающие груз независимо от высоты его расположения в желобе грузонесущей ленты.</w:t>
      </w:r>
    </w:p>
    <w:p w:rsidR="00D06601" w:rsidRPr="0095010C" w:rsidRDefault="00D06601" w:rsidP="00D06601">
      <w:pPr>
        <w:tabs>
          <w:tab w:val="left" w:pos="993"/>
        </w:tabs>
        <w:ind w:firstLine="992"/>
        <w:jc w:val="both"/>
        <w:rPr>
          <w:sz w:val="24"/>
        </w:rPr>
      </w:pPr>
      <w:r w:rsidRPr="0095010C">
        <w:rPr>
          <w:sz w:val="24"/>
        </w:rPr>
        <w:t>В результате анализа конструкций КНК сотрудниками ИГД УрО РАН разработана принципиальная схема двухконтурного крутонаклонного конвейера с движущимися прижимными элементами [3]. Особенностью конструкции является исполнение прижимных элементов в виде гофр, закрепленных на внешней (рабочей) поверхности ленты грузоудерживающего контура (рис1). Гофры выполнены из упруго-эластичного материала, обладают хорошей демпфирующей способностью и восстанавливают свою форму после исчезновения контакта с транспортируемым материалом. Максимальная высота гофр соответствует глубине желоба грузонесущей ленты, а при отсутствии горной массы на ней гофра входит в ее желоб и выполняет функцию перегородки.</w:t>
      </w:r>
    </w:p>
    <w:p w:rsidR="00D06601" w:rsidRPr="00535999" w:rsidRDefault="00D06601" w:rsidP="00D06601">
      <w:pPr>
        <w:tabs>
          <w:tab w:val="left" w:pos="993"/>
        </w:tabs>
        <w:jc w:val="both"/>
        <w:rPr>
          <w:szCs w:val="28"/>
        </w:rPr>
      </w:pPr>
    </w:p>
    <w:p w:rsidR="00D06601" w:rsidRPr="00535999" w:rsidRDefault="00D06601" w:rsidP="00D06601">
      <w:pPr>
        <w:tabs>
          <w:tab w:val="left" w:pos="993"/>
        </w:tabs>
        <w:jc w:val="both"/>
        <w:rPr>
          <w:szCs w:val="28"/>
        </w:rPr>
      </w:pPr>
      <w:r w:rsidRPr="00535999">
        <w:rPr>
          <w:szCs w:val="28"/>
        </w:rPr>
        <w:t>а)</w:t>
      </w:r>
    </w:p>
    <w:p w:rsidR="00D06601" w:rsidRPr="00535999" w:rsidRDefault="00D06601" w:rsidP="00D06601">
      <w:pPr>
        <w:tabs>
          <w:tab w:val="left" w:pos="993"/>
        </w:tabs>
        <w:jc w:val="both"/>
        <w:rPr>
          <w:szCs w:val="28"/>
        </w:rPr>
      </w:pPr>
      <w:r w:rsidRPr="00535999">
        <w:rPr>
          <w:rFonts w:ascii="Calibri" w:hAnsi="Calibri"/>
          <w:noProof/>
          <w:sz w:val="22"/>
          <w:szCs w:val="22"/>
        </w:rPr>
        <w:drawing>
          <wp:inline distT="0" distB="0" distL="0" distR="0">
            <wp:extent cx="5094605" cy="3257550"/>
            <wp:effectExtent l="0" t="0" r="0" b="0"/>
            <wp:docPr id="14" name="Рисунок 14" descr="2010-03-03 23-06-27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0-03-03 23-06-27_0004"/>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368" t="3761" r="10842" b="10450"/>
                    <a:stretch/>
                  </pic:blipFill>
                  <pic:spPr bwMode="auto">
                    <a:xfrm>
                      <a:off x="0" y="0"/>
                      <a:ext cx="5096310" cy="3258640"/>
                    </a:xfrm>
                    <a:prstGeom prst="rect">
                      <a:avLst/>
                    </a:prstGeom>
                    <a:noFill/>
                    <a:ln>
                      <a:noFill/>
                    </a:ln>
                    <a:extLst>
                      <a:ext uri="{53640926-AAD7-44D8-BBD7-CCE9431645EC}">
                        <a14:shadowObscured xmlns:a14="http://schemas.microsoft.com/office/drawing/2010/main"/>
                      </a:ext>
                    </a:extLst>
                  </pic:spPr>
                </pic:pic>
              </a:graphicData>
            </a:graphic>
          </wp:inline>
        </w:drawing>
      </w:r>
    </w:p>
    <w:p w:rsidR="00D06601" w:rsidRPr="00535999" w:rsidRDefault="00D06601" w:rsidP="00D06601">
      <w:pPr>
        <w:tabs>
          <w:tab w:val="left" w:pos="993"/>
        </w:tabs>
        <w:jc w:val="both"/>
        <w:rPr>
          <w:szCs w:val="28"/>
        </w:rPr>
      </w:pPr>
      <w:r w:rsidRPr="00535999">
        <w:rPr>
          <w:szCs w:val="28"/>
        </w:rPr>
        <w:t>б)</w:t>
      </w:r>
    </w:p>
    <w:p w:rsidR="00D06601" w:rsidRPr="00535999" w:rsidRDefault="00D06601" w:rsidP="00D06601">
      <w:pPr>
        <w:tabs>
          <w:tab w:val="left" w:pos="993"/>
        </w:tabs>
        <w:jc w:val="both"/>
        <w:rPr>
          <w:szCs w:val="28"/>
        </w:rPr>
      </w:pPr>
      <w:r w:rsidRPr="00535999">
        <w:rPr>
          <w:szCs w:val="28"/>
        </w:rPr>
        <w:lastRenderedPageBreak/>
        <w:t xml:space="preserve">              </w:t>
      </w:r>
      <w:r w:rsidRPr="00535999">
        <w:rPr>
          <w:noProof/>
          <w:szCs w:val="28"/>
        </w:rPr>
        <w:drawing>
          <wp:inline distT="0" distB="0" distL="0" distR="0">
            <wp:extent cx="4381500" cy="257586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99124" cy="2586225"/>
                    </a:xfrm>
                    <a:prstGeom prst="rect">
                      <a:avLst/>
                    </a:prstGeom>
                    <a:noFill/>
                  </pic:spPr>
                </pic:pic>
              </a:graphicData>
            </a:graphic>
          </wp:inline>
        </w:drawing>
      </w:r>
    </w:p>
    <w:p w:rsidR="00D06601" w:rsidRPr="00535999" w:rsidRDefault="00D06601" w:rsidP="00D06601">
      <w:pPr>
        <w:tabs>
          <w:tab w:val="left" w:pos="993"/>
        </w:tabs>
        <w:jc w:val="both"/>
        <w:rPr>
          <w:szCs w:val="28"/>
        </w:rPr>
      </w:pPr>
      <w:r w:rsidRPr="00535999">
        <w:rPr>
          <w:szCs w:val="28"/>
        </w:rPr>
        <w:t xml:space="preserve">                </w:t>
      </w:r>
    </w:p>
    <w:p w:rsidR="00D06601" w:rsidRPr="00535999" w:rsidRDefault="00D06601" w:rsidP="00D06601">
      <w:pPr>
        <w:tabs>
          <w:tab w:val="left" w:pos="993"/>
        </w:tabs>
        <w:jc w:val="both"/>
        <w:rPr>
          <w:szCs w:val="28"/>
        </w:rPr>
      </w:pPr>
      <w:r w:rsidRPr="00535999">
        <w:rPr>
          <w:szCs w:val="28"/>
        </w:rPr>
        <w:t xml:space="preserve">     </w:t>
      </w:r>
    </w:p>
    <w:p w:rsidR="00D06601" w:rsidRPr="00535999" w:rsidRDefault="00D06601" w:rsidP="00D06601">
      <w:pPr>
        <w:spacing w:line="276" w:lineRule="auto"/>
        <w:jc w:val="both"/>
        <w:rPr>
          <w:sz w:val="26"/>
          <w:szCs w:val="26"/>
        </w:rPr>
      </w:pPr>
      <w:r w:rsidRPr="00535999">
        <w:rPr>
          <w:sz w:val="26"/>
          <w:szCs w:val="26"/>
        </w:rPr>
        <w:t xml:space="preserve">Рисунок 1. а) Линейный  став крутонаклонного конвейера (конструкции ИГД УрО РАН): </w:t>
      </w:r>
      <w:r w:rsidRPr="00535999">
        <w:rPr>
          <w:i/>
          <w:sz w:val="26"/>
          <w:szCs w:val="26"/>
        </w:rPr>
        <w:t>1</w:t>
      </w:r>
      <w:r w:rsidRPr="00535999">
        <w:rPr>
          <w:sz w:val="26"/>
          <w:szCs w:val="26"/>
        </w:rPr>
        <w:t xml:space="preserve"> – грузоудерживающая лента с гофрами; </w:t>
      </w:r>
      <w:r w:rsidRPr="00535999">
        <w:rPr>
          <w:i/>
          <w:sz w:val="26"/>
          <w:szCs w:val="26"/>
        </w:rPr>
        <w:t>2</w:t>
      </w:r>
      <w:r w:rsidRPr="00535999">
        <w:rPr>
          <w:sz w:val="26"/>
          <w:szCs w:val="26"/>
        </w:rPr>
        <w:t xml:space="preserve"> – транспортируемый материал</w:t>
      </w:r>
    </w:p>
    <w:p w:rsidR="00D06601" w:rsidRPr="00535999" w:rsidRDefault="00D06601" w:rsidP="00D06601">
      <w:pPr>
        <w:spacing w:line="276" w:lineRule="auto"/>
        <w:rPr>
          <w:sz w:val="26"/>
          <w:szCs w:val="26"/>
        </w:rPr>
      </w:pPr>
      <w:r w:rsidRPr="00535999">
        <w:rPr>
          <w:sz w:val="26"/>
          <w:szCs w:val="26"/>
        </w:rPr>
        <w:t xml:space="preserve"> б) Принципиальная конструкция ленты грузоудерживающего контура:  </w:t>
      </w:r>
      <w:r w:rsidRPr="00535999">
        <w:rPr>
          <w:i/>
          <w:sz w:val="26"/>
          <w:szCs w:val="26"/>
        </w:rPr>
        <w:t>1</w:t>
      </w:r>
      <w:r w:rsidRPr="00535999">
        <w:rPr>
          <w:sz w:val="26"/>
          <w:szCs w:val="26"/>
        </w:rPr>
        <w:t xml:space="preserve"> – плоская несущая лента; </w:t>
      </w:r>
      <w:r w:rsidRPr="00535999">
        <w:rPr>
          <w:i/>
          <w:sz w:val="26"/>
          <w:szCs w:val="26"/>
        </w:rPr>
        <w:t>2</w:t>
      </w:r>
      <w:r w:rsidRPr="00535999">
        <w:rPr>
          <w:sz w:val="26"/>
          <w:szCs w:val="26"/>
        </w:rPr>
        <w:t xml:space="preserve"> – гофрированная лента; </w:t>
      </w:r>
      <w:r w:rsidRPr="00535999">
        <w:rPr>
          <w:i/>
          <w:sz w:val="26"/>
          <w:szCs w:val="26"/>
        </w:rPr>
        <w:t>3</w:t>
      </w:r>
      <w:r w:rsidRPr="00535999">
        <w:rPr>
          <w:sz w:val="26"/>
          <w:szCs w:val="26"/>
        </w:rPr>
        <w:t xml:space="preserve"> – участок крепления гофрированной ленты к плоской.</w:t>
      </w:r>
    </w:p>
    <w:p w:rsidR="00D06601" w:rsidRPr="0095010C" w:rsidRDefault="00D06601" w:rsidP="00D06601">
      <w:pPr>
        <w:tabs>
          <w:tab w:val="left" w:pos="993"/>
        </w:tabs>
        <w:ind w:firstLine="992"/>
        <w:jc w:val="both"/>
        <w:rPr>
          <w:sz w:val="24"/>
        </w:rPr>
      </w:pPr>
      <w:r w:rsidRPr="0095010C">
        <w:rPr>
          <w:sz w:val="24"/>
        </w:rPr>
        <w:t xml:space="preserve">Для повышения грузоудерживающего эффекта целесообразно увеличить площадь соприкосновения гофр с транспортируемым материалом. Это достигается выполаживанием поверхности горной массы в желобе грузонесущей ленты. Моделированием в лабораторных условиях был проверен способ выполаживания горной массы посредством увеличения угла наклона боковых роликов в роликоопорах линейного става конвейера после участка загрузки. Экспериментальными исследованиями состояния груза при движении грузонесущей ленты установлено, что увеличение угла наклона боковых роликов дает положительные результаты формирования плоской (горизонтальной) поверхности крупнодробленой горной массы в желобе ленты. </w:t>
      </w:r>
    </w:p>
    <w:p w:rsidR="00D06601" w:rsidRPr="0095010C" w:rsidRDefault="00D06601" w:rsidP="00D06601">
      <w:pPr>
        <w:tabs>
          <w:tab w:val="left" w:pos="993"/>
        </w:tabs>
        <w:ind w:firstLine="992"/>
        <w:jc w:val="both"/>
        <w:rPr>
          <w:sz w:val="24"/>
        </w:rPr>
      </w:pPr>
      <w:r w:rsidRPr="0095010C">
        <w:rPr>
          <w:sz w:val="24"/>
        </w:rPr>
        <w:t>Кроме увеличения поверхности соприкосновения прижимных элементов в виде гофр с транспортируемым материалом установка на линейном ставе роликоопор с большим углом наклона боковых роликов повышает силу трения горной массы с грузонесущей лентой за счет эффекта глубокой желобчатости.</w:t>
      </w:r>
    </w:p>
    <w:p w:rsidR="00D06601" w:rsidRPr="0095010C" w:rsidRDefault="00D06601" w:rsidP="00D06601">
      <w:pPr>
        <w:tabs>
          <w:tab w:val="left" w:pos="993"/>
        </w:tabs>
        <w:ind w:firstLine="992"/>
        <w:jc w:val="both"/>
        <w:rPr>
          <w:sz w:val="24"/>
        </w:rPr>
      </w:pPr>
      <w:r w:rsidRPr="0095010C">
        <w:rPr>
          <w:sz w:val="24"/>
        </w:rPr>
        <w:t xml:space="preserve">Конструктивные особенности КНК с движущимися прижимными элементами в виде гофр обеспечивают надежный подъем неравномерного потока горной массы за счет: совместного использования принудительного прижатия транспортируемого материала в желобе грузонесущей ленты и эффекта глубокой желобчатости; синхронного с грузонесущей лентой перемещения прижимных элементов; упруго-эластичных свойств прижимных элементов, позволяющих им выполнять дополнительно функцию подпора транспортируемого материала [4].  </w:t>
      </w:r>
    </w:p>
    <w:p w:rsidR="00D06601" w:rsidRPr="0095010C" w:rsidRDefault="00D06601" w:rsidP="00D06601">
      <w:pPr>
        <w:tabs>
          <w:tab w:val="left" w:pos="993"/>
        </w:tabs>
        <w:ind w:firstLine="992"/>
        <w:jc w:val="both"/>
        <w:rPr>
          <w:sz w:val="24"/>
        </w:rPr>
      </w:pPr>
      <w:r w:rsidRPr="0095010C">
        <w:rPr>
          <w:sz w:val="24"/>
        </w:rPr>
        <w:t xml:space="preserve">Основываясь на изложенных принципах надежного удержания крупнодробленой горной массы в желобе грузонесущей ленты крутонаклонного конвейера с движущимися прижимными элементами, ИГД УрО РАН: </w:t>
      </w:r>
    </w:p>
    <w:p w:rsidR="00D06601" w:rsidRPr="0095010C" w:rsidRDefault="00D06601" w:rsidP="00D06601">
      <w:pPr>
        <w:tabs>
          <w:tab w:val="left" w:pos="993"/>
        </w:tabs>
        <w:ind w:firstLine="992"/>
        <w:jc w:val="both"/>
        <w:rPr>
          <w:sz w:val="24"/>
        </w:rPr>
      </w:pPr>
      <w:r w:rsidRPr="0095010C">
        <w:rPr>
          <w:sz w:val="24"/>
        </w:rPr>
        <w:t>- разработаны основные положения расчета его главных параметров;</w:t>
      </w:r>
    </w:p>
    <w:p w:rsidR="00D06601" w:rsidRPr="0095010C" w:rsidRDefault="00D06601" w:rsidP="00D06601">
      <w:pPr>
        <w:tabs>
          <w:tab w:val="left" w:pos="993"/>
        </w:tabs>
        <w:ind w:firstLine="992"/>
        <w:jc w:val="both"/>
        <w:rPr>
          <w:sz w:val="24"/>
        </w:rPr>
      </w:pPr>
      <w:r w:rsidRPr="0095010C">
        <w:rPr>
          <w:sz w:val="24"/>
        </w:rPr>
        <w:t>- исследовано взаимодействие прижимных элементов (гофр) с транспортируемым материалом и установлены зависимости изменения прижимной силы от их основных параметров (высоты и толщины поперечного сечения) при различной производительности конвейеров;</w:t>
      </w:r>
    </w:p>
    <w:p w:rsidR="00D06601" w:rsidRPr="0095010C" w:rsidRDefault="00D06601" w:rsidP="00D06601">
      <w:pPr>
        <w:tabs>
          <w:tab w:val="left" w:pos="993"/>
        </w:tabs>
        <w:ind w:firstLine="992"/>
        <w:jc w:val="both"/>
        <w:rPr>
          <w:sz w:val="24"/>
        </w:rPr>
      </w:pPr>
      <w:r w:rsidRPr="0095010C">
        <w:rPr>
          <w:sz w:val="24"/>
        </w:rPr>
        <w:lastRenderedPageBreak/>
        <w:t>- обосновано расстояние между смежными гофрами, исходя из теории устойчивости стержней, определяемое равновесием сил, скатывающих груз в направлении хвостовой части конвейера, и сил трения между горной массой и сжимающими ее поверхностями гофры и грузонесущей ленты;</w:t>
      </w:r>
    </w:p>
    <w:p w:rsidR="00D06601" w:rsidRPr="0095010C" w:rsidRDefault="00D06601" w:rsidP="00D06601">
      <w:pPr>
        <w:tabs>
          <w:tab w:val="left" w:pos="993"/>
        </w:tabs>
        <w:ind w:firstLine="992"/>
        <w:jc w:val="both"/>
        <w:rPr>
          <w:sz w:val="24"/>
        </w:rPr>
      </w:pPr>
      <w:r w:rsidRPr="0095010C">
        <w:rPr>
          <w:sz w:val="24"/>
        </w:rPr>
        <w:t>- разработана экономико-математическая модель расчета параметров крутонаклонных конвейеров такого типа и затрат на транспортирование ими горной массы. Это позволило обосновать целесообразность использования конвейеров в системах ЦПТ с автомобильно-конвейерным транспортом.</w:t>
      </w:r>
    </w:p>
    <w:p w:rsidR="00D06601" w:rsidRPr="0095010C" w:rsidRDefault="00D06601" w:rsidP="00D06601">
      <w:pPr>
        <w:ind w:firstLine="992"/>
        <w:jc w:val="both"/>
        <w:rPr>
          <w:sz w:val="24"/>
          <w:lang w:eastAsia="en-US"/>
        </w:rPr>
      </w:pPr>
      <w:r w:rsidRPr="0095010C">
        <w:rPr>
          <w:sz w:val="24"/>
          <w:lang w:eastAsia="en-US"/>
        </w:rPr>
        <w:t>Кроме того, развитие ЦПТ в значительной мере зависит от совершенствования оборудования автомобильно-конвейерного транспорта, обусловленного эксплуатацией отдельных его видов в условиях предпочтительного применения. В связи с этим, целесообразно применение модернизированного высокопроизводительного оборудования с параметрами, наиболее полно отвечающими конкретным горно-техническим условиям разработки полезных ископаемых.</w:t>
      </w:r>
    </w:p>
    <w:p w:rsidR="00D06601" w:rsidRPr="0095010C" w:rsidRDefault="00D06601" w:rsidP="00D06601">
      <w:pPr>
        <w:ind w:firstLine="992"/>
        <w:jc w:val="both"/>
        <w:rPr>
          <w:sz w:val="24"/>
          <w:lang w:eastAsia="en-US"/>
        </w:rPr>
      </w:pPr>
      <w:r w:rsidRPr="0095010C">
        <w:rPr>
          <w:sz w:val="24"/>
          <w:lang w:eastAsia="en-US"/>
        </w:rPr>
        <w:t>Некоторого повышения эффективности  можно достичь использованием конвейерного оборудования с оптимальными параметрами. Это можно проследить по данным табл. 1.3. При незначительной разнице в затратах на вспомогательные сооружения и горнокапитальные работы (1 – 8 %) в варианте использования конвейеров с оптимальными параметрами имеется существенное снижение затрат на оборудование (15 – 30 %) и себестоимости транспортирования 1 т груза (16 – 28 %).</w:t>
      </w:r>
    </w:p>
    <w:p w:rsidR="00D06601" w:rsidRPr="0095010C" w:rsidRDefault="00D06601" w:rsidP="00D06601">
      <w:pPr>
        <w:ind w:firstLine="992"/>
        <w:jc w:val="both"/>
        <w:rPr>
          <w:sz w:val="24"/>
          <w:lang w:eastAsia="en-US"/>
        </w:rPr>
      </w:pPr>
      <w:r w:rsidRPr="0095010C">
        <w:rPr>
          <w:sz w:val="24"/>
          <w:lang w:eastAsia="en-US"/>
        </w:rPr>
        <w:t xml:space="preserve">Более полная реализация преимуществ комбинированного транспорта невозможна при стационарности дробильно-конвейерных комплексов. Их использование в таком режиме не соответствует динамике горных работ (понижение горных работ 7 – 15 м/год) и условиям формирования технологических грузопотоков </w:t>
      </w:r>
    </w:p>
    <w:p w:rsidR="00D06601" w:rsidRPr="00535999" w:rsidRDefault="00D06601" w:rsidP="00D06601">
      <w:pPr>
        <w:spacing w:line="360" w:lineRule="auto"/>
        <w:ind w:firstLine="709"/>
        <w:jc w:val="center"/>
        <w:rPr>
          <w:b/>
          <w:szCs w:val="28"/>
          <w:lang w:eastAsia="en-US"/>
        </w:rPr>
      </w:pPr>
    </w:p>
    <w:p w:rsidR="00D06601" w:rsidRPr="00C56BC6" w:rsidRDefault="00D06601" w:rsidP="00D06601">
      <w:pPr>
        <w:spacing w:line="360" w:lineRule="auto"/>
        <w:rPr>
          <w:sz w:val="24"/>
          <w:lang w:eastAsia="en-US"/>
        </w:rPr>
      </w:pPr>
      <w:r w:rsidRPr="00C56BC6">
        <w:rPr>
          <w:sz w:val="24"/>
          <w:lang w:eastAsia="en-US"/>
        </w:rPr>
        <w:t>Таблица 1 Показатели конвейерных линий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61"/>
        <w:gridCol w:w="1885"/>
        <w:gridCol w:w="1152"/>
        <w:gridCol w:w="1764"/>
      </w:tblGrid>
      <w:tr w:rsidR="00D06601" w:rsidRPr="00535999" w:rsidTr="003C6CA6">
        <w:tc>
          <w:tcPr>
            <w:tcW w:w="4955" w:type="dxa"/>
            <w:vMerge w:val="restart"/>
            <w:tcBorders>
              <w:top w:val="single" w:sz="8" w:space="0" w:color="auto"/>
              <w:left w:val="nil"/>
              <w:bottom w:val="single" w:sz="4" w:space="0" w:color="auto"/>
              <w:right w:val="single" w:sz="4" w:space="0" w:color="auto"/>
            </w:tcBorders>
            <w:vAlign w:val="center"/>
          </w:tcPr>
          <w:p w:rsidR="00D06601" w:rsidRPr="0095010C" w:rsidRDefault="00D06601" w:rsidP="003C6CA6">
            <w:pPr>
              <w:jc w:val="center"/>
              <w:rPr>
                <w:sz w:val="24"/>
                <w:lang w:eastAsia="en-US"/>
              </w:rPr>
            </w:pPr>
            <w:r w:rsidRPr="0095010C">
              <w:rPr>
                <w:sz w:val="24"/>
                <w:lang w:eastAsia="en-US"/>
              </w:rPr>
              <w:t xml:space="preserve">Показатель </w:t>
            </w:r>
          </w:p>
        </w:tc>
        <w:tc>
          <w:tcPr>
            <w:tcW w:w="4898" w:type="dxa"/>
            <w:gridSpan w:val="3"/>
            <w:tcBorders>
              <w:top w:val="single" w:sz="8" w:space="0" w:color="auto"/>
              <w:left w:val="single" w:sz="4" w:space="0" w:color="auto"/>
              <w:bottom w:val="single" w:sz="4" w:space="0" w:color="auto"/>
              <w:right w:val="nil"/>
            </w:tcBorders>
          </w:tcPr>
          <w:p w:rsidR="00D06601" w:rsidRPr="0095010C" w:rsidRDefault="00D06601" w:rsidP="003C6CA6">
            <w:pPr>
              <w:jc w:val="center"/>
              <w:rPr>
                <w:sz w:val="24"/>
                <w:lang w:eastAsia="en-US"/>
              </w:rPr>
            </w:pPr>
            <w:r w:rsidRPr="0095010C">
              <w:rPr>
                <w:sz w:val="24"/>
                <w:lang w:eastAsia="en-US"/>
              </w:rPr>
              <w:t xml:space="preserve">Карьер </w:t>
            </w:r>
          </w:p>
        </w:tc>
      </w:tr>
      <w:tr w:rsidR="00D06601" w:rsidRPr="00535999" w:rsidTr="003C6CA6">
        <w:tc>
          <w:tcPr>
            <w:tcW w:w="4955" w:type="dxa"/>
            <w:vMerge/>
            <w:tcBorders>
              <w:top w:val="single" w:sz="4" w:space="0" w:color="auto"/>
              <w:left w:val="nil"/>
              <w:bottom w:val="single" w:sz="8" w:space="0" w:color="auto"/>
              <w:right w:val="single" w:sz="4" w:space="0" w:color="auto"/>
            </w:tcBorders>
          </w:tcPr>
          <w:p w:rsidR="00D06601" w:rsidRPr="0095010C" w:rsidRDefault="00D06601" w:rsidP="003C6CA6">
            <w:pPr>
              <w:rPr>
                <w:sz w:val="24"/>
                <w:lang w:eastAsia="en-US"/>
              </w:rPr>
            </w:pPr>
          </w:p>
        </w:tc>
        <w:tc>
          <w:tcPr>
            <w:tcW w:w="1912" w:type="dxa"/>
            <w:tcBorders>
              <w:top w:val="single" w:sz="4" w:space="0" w:color="auto"/>
              <w:left w:val="single" w:sz="4" w:space="0" w:color="auto"/>
              <w:bottom w:val="single" w:sz="8" w:space="0" w:color="auto"/>
              <w:right w:val="single" w:sz="4" w:space="0" w:color="auto"/>
            </w:tcBorders>
            <w:vAlign w:val="center"/>
          </w:tcPr>
          <w:p w:rsidR="00D06601" w:rsidRPr="0095010C" w:rsidRDefault="00D06601" w:rsidP="003C6CA6">
            <w:pPr>
              <w:jc w:val="center"/>
              <w:rPr>
                <w:sz w:val="24"/>
                <w:lang w:eastAsia="en-US"/>
              </w:rPr>
            </w:pPr>
            <w:r w:rsidRPr="0095010C">
              <w:rPr>
                <w:sz w:val="24"/>
                <w:lang w:eastAsia="en-US"/>
              </w:rPr>
              <w:t xml:space="preserve">Оленегорский </w:t>
            </w:r>
          </w:p>
        </w:tc>
        <w:tc>
          <w:tcPr>
            <w:tcW w:w="1197" w:type="dxa"/>
            <w:tcBorders>
              <w:top w:val="single" w:sz="4" w:space="0" w:color="auto"/>
              <w:left w:val="single" w:sz="4" w:space="0" w:color="auto"/>
              <w:bottom w:val="single" w:sz="8" w:space="0" w:color="auto"/>
              <w:right w:val="single" w:sz="4" w:space="0" w:color="auto"/>
            </w:tcBorders>
          </w:tcPr>
          <w:p w:rsidR="00D06601" w:rsidRPr="0095010C" w:rsidRDefault="00D06601" w:rsidP="003C6CA6">
            <w:pPr>
              <w:jc w:val="center"/>
              <w:rPr>
                <w:sz w:val="24"/>
                <w:lang w:eastAsia="en-US"/>
              </w:rPr>
            </w:pPr>
            <w:r w:rsidRPr="0095010C">
              <w:rPr>
                <w:sz w:val="24"/>
                <w:lang w:eastAsia="en-US"/>
              </w:rPr>
              <w:t>№ 3 НК ГОКа</w:t>
            </w:r>
          </w:p>
        </w:tc>
        <w:tc>
          <w:tcPr>
            <w:tcW w:w="1789" w:type="dxa"/>
            <w:tcBorders>
              <w:top w:val="single" w:sz="4" w:space="0" w:color="auto"/>
              <w:left w:val="single" w:sz="4" w:space="0" w:color="auto"/>
              <w:bottom w:val="single" w:sz="8" w:space="0" w:color="auto"/>
              <w:right w:val="nil"/>
            </w:tcBorders>
            <w:vAlign w:val="center"/>
          </w:tcPr>
          <w:p w:rsidR="00D06601" w:rsidRPr="0095010C" w:rsidRDefault="00D06601" w:rsidP="003C6CA6">
            <w:pPr>
              <w:jc w:val="center"/>
              <w:rPr>
                <w:sz w:val="24"/>
                <w:lang w:eastAsia="en-US"/>
              </w:rPr>
            </w:pPr>
            <w:r w:rsidRPr="0095010C">
              <w:rPr>
                <w:sz w:val="24"/>
                <w:lang w:eastAsia="en-US"/>
              </w:rPr>
              <w:t xml:space="preserve">Стойленский </w:t>
            </w:r>
          </w:p>
        </w:tc>
      </w:tr>
      <w:tr w:rsidR="00D06601" w:rsidRPr="00535999" w:rsidTr="003C6CA6">
        <w:tc>
          <w:tcPr>
            <w:tcW w:w="4955" w:type="dxa"/>
            <w:tcBorders>
              <w:top w:val="single" w:sz="8" w:space="0" w:color="auto"/>
              <w:left w:val="nil"/>
              <w:bottom w:val="single" w:sz="4" w:space="0" w:color="auto"/>
              <w:right w:val="single" w:sz="4" w:space="0" w:color="auto"/>
            </w:tcBorders>
          </w:tcPr>
          <w:p w:rsidR="00D06601" w:rsidRPr="0095010C" w:rsidRDefault="00D06601" w:rsidP="003C6CA6">
            <w:pPr>
              <w:rPr>
                <w:sz w:val="24"/>
                <w:lang w:eastAsia="en-US"/>
              </w:rPr>
            </w:pPr>
            <w:r w:rsidRPr="0095010C">
              <w:rPr>
                <w:sz w:val="24"/>
                <w:lang w:eastAsia="en-US"/>
              </w:rPr>
              <w:t>Производительность линии, млн т/год</w:t>
            </w:r>
          </w:p>
        </w:tc>
        <w:tc>
          <w:tcPr>
            <w:tcW w:w="1912" w:type="dxa"/>
            <w:tcBorders>
              <w:top w:val="single" w:sz="8" w:space="0" w:color="auto"/>
              <w:left w:val="single" w:sz="4" w:space="0" w:color="auto"/>
              <w:bottom w:val="single" w:sz="4" w:space="0" w:color="auto"/>
              <w:right w:val="single" w:sz="4" w:space="0" w:color="auto"/>
            </w:tcBorders>
            <w:vAlign w:val="center"/>
          </w:tcPr>
          <w:p w:rsidR="00D06601" w:rsidRPr="0095010C" w:rsidRDefault="00D06601" w:rsidP="003C6CA6">
            <w:pPr>
              <w:jc w:val="center"/>
              <w:rPr>
                <w:sz w:val="24"/>
                <w:lang w:eastAsia="en-US"/>
              </w:rPr>
            </w:pPr>
            <w:r w:rsidRPr="0095010C">
              <w:rPr>
                <w:sz w:val="24"/>
                <w:lang w:eastAsia="en-US"/>
              </w:rPr>
              <w:t>14,1</w:t>
            </w:r>
          </w:p>
        </w:tc>
        <w:tc>
          <w:tcPr>
            <w:tcW w:w="1197" w:type="dxa"/>
            <w:tcBorders>
              <w:top w:val="single" w:sz="8" w:space="0" w:color="auto"/>
              <w:left w:val="single" w:sz="4" w:space="0" w:color="auto"/>
              <w:bottom w:val="single" w:sz="4" w:space="0" w:color="auto"/>
              <w:right w:val="single" w:sz="4" w:space="0" w:color="auto"/>
            </w:tcBorders>
          </w:tcPr>
          <w:p w:rsidR="00D06601" w:rsidRPr="0095010C" w:rsidRDefault="00D06601" w:rsidP="003C6CA6">
            <w:pPr>
              <w:jc w:val="center"/>
              <w:rPr>
                <w:sz w:val="24"/>
                <w:lang w:eastAsia="en-US"/>
              </w:rPr>
            </w:pPr>
            <w:r w:rsidRPr="0095010C">
              <w:rPr>
                <w:sz w:val="24"/>
                <w:lang w:eastAsia="en-US"/>
              </w:rPr>
              <w:t>22</w:t>
            </w:r>
          </w:p>
        </w:tc>
        <w:tc>
          <w:tcPr>
            <w:tcW w:w="1789" w:type="dxa"/>
            <w:tcBorders>
              <w:top w:val="single" w:sz="8" w:space="0" w:color="auto"/>
              <w:left w:val="single" w:sz="4" w:space="0" w:color="auto"/>
              <w:bottom w:val="single" w:sz="4" w:space="0" w:color="auto"/>
              <w:right w:val="nil"/>
            </w:tcBorders>
            <w:vAlign w:val="center"/>
          </w:tcPr>
          <w:p w:rsidR="00D06601" w:rsidRPr="0095010C" w:rsidRDefault="00D06601" w:rsidP="003C6CA6">
            <w:pPr>
              <w:jc w:val="center"/>
              <w:rPr>
                <w:sz w:val="24"/>
                <w:lang w:eastAsia="en-US"/>
              </w:rPr>
            </w:pPr>
            <w:r w:rsidRPr="0095010C">
              <w:rPr>
                <w:sz w:val="24"/>
                <w:lang w:eastAsia="en-US"/>
              </w:rPr>
              <w:t>25</w:t>
            </w:r>
          </w:p>
        </w:tc>
      </w:tr>
      <w:tr w:rsidR="00D06601" w:rsidRPr="00535999" w:rsidTr="003C6CA6">
        <w:tc>
          <w:tcPr>
            <w:tcW w:w="4955" w:type="dxa"/>
            <w:tcBorders>
              <w:top w:val="single" w:sz="4" w:space="0" w:color="auto"/>
              <w:left w:val="nil"/>
              <w:bottom w:val="single" w:sz="4" w:space="0" w:color="auto"/>
              <w:right w:val="single" w:sz="4" w:space="0" w:color="auto"/>
            </w:tcBorders>
          </w:tcPr>
          <w:p w:rsidR="00D06601" w:rsidRPr="0095010C" w:rsidRDefault="00D06601" w:rsidP="003C6CA6">
            <w:pPr>
              <w:rPr>
                <w:sz w:val="24"/>
                <w:lang w:eastAsia="en-US"/>
              </w:rPr>
            </w:pPr>
            <w:r w:rsidRPr="0095010C">
              <w:rPr>
                <w:sz w:val="24"/>
                <w:lang w:eastAsia="en-US"/>
              </w:rPr>
              <w:t>Длина линии, м</w:t>
            </w:r>
          </w:p>
        </w:tc>
        <w:tc>
          <w:tcPr>
            <w:tcW w:w="1912" w:type="dxa"/>
            <w:tcBorders>
              <w:top w:val="single" w:sz="4" w:space="0" w:color="auto"/>
              <w:left w:val="single" w:sz="4" w:space="0" w:color="auto"/>
              <w:bottom w:val="single" w:sz="4" w:space="0" w:color="auto"/>
              <w:right w:val="single" w:sz="4" w:space="0" w:color="auto"/>
            </w:tcBorders>
            <w:vAlign w:val="center"/>
          </w:tcPr>
          <w:p w:rsidR="00D06601" w:rsidRPr="0095010C" w:rsidRDefault="00D06601" w:rsidP="003C6CA6">
            <w:pPr>
              <w:jc w:val="center"/>
              <w:rPr>
                <w:sz w:val="24"/>
                <w:lang w:eastAsia="en-US"/>
              </w:rPr>
            </w:pPr>
            <w:r w:rsidRPr="0095010C">
              <w:rPr>
                <w:sz w:val="24"/>
                <w:lang w:eastAsia="en-US"/>
              </w:rPr>
              <w:t>841</w:t>
            </w:r>
          </w:p>
        </w:tc>
        <w:tc>
          <w:tcPr>
            <w:tcW w:w="1197" w:type="dxa"/>
            <w:tcBorders>
              <w:top w:val="single" w:sz="4" w:space="0" w:color="auto"/>
              <w:left w:val="single" w:sz="4" w:space="0" w:color="auto"/>
              <w:bottom w:val="single" w:sz="4" w:space="0" w:color="auto"/>
              <w:right w:val="single" w:sz="4" w:space="0" w:color="auto"/>
            </w:tcBorders>
          </w:tcPr>
          <w:p w:rsidR="00D06601" w:rsidRPr="0095010C" w:rsidRDefault="00D06601" w:rsidP="003C6CA6">
            <w:pPr>
              <w:jc w:val="center"/>
              <w:rPr>
                <w:sz w:val="24"/>
                <w:lang w:eastAsia="en-US"/>
              </w:rPr>
            </w:pPr>
            <w:r w:rsidRPr="0095010C">
              <w:rPr>
                <w:sz w:val="24"/>
                <w:lang w:eastAsia="en-US"/>
              </w:rPr>
              <w:t>1080</w:t>
            </w:r>
          </w:p>
        </w:tc>
        <w:tc>
          <w:tcPr>
            <w:tcW w:w="1789" w:type="dxa"/>
            <w:tcBorders>
              <w:top w:val="single" w:sz="4" w:space="0" w:color="auto"/>
              <w:left w:val="single" w:sz="4" w:space="0" w:color="auto"/>
              <w:bottom w:val="single" w:sz="4" w:space="0" w:color="auto"/>
              <w:right w:val="nil"/>
            </w:tcBorders>
            <w:vAlign w:val="center"/>
          </w:tcPr>
          <w:p w:rsidR="00D06601" w:rsidRPr="0095010C" w:rsidRDefault="00D06601" w:rsidP="003C6CA6">
            <w:pPr>
              <w:jc w:val="center"/>
              <w:rPr>
                <w:sz w:val="24"/>
                <w:lang w:eastAsia="en-US"/>
              </w:rPr>
            </w:pPr>
            <w:r w:rsidRPr="0095010C">
              <w:rPr>
                <w:sz w:val="24"/>
                <w:lang w:eastAsia="en-US"/>
              </w:rPr>
              <w:t>1230</w:t>
            </w:r>
          </w:p>
        </w:tc>
      </w:tr>
      <w:tr w:rsidR="00D06601" w:rsidRPr="00535999" w:rsidTr="003C6CA6">
        <w:tc>
          <w:tcPr>
            <w:tcW w:w="4955" w:type="dxa"/>
            <w:tcBorders>
              <w:top w:val="single" w:sz="4" w:space="0" w:color="auto"/>
              <w:left w:val="nil"/>
              <w:bottom w:val="single" w:sz="4" w:space="0" w:color="auto"/>
              <w:right w:val="single" w:sz="4" w:space="0" w:color="auto"/>
            </w:tcBorders>
            <w:vAlign w:val="center"/>
          </w:tcPr>
          <w:p w:rsidR="00D06601" w:rsidRPr="0095010C" w:rsidRDefault="00D06601" w:rsidP="003C6CA6">
            <w:pPr>
              <w:rPr>
                <w:sz w:val="24"/>
                <w:lang w:eastAsia="en-US"/>
              </w:rPr>
            </w:pPr>
            <w:r w:rsidRPr="0095010C">
              <w:rPr>
                <w:sz w:val="24"/>
                <w:lang w:eastAsia="en-US"/>
              </w:rPr>
              <w:t>Ширина ленты, мм</w:t>
            </w:r>
          </w:p>
        </w:tc>
        <w:tc>
          <w:tcPr>
            <w:tcW w:w="1912" w:type="dxa"/>
            <w:tcBorders>
              <w:top w:val="single" w:sz="4" w:space="0" w:color="auto"/>
              <w:left w:val="single" w:sz="4" w:space="0" w:color="auto"/>
              <w:bottom w:val="single" w:sz="4" w:space="0" w:color="auto"/>
              <w:right w:val="single" w:sz="4" w:space="0" w:color="auto"/>
            </w:tcBorders>
            <w:vAlign w:val="center"/>
          </w:tcPr>
          <w:p w:rsidR="00D06601" w:rsidRPr="0095010C" w:rsidRDefault="00D06601" w:rsidP="003C6CA6">
            <w:pPr>
              <w:jc w:val="center"/>
              <w:rPr>
                <w:sz w:val="24"/>
                <w:u w:val="single"/>
                <w:vertAlign w:val="superscript"/>
                <w:lang w:eastAsia="en-US"/>
              </w:rPr>
            </w:pPr>
            <w:r w:rsidRPr="0095010C">
              <w:rPr>
                <w:sz w:val="24"/>
                <w:u w:val="single"/>
                <w:lang w:eastAsia="en-US"/>
              </w:rPr>
              <w:t>1600</w:t>
            </w:r>
            <w:r w:rsidRPr="0095010C">
              <w:rPr>
                <w:sz w:val="24"/>
                <w:u w:val="single"/>
                <w:vertAlign w:val="superscript"/>
                <w:lang w:eastAsia="en-US"/>
              </w:rPr>
              <w:t>*</w:t>
            </w:r>
          </w:p>
          <w:p w:rsidR="00D06601" w:rsidRPr="0095010C" w:rsidRDefault="00D06601" w:rsidP="003C6CA6">
            <w:pPr>
              <w:jc w:val="center"/>
              <w:rPr>
                <w:sz w:val="24"/>
                <w:lang w:eastAsia="en-US"/>
              </w:rPr>
            </w:pPr>
            <w:r w:rsidRPr="0095010C">
              <w:rPr>
                <w:sz w:val="24"/>
                <w:lang w:eastAsia="en-US"/>
              </w:rPr>
              <w:t>1200</w:t>
            </w:r>
          </w:p>
        </w:tc>
        <w:tc>
          <w:tcPr>
            <w:tcW w:w="1197" w:type="dxa"/>
            <w:tcBorders>
              <w:top w:val="single" w:sz="4" w:space="0" w:color="auto"/>
              <w:left w:val="single" w:sz="4" w:space="0" w:color="auto"/>
              <w:bottom w:val="single" w:sz="4" w:space="0" w:color="auto"/>
              <w:right w:val="single" w:sz="4" w:space="0" w:color="auto"/>
            </w:tcBorders>
          </w:tcPr>
          <w:p w:rsidR="00D06601" w:rsidRPr="0095010C" w:rsidRDefault="00D06601" w:rsidP="003C6CA6">
            <w:pPr>
              <w:jc w:val="center"/>
              <w:rPr>
                <w:sz w:val="24"/>
                <w:u w:val="single"/>
                <w:lang w:eastAsia="en-US"/>
              </w:rPr>
            </w:pPr>
            <w:r w:rsidRPr="0095010C">
              <w:rPr>
                <w:sz w:val="24"/>
                <w:u w:val="single"/>
                <w:lang w:eastAsia="en-US"/>
              </w:rPr>
              <w:t>1600</w:t>
            </w:r>
          </w:p>
          <w:p w:rsidR="00D06601" w:rsidRPr="0095010C" w:rsidRDefault="00D06601" w:rsidP="003C6CA6">
            <w:pPr>
              <w:jc w:val="center"/>
              <w:rPr>
                <w:sz w:val="24"/>
                <w:lang w:eastAsia="en-US"/>
              </w:rPr>
            </w:pPr>
            <w:r w:rsidRPr="0095010C">
              <w:rPr>
                <w:sz w:val="24"/>
                <w:lang w:eastAsia="en-US"/>
              </w:rPr>
              <w:t>1400</w:t>
            </w:r>
          </w:p>
        </w:tc>
        <w:tc>
          <w:tcPr>
            <w:tcW w:w="1789" w:type="dxa"/>
            <w:tcBorders>
              <w:top w:val="single" w:sz="4" w:space="0" w:color="auto"/>
              <w:left w:val="single" w:sz="4" w:space="0" w:color="auto"/>
              <w:bottom w:val="single" w:sz="4" w:space="0" w:color="auto"/>
              <w:right w:val="nil"/>
            </w:tcBorders>
            <w:vAlign w:val="center"/>
          </w:tcPr>
          <w:p w:rsidR="00D06601" w:rsidRPr="0095010C" w:rsidRDefault="00D06601" w:rsidP="003C6CA6">
            <w:pPr>
              <w:jc w:val="center"/>
              <w:rPr>
                <w:sz w:val="24"/>
                <w:u w:val="single"/>
                <w:lang w:eastAsia="en-US"/>
              </w:rPr>
            </w:pPr>
            <w:r w:rsidRPr="0095010C">
              <w:rPr>
                <w:sz w:val="24"/>
                <w:u w:val="single"/>
                <w:lang w:eastAsia="en-US"/>
              </w:rPr>
              <w:t>2000</w:t>
            </w:r>
          </w:p>
          <w:p w:rsidR="00D06601" w:rsidRPr="0095010C" w:rsidRDefault="00D06601" w:rsidP="003C6CA6">
            <w:pPr>
              <w:jc w:val="center"/>
              <w:rPr>
                <w:sz w:val="24"/>
                <w:lang w:eastAsia="en-US"/>
              </w:rPr>
            </w:pPr>
            <w:r w:rsidRPr="0095010C">
              <w:rPr>
                <w:sz w:val="24"/>
                <w:lang w:eastAsia="en-US"/>
              </w:rPr>
              <w:t>1600</w:t>
            </w:r>
          </w:p>
        </w:tc>
      </w:tr>
      <w:tr w:rsidR="00D06601" w:rsidRPr="00535999" w:rsidTr="003C6CA6">
        <w:tc>
          <w:tcPr>
            <w:tcW w:w="4955" w:type="dxa"/>
            <w:tcBorders>
              <w:top w:val="single" w:sz="4" w:space="0" w:color="auto"/>
              <w:left w:val="nil"/>
              <w:bottom w:val="nil"/>
              <w:right w:val="single" w:sz="4" w:space="0" w:color="auto"/>
            </w:tcBorders>
          </w:tcPr>
          <w:p w:rsidR="00D06601" w:rsidRPr="0095010C" w:rsidRDefault="00D06601" w:rsidP="003C6CA6">
            <w:pPr>
              <w:rPr>
                <w:sz w:val="24"/>
                <w:lang w:eastAsia="en-US"/>
              </w:rPr>
            </w:pPr>
            <w:r w:rsidRPr="0095010C">
              <w:rPr>
                <w:sz w:val="24"/>
                <w:lang w:eastAsia="en-US"/>
              </w:rPr>
              <w:t>Затраты на оборудование, %:</w:t>
            </w:r>
          </w:p>
        </w:tc>
        <w:tc>
          <w:tcPr>
            <w:tcW w:w="1912" w:type="dxa"/>
            <w:tcBorders>
              <w:top w:val="single" w:sz="4" w:space="0" w:color="auto"/>
              <w:left w:val="single" w:sz="4" w:space="0" w:color="auto"/>
              <w:bottom w:val="nil"/>
              <w:right w:val="single" w:sz="4" w:space="0" w:color="auto"/>
            </w:tcBorders>
            <w:vAlign w:val="center"/>
          </w:tcPr>
          <w:p w:rsidR="00D06601" w:rsidRPr="0095010C" w:rsidRDefault="00D06601" w:rsidP="003C6CA6">
            <w:pPr>
              <w:jc w:val="center"/>
              <w:rPr>
                <w:sz w:val="24"/>
                <w:u w:val="single"/>
                <w:lang w:eastAsia="en-US"/>
              </w:rPr>
            </w:pPr>
          </w:p>
        </w:tc>
        <w:tc>
          <w:tcPr>
            <w:tcW w:w="1197" w:type="dxa"/>
            <w:tcBorders>
              <w:top w:val="single" w:sz="4" w:space="0" w:color="auto"/>
              <w:left w:val="single" w:sz="4" w:space="0" w:color="auto"/>
              <w:bottom w:val="nil"/>
              <w:right w:val="single" w:sz="4" w:space="0" w:color="auto"/>
            </w:tcBorders>
          </w:tcPr>
          <w:p w:rsidR="00D06601" w:rsidRPr="0095010C" w:rsidRDefault="00D06601" w:rsidP="003C6CA6">
            <w:pPr>
              <w:jc w:val="center"/>
              <w:rPr>
                <w:sz w:val="24"/>
                <w:u w:val="single"/>
                <w:lang w:eastAsia="en-US"/>
              </w:rPr>
            </w:pPr>
          </w:p>
        </w:tc>
        <w:tc>
          <w:tcPr>
            <w:tcW w:w="1789" w:type="dxa"/>
            <w:tcBorders>
              <w:top w:val="single" w:sz="4" w:space="0" w:color="auto"/>
              <w:left w:val="single" w:sz="4" w:space="0" w:color="auto"/>
              <w:bottom w:val="nil"/>
              <w:right w:val="nil"/>
            </w:tcBorders>
            <w:vAlign w:val="center"/>
          </w:tcPr>
          <w:p w:rsidR="00D06601" w:rsidRPr="0095010C" w:rsidRDefault="00D06601" w:rsidP="003C6CA6">
            <w:pPr>
              <w:jc w:val="center"/>
              <w:rPr>
                <w:sz w:val="24"/>
                <w:u w:val="single"/>
                <w:lang w:eastAsia="en-US"/>
              </w:rPr>
            </w:pPr>
          </w:p>
        </w:tc>
      </w:tr>
      <w:tr w:rsidR="00D06601" w:rsidRPr="00535999" w:rsidTr="003C6CA6">
        <w:tc>
          <w:tcPr>
            <w:tcW w:w="4955" w:type="dxa"/>
            <w:tcBorders>
              <w:top w:val="nil"/>
              <w:left w:val="nil"/>
              <w:bottom w:val="nil"/>
              <w:right w:val="single" w:sz="4" w:space="0" w:color="auto"/>
            </w:tcBorders>
            <w:vAlign w:val="center"/>
          </w:tcPr>
          <w:p w:rsidR="00D06601" w:rsidRPr="0095010C" w:rsidRDefault="00D06601" w:rsidP="003C6CA6">
            <w:pPr>
              <w:rPr>
                <w:sz w:val="24"/>
                <w:lang w:eastAsia="en-US"/>
              </w:rPr>
            </w:pPr>
            <w:r w:rsidRPr="0095010C">
              <w:rPr>
                <w:sz w:val="24"/>
                <w:lang w:eastAsia="en-US"/>
              </w:rPr>
              <w:t xml:space="preserve">     капитальные</w:t>
            </w:r>
          </w:p>
        </w:tc>
        <w:tc>
          <w:tcPr>
            <w:tcW w:w="1912" w:type="dxa"/>
            <w:tcBorders>
              <w:top w:val="nil"/>
              <w:left w:val="single" w:sz="4" w:space="0" w:color="auto"/>
              <w:bottom w:val="nil"/>
              <w:right w:val="single" w:sz="4" w:space="0" w:color="auto"/>
            </w:tcBorders>
            <w:vAlign w:val="center"/>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79</w:t>
            </w:r>
          </w:p>
        </w:tc>
        <w:tc>
          <w:tcPr>
            <w:tcW w:w="1197" w:type="dxa"/>
            <w:tcBorders>
              <w:top w:val="nil"/>
              <w:left w:val="single" w:sz="4" w:space="0" w:color="auto"/>
              <w:bottom w:val="nil"/>
              <w:right w:val="single" w:sz="4" w:space="0" w:color="auto"/>
            </w:tcBorders>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85</w:t>
            </w:r>
          </w:p>
        </w:tc>
        <w:tc>
          <w:tcPr>
            <w:tcW w:w="1789" w:type="dxa"/>
            <w:tcBorders>
              <w:top w:val="nil"/>
              <w:left w:val="single" w:sz="4" w:space="0" w:color="auto"/>
              <w:bottom w:val="nil"/>
              <w:right w:val="nil"/>
            </w:tcBorders>
            <w:vAlign w:val="center"/>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83</w:t>
            </w:r>
          </w:p>
        </w:tc>
      </w:tr>
      <w:tr w:rsidR="00D06601" w:rsidRPr="00535999" w:rsidTr="003C6CA6">
        <w:tc>
          <w:tcPr>
            <w:tcW w:w="4955" w:type="dxa"/>
            <w:tcBorders>
              <w:top w:val="nil"/>
              <w:left w:val="nil"/>
              <w:bottom w:val="single" w:sz="4" w:space="0" w:color="auto"/>
              <w:right w:val="single" w:sz="4" w:space="0" w:color="auto"/>
            </w:tcBorders>
            <w:vAlign w:val="center"/>
          </w:tcPr>
          <w:p w:rsidR="00D06601" w:rsidRPr="0095010C" w:rsidRDefault="00D06601" w:rsidP="003C6CA6">
            <w:pPr>
              <w:rPr>
                <w:sz w:val="24"/>
                <w:lang w:eastAsia="en-US"/>
              </w:rPr>
            </w:pPr>
            <w:r w:rsidRPr="0095010C">
              <w:rPr>
                <w:sz w:val="24"/>
                <w:lang w:eastAsia="en-US"/>
              </w:rPr>
              <w:t xml:space="preserve">     эксплуатационные</w:t>
            </w:r>
          </w:p>
        </w:tc>
        <w:tc>
          <w:tcPr>
            <w:tcW w:w="1912" w:type="dxa"/>
            <w:tcBorders>
              <w:top w:val="nil"/>
              <w:left w:val="single" w:sz="4" w:space="0" w:color="auto"/>
              <w:bottom w:val="single" w:sz="4" w:space="0" w:color="auto"/>
              <w:right w:val="single" w:sz="4" w:space="0" w:color="auto"/>
            </w:tcBorders>
            <w:vAlign w:val="center"/>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79,6</w:t>
            </w:r>
          </w:p>
        </w:tc>
        <w:tc>
          <w:tcPr>
            <w:tcW w:w="1197" w:type="dxa"/>
            <w:tcBorders>
              <w:top w:val="nil"/>
              <w:left w:val="single" w:sz="4" w:space="0" w:color="auto"/>
              <w:bottom w:val="single" w:sz="4" w:space="0" w:color="auto"/>
              <w:right w:val="single" w:sz="4" w:space="0" w:color="auto"/>
            </w:tcBorders>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71,8</w:t>
            </w:r>
          </w:p>
        </w:tc>
        <w:tc>
          <w:tcPr>
            <w:tcW w:w="1789" w:type="dxa"/>
            <w:tcBorders>
              <w:top w:val="nil"/>
              <w:left w:val="single" w:sz="4" w:space="0" w:color="auto"/>
              <w:bottom w:val="single" w:sz="4" w:space="0" w:color="auto"/>
              <w:right w:val="nil"/>
            </w:tcBorders>
            <w:vAlign w:val="center"/>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67</w:t>
            </w:r>
          </w:p>
        </w:tc>
      </w:tr>
      <w:tr w:rsidR="00D06601" w:rsidRPr="00535999" w:rsidTr="003C6CA6">
        <w:tc>
          <w:tcPr>
            <w:tcW w:w="4955" w:type="dxa"/>
            <w:tcBorders>
              <w:top w:val="single" w:sz="4" w:space="0" w:color="auto"/>
              <w:left w:val="nil"/>
              <w:bottom w:val="nil"/>
              <w:right w:val="single" w:sz="4" w:space="0" w:color="auto"/>
            </w:tcBorders>
          </w:tcPr>
          <w:p w:rsidR="00D06601" w:rsidRPr="0095010C" w:rsidRDefault="00D06601" w:rsidP="003C6CA6">
            <w:pPr>
              <w:rPr>
                <w:sz w:val="24"/>
                <w:lang w:eastAsia="en-US"/>
              </w:rPr>
            </w:pPr>
            <w:r w:rsidRPr="0095010C">
              <w:rPr>
                <w:sz w:val="24"/>
                <w:lang w:eastAsia="en-US"/>
              </w:rPr>
              <w:t>Затраты на вспомогательные сооружения и горнокапитальные работы, %:</w:t>
            </w:r>
          </w:p>
        </w:tc>
        <w:tc>
          <w:tcPr>
            <w:tcW w:w="1912" w:type="dxa"/>
            <w:tcBorders>
              <w:top w:val="single" w:sz="4" w:space="0" w:color="auto"/>
              <w:left w:val="single" w:sz="4" w:space="0" w:color="auto"/>
              <w:bottom w:val="nil"/>
              <w:right w:val="single" w:sz="4" w:space="0" w:color="auto"/>
            </w:tcBorders>
            <w:vAlign w:val="center"/>
          </w:tcPr>
          <w:p w:rsidR="00D06601" w:rsidRPr="0095010C" w:rsidRDefault="00D06601" w:rsidP="003C6CA6">
            <w:pPr>
              <w:jc w:val="center"/>
              <w:rPr>
                <w:sz w:val="24"/>
                <w:u w:val="single"/>
                <w:lang w:eastAsia="en-US"/>
              </w:rPr>
            </w:pPr>
          </w:p>
        </w:tc>
        <w:tc>
          <w:tcPr>
            <w:tcW w:w="1197" w:type="dxa"/>
            <w:tcBorders>
              <w:top w:val="single" w:sz="4" w:space="0" w:color="auto"/>
              <w:left w:val="single" w:sz="4" w:space="0" w:color="auto"/>
              <w:bottom w:val="nil"/>
              <w:right w:val="single" w:sz="4" w:space="0" w:color="auto"/>
            </w:tcBorders>
          </w:tcPr>
          <w:p w:rsidR="00D06601" w:rsidRPr="0095010C" w:rsidRDefault="00D06601" w:rsidP="003C6CA6">
            <w:pPr>
              <w:jc w:val="center"/>
              <w:rPr>
                <w:sz w:val="24"/>
                <w:u w:val="single"/>
                <w:lang w:eastAsia="en-US"/>
              </w:rPr>
            </w:pPr>
          </w:p>
        </w:tc>
        <w:tc>
          <w:tcPr>
            <w:tcW w:w="1789" w:type="dxa"/>
            <w:tcBorders>
              <w:top w:val="single" w:sz="4" w:space="0" w:color="auto"/>
              <w:left w:val="single" w:sz="4" w:space="0" w:color="auto"/>
              <w:bottom w:val="nil"/>
              <w:right w:val="nil"/>
            </w:tcBorders>
            <w:vAlign w:val="center"/>
          </w:tcPr>
          <w:p w:rsidR="00D06601" w:rsidRPr="0095010C" w:rsidRDefault="00D06601" w:rsidP="003C6CA6">
            <w:pPr>
              <w:jc w:val="center"/>
              <w:rPr>
                <w:sz w:val="24"/>
                <w:u w:val="single"/>
                <w:lang w:eastAsia="en-US"/>
              </w:rPr>
            </w:pPr>
          </w:p>
        </w:tc>
      </w:tr>
      <w:tr w:rsidR="00D06601" w:rsidRPr="00535999" w:rsidTr="003C6CA6">
        <w:tc>
          <w:tcPr>
            <w:tcW w:w="4955" w:type="dxa"/>
            <w:tcBorders>
              <w:top w:val="nil"/>
              <w:left w:val="nil"/>
              <w:bottom w:val="nil"/>
              <w:right w:val="single" w:sz="4" w:space="0" w:color="auto"/>
            </w:tcBorders>
            <w:vAlign w:val="center"/>
          </w:tcPr>
          <w:p w:rsidR="00D06601" w:rsidRPr="0095010C" w:rsidRDefault="00D06601" w:rsidP="003C6CA6">
            <w:pPr>
              <w:rPr>
                <w:sz w:val="24"/>
                <w:lang w:eastAsia="en-US"/>
              </w:rPr>
            </w:pPr>
            <w:r w:rsidRPr="0095010C">
              <w:rPr>
                <w:sz w:val="24"/>
                <w:lang w:eastAsia="en-US"/>
              </w:rPr>
              <w:t xml:space="preserve">     капитальные</w:t>
            </w:r>
          </w:p>
        </w:tc>
        <w:tc>
          <w:tcPr>
            <w:tcW w:w="1912" w:type="dxa"/>
            <w:tcBorders>
              <w:top w:val="nil"/>
              <w:left w:val="single" w:sz="4" w:space="0" w:color="auto"/>
              <w:bottom w:val="nil"/>
              <w:right w:val="single" w:sz="4" w:space="0" w:color="auto"/>
            </w:tcBorders>
            <w:vAlign w:val="center"/>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91,7</w:t>
            </w:r>
          </w:p>
        </w:tc>
        <w:tc>
          <w:tcPr>
            <w:tcW w:w="1197" w:type="dxa"/>
            <w:tcBorders>
              <w:top w:val="nil"/>
              <w:left w:val="single" w:sz="4" w:space="0" w:color="auto"/>
              <w:bottom w:val="nil"/>
              <w:right w:val="single" w:sz="4" w:space="0" w:color="auto"/>
            </w:tcBorders>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98</w:t>
            </w:r>
          </w:p>
        </w:tc>
        <w:tc>
          <w:tcPr>
            <w:tcW w:w="1789" w:type="dxa"/>
            <w:tcBorders>
              <w:top w:val="nil"/>
              <w:left w:val="single" w:sz="4" w:space="0" w:color="auto"/>
              <w:bottom w:val="nil"/>
              <w:right w:val="nil"/>
            </w:tcBorders>
            <w:vAlign w:val="center"/>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99</w:t>
            </w:r>
          </w:p>
        </w:tc>
      </w:tr>
      <w:tr w:rsidR="00D06601" w:rsidRPr="00535999" w:rsidTr="003C6CA6">
        <w:tc>
          <w:tcPr>
            <w:tcW w:w="4955" w:type="dxa"/>
            <w:tcBorders>
              <w:top w:val="nil"/>
              <w:left w:val="nil"/>
              <w:bottom w:val="single" w:sz="4" w:space="0" w:color="auto"/>
              <w:right w:val="single" w:sz="4" w:space="0" w:color="auto"/>
            </w:tcBorders>
            <w:vAlign w:val="center"/>
          </w:tcPr>
          <w:p w:rsidR="00D06601" w:rsidRPr="0095010C" w:rsidRDefault="00D06601" w:rsidP="003C6CA6">
            <w:pPr>
              <w:rPr>
                <w:sz w:val="24"/>
                <w:lang w:eastAsia="en-US"/>
              </w:rPr>
            </w:pPr>
            <w:r w:rsidRPr="0095010C">
              <w:rPr>
                <w:sz w:val="24"/>
                <w:lang w:eastAsia="en-US"/>
              </w:rPr>
              <w:t xml:space="preserve">     эксплуатационные</w:t>
            </w:r>
          </w:p>
        </w:tc>
        <w:tc>
          <w:tcPr>
            <w:tcW w:w="1912" w:type="dxa"/>
            <w:tcBorders>
              <w:top w:val="nil"/>
              <w:left w:val="single" w:sz="4" w:space="0" w:color="auto"/>
              <w:bottom w:val="single" w:sz="4" w:space="0" w:color="auto"/>
              <w:right w:val="single" w:sz="4" w:space="0" w:color="auto"/>
            </w:tcBorders>
            <w:vAlign w:val="center"/>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93,7</w:t>
            </w:r>
          </w:p>
        </w:tc>
        <w:tc>
          <w:tcPr>
            <w:tcW w:w="1197" w:type="dxa"/>
            <w:tcBorders>
              <w:top w:val="nil"/>
              <w:left w:val="single" w:sz="4" w:space="0" w:color="auto"/>
              <w:bottom w:val="single" w:sz="4" w:space="0" w:color="auto"/>
              <w:right w:val="single" w:sz="4" w:space="0" w:color="auto"/>
            </w:tcBorders>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98,7</w:t>
            </w:r>
          </w:p>
        </w:tc>
        <w:tc>
          <w:tcPr>
            <w:tcW w:w="1789" w:type="dxa"/>
            <w:tcBorders>
              <w:top w:val="nil"/>
              <w:left w:val="single" w:sz="4" w:space="0" w:color="auto"/>
              <w:bottom w:val="single" w:sz="4" w:space="0" w:color="auto"/>
              <w:right w:val="nil"/>
            </w:tcBorders>
            <w:vAlign w:val="center"/>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93,6</w:t>
            </w:r>
          </w:p>
        </w:tc>
      </w:tr>
      <w:tr w:rsidR="00D06601" w:rsidRPr="00535999" w:rsidTr="003C6CA6">
        <w:tc>
          <w:tcPr>
            <w:tcW w:w="4955" w:type="dxa"/>
            <w:tcBorders>
              <w:top w:val="single" w:sz="4" w:space="0" w:color="auto"/>
              <w:left w:val="nil"/>
              <w:bottom w:val="nil"/>
              <w:right w:val="single" w:sz="4" w:space="0" w:color="auto"/>
            </w:tcBorders>
          </w:tcPr>
          <w:p w:rsidR="00D06601" w:rsidRPr="0095010C" w:rsidRDefault="00D06601" w:rsidP="003C6CA6">
            <w:pPr>
              <w:rPr>
                <w:sz w:val="24"/>
                <w:lang w:eastAsia="en-US"/>
              </w:rPr>
            </w:pPr>
            <w:r w:rsidRPr="0095010C">
              <w:rPr>
                <w:sz w:val="24"/>
                <w:lang w:eastAsia="en-US"/>
              </w:rPr>
              <w:t>Себестоимость транспортирования 1 т, %</w:t>
            </w:r>
          </w:p>
        </w:tc>
        <w:tc>
          <w:tcPr>
            <w:tcW w:w="1912" w:type="dxa"/>
            <w:tcBorders>
              <w:top w:val="single" w:sz="4" w:space="0" w:color="auto"/>
              <w:left w:val="single" w:sz="4" w:space="0" w:color="auto"/>
              <w:bottom w:val="nil"/>
              <w:right w:val="single" w:sz="4" w:space="0" w:color="auto"/>
            </w:tcBorders>
            <w:vAlign w:val="center"/>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83,4</w:t>
            </w:r>
          </w:p>
        </w:tc>
        <w:tc>
          <w:tcPr>
            <w:tcW w:w="1197" w:type="dxa"/>
            <w:tcBorders>
              <w:top w:val="single" w:sz="4" w:space="0" w:color="auto"/>
              <w:left w:val="single" w:sz="4" w:space="0" w:color="auto"/>
              <w:bottom w:val="nil"/>
              <w:right w:val="single" w:sz="4" w:space="0" w:color="auto"/>
            </w:tcBorders>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78,7</w:t>
            </w:r>
          </w:p>
        </w:tc>
        <w:tc>
          <w:tcPr>
            <w:tcW w:w="1789" w:type="dxa"/>
            <w:tcBorders>
              <w:top w:val="single" w:sz="4" w:space="0" w:color="auto"/>
              <w:left w:val="single" w:sz="4" w:space="0" w:color="auto"/>
              <w:bottom w:val="nil"/>
              <w:right w:val="nil"/>
            </w:tcBorders>
            <w:vAlign w:val="center"/>
          </w:tcPr>
          <w:p w:rsidR="00D06601" w:rsidRPr="0095010C" w:rsidRDefault="00D06601" w:rsidP="003C6CA6">
            <w:pPr>
              <w:jc w:val="center"/>
              <w:rPr>
                <w:sz w:val="24"/>
                <w:u w:val="single"/>
                <w:lang w:eastAsia="en-US"/>
              </w:rPr>
            </w:pPr>
            <w:r w:rsidRPr="0095010C">
              <w:rPr>
                <w:sz w:val="24"/>
                <w:u w:val="single"/>
                <w:lang w:eastAsia="en-US"/>
              </w:rPr>
              <w:t>100</w:t>
            </w:r>
          </w:p>
          <w:p w:rsidR="00D06601" w:rsidRPr="0095010C" w:rsidRDefault="00D06601" w:rsidP="003C6CA6">
            <w:pPr>
              <w:jc w:val="center"/>
              <w:rPr>
                <w:sz w:val="24"/>
                <w:lang w:eastAsia="en-US"/>
              </w:rPr>
            </w:pPr>
            <w:r w:rsidRPr="0095010C">
              <w:rPr>
                <w:sz w:val="24"/>
                <w:lang w:eastAsia="en-US"/>
              </w:rPr>
              <w:t>71,4</w:t>
            </w:r>
          </w:p>
        </w:tc>
      </w:tr>
    </w:tbl>
    <w:p w:rsidR="00D06601" w:rsidRPr="00535999" w:rsidRDefault="00D06601" w:rsidP="00D06601">
      <w:pPr>
        <w:ind w:firstLine="720"/>
        <w:rPr>
          <w:szCs w:val="28"/>
          <w:lang w:eastAsia="en-US"/>
        </w:rPr>
      </w:pPr>
    </w:p>
    <w:p w:rsidR="00D06601" w:rsidRPr="00C56BC6" w:rsidRDefault="00D06601" w:rsidP="00D06601">
      <w:pPr>
        <w:ind w:firstLine="720"/>
        <w:rPr>
          <w:sz w:val="24"/>
          <w:lang w:eastAsia="en-US"/>
        </w:rPr>
      </w:pPr>
      <w:r w:rsidRPr="00C56BC6">
        <w:rPr>
          <w:sz w:val="24"/>
          <w:lang w:eastAsia="en-US"/>
        </w:rPr>
        <w:t>* Над чертой – показатели при использовании  серийного оборудования, под чертой – оборудования с оптимальными параметрами.</w:t>
      </w:r>
    </w:p>
    <w:p w:rsidR="00D06601" w:rsidRPr="00535999" w:rsidRDefault="00D06601" w:rsidP="00D06601">
      <w:pPr>
        <w:ind w:firstLine="720"/>
        <w:rPr>
          <w:szCs w:val="28"/>
          <w:lang w:eastAsia="en-US"/>
        </w:rPr>
      </w:pPr>
    </w:p>
    <w:p w:rsidR="00D06601" w:rsidRPr="00C56BC6" w:rsidRDefault="00D06601" w:rsidP="00D06601">
      <w:pPr>
        <w:ind w:firstLine="709"/>
        <w:jc w:val="both"/>
        <w:rPr>
          <w:sz w:val="24"/>
          <w:lang w:eastAsia="en-US"/>
        </w:rPr>
      </w:pPr>
      <w:r w:rsidRPr="00C56BC6">
        <w:rPr>
          <w:sz w:val="24"/>
          <w:lang w:eastAsia="en-US"/>
        </w:rPr>
        <w:lastRenderedPageBreak/>
        <w:t>Мировой опыт применения циклично-поточной технологии при разработке глубокозалегающих рудных месторождений доказывает об эффективности открытых горных работ и о  возможности дальнейшего  применения ЦПТ при разработке на больших глубинах.</w:t>
      </w:r>
    </w:p>
    <w:p w:rsidR="00D06601" w:rsidRPr="00C56BC6" w:rsidRDefault="00D06601" w:rsidP="00D06601">
      <w:pPr>
        <w:ind w:firstLine="709"/>
        <w:jc w:val="both"/>
        <w:rPr>
          <w:sz w:val="24"/>
          <w:lang w:eastAsia="en-US"/>
        </w:rPr>
      </w:pPr>
      <w:r w:rsidRPr="00C56BC6">
        <w:rPr>
          <w:sz w:val="24"/>
          <w:lang w:eastAsia="en-US"/>
        </w:rPr>
        <w:t>Развитие дробильно-конвейерных систем идет в двух направлениях: создание мощных передвижных дробилок с традиционными конвейерными установками и создание крутонаклонных конвейеров.</w:t>
      </w:r>
    </w:p>
    <w:p w:rsidR="00D06601" w:rsidRPr="00C56BC6" w:rsidRDefault="00D06601" w:rsidP="00D06601">
      <w:pPr>
        <w:widowControl w:val="0"/>
        <w:ind w:firstLine="709"/>
        <w:jc w:val="both"/>
        <w:rPr>
          <w:rFonts w:eastAsia="Microsoft Sans Serif"/>
          <w:color w:val="000000"/>
          <w:sz w:val="24"/>
          <w:lang w:bidi="ru-RU"/>
        </w:rPr>
      </w:pPr>
      <w:r w:rsidRPr="00C56BC6">
        <w:rPr>
          <w:rFonts w:eastAsia="Microsoft Sans Serif"/>
          <w:color w:val="000000"/>
          <w:sz w:val="24"/>
          <w:lang w:bidi="ru-RU"/>
        </w:rPr>
        <w:t xml:space="preserve">О перспективности использования полустационарных ДПУ и крутонаклонных конвейеров свидетельствуют исследования ЦПТ с автомобильно-конвейерным транспортом на Костомукшском ГОКе, проведенные ИГД УрО РАН совместно со специалистами комбината. </w:t>
      </w:r>
    </w:p>
    <w:p w:rsidR="00D06601" w:rsidRPr="00C56BC6" w:rsidRDefault="00D06601" w:rsidP="00D06601">
      <w:pPr>
        <w:widowControl w:val="0"/>
        <w:ind w:firstLine="709"/>
        <w:jc w:val="both"/>
        <w:rPr>
          <w:rFonts w:eastAsia="Microsoft Sans Serif"/>
          <w:color w:val="000000"/>
          <w:sz w:val="24"/>
          <w:lang w:bidi="ru-RU"/>
        </w:rPr>
      </w:pPr>
      <w:r w:rsidRPr="00C56BC6">
        <w:rPr>
          <w:rFonts w:eastAsia="Microsoft Sans Serif"/>
          <w:color w:val="000000"/>
          <w:sz w:val="24"/>
          <w:lang w:bidi="ru-RU"/>
        </w:rPr>
        <w:t xml:space="preserve">С учетом перспектив развития горных работ и транспортной системы карьера на основе повариантного сравнения к реализации предложено два этапа размещения комплексов: на временно нерабочем участке борта в северном торце карьера с внутрикарьерной перегрузкой в железнодорожный транспорт (первый этап) и стационарное размещение на конечном контуре в южном торце с выходом конвейерной линии на верхние горизонты (второй этап). </w:t>
      </w:r>
    </w:p>
    <w:p w:rsidR="00D06601" w:rsidRPr="00C56BC6" w:rsidRDefault="00D06601" w:rsidP="00D06601">
      <w:pPr>
        <w:widowControl w:val="0"/>
        <w:ind w:firstLine="709"/>
        <w:jc w:val="both"/>
        <w:rPr>
          <w:rFonts w:eastAsia="Microsoft Sans Serif"/>
          <w:color w:val="000000"/>
          <w:sz w:val="24"/>
          <w:lang w:bidi="ru-RU"/>
        </w:rPr>
      </w:pPr>
      <w:r w:rsidRPr="00C56BC6">
        <w:rPr>
          <w:rFonts w:eastAsia="Microsoft Sans Serif"/>
          <w:color w:val="000000"/>
          <w:sz w:val="24"/>
          <w:lang w:bidi="ru-RU"/>
        </w:rPr>
        <w:t xml:space="preserve">Ввод ЦПТ по второму этапу осуществляется через 11 – 12 лет после ввода в эксплуатацию первой (рудной) линии ЦПТ. На обоих этапах ввода ЦПТ намечается строительство параллельно работающих рудных и породных дробильно-конвейерных комплексов с использованием однотипного оборудования и (при необходимости) переключение грузопотоков на любой из них.  </w:t>
      </w:r>
    </w:p>
    <w:p w:rsidR="00D06601" w:rsidRPr="00C56BC6" w:rsidRDefault="00D06601" w:rsidP="00D06601">
      <w:pPr>
        <w:widowControl w:val="0"/>
        <w:ind w:firstLine="709"/>
        <w:jc w:val="both"/>
        <w:rPr>
          <w:rFonts w:eastAsia="Microsoft Sans Serif"/>
          <w:color w:val="000000"/>
          <w:sz w:val="24"/>
          <w:lang w:bidi="ru-RU"/>
        </w:rPr>
      </w:pPr>
      <w:r w:rsidRPr="00C56BC6">
        <w:rPr>
          <w:rFonts w:eastAsia="Microsoft Sans Serif"/>
          <w:color w:val="000000"/>
          <w:sz w:val="24"/>
          <w:lang w:bidi="ru-RU"/>
        </w:rPr>
        <w:t>Технико-экономический анализ показал высокую эффективность применения комплексов ЦПТ с полустационарными ДПУ и крутонаклонными конвейерными подъемниками. Так, внедрение комплекса ЦПТ на первом этапе позволит сократить объем текущей вскрыши на 5 млн м</w:t>
      </w:r>
      <w:r w:rsidRPr="00C56BC6">
        <w:rPr>
          <w:rFonts w:eastAsia="Microsoft Sans Serif"/>
          <w:color w:val="000000"/>
          <w:sz w:val="24"/>
          <w:vertAlign w:val="superscript"/>
          <w:lang w:bidi="ru-RU"/>
        </w:rPr>
        <w:t>3</w:t>
      </w:r>
      <w:r w:rsidRPr="00C56BC6">
        <w:rPr>
          <w:rFonts w:eastAsia="Microsoft Sans Serif"/>
          <w:color w:val="000000"/>
          <w:sz w:val="24"/>
          <w:lang w:bidi="ru-RU"/>
        </w:rPr>
        <w:t xml:space="preserve">. </w:t>
      </w:r>
      <w:r w:rsidRPr="00C56BC6">
        <w:rPr>
          <w:rFonts w:eastAsia="Microsoft Sans Serif"/>
          <w:caps/>
          <w:color w:val="000000"/>
          <w:sz w:val="24"/>
          <w:lang w:bidi="ru-RU"/>
        </w:rPr>
        <w:t>п</w:t>
      </w:r>
      <w:r w:rsidRPr="00C56BC6">
        <w:rPr>
          <w:rFonts w:eastAsia="Microsoft Sans Serif"/>
          <w:color w:val="000000"/>
          <w:sz w:val="24"/>
          <w:lang w:bidi="ru-RU"/>
        </w:rPr>
        <w:t>ри размещении комплекса ЦПТ на постоянном борту (второй этап) объем вскрыши в конечных контурах карьера уменьшится на 17,6 – 18 млн м</w:t>
      </w:r>
      <w:r w:rsidRPr="00C56BC6">
        <w:rPr>
          <w:rFonts w:eastAsia="Microsoft Sans Serif"/>
          <w:color w:val="000000"/>
          <w:sz w:val="24"/>
          <w:vertAlign w:val="superscript"/>
          <w:lang w:bidi="ru-RU"/>
        </w:rPr>
        <w:t>3</w:t>
      </w:r>
      <w:r w:rsidRPr="00C56BC6">
        <w:rPr>
          <w:rFonts w:eastAsia="Microsoft Sans Serif"/>
          <w:color w:val="000000"/>
          <w:sz w:val="24"/>
          <w:lang w:bidi="ru-RU"/>
        </w:rPr>
        <w:t xml:space="preserve"> по сравнению с базовым вариантом – использованием автомобильно-железнодорожного транспорта. В целом при ЦПТ с крутонаклонным подъемом объемы горнокапитальных работ снижаются в 3 – 4,5 раза, расход дизельного топлива сокращается в 1,8 – 2,5  раза, пылевыделение и выбросы токсичных компонентов в атмосферу снижаются на 35 – 45 % [5].</w:t>
      </w:r>
    </w:p>
    <w:p w:rsidR="00D06601" w:rsidRPr="00535999" w:rsidRDefault="00D06601" w:rsidP="00D06601">
      <w:pPr>
        <w:spacing w:line="360" w:lineRule="auto"/>
        <w:ind w:firstLine="709"/>
        <w:jc w:val="both"/>
        <w:rPr>
          <w:szCs w:val="28"/>
          <w:lang w:eastAsia="en-US"/>
        </w:rPr>
      </w:pPr>
    </w:p>
    <w:p w:rsidR="00D06601" w:rsidRPr="00535999" w:rsidRDefault="00D06601" w:rsidP="00D06601">
      <w:pPr>
        <w:spacing w:line="360" w:lineRule="auto"/>
        <w:ind w:firstLine="709"/>
        <w:jc w:val="both"/>
        <w:rPr>
          <w:szCs w:val="28"/>
          <w:lang w:eastAsia="en-US"/>
        </w:rPr>
      </w:pPr>
    </w:p>
    <w:p w:rsidR="00D06601" w:rsidRPr="00535999" w:rsidRDefault="00D06601" w:rsidP="00D06601">
      <w:pPr>
        <w:spacing w:line="360" w:lineRule="auto"/>
        <w:ind w:firstLine="709"/>
        <w:jc w:val="both"/>
        <w:rPr>
          <w:b/>
          <w:sz w:val="24"/>
          <w:lang w:eastAsia="en-US"/>
        </w:rPr>
      </w:pPr>
      <w:r w:rsidRPr="00535999">
        <w:rPr>
          <w:b/>
          <w:sz w:val="24"/>
          <w:lang w:eastAsia="en-US"/>
        </w:rPr>
        <w:t>Библиографический список</w:t>
      </w:r>
    </w:p>
    <w:p w:rsidR="00D06601" w:rsidRPr="00535999" w:rsidRDefault="00D06601" w:rsidP="00D06601">
      <w:pPr>
        <w:ind w:firstLine="709"/>
        <w:jc w:val="both"/>
        <w:rPr>
          <w:rFonts w:eastAsia="Calibri"/>
          <w:sz w:val="24"/>
          <w:lang w:eastAsia="en-US" w:bidi="ru-RU"/>
        </w:rPr>
      </w:pPr>
      <w:r w:rsidRPr="00535999">
        <w:rPr>
          <w:rFonts w:eastAsia="Calibri"/>
          <w:iCs/>
          <w:sz w:val="24"/>
          <w:lang w:eastAsia="en-US" w:bidi="ru-RU"/>
        </w:rPr>
        <w:t xml:space="preserve">1. </w:t>
      </w:r>
      <w:r w:rsidRPr="00535999">
        <w:rPr>
          <w:rFonts w:eastAsia="Calibri"/>
          <w:sz w:val="24"/>
          <w:lang w:eastAsia="en-US" w:bidi="ru-RU"/>
        </w:rPr>
        <w:t>Санакулов К.С.; Умаров Ф.Я.; Шеметов П.А.  Снижение затрат в глубоких карьерах на основе применения крутонаклонного конвейера в составе комплекса ЦПТ. Горный вестник Узбекистана, Зарафшан, 2013, №1.</w:t>
      </w:r>
    </w:p>
    <w:p w:rsidR="00D06601" w:rsidRPr="00535999" w:rsidRDefault="00D06601" w:rsidP="00D06601">
      <w:pPr>
        <w:ind w:firstLine="709"/>
        <w:jc w:val="both"/>
        <w:rPr>
          <w:sz w:val="24"/>
        </w:rPr>
      </w:pPr>
      <w:r w:rsidRPr="00535999">
        <w:rPr>
          <w:sz w:val="24"/>
        </w:rPr>
        <w:t>2. Яковлев В.Л. Геотехнологические проблемы и особенности ведения горных работ на глубоких карьерах / Яковлев В.Л. Корнилков С.В. // Глубокие карьеры: Горный информационно-аналитический бюллетень (научно-технический журнал). — №11 (специальный выпуск 56). – М: Горная книга, 2015. – С.54-66</w:t>
      </w:r>
    </w:p>
    <w:p w:rsidR="00D06601" w:rsidRPr="00535999" w:rsidRDefault="00D06601" w:rsidP="00D06601">
      <w:pPr>
        <w:widowControl w:val="0"/>
        <w:ind w:firstLine="709"/>
        <w:jc w:val="both"/>
        <w:rPr>
          <w:rFonts w:eastAsia="Calibri"/>
          <w:sz w:val="24"/>
          <w:lang w:eastAsia="en-US" w:bidi="ru-RU"/>
        </w:rPr>
      </w:pPr>
      <w:r w:rsidRPr="00535999">
        <w:rPr>
          <w:sz w:val="24"/>
        </w:rPr>
        <w:t>3.</w:t>
      </w:r>
      <w:r w:rsidRPr="00535999">
        <w:rPr>
          <w:sz w:val="24"/>
        </w:rPr>
        <w:tab/>
        <w:t>Кармаев Г.Д., Глебов А.В., Берсенев В.А. Опыт проектирования, эксплуатации и перспективы развития циклично-поточной технологии на рудных карьерах// Горная техника. Добыча,  транспортировка и переработка полезных ископаемых : каталог-справочник. – СПБ: ООО ”Славутич”. – 2013. – №1 (11). – С. 66-70.</w:t>
      </w:r>
      <w:r w:rsidRPr="00535999">
        <w:rPr>
          <w:sz w:val="24"/>
        </w:rPr>
        <w:br/>
      </w:r>
      <w:r w:rsidRPr="00535999">
        <w:rPr>
          <w:rFonts w:eastAsia="Calibri"/>
          <w:sz w:val="24"/>
          <w:lang w:eastAsia="en-US" w:bidi="ru-RU"/>
        </w:rPr>
        <w:t>4. Кармаев Г. Д., Глебов А. Выбор  горно-транспортного оборудования цик¬лично-поточной технологии карьеров. — Екатеринбург : ИГД УрО РАН, 2012. —296с.</w:t>
      </w:r>
    </w:p>
    <w:p w:rsidR="00D06601" w:rsidRPr="00535999" w:rsidRDefault="00D06601" w:rsidP="00D06601">
      <w:pPr>
        <w:ind w:firstLine="709"/>
        <w:jc w:val="both"/>
        <w:rPr>
          <w:rFonts w:eastAsia="Calibri"/>
          <w:sz w:val="24"/>
          <w:lang w:eastAsia="en-US" w:bidi="ru-RU"/>
        </w:rPr>
      </w:pPr>
      <w:r w:rsidRPr="00535999">
        <w:rPr>
          <w:rFonts w:eastAsia="Calibri"/>
          <w:sz w:val="24"/>
          <w:lang w:eastAsia="en-US" w:bidi="ru-RU"/>
        </w:rPr>
        <w:t>5. Кармаев Г. Д., Глебов А. Выбор  горно-транспортного оборудования циклично-поточной технологии карьеров. — Екатеринбург : ИГД УрО РАН, 2012. —296с.</w:t>
      </w:r>
    </w:p>
    <w:p w:rsidR="0062543E" w:rsidRPr="00946B51" w:rsidRDefault="00F40E42" w:rsidP="00F43C73">
      <w:pPr>
        <w:spacing w:after="160" w:line="276" w:lineRule="auto"/>
        <w:jc w:val="center"/>
        <w:rPr>
          <w:b/>
          <w:szCs w:val="28"/>
          <w:lang w:val="en-US"/>
        </w:rPr>
      </w:pPr>
      <w:r w:rsidRPr="00227821">
        <w:rPr>
          <w:noProof/>
          <w:sz w:val="24"/>
        </w:rPr>
        <w:lastRenderedPageBreak/>
        <w:drawing>
          <wp:anchor distT="0" distB="0" distL="114300" distR="114300" simplePos="0" relativeHeight="251656192" behindDoc="1" locked="0" layoutInCell="0" allowOverlap="1">
            <wp:simplePos x="0" y="0"/>
            <wp:positionH relativeFrom="page">
              <wp:posOffset>203835</wp:posOffset>
            </wp:positionH>
            <wp:positionV relativeFrom="page">
              <wp:posOffset>1029335</wp:posOffset>
            </wp:positionV>
            <wp:extent cx="7191375" cy="8639175"/>
            <wp:effectExtent l="0" t="0" r="0" b="0"/>
            <wp:wrapNone/>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print">
                      <a:clrChange>
                        <a:clrFrom>
                          <a:srgbClr val="FFFFFF"/>
                        </a:clrFrom>
                        <a:clrTo>
                          <a:srgbClr val="FFFFFF">
                            <a:alpha val="0"/>
                          </a:srgbClr>
                        </a:clrTo>
                      </a:clrChange>
                      <a:extLst/>
                    </a:blip>
                    <a:srcRect l="2481" t="10146" r="8307" b="3633"/>
                    <a:stretch/>
                  </pic:blipFill>
                  <pic:spPr bwMode="auto">
                    <a:xfrm>
                      <a:off x="0" y="0"/>
                      <a:ext cx="7191375" cy="8639175"/>
                    </a:xfrm>
                    <a:prstGeom prst="rect">
                      <a:avLst/>
                    </a:prstGeom>
                    <a:noFill/>
                    <a:ln>
                      <a:noFill/>
                    </a:ln>
                    <a:extLst>
                      <a:ext uri="{53640926-AAD7-44D8-BBD7-CCE9431645EC}">
                        <a14:shadowObscured xmlns:a14="http://schemas.microsoft.com/office/drawing/2010/main"/>
                      </a:ext>
                    </a:extLst>
                  </pic:spPr>
                </pic:pic>
              </a:graphicData>
            </a:graphic>
          </wp:anchor>
        </w:drawing>
      </w:r>
      <w:r w:rsidR="000551AE" w:rsidRPr="000551AE">
        <w:rPr>
          <w:b/>
          <w:szCs w:val="28"/>
          <w:lang w:val="en-US"/>
        </w:rPr>
        <w:t xml:space="preserve">Appendix </w:t>
      </w:r>
      <w:r w:rsidR="0083393B">
        <w:rPr>
          <w:b/>
          <w:szCs w:val="28"/>
          <w:lang w:val="en-US"/>
        </w:rPr>
        <w:t>G</w:t>
      </w:r>
      <w:r w:rsidR="00181808" w:rsidRPr="00946B51">
        <w:rPr>
          <w:b/>
          <w:szCs w:val="28"/>
          <w:lang w:val="en-US"/>
        </w:rPr>
        <w:t xml:space="preserve"> </w:t>
      </w:r>
    </w:p>
    <w:p w:rsidR="00F43C73" w:rsidRDefault="000551AE" w:rsidP="00F43C73">
      <w:pPr>
        <w:spacing w:after="160" w:line="276" w:lineRule="auto"/>
        <w:jc w:val="center"/>
        <w:rPr>
          <w:rFonts w:eastAsia="Calibri"/>
          <w:b/>
          <w:sz w:val="24"/>
          <w:lang w:val="en-US" w:eastAsia="en-US"/>
        </w:rPr>
      </w:pPr>
      <w:r w:rsidRPr="000551AE">
        <w:rPr>
          <w:b/>
          <w:szCs w:val="28"/>
          <w:lang w:val="en-US"/>
        </w:rPr>
        <w:t xml:space="preserve"> </w:t>
      </w:r>
      <w:r w:rsidR="001C07AE">
        <w:rPr>
          <w:b/>
          <w:szCs w:val="28"/>
          <w:lang w:val="en-US"/>
        </w:rPr>
        <w:t xml:space="preserve"> </w:t>
      </w:r>
      <w:r>
        <w:rPr>
          <w:b/>
          <w:szCs w:val="28"/>
          <w:lang w:val="en-US"/>
        </w:rPr>
        <w:t>C</w:t>
      </w:r>
      <w:r w:rsidRPr="000551AE">
        <w:rPr>
          <w:b/>
          <w:szCs w:val="28"/>
          <w:lang w:val="en-US"/>
        </w:rPr>
        <w:t>opies of patents</w:t>
      </w:r>
    </w:p>
    <w:p w:rsidR="00F43C73" w:rsidRDefault="00F43C73"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1C07AE" w:rsidRDefault="001C07AE" w:rsidP="00F43C73">
      <w:pPr>
        <w:spacing w:after="160" w:line="276" w:lineRule="auto"/>
        <w:jc w:val="center"/>
        <w:rPr>
          <w:rFonts w:eastAsia="Calibri"/>
          <w:b/>
          <w:sz w:val="24"/>
          <w:lang w:val="en-US" w:eastAsia="en-US"/>
        </w:rPr>
      </w:pPr>
    </w:p>
    <w:p w:rsidR="00D21BF0" w:rsidRPr="003C6CA6" w:rsidRDefault="00D21BF0" w:rsidP="00D21BF0">
      <w:pPr>
        <w:spacing w:after="160" w:line="276" w:lineRule="auto"/>
        <w:jc w:val="center"/>
        <w:rPr>
          <w:noProof/>
          <w:sz w:val="24"/>
          <w:lang w:val="en-US"/>
        </w:rPr>
      </w:pPr>
    </w:p>
    <w:p w:rsidR="00D21BF0" w:rsidRPr="003C6CA6" w:rsidRDefault="00DD6974" w:rsidP="00D21BF0">
      <w:pPr>
        <w:spacing w:after="160" w:line="276" w:lineRule="auto"/>
        <w:jc w:val="center"/>
        <w:rPr>
          <w:noProof/>
          <w:sz w:val="24"/>
          <w:lang w:val="en-US"/>
        </w:rPr>
      </w:pPr>
      <w:bookmarkStart w:id="3" w:name="_GoBack"/>
      <w:r w:rsidRPr="00DD6974">
        <w:rPr>
          <w:noProof/>
          <w:sz w:val="24"/>
        </w:rPr>
        <w:drawing>
          <wp:anchor distT="0" distB="0" distL="114300" distR="114300" simplePos="0" relativeHeight="251662336" behindDoc="1" locked="0" layoutInCell="0" allowOverlap="1">
            <wp:simplePos x="0" y="0"/>
            <wp:positionH relativeFrom="page">
              <wp:posOffset>-29210</wp:posOffset>
            </wp:positionH>
            <wp:positionV relativeFrom="page">
              <wp:posOffset>-295275</wp:posOffset>
            </wp:positionV>
            <wp:extent cx="7547610" cy="10690860"/>
            <wp:effectExtent l="0" t="0" r="0" b="0"/>
            <wp:wrapNone/>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blip>
                    <a:srcRect/>
                    <a:stretch>
                      <a:fillRect/>
                    </a:stretch>
                  </pic:blipFill>
                  <pic:spPr bwMode="auto">
                    <a:xfrm>
                      <a:off x="0" y="0"/>
                      <a:ext cx="7547610" cy="10690860"/>
                    </a:xfrm>
                    <a:prstGeom prst="rect">
                      <a:avLst/>
                    </a:prstGeom>
                    <a:noFill/>
                  </pic:spPr>
                </pic:pic>
              </a:graphicData>
            </a:graphic>
          </wp:anchor>
        </w:drawing>
      </w:r>
      <w:bookmarkEnd w:id="3"/>
      <w:r w:rsidRPr="003C6CA6">
        <w:rPr>
          <w:noProof/>
          <w:sz w:val="24"/>
          <w:lang w:val="en-US"/>
        </w:rPr>
        <w:t xml:space="preserve"> </w:t>
      </w:r>
      <w:r w:rsidR="00D21BF0" w:rsidRPr="003C6CA6">
        <w:rPr>
          <w:noProof/>
          <w:sz w:val="24"/>
          <w:lang w:val="en-US"/>
        </w:rPr>
        <w:t>(21)</w:t>
      </w:r>
      <w:r w:rsidR="00D21BF0" w:rsidRPr="003C6CA6">
        <w:rPr>
          <w:noProof/>
          <w:sz w:val="24"/>
          <w:lang w:val="en-US"/>
        </w:rPr>
        <w:tab/>
        <w:t>2019/0301.1</w:t>
      </w: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r w:rsidRPr="003C6CA6">
        <w:rPr>
          <w:noProof/>
          <w:sz w:val="24"/>
          <w:lang w:val="en-US"/>
        </w:rPr>
        <w:t>(22)</w:t>
      </w:r>
      <w:r w:rsidRPr="003C6CA6">
        <w:rPr>
          <w:noProof/>
          <w:sz w:val="24"/>
          <w:lang w:val="en-US"/>
        </w:rPr>
        <w:tab/>
        <w:t>29.04.2019</w:t>
      </w: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r w:rsidRPr="003C6CA6">
        <w:rPr>
          <w:noProof/>
          <w:sz w:val="24"/>
          <w:lang w:val="en-US"/>
        </w:rPr>
        <w:t>(45)</w:t>
      </w:r>
      <w:r w:rsidRPr="003C6CA6">
        <w:rPr>
          <w:noProof/>
          <w:sz w:val="24"/>
          <w:lang w:val="en-US"/>
        </w:rPr>
        <w:tab/>
        <w:t>30.10.2020</w:t>
      </w: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r w:rsidRPr="003C6CA6">
        <w:rPr>
          <w:noProof/>
          <w:sz w:val="24"/>
          <w:lang w:val="en-US"/>
        </w:rPr>
        <w:t>(54)</w:t>
      </w:r>
      <w:r w:rsidRPr="003C6CA6">
        <w:rPr>
          <w:noProof/>
          <w:sz w:val="24"/>
          <w:lang w:val="en-US"/>
        </w:rPr>
        <w:tab/>
      </w:r>
      <w:r w:rsidRPr="00D21BF0">
        <w:rPr>
          <w:noProof/>
          <w:sz w:val="24"/>
        </w:rPr>
        <w:t>Кен</w:t>
      </w:r>
      <w:r w:rsidRPr="003C6CA6">
        <w:rPr>
          <w:noProof/>
          <w:sz w:val="24"/>
          <w:lang w:val="en-US"/>
        </w:rPr>
        <w:t xml:space="preserve"> </w:t>
      </w:r>
      <w:r w:rsidRPr="00D21BF0">
        <w:rPr>
          <w:noProof/>
          <w:sz w:val="24"/>
        </w:rPr>
        <w:t>орындарын</w:t>
      </w:r>
      <w:r w:rsidRPr="003C6CA6">
        <w:rPr>
          <w:noProof/>
          <w:sz w:val="24"/>
          <w:lang w:val="en-US"/>
        </w:rPr>
        <w:t xml:space="preserve"> </w:t>
      </w:r>
      <w:r w:rsidRPr="00D21BF0">
        <w:rPr>
          <w:noProof/>
          <w:sz w:val="24"/>
        </w:rPr>
        <w:t>ашық</w:t>
      </w:r>
      <w:r w:rsidRPr="003C6CA6">
        <w:rPr>
          <w:noProof/>
          <w:sz w:val="24"/>
          <w:lang w:val="en-US"/>
        </w:rPr>
        <w:t xml:space="preserve"> </w:t>
      </w:r>
      <w:r w:rsidRPr="00D21BF0">
        <w:rPr>
          <w:noProof/>
          <w:sz w:val="24"/>
        </w:rPr>
        <w:t>өңдеу</w:t>
      </w:r>
      <w:r w:rsidRPr="003C6CA6">
        <w:rPr>
          <w:noProof/>
          <w:sz w:val="24"/>
          <w:lang w:val="en-US"/>
        </w:rPr>
        <w:t xml:space="preserve"> </w:t>
      </w:r>
      <w:r w:rsidRPr="00D21BF0">
        <w:rPr>
          <w:noProof/>
          <w:sz w:val="24"/>
        </w:rPr>
        <w:t>тәсілі</w:t>
      </w:r>
    </w:p>
    <w:p w:rsidR="00D21BF0" w:rsidRPr="003C6CA6" w:rsidRDefault="00D21BF0" w:rsidP="00D21BF0">
      <w:pPr>
        <w:spacing w:after="160" w:line="276" w:lineRule="auto"/>
        <w:jc w:val="center"/>
        <w:rPr>
          <w:noProof/>
          <w:sz w:val="24"/>
          <w:lang w:val="en-US"/>
        </w:rPr>
      </w:pPr>
      <w:r w:rsidRPr="00D21BF0">
        <w:rPr>
          <w:noProof/>
          <w:sz w:val="24"/>
        </w:rPr>
        <w:t>Способ</w:t>
      </w:r>
      <w:r w:rsidRPr="003C6CA6">
        <w:rPr>
          <w:noProof/>
          <w:sz w:val="24"/>
          <w:lang w:val="en-US"/>
        </w:rPr>
        <w:t xml:space="preserve"> </w:t>
      </w:r>
      <w:r w:rsidRPr="00D21BF0">
        <w:rPr>
          <w:noProof/>
          <w:sz w:val="24"/>
        </w:rPr>
        <w:t>открытой</w:t>
      </w:r>
      <w:r w:rsidRPr="003C6CA6">
        <w:rPr>
          <w:noProof/>
          <w:sz w:val="24"/>
          <w:lang w:val="en-US"/>
        </w:rPr>
        <w:t xml:space="preserve"> </w:t>
      </w:r>
      <w:r w:rsidRPr="00D21BF0">
        <w:rPr>
          <w:noProof/>
          <w:sz w:val="24"/>
        </w:rPr>
        <w:t>разработки</w:t>
      </w:r>
      <w:r w:rsidRPr="003C6CA6">
        <w:rPr>
          <w:noProof/>
          <w:sz w:val="24"/>
          <w:lang w:val="en-US"/>
        </w:rPr>
        <w:t xml:space="preserve"> </w:t>
      </w:r>
      <w:r w:rsidRPr="00D21BF0">
        <w:rPr>
          <w:noProof/>
          <w:sz w:val="24"/>
        </w:rPr>
        <w:t>месторождений</w:t>
      </w:r>
      <w:r w:rsidRPr="003C6CA6">
        <w:rPr>
          <w:noProof/>
          <w:sz w:val="24"/>
          <w:lang w:val="en-US"/>
        </w:rPr>
        <w:t xml:space="preserve"> Method of opencast mining</w:t>
      </w: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r w:rsidRPr="003C6CA6">
        <w:rPr>
          <w:noProof/>
          <w:sz w:val="24"/>
          <w:lang w:val="en-US"/>
        </w:rPr>
        <w:t>(73)</w:t>
      </w:r>
      <w:r w:rsidRPr="003C6CA6">
        <w:rPr>
          <w:noProof/>
          <w:sz w:val="24"/>
          <w:lang w:val="en-US"/>
        </w:rPr>
        <w:tab/>
      </w:r>
      <w:r w:rsidRPr="00D21BF0">
        <w:rPr>
          <w:noProof/>
          <w:sz w:val="24"/>
        </w:rPr>
        <w:t>Сапаков</w:t>
      </w:r>
      <w:r w:rsidRPr="003C6CA6">
        <w:rPr>
          <w:noProof/>
          <w:sz w:val="24"/>
          <w:lang w:val="en-US"/>
        </w:rPr>
        <w:t xml:space="preserve"> </w:t>
      </w:r>
      <w:r w:rsidRPr="00D21BF0">
        <w:rPr>
          <w:noProof/>
          <w:sz w:val="24"/>
        </w:rPr>
        <w:t>Ермек</w:t>
      </w:r>
      <w:r w:rsidRPr="003C6CA6">
        <w:rPr>
          <w:noProof/>
          <w:sz w:val="24"/>
          <w:lang w:val="en-US"/>
        </w:rPr>
        <w:t xml:space="preserve"> </w:t>
      </w:r>
      <w:r w:rsidRPr="00D21BF0">
        <w:rPr>
          <w:noProof/>
          <w:sz w:val="24"/>
        </w:rPr>
        <w:t>Акбарович</w:t>
      </w:r>
      <w:r w:rsidRPr="003C6CA6">
        <w:rPr>
          <w:noProof/>
          <w:sz w:val="24"/>
          <w:lang w:val="en-US"/>
        </w:rPr>
        <w:t xml:space="preserve"> (KZ); </w:t>
      </w:r>
      <w:r w:rsidRPr="00D21BF0">
        <w:rPr>
          <w:noProof/>
          <w:sz w:val="24"/>
        </w:rPr>
        <w:t>Кұлнияз</w:t>
      </w:r>
      <w:r w:rsidRPr="003C6CA6">
        <w:rPr>
          <w:noProof/>
          <w:sz w:val="24"/>
          <w:lang w:val="en-US"/>
        </w:rPr>
        <w:t xml:space="preserve"> </w:t>
      </w:r>
      <w:r w:rsidRPr="00D21BF0">
        <w:rPr>
          <w:noProof/>
          <w:sz w:val="24"/>
        </w:rPr>
        <w:t>Серік</w:t>
      </w:r>
      <w:r w:rsidRPr="003C6CA6">
        <w:rPr>
          <w:noProof/>
          <w:sz w:val="24"/>
          <w:lang w:val="en-US"/>
        </w:rPr>
        <w:t xml:space="preserve"> </w:t>
      </w:r>
      <w:r w:rsidRPr="00D21BF0">
        <w:rPr>
          <w:noProof/>
          <w:sz w:val="24"/>
        </w:rPr>
        <w:t>Сағынұлы</w:t>
      </w:r>
      <w:r w:rsidRPr="003C6CA6">
        <w:rPr>
          <w:noProof/>
          <w:sz w:val="24"/>
          <w:lang w:val="en-US"/>
        </w:rPr>
        <w:t xml:space="preserve"> (KZ) Sapakov Yermek Akbarovich (KZ); Kulniyaz Serik Sagynuly (KZ)</w:t>
      </w:r>
    </w:p>
    <w:p w:rsidR="00D21BF0" w:rsidRPr="003C6CA6" w:rsidRDefault="00D21BF0" w:rsidP="00D21BF0">
      <w:pPr>
        <w:spacing w:after="160" w:line="276" w:lineRule="auto"/>
        <w:jc w:val="center"/>
        <w:rPr>
          <w:noProof/>
          <w:sz w:val="24"/>
          <w:lang w:val="en-US"/>
        </w:rPr>
      </w:pPr>
      <w:r w:rsidRPr="003C6CA6">
        <w:rPr>
          <w:noProof/>
          <w:sz w:val="24"/>
          <w:lang w:val="en-US"/>
        </w:rPr>
        <w:t xml:space="preserve"> </w:t>
      </w: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r w:rsidRPr="003C6CA6">
        <w:rPr>
          <w:noProof/>
          <w:sz w:val="24"/>
          <w:lang w:val="en-US"/>
        </w:rPr>
        <w:t xml:space="preserve">(72) </w:t>
      </w:r>
      <w:r w:rsidRPr="00D21BF0">
        <w:rPr>
          <w:noProof/>
          <w:sz w:val="24"/>
        </w:rPr>
        <w:t>Сапаков</w:t>
      </w:r>
      <w:r w:rsidRPr="003C6CA6">
        <w:rPr>
          <w:noProof/>
          <w:sz w:val="24"/>
          <w:lang w:val="en-US"/>
        </w:rPr>
        <w:t xml:space="preserve"> </w:t>
      </w:r>
      <w:r w:rsidRPr="00D21BF0">
        <w:rPr>
          <w:noProof/>
          <w:sz w:val="24"/>
        </w:rPr>
        <w:t>Ермек</w:t>
      </w:r>
      <w:r w:rsidRPr="003C6CA6">
        <w:rPr>
          <w:noProof/>
          <w:sz w:val="24"/>
          <w:lang w:val="en-US"/>
        </w:rPr>
        <w:t xml:space="preserve"> </w:t>
      </w:r>
      <w:r w:rsidRPr="00D21BF0">
        <w:rPr>
          <w:noProof/>
          <w:sz w:val="24"/>
        </w:rPr>
        <w:t>Акбарович</w:t>
      </w:r>
      <w:r w:rsidRPr="003C6CA6">
        <w:rPr>
          <w:noProof/>
          <w:sz w:val="24"/>
          <w:lang w:val="en-US"/>
        </w:rPr>
        <w:t xml:space="preserve"> (KZ)</w:t>
      </w: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r w:rsidRPr="00D21BF0">
        <w:rPr>
          <w:noProof/>
          <w:sz w:val="24"/>
        </w:rPr>
        <w:t>Кұлнияз</w:t>
      </w:r>
      <w:r w:rsidRPr="003C6CA6">
        <w:rPr>
          <w:noProof/>
          <w:sz w:val="24"/>
          <w:lang w:val="en-US"/>
        </w:rPr>
        <w:t xml:space="preserve"> </w:t>
      </w:r>
      <w:r w:rsidRPr="00D21BF0">
        <w:rPr>
          <w:noProof/>
          <w:sz w:val="24"/>
        </w:rPr>
        <w:t>Серік</w:t>
      </w:r>
      <w:r w:rsidRPr="003C6CA6">
        <w:rPr>
          <w:noProof/>
          <w:sz w:val="24"/>
          <w:lang w:val="en-US"/>
        </w:rPr>
        <w:t xml:space="preserve"> </w:t>
      </w:r>
      <w:r w:rsidRPr="00D21BF0">
        <w:rPr>
          <w:noProof/>
          <w:sz w:val="24"/>
        </w:rPr>
        <w:t>Сағынұлы</w:t>
      </w:r>
      <w:r w:rsidRPr="003C6CA6">
        <w:rPr>
          <w:noProof/>
          <w:sz w:val="24"/>
          <w:lang w:val="en-US"/>
        </w:rPr>
        <w:t xml:space="preserve"> (KZ)</w:t>
      </w:r>
    </w:p>
    <w:p w:rsidR="00D21BF0" w:rsidRPr="003C6CA6" w:rsidRDefault="00D21BF0" w:rsidP="00D21BF0">
      <w:pPr>
        <w:spacing w:after="160" w:line="276" w:lineRule="auto"/>
        <w:jc w:val="center"/>
        <w:rPr>
          <w:noProof/>
          <w:sz w:val="24"/>
          <w:lang w:val="en-US"/>
        </w:rPr>
      </w:pPr>
      <w:r w:rsidRPr="003C6CA6">
        <w:rPr>
          <w:noProof/>
          <w:sz w:val="24"/>
          <w:lang w:val="en-US"/>
        </w:rPr>
        <w:t xml:space="preserve"> </w:t>
      </w: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r w:rsidRPr="003C6CA6">
        <w:rPr>
          <w:noProof/>
          <w:sz w:val="24"/>
          <w:lang w:val="en-US"/>
        </w:rPr>
        <w:t>Sapakov Yermek Akbarovich (KZ)</w:t>
      </w:r>
    </w:p>
    <w:p w:rsidR="00D21BF0" w:rsidRPr="003C6CA6" w:rsidRDefault="00D21BF0" w:rsidP="00D21BF0">
      <w:pPr>
        <w:spacing w:after="160" w:line="276" w:lineRule="auto"/>
        <w:jc w:val="center"/>
        <w:rPr>
          <w:noProof/>
          <w:sz w:val="24"/>
          <w:lang w:val="en-US"/>
        </w:rPr>
      </w:pPr>
    </w:p>
    <w:p w:rsidR="00D21BF0" w:rsidRPr="003C6CA6" w:rsidRDefault="00D21BF0" w:rsidP="00D21BF0">
      <w:pPr>
        <w:spacing w:after="160" w:line="276" w:lineRule="auto"/>
        <w:jc w:val="center"/>
        <w:rPr>
          <w:noProof/>
          <w:sz w:val="24"/>
          <w:lang w:val="en-US"/>
        </w:rPr>
      </w:pPr>
      <w:r w:rsidRPr="003C6CA6">
        <w:rPr>
          <w:noProof/>
          <w:sz w:val="24"/>
          <w:lang w:val="en-US"/>
        </w:rPr>
        <w:t>Kulniyaz Serik Sagynuly (KZ)</w:t>
      </w:r>
    </w:p>
    <w:p w:rsidR="00F43C73" w:rsidRPr="003C6CA6" w:rsidRDefault="00F43C73" w:rsidP="00544FC8">
      <w:pPr>
        <w:spacing w:after="160" w:line="276" w:lineRule="auto"/>
        <w:jc w:val="center"/>
        <w:rPr>
          <w:rFonts w:eastAsia="Calibri"/>
          <w:sz w:val="24"/>
          <w:lang w:val="en-US" w:eastAsia="en-US"/>
        </w:rPr>
      </w:pPr>
    </w:p>
    <w:p w:rsidR="00C945F9" w:rsidRPr="003C6CA6" w:rsidRDefault="00C945F9" w:rsidP="00544FC8">
      <w:pPr>
        <w:spacing w:after="160" w:line="276" w:lineRule="auto"/>
        <w:jc w:val="center"/>
        <w:rPr>
          <w:rFonts w:eastAsia="Calibri"/>
          <w:sz w:val="24"/>
          <w:lang w:val="en-US" w:eastAsia="en-US"/>
        </w:rPr>
      </w:pPr>
    </w:p>
    <w:p w:rsidR="00C945F9" w:rsidRPr="003C6CA6" w:rsidRDefault="00C945F9" w:rsidP="00544FC8">
      <w:pPr>
        <w:spacing w:after="160" w:line="276" w:lineRule="auto"/>
        <w:jc w:val="center"/>
        <w:rPr>
          <w:rFonts w:eastAsia="Calibri"/>
          <w:sz w:val="24"/>
          <w:lang w:val="en-US" w:eastAsia="en-US"/>
        </w:rPr>
      </w:pPr>
    </w:p>
    <w:p w:rsidR="00C945F9" w:rsidRPr="003C6CA6" w:rsidRDefault="00C945F9" w:rsidP="00544FC8">
      <w:pPr>
        <w:spacing w:after="160" w:line="276" w:lineRule="auto"/>
        <w:jc w:val="center"/>
        <w:rPr>
          <w:rFonts w:eastAsia="Calibri"/>
          <w:sz w:val="24"/>
          <w:lang w:val="en-US" w:eastAsia="en-US"/>
        </w:rPr>
      </w:pPr>
    </w:p>
    <w:sectPr w:rsidR="00C945F9" w:rsidRPr="003C6CA6" w:rsidSect="00F50787">
      <w:headerReference w:type="first" r:id="rId71"/>
      <w:footerReference w:type="first" r:id="rId72"/>
      <w:pgSz w:w="11906" w:h="16838"/>
      <w:pgMar w:top="1134" w:right="851" w:bottom="1134" w:left="1701" w:header="567" w:footer="454"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0743" w:rsidRDefault="00CD0743" w:rsidP="00B84846">
      <w:r>
        <w:separator/>
      </w:r>
    </w:p>
  </w:endnote>
  <w:endnote w:type="continuationSeparator" w:id="0">
    <w:p w:rsidR="00CD0743" w:rsidRDefault="00CD0743" w:rsidP="00B848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f3047">
    <w:altName w:val="Times New Roman"/>
    <w:panose1 w:val="00000000000000000000"/>
    <w:charset w:val="00"/>
    <w:family w:val="auto"/>
    <w:notTrueType/>
    <w:pitch w:val="default"/>
    <w:sig w:usb0="00000003" w:usb1="00000000" w:usb2="00000000" w:usb3="00000000" w:csb0="00000001" w:csb1="00000000"/>
  </w:font>
  <w:font w:name="f3043">
    <w:altName w:val="Times New Roman"/>
    <w:panose1 w:val="00000000000000000000"/>
    <w:charset w:val="00"/>
    <w:family w:val="auto"/>
    <w:notTrueType/>
    <w:pitch w:val="default"/>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10002FF" w:usb1="4000FCFF" w:usb2="00000009" w:usb3="00000000" w:csb0="0000019F" w:csb1="00000000"/>
  </w:font>
  <w:font w:name="Trebuchet MS">
    <w:panose1 w:val="020B0603020202020204"/>
    <w:charset w:val="CC"/>
    <w:family w:val="swiss"/>
    <w:pitch w:val="variable"/>
    <w:sig w:usb0="00000287" w:usb1="00000003" w:usb2="00000000" w:usb3="00000000" w:csb0="0000009F" w:csb1="00000000"/>
  </w:font>
  <w:font w:name="Candara">
    <w:panose1 w:val="020E0502030303020204"/>
    <w:charset w:val="CC"/>
    <w:family w:val="swiss"/>
    <w:pitch w:val="variable"/>
    <w:sig w:usb0="A00002EF" w:usb1="4000A44B" w:usb2="00000000" w:usb3="00000000" w:csb0="0000019F" w:csb1="00000000"/>
  </w:font>
  <w:font w:name="Garamond">
    <w:panose1 w:val="020204040303010108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62664"/>
      <w:docPartObj>
        <w:docPartGallery w:val="Page Numbers (Bottom of Page)"/>
        <w:docPartUnique/>
      </w:docPartObj>
    </w:sdtPr>
    <w:sdtContent>
      <w:p w:rsidR="00CD26A6" w:rsidRDefault="00CD26A6">
        <w:pPr>
          <w:pStyle w:val="af0"/>
          <w:jc w:val="center"/>
        </w:pPr>
        <w:r>
          <w:fldChar w:fldCharType="begin"/>
        </w:r>
        <w:r>
          <w:instrText xml:space="preserve"> PAGE   \* MERGEFORMAT </w:instrText>
        </w:r>
        <w:r>
          <w:fldChar w:fldCharType="separate"/>
        </w:r>
        <w:r w:rsidR="008D14CC">
          <w:rPr>
            <w:noProof/>
          </w:rPr>
          <w:t>18</w:t>
        </w:r>
        <w:r>
          <w:rPr>
            <w:noProof/>
          </w:rPr>
          <w:fldChar w:fldCharType="end"/>
        </w:r>
      </w:p>
    </w:sdtContent>
  </w:sdt>
  <w:p w:rsidR="00CD26A6" w:rsidRDefault="00CD26A6">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26A6" w:rsidRDefault="00CD26A6">
    <w:pPr>
      <w:pStyle w:val="af0"/>
      <w:jc w:val="center"/>
    </w:pPr>
  </w:p>
  <w:p w:rsidR="00CD26A6" w:rsidRDefault="00CD26A6">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7425446"/>
      <w:docPartObj>
        <w:docPartGallery w:val="Page Numbers (Bottom of Page)"/>
        <w:docPartUnique/>
      </w:docPartObj>
    </w:sdtPr>
    <w:sdtContent>
      <w:p w:rsidR="00CD26A6" w:rsidRDefault="00CD26A6">
        <w:pPr>
          <w:pStyle w:val="af0"/>
          <w:jc w:val="center"/>
        </w:pPr>
        <w:r>
          <w:fldChar w:fldCharType="begin"/>
        </w:r>
        <w:r>
          <w:instrText>PAGE   \* MERGEFORMAT</w:instrText>
        </w:r>
        <w:r>
          <w:fldChar w:fldCharType="separate"/>
        </w:r>
        <w:r w:rsidR="008D14CC">
          <w:rPr>
            <w:noProof/>
          </w:rPr>
          <w:t>93</w:t>
        </w:r>
        <w:r>
          <w:rPr>
            <w:noProof/>
          </w:rPr>
          <w:fldChar w:fldCharType="end"/>
        </w:r>
      </w:p>
    </w:sdtContent>
  </w:sdt>
  <w:p w:rsidR="00CD26A6" w:rsidRDefault="00CD26A6">
    <w:pPr>
      <w:pStyle w:val="af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26A6" w:rsidRDefault="00CD26A6">
    <w:pPr>
      <w:pStyle w:val="af0"/>
    </w:pPr>
    <w:r>
      <w:rPr>
        <w:noProof/>
      </w:rPr>
      <w:drawing>
        <wp:inline distT="0" distB="0" distL="0" distR="0">
          <wp:extent cx="5939790" cy="366869"/>
          <wp:effectExtent l="0" t="0" r="0" b="0"/>
          <wp:docPr id="5" name="Рисунок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9790" cy="366869"/>
                  </a:xfrm>
                  <a:prstGeom prst="rect">
                    <a:avLst/>
                  </a:prstGeom>
                  <a:noFill/>
                  <a:ln>
                    <a:noFill/>
                  </a:ln>
                </pic:spPr>
              </pic:pic>
            </a:graphicData>
          </a:graphic>
        </wp:inline>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4884514"/>
      <w:docPartObj>
        <w:docPartGallery w:val="Page Numbers (Bottom of Page)"/>
        <w:docPartUnique/>
      </w:docPartObj>
    </w:sdtPr>
    <w:sdtContent>
      <w:p w:rsidR="00CD26A6" w:rsidRDefault="00CD26A6">
        <w:pPr>
          <w:pStyle w:val="af0"/>
          <w:jc w:val="center"/>
        </w:pPr>
        <w:r>
          <w:fldChar w:fldCharType="begin"/>
        </w:r>
        <w:r>
          <w:instrText>PAGE   \* MERGEFORMAT</w:instrText>
        </w:r>
        <w:r>
          <w:fldChar w:fldCharType="separate"/>
        </w:r>
        <w:r w:rsidR="008D14CC">
          <w:rPr>
            <w:noProof/>
          </w:rPr>
          <w:t>26</w:t>
        </w:r>
        <w:r>
          <w:rPr>
            <w:noProof/>
          </w:rPr>
          <w:fldChar w:fldCharType="end"/>
        </w:r>
      </w:p>
    </w:sdtContent>
  </w:sdt>
  <w:p w:rsidR="00CD26A6" w:rsidRDefault="00CD26A6">
    <w:pPr>
      <w:pStyle w:val="af0"/>
    </w:pPr>
  </w:p>
  <w:p w:rsidR="00CD26A6" w:rsidRDefault="00CD26A6"/>
  <w:p w:rsidR="00CD26A6" w:rsidRDefault="00CD26A6"/>
  <w:p w:rsidR="00CD26A6" w:rsidRDefault="00CD26A6"/>
  <w:p w:rsidR="00CD26A6" w:rsidRDefault="00CD26A6"/>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6204"/>
      <w:docPartObj>
        <w:docPartGallery w:val="Page Numbers (Bottom of Page)"/>
        <w:docPartUnique/>
      </w:docPartObj>
    </w:sdtPr>
    <w:sdtContent>
      <w:p w:rsidR="00CD26A6" w:rsidRDefault="00CD26A6">
        <w:pPr>
          <w:pStyle w:val="af0"/>
          <w:jc w:val="center"/>
        </w:pPr>
        <w:r>
          <w:fldChar w:fldCharType="begin"/>
        </w:r>
        <w:r>
          <w:instrText>PAGE   \* MERGEFORMAT</w:instrText>
        </w:r>
        <w:r>
          <w:fldChar w:fldCharType="separate"/>
        </w:r>
        <w:r w:rsidR="008D14CC">
          <w:rPr>
            <w:noProof/>
          </w:rPr>
          <w:t>62</w:t>
        </w:r>
        <w:r>
          <w:rPr>
            <w:noProof/>
          </w:rPr>
          <w:fldChar w:fldCharType="end"/>
        </w:r>
      </w:p>
    </w:sdtContent>
  </w:sdt>
  <w:p w:rsidR="00CD26A6" w:rsidRDefault="00CD26A6">
    <w:pPr>
      <w:pStyle w:val="af0"/>
    </w:pPr>
  </w:p>
  <w:p w:rsidR="00CD26A6" w:rsidRDefault="00CD26A6"/>
  <w:p w:rsidR="00CD26A6" w:rsidRDefault="00CD26A6"/>
  <w:p w:rsidR="00CD26A6" w:rsidRDefault="00CD26A6"/>
  <w:p w:rsidR="00CD26A6" w:rsidRDefault="00CD26A6"/>
  <w:p w:rsidR="00CD26A6" w:rsidRDefault="00CD26A6"/>
  <w:p w:rsidR="00CD26A6" w:rsidRDefault="00CD26A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0743" w:rsidRDefault="00CD0743" w:rsidP="00B84846">
      <w:r>
        <w:separator/>
      </w:r>
    </w:p>
  </w:footnote>
  <w:footnote w:type="continuationSeparator" w:id="0">
    <w:p w:rsidR="00CD0743" w:rsidRDefault="00CD0743" w:rsidP="00B848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26A6" w:rsidRDefault="00CD26A6">
    <w:pPr>
      <w:pStyle w:val="ae"/>
      <w:jc w:val="right"/>
    </w:pPr>
  </w:p>
  <w:p w:rsidR="00CD26A6" w:rsidRDefault="00CD26A6">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26A6" w:rsidRDefault="00CD26A6">
    <w:pPr>
      <w:pStyle w:val="ae"/>
      <w:jc w:val="right"/>
    </w:pPr>
  </w:p>
  <w:p w:rsidR="00CD26A6" w:rsidRDefault="00CD26A6">
    <w:pPr>
      <w:pStyle w:val="a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2288780"/>
      <w:docPartObj>
        <w:docPartGallery w:val="Page Numbers (Top of Page)"/>
        <w:docPartUnique/>
      </w:docPartObj>
    </w:sdtPr>
    <w:sdtContent>
      <w:p w:rsidR="00CD26A6" w:rsidRDefault="00CD26A6">
        <w:pPr>
          <w:pStyle w:val="ae"/>
          <w:jc w:val="right"/>
        </w:pPr>
        <w:r>
          <w:fldChar w:fldCharType="begin"/>
        </w:r>
        <w:r>
          <w:instrText>PAGE   \* MERGEFORMAT</w:instrText>
        </w:r>
        <w:r>
          <w:fldChar w:fldCharType="separate"/>
        </w:r>
        <w:r>
          <w:rPr>
            <w:noProof/>
          </w:rPr>
          <w:t>28</w:t>
        </w:r>
        <w:r>
          <w:rPr>
            <w:noProof/>
          </w:rPr>
          <w:fldChar w:fldCharType="end"/>
        </w:r>
      </w:p>
    </w:sdtContent>
  </w:sdt>
  <w:p w:rsidR="00CD26A6" w:rsidRDefault="00CD26A6">
    <w:pPr>
      <w:pStyle w:val="a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26A6" w:rsidRPr="00D3360B" w:rsidRDefault="00CD26A6" w:rsidP="00F43C73">
    <w:pPr>
      <w:pStyle w:val="a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26A6" w:rsidRDefault="00CD26A6">
    <w:pPr>
      <w:pStyle w:val="ae"/>
      <w:jc w:val="right"/>
    </w:pPr>
  </w:p>
  <w:p w:rsidR="00CD26A6" w:rsidRDefault="00CD26A6">
    <w:pPr>
      <w:pStyle w:val="ae"/>
    </w:pPr>
  </w:p>
  <w:p w:rsidR="00CD26A6" w:rsidRDefault="00CD26A6"/>
  <w:p w:rsidR="00CD26A6" w:rsidRDefault="00CD26A6"/>
  <w:p w:rsidR="00CD26A6" w:rsidRDefault="00CD26A6"/>
  <w:p w:rsidR="00CD26A6" w:rsidRDefault="00CD26A6"/>
  <w:p w:rsidR="00CD26A6" w:rsidRDefault="00CD26A6"/>
  <w:p w:rsidR="00CD26A6" w:rsidRDefault="00CD26A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81F60"/>
    <w:multiLevelType w:val="multilevel"/>
    <w:tmpl w:val="D1C292E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897E97"/>
    <w:multiLevelType w:val="hybridMultilevel"/>
    <w:tmpl w:val="135AB4DC"/>
    <w:lvl w:ilvl="0" w:tplc="08FAAEF0">
      <w:start w:val="1"/>
      <w:numFmt w:val="decimal"/>
      <w:lvlText w:val="%1."/>
      <w:lvlJc w:val="left"/>
      <w:pPr>
        <w:ind w:left="720"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BD234DE"/>
    <w:multiLevelType w:val="hybridMultilevel"/>
    <w:tmpl w:val="E1B6C020"/>
    <w:lvl w:ilvl="0" w:tplc="5DE0AE22">
      <w:start w:val="1"/>
      <w:numFmt w:val="bullet"/>
      <w:lvlText w:val=""/>
      <w:lvlJc w:val="left"/>
      <w:pPr>
        <w:ind w:left="1571" w:hanging="360"/>
      </w:pPr>
      <w:rPr>
        <w:rFonts w:ascii="Symbol" w:hAnsi="Symbol" w:hint="default"/>
        <w:b w:val="0"/>
        <w:i w: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10AA7F16"/>
    <w:multiLevelType w:val="multilevel"/>
    <w:tmpl w:val="D8B41F7E"/>
    <w:lvl w:ilvl="0">
      <w:start w:val="1"/>
      <w:numFmt w:val="decimal"/>
      <w:lvlText w:val="%1."/>
      <w:lvlJc w:val="left"/>
      <w:pPr>
        <w:tabs>
          <w:tab w:val="num" w:pos="928"/>
        </w:tabs>
        <w:ind w:left="928" w:hanging="360"/>
      </w:p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4" w15:restartNumberingAfterBreak="0">
    <w:nsid w:val="1248139C"/>
    <w:multiLevelType w:val="multilevel"/>
    <w:tmpl w:val="15081EE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7DC76B7"/>
    <w:multiLevelType w:val="hybridMultilevel"/>
    <w:tmpl w:val="6B7C136E"/>
    <w:lvl w:ilvl="0" w:tplc="B5BEC53E">
      <w:start w:val="1"/>
      <w:numFmt w:val="decimal"/>
      <w:lvlText w:val="%1."/>
      <w:lvlJc w:val="left"/>
      <w:pPr>
        <w:tabs>
          <w:tab w:val="num" w:pos="1713"/>
        </w:tabs>
        <w:ind w:left="1713" w:hanging="1005"/>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6" w15:restartNumberingAfterBreak="0">
    <w:nsid w:val="180E79BF"/>
    <w:multiLevelType w:val="multilevel"/>
    <w:tmpl w:val="D8B41F7E"/>
    <w:numStyleLink w:val="1"/>
  </w:abstractNum>
  <w:abstractNum w:abstractNumId="7" w15:restartNumberingAfterBreak="0">
    <w:nsid w:val="1D5E687B"/>
    <w:multiLevelType w:val="multilevel"/>
    <w:tmpl w:val="09427A5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4"/>
        <w:szCs w:val="1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FD32550"/>
    <w:multiLevelType w:val="hybridMultilevel"/>
    <w:tmpl w:val="A2B21068"/>
    <w:lvl w:ilvl="0" w:tplc="703E97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0081D37"/>
    <w:multiLevelType w:val="hybridMultilevel"/>
    <w:tmpl w:val="9F2E420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23EC460D"/>
    <w:multiLevelType w:val="hybridMultilevel"/>
    <w:tmpl w:val="BA641668"/>
    <w:lvl w:ilvl="0" w:tplc="4A5C3452">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3EE098C"/>
    <w:multiLevelType w:val="hybridMultilevel"/>
    <w:tmpl w:val="0170619C"/>
    <w:lvl w:ilvl="0" w:tplc="35F6741E">
      <w:start w:val="1"/>
      <w:numFmt w:val="decimal"/>
      <w:lvlText w:val="%1."/>
      <w:lvlJc w:val="left"/>
      <w:pPr>
        <w:ind w:left="1144" w:hanging="435"/>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4451BB9"/>
    <w:multiLevelType w:val="hybridMultilevel"/>
    <w:tmpl w:val="69A2F5C6"/>
    <w:lvl w:ilvl="0" w:tplc="703E970E">
      <w:start w:val="1"/>
      <w:numFmt w:val="decimal"/>
      <w:lvlText w:val="%1."/>
      <w:lvlJc w:val="left"/>
      <w:pPr>
        <w:ind w:left="1777"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3" w15:restartNumberingAfterBreak="0">
    <w:nsid w:val="29554B9B"/>
    <w:multiLevelType w:val="hybridMultilevel"/>
    <w:tmpl w:val="FBF0D8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AD30E24"/>
    <w:multiLevelType w:val="hybridMultilevel"/>
    <w:tmpl w:val="3A74D19E"/>
    <w:lvl w:ilvl="0" w:tplc="0419000F">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FCA22C5"/>
    <w:multiLevelType w:val="multilevel"/>
    <w:tmpl w:val="7D6C02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1C919E5"/>
    <w:multiLevelType w:val="multilevel"/>
    <w:tmpl w:val="1214EAC0"/>
    <w:lvl w:ilvl="0">
      <w:start w:val="1"/>
      <w:numFmt w:val="decimal"/>
      <w:lvlText w:val="%1"/>
      <w:lvlJc w:val="left"/>
      <w:rPr>
        <w:rFonts w:ascii="Arial" w:eastAsia="Arial" w:hAnsi="Arial" w:cs="Arial"/>
        <w:b w:val="0"/>
        <w:bCs w:val="0"/>
        <w:i/>
        <w:iCs/>
        <w:smallCaps w:val="0"/>
        <w:strike w:val="0"/>
        <w:color w:val="000000"/>
        <w:spacing w:val="0"/>
        <w:w w:val="100"/>
        <w:position w:val="0"/>
        <w:sz w:val="13"/>
        <w:szCs w:val="1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1E4366D"/>
    <w:multiLevelType w:val="multilevel"/>
    <w:tmpl w:val="D02CDF5C"/>
    <w:lvl w:ilvl="0">
      <w:start w:val="1"/>
      <w:numFmt w:val="decimal"/>
      <w:lvlText w:val="%1."/>
      <w:lvlJc w:val="left"/>
      <w:rPr>
        <w:rFonts w:ascii="Times New Roman" w:eastAsia="Bookman Old Style"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2841D6F"/>
    <w:multiLevelType w:val="hybridMultilevel"/>
    <w:tmpl w:val="6324FA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3D3586D"/>
    <w:multiLevelType w:val="multilevel"/>
    <w:tmpl w:val="3EB2A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908387D"/>
    <w:multiLevelType w:val="multilevel"/>
    <w:tmpl w:val="D8B41F7E"/>
    <w:lvl w:ilvl="0">
      <w:start w:val="1"/>
      <w:numFmt w:val="decimal"/>
      <w:lvlText w:val="%1."/>
      <w:lvlJc w:val="left"/>
      <w:pPr>
        <w:tabs>
          <w:tab w:val="num" w:pos="928"/>
        </w:tabs>
        <w:ind w:left="928" w:hanging="360"/>
      </w:p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21" w15:restartNumberingAfterBreak="0">
    <w:nsid w:val="3944159A"/>
    <w:multiLevelType w:val="multilevel"/>
    <w:tmpl w:val="D93C9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9F23C59"/>
    <w:multiLevelType w:val="multilevel"/>
    <w:tmpl w:val="1908BFB2"/>
    <w:lvl w:ilvl="0">
      <w:start w:val="3"/>
      <w:numFmt w:val="decimal"/>
      <w:lvlText w:val="%1"/>
      <w:lvlJc w:val="left"/>
      <w:pPr>
        <w:ind w:left="786" w:hanging="360"/>
      </w:pPr>
      <w:rPr>
        <w:rFonts w:hint="default"/>
      </w:rPr>
    </w:lvl>
    <w:lvl w:ilvl="1">
      <w:start w:val="5"/>
      <w:numFmt w:val="decimal"/>
      <w:isLgl/>
      <w:lvlText w:val="%1.%2"/>
      <w:lvlJc w:val="left"/>
      <w:pPr>
        <w:ind w:left="1301" w:hanging="45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206" w:hanging="1080"/>
      </w:pPr>
      <w:rPr>
        <w:rFonts w:hint="default"/>
      </w:rPr>
    </w:lvl>
    <w:lvl w:ilvl="5">
      <w:start w:val="1"/>
      <w:numFmt w:val="decimal"/>
      <w:isLgl/>
      <w:lvlText w:val="%1.%2.%3.%4.%5.%6"/>
      <w:lvlJc w:val="left"/>
      <w:pPr>
        <w:ind w:left="3991" w:hanging="1440"/>
      </w:pPr>
      <w:rPr>
        <w:rFonts w:hint="default"/>
      </w:rPr>
    </w:lvl>
    <w:lvl w:ilvl="6">
      <w:start w:val="1"/>
      <w:numFmt w:val="decimal"/>
      <w:isLgl/>
      <w:lvlText w:val="%1.%2.%3.%4.%5.%6.%7"/>
      <w:lvlJc w:val="left"/>
      <w:pPr>
        <w:ind w:left="4416" w:hanging="1440"/>
      </w:pPr>
      <w:rPr>
        <w:rFonts w:hint="default"/>
      </w:rPr>
    </w:lvl>
    <w:lvl w:ilvl="7">
      <w:start w:val="1"/>
      <w:numFmt w:val="decimal"/>
      <w:isLgl/>
      <w:lvlText w:val="%1.%2.%3.%4.%5.%6.%7.%8"/>
      <w:lvlJc w:val="left"/>
      <w:pPr>
        <w:ind w:left="5201" w:hanging="1800"/>
      </w:pPr>
      <w:rPr>
        <w:rFonts w:hint="default"/>
      </w:rPr>
    </w:lvl>
    <w:lvl w:ilvl="8">
      <w:start w:val="1"/>
      <w:numFmt w:val="decimal"/>
      <w:isLgl/>
      <w:lvlText w:val="%1.%2.%3.%4.%5.%6.%7.%8.%9"/>
      <w:lvlJc w:val="left"/>
      <w:pPr>
        <w:ind w:left="5986" w:hanging="2160"/>
      </w:pPr>
      <w:rPr>
        <w:rFonts w:hint="default"/>
      </w:rPr>
    </w:lvl>
  </w:abstractNum>
  <w:abstractNum w:abstractNumId="23" w15:restartNumberingAfterBreak="0">
    <w:nsid w:val="3A632D9D"/>
    <w:multiLevelType w:val="multilevel"/>
    <w:tmpl w:val="5D6C5964"/>
    <w:lvl w:ilvl="0">
      <w:start w:val="3"/>
      <w:numFmt w:val="decimal"/>
      <w:lvlText w:val="%1."/>
      <w:lvlJc w:val="left"/>
      <w:rPr>
        <w:rFonts w:ascii="Arial" w:eastAsia="Arial" w:hAnsi="Arial" w:cs="Arial"/>
        <w:b w:val="0"/>
        <w:bCs w:val="0"/>
        <w:i/>
        <w:iCs/>
        <w:smallCaps w:val="0"/>
        <w:strike w:val="0"/>
        <w:color w:val="000000"/>
        <w:spacing w:val="0"/>
        <w:w w:val="100"/>
        <w:position w:val="0"/>
        <w:sz w:val="13"/>
        <w:szCs w:val="1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3BEB7524"/>
    <w:multiLevelType w:val="hybridMultilevel"/>
    <w:tmpl w:val="336C0B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FDF0E06"/>
    <w:multiLevelType w:val="multilevel"/>
    <w:tmpl w:val="D8B41F7E"/>
    <w:styleLink w:val="1"/>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432D63D2"/>
    <w:multiLevelType w:val="hybridMultilevel"/>
    <w:tmpl w:val="98A09980"/>
    <w:lvl w:ilvl="0" w:tplc="0419000F">
      <w:start w:val="1"/>
      <w:numFmt w:val="decimal"/>
      <w:lvlText w:val="%1."/>
      <w:lvlJc w:val="left"/>
      <w:pPr>
        <w:tabs>
          <w:tab w:val="num" w:pos="502"/>
        </w:tabs>
        <w:ind w:left="502"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7" w15:restartNumberingAfterBreak="0">
    <w:nsid w:val="45D41F49"/>
    <w:multiLevelType w:val="multilevel"/>
    <w:tmpl w:val="510C97B2"/>
    <w:lvl w:ilvl="0">
      <w:start w:val="2"/>
      <w:numFmt w:val="decimal"/>
      <w:lvlText w:val="%1"/>
      <w:lvlJc w:val="left"/>
      <w:pPr>
        <w:ind w:left="1080" w:hanging="360"/>
      </w:pPr>
      <w:rPr>
        <w:rFonts w:hint="default"/>
        <w:b w:val="0"/>
      </w:rPr>
    </w:lvl>
    <w:lvl w:ilvl="1">
      <w:start w:val="2"/>
      <w:numFmt w:val="decimal"/>
      <w:isLgl/>
      <w:lvlText w:val="%1.%2."/>
      <w:lvlJc w:val="left"/>
      <w:pPr>
        <w:ind w:left="1440" w:hanging="720"/>
      </w:pPr>
      <w:rPr>
        <w:rFonts w:hint="default"/>
        <w:b w:val="0"/>
      </w:rPr>
    </w:lvl>
    <w:lvl w:ilvl="2">
      <w:start w:val="1"/>
      <w:numFmt w:val="decimal"/>
      <w:isLgl/>
      <w:lvlText w:val="%1.%2.%3."/>
      <w:lvlJc w:val="left"/>
      <w:pPr>
        <w:ind w:left="1440" w:hanging="720"/>
      </w:pPr>
      <w:rPr>
        <w:rFonts w:hint="default"/>
        <w:b w:val="0"/>
      </w:rPr>
    </w:lvl>
    <w:lvl w:ilvl="3">
      <w:start w:val="1"/>
      <w:numFmt w:val="decimal"/>
      <w:isLgl/>
      <w:lvlText w:val="%1.%2.%3.%4."/>
      <w:lvlJc w:val="left"/>
      <w:pPr>
        <w:ind w:left="1800" w:hanging="1080"/>
      </w:pPr>
      <w:rPr>
        <w:rFonts w:hint="default"/>
        <w:b w:val="0"/>
      </w:rPr>
    </w:lvl>
    <w:lvl w:ilvl="4">
      <w:start w:val="1"/>
      <w:numFmt w:val="decimal"/>
      <w:isLgl/>
      <w:lvlText w:val="%1.%2.%3.%4.%5."/>
      <w:lvlJc w:val="left"/>
      <w:pPr>
        <w:ind w:left="1800" w:hanging="1080"/>
      </w:pPr>
      <w:rPr>
        <w:rFonts w:hint="default"/>
        <w:b w:val="0"/>
      </w:rPr>
    </w:lvl>
    <w:lvl w:ilvl="5">
      <w:start w:val="1"/>
      <w:numFmt w:val="decimal"/>
      <w:isLgl/>
      <w:lvlText w:val="%1.%2.%3.%4.%5.%6."/>
      <w:lvlJc w:val="left"/>
      <w:pPr>
        <w:ind w:left="2160" w:hanging="1440"/>
      </w:pPr>
      <w:rPr>
        <w:rFonts w:hint="default"/>
        <w:b w:val="0"/>
      </w:rPr>
    </w:lvl>
    <w:lvl w:ilvl="6">
      <w:start w:val="1"/>
      <w:numFmt w:val="decimal"/>
      <w:isLgl/>
      <w:lvlText w:val="%1.%2.%3.%4.%5.%6.%7."/>
      <w:lvlJc w:val="left"/>
      <w:pPr>
        <w:ind w:left="2520" w:hanging="1800"/>
      </w:pPr>
      <w:rPr>
        <w:rFonts w:hint="default"/>
        <w:b w:val="0"/>
      </w:rPr>
    </w:lvl>
    <w:lvl w:ilvl="7">
      <w:start w:val="1"/>
      <w:numFmt w:val="decimal"/>
      <w:isLgl/>
      <w:lvlText w:val="%1.%2.%3.%4.%5.%6.%7.%8."/>
      <w:lvlJc w:val="left"/>
      <w:pPr>
        <w:ind w:left="2520" w:hanging="1800"/>
      </w:pPr>
      <w:rPr>
        <w:rFonts w:hint="default"/>
        <w:b w:val="0"/>
      </w:rPr>
    </w:lvl>
    <w:lvl w:ilvl="8">
      <w:start w:val="1"/>
      <w:numFmt w:val="decimal"/>
      <w:isLgl/>
      <w:lvlText w:val="%1.%2.%3.%4.%5.%6.%7.%8.%9."/>
      <w:lvlJc w:val="left"/>
      <w:pPr>
        <w:ind w:left="2880" w:hanging="2160"/>
      </w:pPr>
      <w:rPr>
        <w:rFonts w:hint="default"/>
        <w:b w:val="0"/>
      </w:rPr>
    </w:lvl>
  </w:abstractNum>
  <w:abstractNum w:abstractNumId="28" w15:restartNumberingAfterBreak="0">
    <w:nsid w:val="49742477"/>
    <w:multiLevelType w:val="hybridMultilevel"/>
    <w:tmpl w:val="03D0B4E6"/>
    <w:lvl w:ilvl="0" w:tplc="703E97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4A141BD9"/>
    <w:multiLevelType w:val="hybridMultilevel"/>
    <w:tmpl w:val="F03242D4"/>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4BD31281"/>
    <w:multiLevelType w:val="hybridMultilevel"/>
    <w:tmpl w:val="CF241D32"/>
    <w:lvl w:ilvl="0" w:tplc="C5E6BC50">
      <w:numFmt w:val="bullet"/>
      <w:lvlText w:val="-"/>
      <w:lvlJc w:val="left"/>
      <w:pPr>
        <w:ind w:left="1069" w:hanging="360"/>
      </w:pPr>
      <w:rPr>
        <w:rFonts w:ascii="Times New Roman" w:eastAsia="Sylfae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15:restartNumberingAfterBreak="0">
    <w:nsid w:val="4E2062DE"/>
    <w:multiLevelType w:val="hybridMultilevel"/>
    <w:tmpl w:val="4C08435C"/>
    <w:lvl w:ilvl="0" w:tplc="5DE0AE22">
      <w:start w:val="1"/>
      <w:numFmt w:val="bullet"/>
      <w:lvlText w:val=""/>
      <w:lvlJc w:val="left"/>
      <w:pPr>
        <w:ind w:left="1571" w:hanging="360"/>
      </w:pPr>
      <w:rPr>
        <w:rFonts w:ascii="Symbol" w:hAnsi="Symbol" w:hint="default"/>
        <w:b w:val="0"/>
        <w:i w: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15:restartNumberingAfterBreak="0">
    <w:nsid w:val="4FC75CD9"/>
    <w:multiLevelType w:val="multilevel"/>
    <w:tmpl w:val="D8B41F7E"/>
    <w:numStyleLink w:val="1"/>
  </w:abstractNum>
  <w:abstractNum w:abstractNumId="33" w15:restartNumberingAfterBreak="0">
    <w:nsid w:val="576759C2"/>
    <w:multiLevelType w:val="multilevel"/>
    <w:tmpl w:val="6C92B0A4"/>
    <w:lvl w:ilvl="0">
      <w:start w:val="1"/>
      <w:numFmt w:val="decimal"/>
      <w:lvlText w:val="%1."/>
      <w:lvlJc w:val="left"/>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rPr>
    </w:lvl>
    <w:lvl w:ilvl="1">
      <w:start w:val="1"/>
      <w:numFmt w:val="decimal"/>
      <w:lvlText w:val="%2."/>
      <w:lvlJc w:val="left"/>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eastAsia="Century Schoolbook" w:hAnsi="Times New Roman" w:cs="Times New Roman" w:hint="default"/>
        <w:b w:val="0"/>
        <w:bCs w:val="0"/>
        <w:i w:val="0"/>
        <w:iCs w:val="0"/>
        <w:smallCaps w:val="0"/>
        <w:strike w:val="0"/>
        <w:color w:val="000000"/>
        <w:spacing w:val="0"/>
        <w:w w:val="100"/>
        <w:position w:val="0"/>
        <w:sz w:val="28"/>
        <w:szCs w:val="28"/>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A0534A4"/>
    <w:multiLevelType w:val="multilevel"/>
    <w:tmpl w:val="5DBC80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A426331"/>
    <w:multiLevelType w:val="multilevel"/>
    <w:tmpl w:val="18C20E8A"/>
    <w:lvl w:ilvl="0">
      <w:start w:val="1"/>
      <w:numFmt w:val="decimal"/>
      <w:lvlText w:val="%1."/>
      <w:lvlJc w:val="left"/>
      <w:rPr>
        <w:rFonts w:ascii="Times New Roman" w:eastAsia="Bookman Old Style" w:hAnsi="Times New Roman" w:cs="Times New Roman" w:hint="default"/>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D4E35D1"/>
    <w:multiLevelType w:val="multilevel"/>
    <w:tmpl w:val="D18805D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0E20B82"/>
    <w:multiLevelType w:val="hybridMultilevel"/>
    <w:tmpl w:val="784ED932"/>
    <w:lvl w:ilvl="0" w:tplc="5DE0AE22">
      <w:start w:val="1"/>
      <w:numFmt w:val="bullet"/>
      <w:lvlText w:val=""/>
      <w:lvlJc w:val="left"/>
      <w:pPr>
        <w:ind w:left="720" w:hanging="360"/>
      </w:pPr>
      <w:rPr>
        <w:rFonts w:ascii="Symbol" w:hAnsi="Symbol" w:hint="default"/>
        <w:b w:val="0"/>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52754C3"/>
    <w:multiLevelType w:val="hybridMultilevel"/>
    <w:tmpl w:val="915E5194"/>
    <w:lvl w:ilvl="0" w:tplc="0E60DF02">
      <w:start w:val="1"/>
      <w:numFmt w:val="decimal"/>
      <w:lvlText w:val="%1."/>
      <w:lvlJc w:val="left"/>
      <w:pPr>
        <w:ind w:left="1080" w:hanging="360"/>
      </w:pPr>
      <w:rPr>
        <w:rFonts w:ascii="Times New Roman" w:hAnsi="Times New Roman" w:cs="Times New Roman" w:hint="default"/>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15:restartNumberingAfterBreak="0">
    <w:nsid w:val="6D5479B2"/>
    <w:multiLevelType w:val="hybridMultilevel"/>
    <w:tmpl w:val="01742192"/>
    <w:lvl w:ilvl="0" w:tplc="5CFCB6D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15:restartNumberingAfterBreak="0">
    <w:nsid w:val="6F4B6FAD"/>
    <w:multiLevelType w:val="hybridMultilevel"/>
    <w:tmpl w:val="648CC2C2"/>
    <w:lvl w:ilvl="0" w:tplc="A552B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1" w15:restartNumberingAfterBreak="0">
    <w:nsid w:val="74802889"/>
    <w:multiLevelType w:val="multilevel"/>
    <w:tmpl w:val="7C5092AC"/>
    <w:lvl w:ilvl="0">
      <w:start w:val="1"/>
      <w:numFmt w:val="bullet"/>
      <w:lvlText w:val=""/>
      <w:lvlJc w:val="left"/>
      <w:rPr>
        <w:rFonts w:ascii="Symbol" w:hAnsi="Symbol" w:hint="default"/>
        <w:b w:val="0"/>
        <w:bCs w:val="0"/>
        <w:i w:val="0"/>
        <w:iCs w:val="0"/>
        <w:smallCaps w:val="0"/>
        <w:strike w:val="0"/>
        <w:color w:val="000000"/>
        <w:spacing w:val="0"/>
        <w:w w:val="100"/>
        <w:position w:val="0"/>
        <w:sz w:val="17"/>
        <w:szCs w:val="1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4"/>
        <w:szCs w:val="1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B5F2DD5"/>
    <w:multiLevelType w:val="hybridMultilevel"/>
    <w:tmpl w:val="D8D4F2BA"/>
    <w:lvl w:ilvl="0" w:tplc="703E97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9"/>
  </w:num>
  <w:num w:numId="2">
    <w:abstractNumId w:val="19"/>
  </w:num>
  <w:num w:numId="3">
    <w:abstractNumId w:val="21"/>
  </w:num>
  <w:num w:numId="4">
    <w:abstractNumId w:val="18"/>
  </w:num>
  <w:num w:numId="5">
    <w:abstractNumId w:val="10"/>
  </w:num>
  <w:num w:numId="6">
    <w:abstractNumId w:val="38"/>
  </w:num>
  <w:num w:numId="7">
    <w:abstractNumId w:val="42"/>
  </w:num>
  <w:num w:numId="8">
    <w:abstractNumId w:val="28"/>
  </w:num>
  <w:num w:numId="9">
    <w:abstractNumId w:val="24"/>
  </w:num>
  <w:num w:numId="10">
    <w:abstractNumId w:val="0"/>
  </w:num>
  <w:num w:numId="11">
    <w:abstractNumId w:val="34"/>
  </w:num>
  <w:num w:numId="12">
    <w:abstractNumId w:val="15"/>
  </w:num>
  <w:num w:numId="13">
    <w:abstractNumId w:val="36"/>
  </w:num>
  <w:num w:numId="14">
    <w:abstractNumId w:val="13"/>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8"/>
  </w:num>
  <w:num w:numId="18">
    <w:abstractNumId w:val="27"/>
  </w:num>
  <w:num w:numId="19">
    <w:abstractNumId w:val="5"/>
  </w:num>
  <w:num w:numId="20">
    <w:abstractNumId w:val="39"/>
  </w:num>
  <w:num w:numId="21">
    <w:abstractNumId w:val="20"/>
  </w:num>
  <w:num w:numId="22">
    <w:abstractNumId w:val="25"/>
  </w:num>
  <w:num w:numId="23">
    <w:abstractNumId w:val="35"/>
  </w:num>
  <w:num w:numId="24">
    <w:abstractNumId w:val="17"/>
  </w:num>
  <w:num w:numId="25">
    <w:abstractNumId w:val="37"/>
  </w:num>
  <w:num w:numId="26">
    <w:abstractNumId w:val="32"/>
  </w:num>
  <w:num w:numId="27">
    <w:abstractNumId w:val="2"/>
  </w:num>
  <w:num w:numId="28">
    <w:abstractNumId w:val="6"/>
  </w:num>
  <w:num w:numId="29">
    <w:abstractNumId w:val="31"/>
  </w:num>
  <w:num w:numId="30">
    <w:abstractNumId w:val="7"/>
  </w:num>
  <w:num w:numId="31">
    <w:abstractNumId w:val="4"/>
  </w:num>
  <w:num w:numId="32">
    <w:abstractNumId w:val="22"/>
  </w:num>
  <w:num w:numId="33">
    <w:abstractNumId w:val="33"/>
  </w:num>
  <w:num w:numId="34">
    <w:abstractNumId w:val="41"/>
  </w:num>
  <w:num w:numId="35">
    <w:abstractNumId w:val="40"/>
  </w:num>
  <w:num w:numId="36">
    <w:abstractNumId w:val="11"/>
  </w:num>
  <w:num w:numId="37">
    <w:abstractNumId w:val="9"/>
  </w:num>
  <w:num w:numId="38">
    <w:abstractNumId w:val="14"/>
  </w:num>
  <w:num w:numId="39">
    <w:abstractNumId w:val="16"/>
  </w:num>
  <w:num w:numId="40">
    <w:abstractNumId w:val="23"/>
  </w:num>
  <w:num w:numId="41">
    <w:abstractNumId w:val="26"/>
  </w:num>
  <w:num w:numId="42">
    <w:abstractNumId w:val="30"/>
  </w:num>
  <w:num w:numId="43">
    <w:abstractNumId w:val="1"/>
  </w:num>
  <w:num w:numId="4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defaultTabStop w:val="708"/>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928E7"/>
    <w:rsid w:val="000029F4"/>
    <w:rsid w:val="00005C07"/>
    <w:rsid w:val="0000794C"/>
    <w:rsid w:val="00011F92"/>
    <w:rsid w:val="00017D24"/>
    <w:rsid w:val="00020571"/>
    <w:rsid w:val="00023D24"/>
    <w:rsid w:val="000253FC"/>
    <w:rsid w:val="00033BF3"/>
    <w:rsid w:val="000473B4"/>
    <w:rsid w:val="00047B36"/>
    <w:rsid w:val="00050D06"/>
    <w:rsid w:val="0005271D"/>
    <w:rsid w:val="00053B9C"/>
    <w:rsid w:val="000551AE"/>
    <w:rsid w:val="000626F7"/>
    <w:rsid w:val="000731D3"/>
    <w:rsid w:val="000737E7"/>
    <w:rsid w:val="000754C0"/>
    <w:rsid w:val="00081087"/>
    <w:rsid w:val="000861D2"/>
    <w:rsid w:val="00086901"/>
    <w:rsid w:val="00087DCA"/>
    <w:rsid w:val="00090228"/>
    <w:rsid w:val="000913FF"/>
    <w:rsid w:val="00093D06"/>
    <w:rsid w:val="000A04E5"/>
    <w:rsid w:val="000A1123"/>
    <w:rsid w:val="000A1246"/>
    <w:rsid w:val="000A26E8"/>
    <w:rsid w:val="000A4D25"/>
    <w:rsid w:val="000B1324"/>
    <w:rsid w:val="000B2D57"/>
    <w:rsid w:val="000B5324"/>
    <w:rsid w:val="000B53A5"/>
    <w:rsid w:val="000C0FCC"/>
    <w:rsid w:val="000C1CF1"/>
    <w:rsid w:val="000C24BB"/>
    <w:rsid w:val="000C2904"/>
    <w:rsid w:val="000C4D31"/>
    <w:rsid w:val="000C6BFE"/>
    <w:rsid w:val="000D13F7"/>
    <w:rsid w:val="000D2667"/>
    <w:rsid w:val="000D3AC6"/>
    <w:rsid w:val="000D5E11"/>
    <w:rsid w:val="000E24C7"/>
    <w:rsid w:val="000E5D8E"/>
    <w:rsid w:val="000F0622"/>
    <w:rsid w:val="000F34D6"/>
    <w:rsid w:val="000F390F"/>
    <w:rsid w:val="000F3FA2"/>
    <w:rsid w:val="000F6D7B"/>
    <w:rsid w:val="000F743E"/>
    <w:rsid w:val="001010F2"/>
    <w:rsid w:val="0010111B"/>
    <w:rsid w:val="00102933"/>
    <w:rsid w:val="00104404"/>
    <w:rsid w:val="001056C3"/>
    <w:rsid w:val="00105FAA"/>
    <w:rsid w:val="00110839"/>
    <w:rsid w:val="00111160"/>
    <w:rsid w:val="001145F1"/>
    <w:rsid w:val="00114CF2"/>
    <w:rsid w:val="00120334"/>
    <w:rsid w:val="001211D5"/>
    <w:rsid w:val="00123270"/>
    <w:rsid w:val="00126A66"/>
    <w:rsid w:val="0012726D"/>
    <w:rsid w:val="00130316"/>
    <w:rsid w:val="00132E6D"/>
    <w:rsid w:val="0013540C"/>
    <w:rsid w:val="0013601F"/>
    <w:rsid w:val="00140731"/>
    <w:rsid w:val="00140E4C"/>
    <w:rsid w:val="00143058"/>
    <w:rsid w:val="00143C59"/>
    <w:rsid w:val="00146525"/>
    <w:rsid w:val="00147BEE"/>
    <w:rsid w:val="00150286"/>
    <w:rsid w:val="00154D78"/>
    <w:rsid w:val="0015615E"/>
    <w:rsid w:val="001632DE"/>
    <w:rsid w:val="00163C44"/>
    <w:rsid w:val="001641DE"/>
    <w:rsid w:val="001675FF"/>
    <w:rsid w:val="00167F1F"/>
    <w:rsid w:val="00170BF9"/>
    <w:rsid w:val="00170DB0"/>
    <w:rsid w:val="0017100E"/>
    <w:rsid w:val="001715FF"/>
    <w:rsid w:val="00171B69"/>
    <w:rsid w:val="001756D3"/>
    <w:rsid w:val="00175B22"/>
    <w:rsid w:val="001760D4"/>
    <w:rsid w:val="0017641D"/>
    <w:rsid w:val="00176A2C"/>
    <w:rsid w:val="00176EEF"/>
    <w:rsid w:val="00181756"/>
    <w:rsid w:val="00181808"/>
    <w:rsid w:val="0018293D"/>
    <w:rsid w:val="0018347D"/>
    <w:rsid w:val="00184161"/>
    <w:rsid w:val="00184C3B"/>
    <w:rsid w:val="001919B3"/>
    <w:rsid w:val="00191DC4"/>
    <w:rsid w:val="00192677"/>
    <w:rsid w:val="00196EA0"/>
    <w:rsid w:val="001A02E0"/>
    <w:rsid w:val="001A04C6"/>
    <w:rsid w:val="001A11ED"/>
    <w:rsid w:val="001A1D96"/>
    <w:rsid w:val="001A3BEC"/>
    <w:rsid w:val="001A6263"/>
    <w:rsid w:val="001A6DCA"/>
    <w:rsid w:val="001B15B6"/>
    <w:rsid w:val="001B74F0"/>
    <w:rsid w:val="001C07AE"/>
    <w:rsid w:val="001C17AC"/>
    <w:rsid w:val="001C3FD5"/>
    <w:rsid w:val="001C5061"/>
    <w:rsid w:val="001C5792"/>
    <w:rsid w:val="001C5C21"/>
    <w:rsid w:val="001C782E"/>
    <w:rsid w:val="001C7E80"/>
    <w:rsid w:val="001D2CE8"/>
    <w:rsid w:val="001D3A97"/>
    <w:rsid w:val="001D67B3"/>
    <w:rsid w:val="001D6D14"/>
    <w:rsid w:val="001E1241"/>
    <w:rsid w:val="001E3D00"/>
    <w:rsid w:val="001E5F40"/>
    <w:rsid w:val="001E71DB"/>
    <w:rsid w:val="001E7A71"/>
    <w:rsid w:val="001F38E7"/>
    <w:rsid w:val="001F6E40"/>
    <w:rsid w:val="00201AB5"/>
    <w:rsid w:val="002028E2"/>
    <w:rsid w:val="00205B28"/>
    <w:rsid w:val="002108C3"/>
    <w:rsid w:val="002114B7"/>
    <w:rsid w:val="002153CA"/>
    <w:rsid w:val="002160BC"/>
    <w:rsid w:val="00216CCF"/>
    <w:rsid w:val="00216E3C"/>
    <w:rsid w:val="00223678"/>
    <w:rsid w:val="00223F95"/>
    <w:rsid w:val="00224001"/>
    <w:rsid w:val="00226676"/>
    <w:rsid w:val="00227844"/>
    <w:rsid w:val="00230879"/>
    <w:rsid w:val="00233C6C"/>
    <w:rsid w:val="002351D6"/>
    <w:rsid w:val="00240C1D"/>
    <w:rsid w:val="00242208"/>
    <w:rsid w:val="00242604"/>
    <w:rsid w:val="00243664"/>
    <w:rsid w:val="002442C0"/>
    <w:rsid w:val="00247A55"/>
    <w:rsid w:val="002524C6"/>
    <w:rsid w:val="00253796"/>
    <w:rsid w:val="0025518E"/>
    <w:rsid w:val="00256CE4"/>
    <w:rsid w:val="002613D1"/>
    <w:rsid w:val="0026233A"/>
    <w:rsid w:val="00264572"/>
    <w:rsid w:val="00264CD7"/>
    <w:rsid w:val="00271143"/>
    <w:rsid w:val="00272FFB"/>
    <w:rsid w:val="00275DA8"/>
    <w:rsid w:val="002778C5"/>
    <w:rsid w:val="00282753"/>
    <w:rsid w:val="002909E1"/>
    <w:rsid w:val="00291B1B"/>
    <w:rsid w:val="00292524"/>
    <w:rsid w:val="002928E7"/>
    <w:rsid w:val="00293344"/>
    <w:rsid w:val="00293C14"/>
    <w:rsid w:val="002977FA"/>
    <w:rsid w:val="002A025D"/>
    <w:rsid w:val="002A28C8"/>
    <w:rsid w:val="002A2FD7"/>
    <w:rsid w:val="002A36EF"/>
    <w:rsid w:val="002A37FF"/>
    <w:rsid w:val="002B1CF5"/>
    <w:rsid w:val="002B2507"/>
    <w:rsid w:val="002B778A"/>
    <w:rsid w:val="002C195A"/>
    <w:rsid w:val="002C196E"/>
    <w:rsid w:val="002C71EE"/>
    <w:rsid w:val="002D2132"/>
    <w:rsid w:val="002D2ADB"/>
    <w:rsid w:val="002D3507"/>
    <w:rsid w:val="002D36CF"/>
    <w:rsid w:val="002D46E5"/>
    <w:rsid w:val="002D69B0"/>
    <w:rsid w:val="002E4370"/>
    <w:rsid w:val="002E465B"/>
    <w:rsid w:val="002E5F52"/>
    <w:rsid w:val="002E7D43"/>
    <w:rsid w:val="002F01B9"/>
    <w:rsid w:val="002F44EF"/>
    <w:rsid w:val="003014CD"/>
    <w:rsid w:val="00304AE6"/>
    <w:rsid w:val="00304B80"/>
    <w:rsid w:val="003058D6"/>
    <w:rsid w:val="003068A8"/>
    <w:rsid w:val="00306B73"/>
    <w:rsid w:val="003111D5"/>
    <w:rsid w:val="0031366B"/>
    <w:rsid w:val="00313EC7"/>
    <w:rsid w:val="003164AA"/>
    <w:rsid w:val="003170F2"/>
    <w:rsid w:val="00317DDD"/>
    <w:rsid w:val="00320E19"/>
    <w:rsid w:val="003216E9"/>
    <w:rsid w:val="00321CCC"/>
    <w:rsid w:val="00324679"/>
    <w:rsid w:val="00324891"/>
    <w:rsid w:val="00327204"/>
    <w:rsid w:val="003277FB"/>
    <w:rsid w:val="00332C46"/>
    <w:rsid w:val="00333C9D"/>
    <w:rsid w:val="00334BE9"/>
    <w:rsid w:val="00335853"/>
    <w:rsid w:val="00335C7E"/>
    <w:rsid w:val="0033793C"/>
    <w:rsid w:val="003442CA"/>
    <w:rsid w:val="0034521E"/>
    <w:rsid w:val="00345DFD"/>
    <w:rsid w:val="00347D9B"/>
    <w:rsid w:val="003511B0"/>
    <w:rsid w:val="00357A7A"/>
    <w:rsid w:val="0036443D"/>
    <w:rsid w:val="00364E7B"/>
    <w:rsid w:val="00367C38"/>
    <w:rsid w:val="00372AB5"/>
    <w:rsid w:val="003737E9"/>
    <w:rsid w:val="003753A7"/>
    <w:rsid w:val="00380DEC"/>
    <w:rsid w:val="00381610"/>
    <w:rsid w:val="003821BA"/>
    <w:rsid w:val="003866D2"/>
    <w:rsid w:val="00391F62"/>
    <w:rsid w:val="00393BBC"/>
    <w:rsid w:val="0039443C"/>
    <w:rsid w:val="00395E85"/>
    <w:rsid w:val="00397E1A"/>
    <w:rsid w:val="003A0A39"/>
    <w:rsid w:val="003A1228"/>
    <w:rsid w:val="003A3840"/>
    <w:rsid w:val="003A7477"/>
    <w:rsid w:val="003B4E03"/>
    <w:rsid w:val="003B5962"/>
    <w:rsid w:val="003B6230"/>
    <w:rsid w:val="003C133D"/>
    <w:rsid w:val="003C4ED1"/>
    <w:rsid w:val="003C6CA6"/>
    <w:rsid w:val="003C7297"/>
    <w:rsid w:val="003D629F"/>
    <w:rsid w:val="003D6888"/>
    <w:rsid w:val="003D6B83"/>
    <w:rsid w:val="003E174F"/>
    <w:rsid w:val="003E1BC3"/>
    <w:rsid w:val="003F3573"/>
    <w:rsid w:val="003F6C22"/>
    <w:rsid w:val="00412EA1"/>
    <w:rsid w:val="00417817"/>
    <w:rsid w:val="00421518"/>
    <w:rsid w:val="00421A08"/>
    <w:rsid w:val="0042209B"/>
    <w:rsid w:val="0042238D"/>
    <w:rsid w:val="004236EB"/>
    <w:rsid w:val="00431003"/>
    <w:rsid w:val="004319D3"/>
    <w:rsid w:val="00431B6C"/>
    <w:rsid w:val="00431F86"/>
    <w:rsid w:val="004320BE"/>
    <w:rsid w:val="00436011"/>
    <w:rsid w:val="00443900"/>
    <w:rsid w:val="00445FD1"/>
    <w:rsid w:val="00447526"/>
    <w:rsid w:val="004511AF"/>
    <w:rsid w:val="00451665"/>
    <w:rsid w:val="004534D3"/>
    <w:rsid w:val="004560EB"/>
    <w:rsid w:val="00456286"/>
    <w:rsid w:val="00456401"/>
    <w:rsid w:val="00457A00"/>
    <w:rsid w:val="004600D4"/>
    <w:rsid w:val="00461F88"/>
    <w:rsid w:val="0046490D"/>
    <w:rsid w:val="00470BCF"/>
    <w:rsid w:val="004718D3"/>
    <w:rsid w:val="004771A9"/>
    <w:rsid w:val="00477961"/>
    <w:rsid w:val="00481997"/>
    <w:rsid w:val="004932BA"/>
    <w:rsid w:val="004946E7"/>
    <w:rsid w:val="00496B2E"/>
    <w:rsid w:val="0049747B"/>
    <w:rsid w:val="004976F3"/>
    <w:rsid w:val="004A0B5B"/>
    <w:rsid w:val="004A1002"/>
    <w:rsid w:val="004A76C5"/>
    <w:rsid w:val="004B12CD"/>
    <w:rsid w:val="004B1B99"/>
    <w:rsid w:val="004B2F09"/>
    <w:rsid w:val="004B376F"/>
    <w:rsid w:val="004C0F83"/>
    <w:rsid w:val="004C4902"/>
    <w:rsid w:val="004C66E3"/>
    <w:rsid w:val="004C68B1"/>
    <w:rsid w:val="004C7A33"/>
    <w:rsid w:val="004D0587"/>
    <w:rsid w:val="004D138C"/>
    <w:rsid w:val="004D1A8E"/>
    <w:rsid w:val="004D2D4D"/>
    <w:rsid w:val="004D6AA7"/>
    <w:rsid w:val="004D7310"/>
    <w:rsid w:val="004E4826"/>
    <w:rsid w:val="004F1BFE"/>
    <w:rsid w:val="004F22FE"/>
    <w:rsid w:val="004F2523"/>
    <w:rsid w:val="004F34ED"/>
    <w:rsid w:val="004F7366"/>
    <w:rsid w:val="00500C0A"/>
    <w:rsid w:val="00501E31"/>
    <w:rsid w:val="00503B89"/>
    <w:rsid w:val="00516972"/>
    <w:rsid w:val="0051697F"/>
    <w:rsid w:val="005176C5"/>
    <w:rsid w:val="00521619"/>
    <w:rsid w:val="005231C1"/>
    <w:rsid w:val="005237F1"/>
    <w:rsid w:val="00523B3C"/>
    <w:rsid w:val="005248AC"/>
    <w:rsid w:val="00526FF6"/>
    <w:rsid w:val="00530F3D"/>
    <w:rsid w:val="00530FBA"/>
    <w:rsid w:val="00531DEA"/>
    <w:rsid w:val="00533979"/>
    <w:rsid w:val="005429A0"/>
    <w:rsid w:val="00544FC8"/>
    <w:rsid w:val="005471FC"/>
    <w:rsid w:val="00547F91"/>
    <w:rsid w:val="00555DC5"/>
    <w:rsid w:val="005564A1"/>
    <w:rsid w:val="00557048"/>
    <w:rsid w:val="0055778A"/>
    <w:rsid w:val="00562E82"/>
    <w:rsid w:val="0056318C"/>
    <w:rsid w:val="00563DF4"/>
    <w:rsid w:val="00564672"/>
    <w:rsid w:val="00571A0F"/>
    <w:rsid w:val="00571A31"/>
    <w:rsid w:val="00573FF3"/>
    <w:rsid w:val="00577848"/>
    <w:rsid w:val="00582CF8"/>
    <w:rsid w:val="00584D1E"/>
    <w:rsid w:val="005872B6"/>
    <w:rsid w:val="005878D4"/>
    <w:rsid w:val="00590436"/>
    <w:rsid w:val="005907AB"/>
    <w:rsid w:val="005949BD"/>
    <w:rsid w:val="00596218"/>
    <w:rsid w:val="005A6D3A"/>
    <w:rsid w:val="005B3DB4"/>
    <w:rsid w:val="005B5C08"/>
    <w:rsid w:val="005B66FF"/>
    <w:rsid w:val="005B6959"/>
    <w:rsid w:val="005B7EB3"/>
    <w:rsid w:val="005C0252"/>
    <w:rsid w:val="005C3B31"/>
    <w:rsid w:val="005C3D8C"/>
    <w:rsid w:val="005C66AF"/>
    <w:rsid w:val="005C6774"/>
    <w:rsid w:val="005C6CEC"/>
    <w:rsid w:val="005D02DA"/>
    <w:rsid w:val="005D5860"/>
    <w:rsid w:val="005D5D4B"/>
    <w:rsid w:val="005D6723"/>
    <w:rsid w:val="005E2832"/>
    <w:rsid w:val="005E3B5F"/>
    <w:rsid w:val="005E42A7"/>
    <w:rsid w:val="005F022B"/>
    <w:rsid w:val="005F0683"/>
    <w:rsid w:val="005F20CC"/>
    <w:rsid w:val="005F26E9"/>
    <w:rsid w:val="005F437A"/>
    <w:rsid w:val="005F6568"/>
    <w:rsid w:val="005F6756"/>
    <w:rsid w:val="005F704D"/>
    <w:rsid w:val="005F70A3"/>
    <w:rsid w:val="005F7F50"/>
    <w:rsid w:val="00605EBD"/>
    <w:rsid w:val="00607267"/>
    <w:rsid w:val="006077D7"/>
    <w:rsid w:val="0061331A"/>
    <w:rsid w:val="00615F2E"/>
    <w:rsid w:val="00620B80"/>
    <w:rsid w:val="00621C91"/>
    <w:rsid w:val="00622475"/>
    <w:rsid w:val="0062543E"/>
    <w:rsid w:val="00626154"/>
    <w:rsid w:val="00630CE9"/>
    <w:rsid w:val="0063204D"/>
    <w:rsid w:val="00632295"/>
    <w:rsid w:val="00635660"/>
    <w:rsid w:val="0064384C"/>
    <w:rsid w:val="00657FE4"/>
    <w:rsid w:val="0066190E"/>
    <w:rsid w:val="00664B02"/>
    <w:rsid w:val="00664F05"/>
    <w:rsid w:val="006659D0"/>
    <w:rsid w:val="00666AFF"/>
    <w:rsid w:val="00667C3E"/>
    <w:rsid w:val="0067068F"/>
    <w:rsid w:val="0067245C"/>
    <w:rsid w:val="00675091"/>
    <w:rsid w:val="00675A2C"/>
    <w:rsid w:val="00675C13"/>
    <w:rsid w:val="00676BD0"/>
    <w:rsid w:val="00681728"/>
    <w:rsid w:val="00681AA6"/>
    <w:rsid w:val="00683E4C"/>
    <w:rsid w:val="00686F86"/>
    <w:rsid w:val="006914BC"/>
    <w:rsid w:val="0069199B"/>
    <w:rsid w:val="00694229"/>
    <w:rsid w:val="006A4053"/>
    <w:rsid w:val="006B2026"/>
    <w:rsid w:val="006B20B7"/>
    <w:rsid w:val="006B23F7"/>
    <w:rsid w:val="006B24CA"/>
    <w:rsid w:val="006B505C"/>
    <w:rsid w:val="006C053E"/>
    <w:rsid w:val="006C097C"/>
    <w:rsid w:val="006C155F"/>
    <w:rsid w:val="006C21C2"/>
    <w:rsid w:val="006C282B"/>
    <w:rsid w:val="006C3D09"/>
    <w:rsid w:val="006C72BC"/>
    <w:rsid w:val="006D0604"/>
    <w:rsid w:val="006E2AB5"/>
    <w:rsid w:val="006E32AE"/>
    <w:rsid w:val="006E3A20"/>
    <w:rsid w:val="006E42A0"/>
    <w:rsid w:val="006E63EB"/>
    <w:rsid w:val="006E6672"/>
    <w:rsid w:val="006F056F"/>
    <w:rsid w:val="006F4C62"/>
    <w:rsid w:val="006F7A7A"/>
    <w:rsid w:val="0070222F"/>
    <w:rsid w:val="00704058"/>
    <w:rsid w:val="00705740"/>
    <w:rsid w:val="00710287"/>
    <w:rsid w:val="007104EA"/>
    <w:rsid w:val="00710CF0"/>
    <w:rsid w:val="00713705"/>
    <w:rsid w:val="00713F1F"/>
    <w:rsid w:val="0071782A"/>
    <w:rsid w:val="00722BAE"/>
    <w:rsid w:val="00723AD0"/>
    <w:rsid w:val="00733227"/>
    <w:rsid w:val="00733E27"/>
    <w:rsid w:val="00734D6D"/>
    <w:rsid w:val="00734F45"/>
    <w:rsid w:val="0073692B"/>
    <w:rsid w:val="00741D3D"/>
    <w:rsid w:val="00745457"/>
    <w:rsid w:val="00747B3C"/>
    <w:rsid w:val="0075128E"/>
    <w:rsid w:val="00751F88"/>
    <w:rsid w:val="00756DFF"/>
    <w:rsid w:val="007601D9"/>
    <w:rsid w:val="0076077B"/>
    <w:rsid w:val="00765F3A"/>
    <w:rsid w:val="00772CB0"/>
    <w:rsid w:val="00773C39"/>
    <w:rsid w:val="00776B1C"/>
    <w:rsid w:val="00777C83"/>
    <w:rsid w:val="00777EDD"/>
    <w:rsid w:val="0078107D"/>
    <w:rsid w:val="00781A06"/>
    <w:rsid w:val="007860B8"/>
    <w:rsid w:val="00786687"/>
    <w:rsid w:val="00792BFC"/>
    <w:rsid w:val="007938FF"/>
    <w:rsid w:val="007939E4"/>
    <w:rsid w:val="00793E32"/>
    <w:rsid w:val="007958CB"/>
    <w:rsid w:val="007A01D2"/>
    <w:rsid w:val="007A127D"/>
    <w:rsid w:val="007A4AD2"/>
    <w:rsid w:val="007A5DDF"/>
    <w:rsid w:val="007A690A"/>
    <w:rsid w:val="007A6E57"/>
    <w:rsid w:val="007B03CD"/>
    <w:rsid w:val="007B083F"/>
    <w:rsid w:val="007B13EF"/>
    <w:rsid w:val="007C4C9C"/>
    <w:rsid w:val="007C736A"/>
    <w:rsid w:val="007D176D"/>
    <w:rsid w:val="007D1850"/>
    <w:rsid w:val="007D284F"/>
    <w:rsid w:val="007D3365"/>
    <w:rsid w:val="007D33B4"/>
    <w:rsid w:val="007D405F"/>
    <w:rsid w:val="007D4106"/>
    <w:rsid w:val="007D6F16"/>
    <w:rsid w:val="007D7F89"/>
    <w:rsid w:val="007E0C8B"/>
    <w:rsid w:val="007F5300"/>
    <w:rsid w:val="00804114"/>
    <w:rsid w:val="00804738"/>
    <w:rsid w:val="00810D5C"/>
    <w:rsid w:val="00812E92"/>
    <w:rsid w:val="00815E49"/>
    <w:rsid w:val="00820421"/>
    <w:rsid w:val="00823636"/>
    <w:rsid w:val="00825089"/>
    <w:rsid w:val="00830199"/>
    <w:rsid w:val="00830776"/>
    <w:rsid w:val="008308DD"/>
    <w:rsid w:val="008327CE"/>
    <w:rsid w:val="0083393B"/>
    <w:rsid w:val="0083636E"/>
    <w:rsid w:val="0084379F"/>
    <w:rsid w:val="008459DF"/>
    <w:rsid w:val="00850248"/>
    <w:rsid w:val="00855190"/>
    <w:rsid w:val="00855942"/>
    <w:rsid w:val="0086141F"/>
    <w:rsid w:val="0086370F"/>
    <w:rsid w:val="00863C88"/>
    <w:rsid w:val="00863F1A"/>
    <w:rsid w:val="00866AAC"/>
    <w:rsid w:val="00872152"/>
    <w:rsid w:val="0087399E"/>
    <w:rsid w:val="00873EED"/>
    <w:rsid w:val="00880F6E"/>
    <w:rsid w:val="00881B98"/>
    <w:rsid w:val="008833C9"/>
    <w:rsid w:val="00884842"/>
    <w:rsid w:val="00884856"/>
    <w:rsid w:val="00884C44"/>
    <w:rsid w:val="00886C53"/>
    <w:rsid w:val="00887410"/>
    <w:rsid w:val="00887A71"/>
    <w:rsid w:val="008946C5"/>
    <w:rsid w:val="0089634F"/>
    <w:rsid w:val="00897460"/>
    <w:rsid w:val="00897981"/>
    <w:rsid w:val="008A4A75"/>
    <w:rsid w:val="008A5322"/>
    <w:rsid w:val="008A7579"/>
    <w:rsid w:val="008B4F3C"/>
    <w:rsid w:val="008B5277"/>
    <w:rsid w:val="008B6180"/>
    <w:rsid w:val="008C26D2"/>
    <w:rsid w:val="008C67D0"/>
    <w:rsid w:val="008C6EBB"/>
    <w:rsid w:val="008D14CC"/>
    <w:rsid w:val="008D1D22"/>
    <w:rsid w:val="008D30C0"/>
    <w:rsid w:val="008D4E2B"/>
    <w:rsid w:val="008D637B"/>
    <w:rsid w:val="008D6F03"/>
    <w:rsid w:val="008E0CAE"/>
    <w:rsid w:val="008E4A30"/>
    <w:rsid w:val="008E6AC0"/>
    <w:rsid w:val="008F02D4"/>
    <w:rsid w:val="008F0A94"/>
    <w:rsid w:val="008F0BB8"/>
    <w:rsid w:val="008F2CD2"/>
    <w:rsid w:val="008F724E"/>
    <w:rsid w:val="00901344"/>
    <w:rsid w:val="0090181A"/>
    <w:rsid w:val="00906277"/>
    <w:rsid w:val="00906F45"/>
    <w:rsid w:val="009073F9"/>
    <w:rsid w:val="009113A4"/>
    <w:rsid w:val="009150F8"/>
    <w:rsid w:val="009160DD"/>
    <w:rsid w:val="00921870"/>
    <w:rsid w:val="0092272A"/>
    <w:rsid w:val="00924ACB"/>
    <w:rsid w:val="00925F60"/>
    <w:rsid w:val="00926161"/>
    <w:rsid w:val="00926553"/>
    <w:rsid w:val="00930BB4"/>
    <w:rsid w:val="009310E3"/>
    <w:rsid w:val="009349B7"/>
    <w:rsid w:val="00937274"/>
    <w:rsid w:val="009408BE"/>
    <w:rsid w:val="00944639"/>
    <w:rsid w:val="00944EFF"/>
    <w:rsid w:val="00945BD1"/>
    <w:rsid w:val="00946B51"/>
    <w:rsid w:val="00946B9A"/>
    <w:rsid w:val="00946C12"/>
    <w:rsid w:val="00947433"/>
    <w:rsid w:val="00952C58"/>
    <w:rsid w:val="009538B3"/>
    <w:rsid w:val="0095454A"/>
    <w:rsid w:val="00964596"/>
    <w:rsid w:val="00965D68"/>
    <w:rsid w:val="00965FB2"/>
    <w:rsid w:val="00970AC8"/>
    <w:rsid w:val="009713C6"/>
    <w:rsid w:val="00972BBC"/>
    <w:rsid w:val="009738D8"/>
    <w:rsid w:val="009772C7"/>
    <w:rsid w:val="009806BD"/>
    <w:rsid w:val="009806FA"/>
    <w:rsid w:val="0098618E"/>
    <w:rsid w:val="0098685C"/>
    <w:rsid w:val="00986FF2"/>
    <w:rsid w:val="009875F4"/>
    <w:rsid w:val="00992EDC"/>
    <w:rsid w:val="00996B78"/>
    <w:rsid w:val="009A60CB"/>
    <w:rsid w:val="009B5B82"/>
    <w:rsid w:val="009B722A"/>
    <w:rsid w:val="009B7CF1"/>
    <w:rsid w:val="009C20FC"/>
    <w:rsid w:val="009C4DB8"/>
    <w:rsid w:val="009C6876"/>
    <w:rsid w:val="009D0F52"/>
    <w:rsid w:val="009D297F"/>
    <w:rsid w:val="009D2F2F"/>
    <w:rsid w:val="009D3084"/>
    <w:rsid w:val="009D4F4C"/>
    <w:rsid w:val="009D5E3E"/>
    <w:rsid w:val="009D668B"/>
    <w:rsid w:val="009E145C"/>
    <w:rsid w:val="009E4197"/>
    <w:rsid w:val="009E5DC1"/>
    <w:rsid w:val="009E7218"/>
    <w:rsid w:val="009E74A1"/>
    <w:rsid w:val="009F0A99"/>
    <w:rsid w:val="00A026C6"/>
    <w:rsid w:val="00A02C76"/>
    <w:rsid w:val="00A04898"/>
    <w:rsid w:val="00A0535E"/>
    <w:rsid w:val="00A107B5"/>
    <w:rsid w:val="00A117C9"/>
    <w:rsid w:val="00A122C1"/>
    <w:rsid w:val="00A12414"/>
    <w:rsid w:val="00A1515B"/>
    <w:rsid w:val="00A1687D"/>
    <w:rsid w:val="00A17BD2"/>
    <w:rsid w:val="00A17BEF"/>
    <w:rsid w:val="00A2122C"/>
    <w:rsid w:val="00A214B0"/>
    <w:rsid w:val="00A2377F"/>
    <w:rsid w:val="00A25B42"/>
    <w:rsid w:val="00A27B9D"/>
    <w:rsid w:val="00A3364C"/>
    <w:rsid w:val="00A34748"/>
    <w:rsid w:val="00A361A7"/>
    <w:rsid w:val="00A41AC0"/>
    <w:rsid w:val="00A470B6"/>
    <w:rsid w:val="00A47670"/>
    <w:rsid w:val="00A519AA"/>
    <w:rsid w:val="00A5205D"/>
    <w:rsid w:val="00A54579"/>
    <w:rsid w:val="00A553C1"/>
    <w:rsid w:val="00A55A16"/>
    <w:rsid w:val="00A56326"/>
    <w:rsid w:val="00A565B8"/>
    <w:rsid w:val="00A63250"/>
    <w:rsid w:val="00A703D1"/>
    <w:rsid w:val="00A729B0"/>
    <w:rsid w:val="00A828BC"/>
    <w:rsid w:val="00A82F1A"/>
    <w:rsid w:val="00A857D1"/>
    <w:rsid w:val="00A920CD"/>
    <w:rsid w:val="00A927A9"/>
    <w:rsid w:val="00A93044"/>
    <w:rsid w:val="00A931F0"/>
    <w:rsid w:val="00A93B0F"/>
    <w:rsid w:val="00A954A0"/>
    <w:rsid w:val="00A96456"/>
    <w:rsid w:val="00A96D85"/>
    <w:rsid w:val="00A97874"/>
    <w:rsid w:val="00AA0CDB"/>
    <w:rsid w:val="00AA4B7D"/>
    <w:rsid w:val="00AB24DD"/>
    <w:rsid w:val="00AB3B9B"/>
    <w:rsid w:val="00AB3FEC"/>
    <w:rsid w:val="00AB4D0B"/>
    <w:rsid w:val="00AC19B1"/>
    <w:rsid w:val="00AC4E9D"/>
    <w:rsid w:val="00AC57A9"/>
    <w:rsid w:val="00AC57E7"/>
    <w:rsid w:val="00AD0A0B"/>
    <w:rsid w:val="00AD4D13"/>
    <w:rsid w:val="00AD4ECA"/>
    <w:rsid w:val="00AD557E"/>
    <w:rsid w:val="00AD6785"/>
    <w:rsid w:val="00AD7FAD"/>
    <w:rsid w:val="00AE0BAB"/>
    <w:rsid w:val="00AE1BD1"/>
    <w:rsid w:val="00AE3D01"/>
    <w:rsid w:val="00AE4D5D"/>
    <w:rsid w:val="00AE5F80"/>
    <w:rsid w:val="00AE6841"/>
    <w:rsid w:val="00AE71B6"/>
    <w:rsid w:val="00AF1E9B"/>
    <w:rsid w:val="00AF374E"/>
    <w:rsid w:val="00AF6083"/>
    <w:rsid w:val="00B01612"/>
    <w:rsid w:val="00B03709"/>
    <w:rsid w:val="00B03AE3"/>
    <w:rsid w:val="00B043B3"/>
    <w:rsid w:val="00B13825"/>
    <w:rsid w:val="00B15C86"/>
    <w:rsid w:val="00B16BFB"/>
    <w:rsid w:val="00B17A05"/>
    <w:rsid w:val="00B17F59"/>
    <w:rsid w:val="00B2240A"/>
    <w:rsid w:val="00B24114"/>
    <w:rsid w:val="00B24434"/>
    <w:rsid w:val="00B26654"/>
    <w:rsid w:val="00B321A1"/>
    <w:rsid w:val="00B35149"/>
    <w:rsid w:val="00B35926"/>
    <w:rsid w:val="00B364E7"/>
    <w:rsid w:val="00B3743F"/>
    <w:rsid w:val="00B408F8"/>
    <w:rsid w:val="00B41F0F"/>
    <w:rsid w:val="00B42792"/>
    <w:rsid w:val="00B46FC1"/>
    <w:rsid w:val="00B479B5"/>
    <w:rsid w:val="00B513CD"/>
    <w:rsid w:val="00B52EC5"/>
    <w:rsid w:val="00B543DA"/>
    <w:rsid w:val="00B551D9"/>
    <w:rsid w:val="00B572D5"/>
    <w:rsid w:val="00B6632C"/>
    <w:rsid w:val="00B67206"/>
    <w:rsid w:val="00B71089"/>
    <w:rsid w:val="00B751A8"/>
    <w:rsid w:val="00B75AFE"/>
    <w:rsid w:val="00B80A05"/>
    <w:rsid w:val="00B829ED"/>
    <w:rsid w:val="00B84846"/>
    <w:rsid w:val="00B849AA"/>
    <w:rsid w:val="00B85165"/>
    <w:rsid w:val="00B87FD6"/>
    <w:rsid w:val="00B968D0"/>
    <w:rsid w:val="00B97C80"/>
    <w:rsid w:val="00BA1F0D"/>
    <w:rsid w:val="00BA7610"/>
    <w:rsid w:val="00BB1A8C"/>
    <w:rsid w:val="00BB2A5C"/>
    <w:rsid w:val="00BB480F"/>
    <w:rsid w:val="00BB4916"/>
    <w:rsid w:val="00BC17C7"/>
    <w:rsid w:val="00BC38B6"/>
    <w:rsid w:val="00BC5D11"/>
    <w:rsid w:val="00BC706E"/>
    <w:rsid w:val="00BD182F"/>
    <w:rsid w:val="00BD200C"/>
    <w:rsid w:val="00BD3668"/>
    <w:rsid w:val="00BD38B4"/>
    <w:rsid w:val="00BD6261"/>
    <w:rsid w:val="00BD74A1"/>
    <w:rsid w:val="00BE3899"/>
    <w:rsid w:val="00BE7252"/>
    <w:rsid w:val="00BF2C58"/>
    <w:rsid w:val="00BF37EC"/>
    <w:rsid w:val="00BF6952"/>
    <w:rsid w:val="00C0227D"/>
    <w:rsid w:val="00C0278A"/>
    <w:rsid w:val="00C03035"/>
    <w:rsid w:val="00C03B89"/>
    <w:rsid w:val="00C10D50"/>
    <w:rsid w:val="00C1343F"/>
    <w:rsid w:val="00C15AFF"/>
    <w:rsid w:val="00C24326"/>
    <w:rsid w:val="00C250ED"/>
    <w:rsid w:val="00C26229"/>
    <w:rsid w:val="00C26B87"/>
    <w:rsid w:val="00C27DD0"/>
    <w:rsid w:val="00C3064B"/>
    <w:rsid w:val="00C306A3"/>
    <w:rsid w:val="00C30947"/>
    <w:rsid w:val="00C328B9"/>
    <w:rsid w:val="00C33922"/>
    <w:rsid w:val="00C348F2"/>
    <w:rsid w:val="00C367D9"/>
    <w:rsid w:val="00C37FD4"/>
    <w:rsid w:val="00C42DAE"/>
    <w:rsid w:val="00C43D4C"/>
    <w:rsid w:val="00C45DA4"/>
    <w:rsid w:val="00C51859"/>
    <w:rsid w:val="00C5198D"/>
    <w:rsid w:val="00C51E17"/>
    <w:rsid w:val="00C522BC"/>
    <w:rsid w:val="00C53B12"/>
    <w:rsid w:val="00C54D03"/>
    <w:rsid w:val="00C55640"/>
    <w:rsid w:val="00C56C79"/>
    <w:rsid w:val="00C56F49"/>
    <w:rsid w:val="00C6171A"/>
    <w:rsid w:val="00C624DE"/>
    <w:rsid w:val="00C65C0A"/>
    <w:rsid w:val="00C67629"/>
    <w:rsid w:val="00C71164"/>
    <w:rsid w:val="00C720BD"/>
    <w:rsid w:val="00C720E6"/>
    <w:rsid w:val="00C8489F"/>
    <w:rsid w:val="00C84AE8"/>
    <w:rsid w:val="00C85D70"/>
    <w:rsid w:val="00C874C0"/>
    <w:rsid w:val="00C915D0"/>
    <w:rsid w:val="00C93153"/>
    <w:rsid w:val="00C945F9"/>
    <w:rsid w:val="00C953F6"/>
    <w:rsid w:val="00C95C50"/>
    <w:rsid w:val="00C9607C"/>
    <w:rsid w:val="00CA2E26"/>
    <w:rsid w:val="00CA31E1"/>
    <w:rsid w:val="00CA3DEE"/>
    <w:rsid w:val="00CA452C"/>
    <w:rsid w:val="00CA5258"/>
    <w:rsid w:val="00CB1CC8"/>
    <w:rsid w:val="00CB1F55"/>
    <w:rsid w:val="00CB3BC4"/>
    <w:rsid w:val="00CB5B5A"/>
    <w:rsid w:val="00CC05BA"/>
    <w:rsid w:val="00CC630D"/>
    <w:rsid w:val="00CD0743"/>
    <w:rsid w:val="00CD21AD"/>
    <w:rsid w:val="00CD26A6"/>
    <w:rsid w:val="00CD37F1"/>
    <w:rsid w:val="00CD68F5"/>
    <w:rsid w:val="00CE4160"/>
    <w:rsid w:val="00CE4271"/>
    <w:rsid w:val="00CE5A88"/>
    <w:rsid w:val="00CE6362"/>
    <w:rsid w:val="00CF1C91"/>
    <w:rsid w:val="00CF2A1D"/>
    <w:rsid w:val="00CF32BA"/>
    <w:rsid w:val="00D00628"/>
    <w:rsid w:val="00D02A01"/>
    <w:rsid w:val="00D03767"/>
    <w:rsid w:val="00D04383"/>
    <w:rsid w:val="00D062B0"/>
    <w:rsid w:val="00D06601"/>
    <w:rsid w:val="00D11467"/>
    <w:rsid w:val="00D15824"/>
    <w:rsid w:val="00D17BF5"/>
    <w:rsid w:val="00D21BF0"/>
    <w:rsid w:val="00D24453"/>
    <w:rsid w:val="00D247C0"/>
    <w:rsid w:val="00D262C9"/>
    <w:rsid w:val="00D26777"/>
    <w:rsid w:val="00D30599"/>
    <w:rsid w:val="00D3115A"/>
    <w:rsid w:val="00D31C71"/>
    <w:rsid w:val="00D32648"/>
    <w:rsid w:val="00D34FF1"/>
    <w:rsid w:val="00D371D0"/>
    <w:rsid w:val="00D404AC"/>
    <w:rsid w:val="00D44E03"/>
    <w:rsid w:val="00D457D4"/>
    <w:rsid w:val="00D562B0"/>
    <w:rsid w:val="00D5748D"/>
    <w:rsid w:val="00D615CC"/>
    <w:rsid w:val="00D61741"/>
    <w:rsid w:val="00D6285C"/>
    <w:rsid w:val="00D66905"/>
    <w:rsid w:val="00D6699F"/>
    <w:rsid w:val="00D67575"/>
    <w:rsid w:val="00D71B83"/>
    <w:rsid w:val="00D72EF5"/>
    <w:rsid w:val="00D737B3"/>
    <w:rsid w:val="00D76561"/>
    <w:rsid w:val="00D8059D"/>
    <w:rsid w:val="00D81FF1"/>
    <w:rsid w:val="00D82812"/>
    <w:rsid w:val="00D85EBE"/>
    <w:rsid w:val="00D87030"/>
    <w:rsid w:val="00D87F5D"/>
    <w:rsid w:val="00D9178A"/>
    <w:rsid w:val="00D91F41"/>
    <w:rsid w:val="00D95439"/>
    <w:rsid w:val="00D956F9"/>
    <w:rsid w:val="00D97867"/>
    <w:rsid w:val="00DA0E63"/>
    <w:rsid w:val="00DA17A5"/>
    <w:rsid w:val="00DA554E"/>
    <w:rsid w:val="00DA69F8"/>
    <w:rsid w:val="00DB01EA"/>
    <w:rsid w:val="00DB194E"/>
    <w:rsid w:val="00DB34CD"/>
    <w:rsid w:val="00DB423D"/>
    <w:rsid w:val="00DB6161"/>
    <w:rsid w:val="00DB7A01"/>
    <w:rsid w:val="00DB7C40"/>
    <w:rsid w:val="00DC0778"/>
    <w:rsid w:val="00DC2324"/>
    <w:rsid w:val="00DC2EED"/>
    <w:rsid w:val="00DC556C"/>
    <w:rsid w:val="00DD04D4"/>
    <w:rsid w:val="00DD11DF"/>
    <w:rsid w:val="00DD2A97"/>
    <w:rsid w:val="00DD6974"/>
    <w:rsid w:val="00DD6EAB"/>
    <w:rsid w:val="00DF6DE6"/>
    <w:rsid w:val="00DF6FFE"/>
    <w:rsid w:val="00E01712"/>
    <w:rsid w:val="00E04EF3"/>
    <w:rsid w:val="00E06C89"/>
    <w:rsid w:val="00E07201"/>
    <w:rsid w:val="00E074EF"/>
    <w:rsid w:val="00E102C7"/>
    <w:rsid w:val="00E11344"/>
    <w:rsid w:val="00E147E8"/>
    <w:rsid w:val="00E17AFE"/>
    <w:rsid w:val="00E2118E"/>
    <w:rsid w:val="00E23924"/>
    <w:rsid w:val="00E2668F"/>
    <w:rsid w:val="00E2686A"/>
    <w:rsid w:val="00E270CE"/>
    <w:rsid w:val="00E306C9"/>
    <w:rsid w:val="00E34CA2"/>
    <w:rsid w:val="00E363F9"/>
    <w:rsid w:val="00E37500"/>
    <w:rsid w:val="00E40AFC"/>
    <w:rsid w:val="00E44424"/>
    <w:rsid w:val="00E4617B"/>
    <w:rsid w:val="00E46CF0"/>
    <w:rsid w:val="00E502C0"/>
    <w:rsid w:val="00E5186C"/>
    <w:rsid w:val="00E532EB"/>
    <w:rsid w:val="00E53E05"/>
    <w:rsid w:val="00E55801"/>
    <w:rsid w:val="00E55B4F"/>
    <w:rsid w:val="00E5655C"/>
    <w:rsid w:val="00E60849"/>
    <w:rsid w:val="00E629C6"/>
    <w:rsid w:val="00E62D76"/>
    <w:rsid w:val="00E64B51"/>
    <w:rsid w:val="00E66420"/>
    <w:rsid w:val="00E66EDE"/>
    <w:rsid w:val="00E722C4"/>
    <w:rsid w:val="00E73B07"/>
    <w:rsid w:val="00E73FBB"/>
    <w:rsid w:val="00E75514"/>
    <w:rsid w:val="00E75E85"/>
    <w:rsid w:val="00E8053B"/>
    <w:rsid w:val="00E83191"/>
    <w:rsid w:val="00E8330A"/>
    <w:rsid w:val="00E90914"/>
    <w:rsid w:val="00E912F3"/>
    <w:rsid w:val="00E91F6B"/>
    <w:rsid w:val="00E93E7C"/>
    <w:rsid w:val="00E97B83"/>
    <w:rsid w:val="00EA0D0C"/>
    <w:rsid w:val="00EA15D8"/>
    <w:rsid w:val="00EA2E5B"/>
    <w:rsid w:val="00EA4D28"/>
    <w:rsid w:val="00EB249C"/>
    <w:rsid w:val="00EB7BEA"/>
    <w:rsid w:val="00EC7C46"/>
    <w:rsid w:val="00ED1E90"/>
    <w:rsid w:val="00ED4483"/>
    <w:rsid w:val="00ED5A74"/>
    <w:rsid w:val="00EE284E"/>
    <w:rsid w:val="00EE28F0"/>
    <w:rsid w:val="00EE308C"/>
    <w:rsid w:val="00EE3886"/>
    <w:rsid w:val="00EE699C"/>
    <w:rsid w:val="00EE6F76"/>
    <w:rsid w:val="00EF0394"/>
    <w:rsid w:val="00EF07A4"/>
    <w:rsid w:val="00EF13E1"/>
    <w:rsid w:val="00EF2492"/>
    <w:rsid w:val="00EF2654"/>
    <w:rsid w:val="00EF4363"/>
    <w:rsid w:val="00EF56F1"/>
    <w:rsid w:val="00F01491"/>
    <w:rsid w:val="00F11D6E"/>
    <w:rsid w:val="00F17EF5"/>
    <w:rsid w:val="00F214D2"/>
    <w:rsid w:val="00F21BFD"/>
    <w:rsid w:val="00F21F3F"/>
    <w:rsid w:val="00F27D01"/>
    <w:rsid w:val="00F3055D"/>
    <w:rsid w:val="00F32CD4"/>
    <w:rsid w:val="00F33E5E"/>
    <w:rsid w:val="00F37EA2"/>
    <w:rsid w:val="00F401C2"/>
    <w:rsid w:val="00F40E42"/>
    <w:rsid w:val="00F429FB"/>
    <w:rsid w:val="00F42CF8"/>
    <w:rsid w:val="00F43C73"/>
    <w:rsid w:val="00F44FC6"/>
    <w:rsid w:val="00F468D3"/>
    <w:rsid w:val="00F47782"/>
    <w:rsid w:val="00F50787"/>
    <w:rsid w:val="00F51D6A"/>
    <w:rsid w:val="00F56AB1"/>
    <w:rsid w:val="00F61712"/>
    <w:rsid w:val="00F62BEF"/>
    <w:rsid w:val="00F631EA"/>
    <w:rsid w:val="00F6606D"/>
    <w:rsid w:val="00F66211"/>
    <w:rsid w:val="00F707B6"/>
    <w:rsid w:val="00F717A7"/>
    <w:rsid w:val="00F72839"/>
    <w:rsid w:val="00F73456"/>
    <w:rsid w:val="00F73826"/>
    <w:rsid w:val="00F76E05"/>
    <w:rsid w:val="00F81029"/>
    <w:rsid w:val="00F81E8A"/>
    <w:rsid w:val="00F84D41"/>
    <w:rsid w:val="00F85184"/>
    <w:rsid w:val="00F85DAC"/>
    <w:rsid w:val="00F87B76"/>
    <w:rsid w:val="00F90A4C"/>
    <w:rsid w:val="00F919B3"/>
    <w:rsid w:val="00F92776"/>
    <w:rsid w:val="00F93E82"/>
    <w:rsid w:val="00F95655"/>
    <w:rsid w:val="00FA36A7"/>
    <w:rsid w:val="00FA36B2"/>
    <w:rsid w:val="00FA4097"/>
    <w:rsid w:val="00FA6E14"/>
    <w:rsid w:val="00FA78E9"/>
    <w:rsid w:val="00FA7945"/>
    <w:rsid w:val="00FB0A8D"/>
    <w:rsid w:val="00FB0AB7"/>
    <w:rsid w:val="00FB51B8"/>
    <w:rsid w:val="00FC1C4B"/>
    <w:rsid w:val="00FC3015"/>
    <w:rsid w:val="00FC6B45"/>
    <w:rsid w:val="00FD03B4"/>
    <w:rsid w:val="00FD0714"/>
    <w:rsid w:val="00FD21AF"/>
    <w:rsid w:val="00FD6581"/>
    <w:rsid w:val="00FD658A"/>
    <w:rsid w:val="00FE1258"/>
    <w:rsid w:val="00FE3F93"/>
    <w:rsid w:val="00FF0C06"/>
    <w:rsid w:val="00FF2A82"/>
    <w:rsid w:val="00FF6C0B"/>
    <w:rsid w:val="00FF775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35DF31B-D454-4783-A8B3-84591308E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28E7"/>
    <w:pPr>
      <w:spacing w:after="0" w:line="240" w:lineRule="auto"/>
    </w:pPr>
    <w:rPr>
      <w:rFonts w:ascii="Times New Roman" w:eastAsia="Times New Roman" w:hAnsi="Times New Roman" w:cs="Times New Roman"/>
      <w:sz w:val="28"/>
      <w:szCs w:val="24"/>
      <w:lang w:eastAsia="ru-RU"/>
    </w:rPr>
  </w:style>
  <w:style w:type="paragraph" w:styleId="10">
    <w:name w:val="heading 1"/>
    <w:basedOn w:val="a"/>
    <w:next w:val="a"/>
    <w:link w:val="11"/>
    <w:qFormat/>
    <w:rsid w:val="00B364E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B364E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nhideWhenUsed/>
    <w:qFormat/>
    <w:rsid w:val="002928E7"/>
    <w:pPr>
      <w:keepNext/>
      <w:keepLines/>
      <w:spacing w:before="40"/>
      <w:outlineLvl w:val="2"/>
    </w:pPr>
    <w:rPr>
      <w:rFonts w:asciiTheme="majorHAnsi" w:eastAsiaTheme="majorEastAsia" w:hAnsiTheme="majorHAnsi" w:cstheme="majorBidi"/>
      <w:color w:val="1F4D78" w:themeColor="accent1" w:themeShade="7F"/>
      <w:sz w:val="24"/>
    </w:rPr>
  </w:style>
  <w:style w:type="paragraph" w:styleId="4">
    <w:name w:val="heading 4"/>
    <w:basedOn w:val="a"/>
    <w:next w:val="a"/>
    <w:link w:val="40"/>
    <w:qFormat/>
    <w:rsid w:val="00930BB4"/>
    <w:pPr>
      <w:keepNext/>
      <w:jc w:val="right"/>
      <w:outlineLvl w:val="3"/>
    </w:pPr>
    <w:rPr>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2928E7"/>
    <w:rPr>
      <w:rFonts w:asciiTheme="majorHAnsi" w:eastAsiaTheme="majorEastAsia" w:hAnsiTheme="majorHAnsi" w:cstheme="majorBidi"/>
      <w:color w:val="1F4D78" w:themeColor="accent1" w:themeShade="7F"/>
      <w:sz w:val="24"/>
      <w:szCs w:val="24"/>
      <w:lang w:eastAsia="ru-RU"/>
    </w:rPr>
  </w:style>
  <w:style w:type="paragraph" w:styleId="a3">
    <w:name w:val="Body Text Indent"/>
    <w:basedOn w:val="a"/>
    <w:link w:val="a4"/>
    <w:rsid w:val="002928E7"/>
    <w:pPr>
      <w:ind w:firstLine="708"/>
      <w:jc w:val="both"/>
    </w:pPr>
  </w:style>
  <w:style w:type="character" w:customStyle="1" w:styleId="a4">
    <w:name w:val="Основной текст с отступом Знак"/>
    <w:basedOn w:val="a0"/>
    <w:link w:val="a3"/>
    <w:rsid w:val="002928E7"/>
    <w:rPr>
      <w:rFonts w:ascii="Times New Roman" w:eastAsia="Times New Roman" w:hAnsi="Times New Roman" w:cs="Times New Roman"/>
      <w:sz w:val="28"/>
      <w:szCs w:val="24"/>
      <w:lang w:eastAsia="ru-RU"/>
    </w:rPr>
  </w:style>
  <w:style w:type="paragraph" w:styleId="a5">
    <w:name w:val="List Paragraph"/>
    <w:basedOn w:val="a"/>
    <w:uiPriority w:val="34"/>
    <w:qFormat/>
    <w:rsid w:val="002928E7"/>
    <w:pPr>
      <w:ind w:left="720"/>
      <w:contextualSpacing/>
    </w:pPr>
  </w:style>
  <w:style w:type="paragraph" w:styleId="a6">
    <w:name w:val="Body Text"/>
    <w:basedOn w:val="a"/>
    <w:link w:val="a7"/>
    <w:unhideWhenUsed/>
    <w:rsid w:val="002928E7"/>
    <w:pPr>
      <w:spacing w:after="120"/>
    </w:pPr>
  </w:style>
  <w:style w:type="character" w:customStyle="1" w:styleId="a7">
    <w:name w:val="Основной текст Знак"/>
    <w:basedOn w:val="a0"/>
    <w:link w:val="a6"/>
    <w:rsid w:val="002928E7"/>
    <w:rPr>
      <w:rFonts w:ascii="Times New Roman" w:eastAsia="Times New Roman" w:hAnsi="Times New Roman" w:cs="Times New Roman"/>
      <w:sz w:val="28"/>
      <w:szCs w:val="24"/>
      <w:lang w:eastAsia="ru-RU"/>
    </w:rPr>
  </w:style>
  <w:style w:type="paragraph" w:styleId="a8">
    <w:name w:val="Body Text First Indent"/>
    <w:basedOn w:val="a6"/>
    <w:link w:val="a9"/>
    <w:uiPriority w:val="99"/>
    <w:unhideWhenUsed/>
    <w:rsid w:val="002928E7"/>
    <w:pPr>
      <w:spacing w:after="0"/>
      <w:ind w:firstLine="360"/>
    </w:pPr>
  </w:style>
  <w:style w:type="character" w:customStyle="1" w:styleId="a9">
    <w:name w:val="Красная строка Знак"/>
    <w:basedOn w:val="a7"/>
    <w:link w:val="a8"/>
    <w:uiPriority w:val="99"/>
    <w:rsid w:val="002928E7"/>
    <w:rPr>
      <w:rFonts w:ascii="Times New Roman" w:eastAsia="Times New Roman" w:hAnsi="Times New Roman" w:cs="Times New Roman"/>
      <w:sz w:val="28"/>
      <w:szCs w:val="24"/>
      <w:lang w:eastAsia="ru-RU"/>
    </w:rPr>
  </w:style>
  <w:style w:type="table" w:styleId="aa">
    <w:name w:val="Table Grid"/>
    <w:basedOn w:val="a1"/>
    <w:rsid w:val="002928E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 Spacing"/>
    <w:link w:val="ac"/>
    <w:uiPriority w:val="1"/>
    <w:qFormat/>
    <w:rsid w:val="0075128E"/>
    <w:pPr>
      <w:spacing w:after="0" w:line="240" w:lineRule="auto"/>
    </w:pPr>
  </w:style>
  <w:style w:type="paragraph" w:styleId="ad">
    <w:name w:val="Normal (Web)"/>
    <w:aliases w:val="Обычный (Web)"/>
    <w:basedOn w:val="a"/>
    <w:unhideWhenUsed/>
    <w:qFormat/>
    <w:rsid w:val="0075128E"/>
    <w:pPr>
      <w:spacing w:before="100" w:beforeAutospacing="1" w:after="100" w:afterAutospacing="1"/>
    </w:pPr>
    <w:rPr>
      <w:rFonts w:eastAsiaTheme="minorEastAsia"/>
      <w:sz w:val="24"/>
    </w:rPr>
  </w:style>
  <w:style w:type="paragraph" w:styleId="ae">
    <w:name w:val="header"/>
    <w:basedOn w:val="a"/>
    <w:link w:val="af"/>
    <w:uiPriority w:val="99"/>
    <w:unhideWhenUsed/>
    <w:rsid w:val="00B84846"/>
    <w:pPr>
      <w:tabs>
        <w:tab w:val="center" w:pos="4677"/>
        <w:tab w:val="right" w:pos="9355"/>
      </w:tabs>
    </w:pPr>
  </w:style>
  <w:style w:type="character" w:customStyle="1" w:styleId="af">
    <w:name w:val="Верхний колонтитул Знак"/>
    <w:basedOn w:val="a0"/>
    <w:link w:val="ae"/>
    <w:uiPriority w:val="99"/>
    <w:rsid w:val="00B84846"/>
    <w:rPr>
      <w:rFonts w:ascii="Times New Roman" w:eastAsia="Times New Roman" w:hAnsi="Times New Roman" w:cs="Times New Roman"/>
      <w:sz w:val="28"/>
      <w:szCs w:val="24"/>
      <w:lang w:eastAsia="ru-RU"/>
    </w:rPr>
  </w:style>
  <w:style w:type="paragraph" w:styleId="af0">
    <w:name w:val="footer"/>
    <w:basedOn w:val="a"/>
    <w:link w:val="af1"/>
    <w:uiPriority w:val="99"/>
    <w:unhideWhenUsed/>
    <w:rsid w:val="00B84846"/>
    <w:pPr>
      <w:tabs>
        <w:tab w:val="center" w:pos="4677"/>
        <w:tab w:val="right" w:pos="9355"/>
      </w:tabs>
    </w:pPr>
  </w:style>
  <w:style w:type="character" w:customStyle="1" w:styleId="af1">
    <w:name w:val="Нижний колонтитул Знак"/>
    <w:basedOn w:val="a0"/>
    <w:link w:val="af0"/>
    <w:uiPriority w:val="99"/>
    <w:rsid w:val="00B84846"/>
    <w:rPr>
      <w:rFonts w:ascii="Times New Roman" w:eastAsia="Times New Roman" w:hAnsi="Times New Roman" w:cs="Times New Roman"/>
      <w:sz w:val="28"/>
      <w:szCs w:val="24"/>
      <w:lang w:eastAsia="ru-RU"/>
    </w:rPr>
  </w:style>
  <w:style w:type="paragraph" w:styleId="af2">
    <w:name w:val="Balloon Text"/>
    <w:basedOn w:val="a"/>
    <w:link w:val="af3"/>
    <w:unhideWhenUsed/>
    <w:rsid w:val="00E75E85"/>
    <w:rPr>
      <w:rFonts w:ascii="Tahoma" w:hAnsi="Tahoma" w:cs="Tahoma"/>
      <w:sz w:val="16"/>
      <w:szCs w:val="16"/>
    </w:rPr>
  </w:style>
  <w:style w:type="character" w:customStyle="1" w:styleId="af3">
    <w:name w:val="Текст выноски Знак"/>
    <w:basedOn w:val="a0"/>
    <w:link w:val="af2"/>
    <w:rsid w:val="00E75E85"/>
    <w:rPr>
      <w:rFonts w:ascii="Tahoma" w:eastAsia="Times New Roman" w:hAnsi="Tahoma" w:cs="Tahoma"/>
      <w:sz w:val="16"/>
      <w:szCs w:val="16"/>
      <w:lang w:eastAsia="ru-RU"/>
    </w:rPr>
  </w:style>
  <w:style w:type="character" w:styleId="af4">
    <w:name w:val="Hyperlink"/>
    <w:basedOn w:val="a0"/>
    <w:uiPriority w:val="99"/>
    <w:rsid w:val="00DA17A5"/>
    <w:rPr>
      <w:color w:val="0066CC"/>
      <w:u w:val="single"/>
    </w:rPr>
  </w:style>
  <w:style w:type="character" w:customStyle="1" w:styleId="21">
    <w:name w:val="Подпись к картинке (2)"/>
    <w:basedOn w:val="a0"/>
    <w:rsid w:val="00E629C6"/>
    <w:rPr>
      <w:rFonts w:ascii="Times New Roman" w:eastAsia="Times New Roman" w:hAnsi="Times New Roman" w:cs="Times New Roman"/>
      <w:b w:val="0"/>
      <w:bCs w:val="0"/>
      <w:i w:val="0"/>
      <w:iCs w:val="0"/>
      <w:smallCaps w:val="0"/>
      <w:strike w:val="0"/>
      <w:spacing w:val="0"/>
      <w:sz w:val="14"/>
      <w:szCs w:val="14"/>
    </w:rPr>
  </w:style>
  <w:style w:type="character" w:customStyle="1" w:styleId="275pt">
    <w:name w:val="Подпись к картинке (2) + 7;5 pt"/>
    <w:basedOn w:val="a0"/>
    <w:rsid w:val="00E629C6"/>
    <w:rPr>
      <w:rFonts w:ascii="Times New Roman" w:eastAsia="Times New Roman" w:hAnsi="Times New Roman" w:cs="Times New Roman"/>
      <w:b w:val="0"/>
      <w:bCs w:val="0"/>
      <w:i w:val="0"/>
      <w:iCs w:val="0"/>
      <w:smallCaps w:val="0"/>
      <w:strike w:val="0"/>
      <w:spacing w:val="0"/>
      <w:sz w:val="15"/>
      <w:szCs w:val="15"/>
    </w:rPr>
  </w:style>
  <w:style w:type="character" w:customStyle="1" w:styleId="af5">
    <w:name w:val="Подпись к картинке_"/>
    <w:basedOn w:val="a0"/>
    <w:link w:val="af6"/>
    <w:rsid w:val="00DC2324"/>
    <w:rPr>
      <w:rFonts w:ascii="Times New Roman" w:eastAsia="Times New Roman" w:hAnsi="Times New Roman" w:cs="Times New Roman"/>
      <w:sz w:val="19"/>
      <w:szCs w:val="19"/>
      <w:shd w:val="clear" w:color="auto" w:fill="FFFFFF"/>
    </w:rPr>
  </w:style>
  <w:style w:type="paragraph" w:customStyle="1" w:styleId="af6">
    <w:name w:val="Подпись к картинке"/>
    <w:basedOn w:val="a"/>
    <w:link w:val="af5"/>
    <w:rsid w:val="00DC2324"/>
    <w:pPr>
      <w:shd w:val="clear" w:color="auto" w:fill="FFFFFF"/>
      <w:spacing w:line="215" w:lineRule="exact"/>
      <w:jc w:val="both"/>
    </w:pPr>
    <w:rPr>
      <w:sz w:val="19"/>
      <w:szCs w:val="19"/>
      <w:lang w:eastAsia="en-US"/>
    </w:rPr>
  </w:style>
  <w:style w:type="character" w:customStyle="1" w:styleId="41">
    <w:name w:val="Подпись к картинке (4)_"/>
    <w:basedOn w:val="a0"/>
    <w:link w:val="42"/>
    <w:rsid w:val="00EA0D0C"/>
    <w:rPr>
      <w:rFonts w:ascii="Times New Roman" w:eastAsia="Times New Roman" w:hAnsi="Times New Roman" w:cs="Times New Roman"/>
      <w:sz w:val="26"/>
      <w:szCs w:val="26"/>
      <w:shd w:val="clear" w:color="auto" w:fill="FFFFFF"/>
    </w:rPr>
  </w:style>
  <w:style w:type="paragraph" w:customStyle="1" w:styleId="42">
    <w:name w:val="Подпись к картинке (4)"/>
    <w:basedOn w:val="a"/>
    <w:link w:val="41"/>
    <w:rsid w:val="00EA0D0C"/>
    <w:pPr>
      <w:widowControl w:val="0"/>
      <w:shd w:val="clear" w:color="auto" w:fill="FFFFFF"/>
      <w:spacing w:line="0" w:lineRule="atLeast"/>
      <w:jc w:val="both"/>
    </w:pPr>
    <w:rPr>
      <w:sz w:val="26"/>
      <w:szCs w:val="26"/>
      <w:lang w:eastAsia="en-US"/>
    </w:rPr>
  </w:style>
  <w:style w:type="character" w:customStyle="1" w:styleId="47pt">
    <w:name w:val="Подпись к картинке (4) + 7 pt"/>
    <w:basedOn w:val="41"/>
    <w:rsid w:val="00EA0D0C"/>
    <w:rPr>
      <w:rFonts w:ascii="Times New Roman" w:eastAsia="Times New Roman" w:hAnsi="Times New Roman" w:cs="Times New Roman"/>
      <w:sz w:val="14"/>
      <w:szCs w:val="14"/>
      <w:shd w:val="clear" w:color="auto" w:fill="FFFFFF"/>
    </w:rPr>
  </w:style>
  <w:style w:type="character" w:customStyle="1" w:styleId="ac">
    <w:name w:val="Без интервала Знак"/>
    <w:basedOn w:val="a0"/>
    <w:link w:val="ab"/>
    <w:uiPriority w:val="1"/>
    <w:rsid w:val="00EA0D0C"/>
  </w:style>
  <w:style w:type="character" w:customStyle="1" w:styleId="af7">
    <w:name w:val="Основной текст_"/>
    <w:link w:val="31"/>
    <w:rsid w:val="00965D68"/>
    <w:rPr>
      <w:rFonts w:ascii="Times New Roman" w:hAnsi="Times New Roman"/>
      <w:b/>
      <w:bCs/>
      <w:sz w:val="21"/>
      <w:szCs w:val="21"/>
      <w:shd w:val="clear" w:color="auto" w:fill="FFFFFF"/>
    </w:rPr>
  </w:style>
  <w:style w:type="paragraph" w:customStyle="1" w:styleId="31">
    <w:name w:val="Основной текст3"/>
    <w:basedOn w:val="a"/>
    <w:link w:val="af7"/>
    <w:rsid w:val="00965D68"/>
    <w:pPr>
      <w:widowControl w:val="0"/>
      <w:shd w:val="clear" w:color="auto" w:fill="FFFFFF"/>
      <w:spacing w:after="180" w:line="0" w:lineRule="atLeast"/>
    </w:pPr>
    <w:rPr>
      <w:rFonts w:eastAsiaTheme="minorHAnsi" w:cstheme="minorBidi"/>
      <w:b/>
      <w:bCs/>
      <w:sz w:val="21"/>
      <w:szCs w:val="21"/>
      <w:lang w:eastAsia="en-US"/>
    </w:rPr>
  </w:style>
  <w:style w:type="paragraph" w:customStyle="1" w:styleId="6">
    <w:name w:val="Основной текст6"/>
    <w:basedOn w:val="a"/>
    <w:rsid w:val="008D30C0"/>
    <w:pPr>
      <w:widowControl w:val="0"/>
      <w:shd w:val="clear" w:color="auto" w:fill="FFFFFF"/>
      <w:spacing w:line="317" w:lineRule="exact"/>
      <w:jc w:val="center"/>
    </w:pPr>
    <w:rPr>
      <w:color w:val="000000"/>
      <w:sz w:val="23"/>
      <w:szCs w:val="23"/>
    </w:rPr>
  </w:style>
  <w:style w:type="character" w:customStyle="1" w:styleId="22">
    <w:name w:val="Основной текст (2)_"/>
    <w:basedOn w:val="a0"/>
    <w:link w:val="23"/>
    <w:rsid w:val="00130316"/>
    <w:rPr>
      <w:rFonts w:ascii="Times New Roman" w:eastAsia="Times New Roman" w:hAnsi="Times New Roman" w:cs="Times New Roman"/>
      <w:shd w:val="clear" w:color="auto" w:fill="FFFFFF"/>
    </w:rPr>
  </w:style>
  <w:style w:type="character" w:customStyle="1" w:styleId="12">
    <w:name w:val="Заголовок №1_"/>
    <w:basedOn w:val="a0"/>
    <w:link w:val="13"/>
    <w:rsid w:val="00130316"/>
    <w:rPr>
      <w:rFonts w:ascii="Times New Roman" w:eastAsia="Times New Roman" w:hAnsi="Times New Roman" w:cs="Times New Roman"/>
      <w:b/>
      <w:bCs/>
      <w:shd w:val="clear" w:color="auto" w:fill="FFFFFF"/>
    </w:rPr>
  </w:style>
  <w:style w:type="paragraph" w:customStyle="1" w:styleId="23">
    <w:name w:val="Основной текст (2)"/>
    <w:basedOn w:val="a"/>
    <w:link w:val="22"/>
    <w:rsid w:val="00130316"/>
    <w:pPr>
      <w:widowControl w:val="0"/>
      <w:shd w:val="clear" w:color="auto" w:fill="FFFFFF"/>
      <w:spacing w:after="180" w:line="0" w:lineRule="atLeast"/>
      <w:jc w:val="center"/>
    </w:pPr>
    <w:rPr>
      <w:sz w:val="22"/>
      <w:szCs w:val="22"/>
      <w:lang w:eastAsia="en-US"/>
    </w:rPr>
  </w:style>
  <w:style w:type="paragraph" w:customStyle="1" w:styleId="13">
    <w:name w:val="Заголовок №1"/>
    <w:basedOn w:val="a"/>
    <w:link w:val="12"/>
    <w:rsid w:val="00130316"/>
    <w:pPr>
      <w:widowControl w:val="0"/>
      <w:shd w:val="clear" w:color="auto" w:fill="FFFFFF"/>
      <w:spacing w:before="180" w:after="180" w:line="216" w:lineRule="exact"/>
      <w:jc w:val="center"/>
      <w:outlineLvl w:val="0"/>
    </w:pPr>
    <w:rPr>
      <w:b/>
      <w:bCs/>
      <w:sz w:val="22"/>
      <w:szCs w:val="22"/>
      <w:lang w:eastAsia="en-US"/>
    </w:rPr>
  </w:style>
  <w:style w:type="character" w:customStyle="1" w:styleId="11">
    <w:name w:val="Заголовок 1 Знак"/>
    <w:basedOn w:val="a0"/>
    <w:link w:val="10"/>
    <w:rsid w:val="00B364E7"/>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rsid w:val="00B364E7"/>
    <w:rPr>
      <w:rFonts w:asciiTheme="majorHAnsi" w:eastAsiaTheme="majorEastAsia" w:hAnsiTheme="majorHAnsi" w:cstheme="majorBidi"/>
      <w:color w:val="2E74B5" w:themeColor="accent1" w:themeShade="BF"/>
      <w:sz w:val="26"/>
      <w:szCs w:val="26"/>
      <w:lang w:eastAsia="ru-RU"/>
    </w:rPr>
  </w:style>
  <w:style w:type="paragraph" w:styleId="af8">
    <w:name w:val="TOC Heading"/>
    <w:basedOn w:val="10"/>
    <w:next w:val="a"/>
    <w:uiPriority w:val="39"/>
    <w:unhideWhenUsed/>
    <w:qFormat/>
    <w:rsid w:val="004C4902"/>
    <w:pPr>
      <w:spacing w:line="259" w:lineRule="auto"/>
      <w:outlineLvl w:val="9"/>
    </w:pPr>
  </w:style>
  <w:style w:type="paragraph" w:styleId="32">
    <w:name w:val="toc 3"/>
    <w:basedOn w:val="a"/>
    <w:next w:val="a"/>
    <w:autoRedefine/>
    <w:uiPriority w:val="39"/>
    <w:unhideWhenUsed/>
    <w:rsid w:val="004C4902"/>
    <w:pPr>
      <w:spacing w:after="100"/>
      <w:ind w:left="560"/>
    </w:pPr>
  </w:style>
  <w:style w:type="paragraph" w:styleId="14">
    <w:name w:val="toc 1"/>
    <w:basedOn w:val="a"/>
    <w:next w:val="a"/>
    <w:autoRedefine/>
    <w:uiPriority w:val="39"/>
    <w:unhideWhenUsed/>
    <w:rsid w:val="00D8059D"/>
    <w:pPr>
      <w:tabs>
        <w:tab w:val="left" w:pos="560"/>
        <w:tab w:val="right" w:leader="dot" w:pos="9345"/>
      </w:tabs>
      <w:spacing w:after="100"/>
      <w:ind w:left="993" w:hanging="284"/>
    </w:pPr>
    <w:rPr>
      <w:b/>
      <w:noProof/>
    </w:rPr>
  </w:style>
  <w:style w:type="paragraph" w:styleId="24">
    <w:name w:val="toc 2"/>
    <w:basedOn w:val="a"/>
    <w:next w:val="a"/>
    <w:autoRedefine/>
    <w:uiPriority w:val="39"/>
    <w:unhideWhenUsed/>
    <w:rsid w:val="004C4902"/>
    <w:pPr>
      <w:spacing w:after="100"/>
      <w:ind w:left="280"/>
    </w:pPr>
  </w:style>
  <w:style w:type="character" w:customStyle="1" w:styleId="40">
    <w:name w:val="Заголовок 4 Знак"/>
    <w:basedOn w:val="a0"/>
    <w:link w:val="4"/>
    <w:rsid w:val="00930BB4"/>
    <w:rPr>
      <w:rFonts w:ascii="Times New Roman" w:eastAsia="Times New Roman" w:hAnsi="Times New Roman" w:cs="Times New Roman"/>
      <w:sz w:val="28"/>
      <w:szCs w:val="20"/>
      <w:lang w:eastAsia="ru-RU"/>
    </w:rPr>
  </w:style>
  <w:style w:type="numbering" w:customStyle="1" w:styleId="15">
    <w:name w:val="Нет списка1"/>
    <w:next w:val="a2"/>
    <w:uiPriority w:val="99"/>
    <w:semiHidden/>
    <w:unhideWhenUsed/>
    <w:rsid w:val="00930BB4"/>
  </w:style>
  <w:style w:type="character" w:customStyle="1" w:styleId="25">
    <w:name w:val="Основной текст (2) + Полужирный"/>
    <w:basedOn w:val="22"/>
    <w:rsid w:val="00930BB4"/>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character" w:customStyle="1" w:styleId="255pt0pt">
    <w:name w:val="Основной текст (2) + 5;5 pt;Интервал 0 pt"/>
    <w:basedOn w:val="22"/>
    <w:rsid w:val="00930BB4"/>
    <w:rPr>
      <w:rFonts w:ascii="Times New Roman" w:eastAsia="Times New Roman" w:hAnsi="Times New Roman" w:cs="Times New Roman"/>
      <w:color w:val="000000"/>
      <w:spacing w:val="10"/>
      <w:w w:val="100"/>
      <w:position w:val="0"/>
      <w:sz w:val="11"/>
      <w:szCs w:val="11"/>
      <w:shd w:val="clear" w:color="auto" w:fill="FFFFFF"/>
      <w:lang w:val="ru-RU" w:eastAsia="ru-RU" w:bidi="ru-RU"/>
    </w:rPr>
  </w:style>
  <w:style w:type="numbering" w:customStyle="1" w:styleId="110">
    <w:name w:val="Нет списка11"/>
    <w:next w:val="a2"/>
    <w:uiPriority w:val="99"/>
    <w:semiHidden/>
    <w:unhideWhenUsed/>
    <w:rsid w:val="00930BB4"/>
  </w:style>
  <w:style w:type="paragraph" w:customStyle="1" w:styleId="310">
    <w:name w:val="Заголовок 31"/>
    <w:basedOn w:val="a"/>
    <w:next w:val="a"/>
    <w:unhideWhenUsed/>
    <w:qFormat/>
    <w:rsid w:val="00930BB4"/>
    <w:pPr>
      <w:keepNext/>
      <w:keepLines/>
      <w:spacing w:before="40"/>
      <w:outlineLvl w:val="2"/>
    </w:pPr>
    <w:rPr>
      <w:rFonts w:ascii="Calibri Light" w:hAnsi="Calibri Light"/>
      <w:color w:val="1F4D78"/>
      <w:sz w:val="24"/>
    </w:rPr>
  </w:style>
  <w:style w:type="numbering" w:customStyle="1" w:styleId="111">
    <w:name w:val="Нет списка111"/>
    <w:next w:val="a2"/>
    <w:uiPriority w:val="99"/>
    <w:semiHidden/>
    <w:unhideWhenUsed/>
    <w:rsid w:val="00930BB4"/>
  </w:style>
  <w:style w:type="paragraph" w:styleId="26">
    <w:name w:val="Body Text Indent 2"/>
    <w:basedOn w:val="a"/>
    <w:link w:val="27"/>
    <w:rsid w:val="00930BB4"/>
    <w:pPr>
      <w:spacing w:after="120" w:line="480" w:lineRule="auto"/>
      <w:ind w:left="283"/>
    </w:pPr>
  </w:style>
  <w:style w:type="character" w:customStyle="1" w:styleId="27">
    <w:name w:val="Основной текст с отступом 2 Знак"/>
    <w:basedOn w:val="a0"/>
    <w:link w:val="26"/>
    <w:rsid w:val="00930BB4"/>
    <w:rPr>
      <w:rFonts w:ascii="Times New Roman" w:eastAsia="Times New Roman" w:hAnsi="Times New Roman" w:cs="Times New Roman"/>
      <w:sz w:val="28"/>
      <w:szCs w:val="24"/>
      <w:lang w:eastAsia="ru-RU"/>
    </w:rPr>
  </w:style>
  <w:style w:type="paragraph" w:customStyle="1" w:styleId="Default">
    <w:name w:val="Default"/>
    <w:rsid w:val="00930BB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f9">
    <w:name w:val="Знак"/>
    <w:basedOn w:val="a"/>
    <w:autoRedefine/>
    <w:rsid w:val="00930BB4"/>
    <w:pPr>
      <w:spacing w:after="160" w:line="240" w:lineRule="exact"/>
    </w:pPr>
    <w:rPr>
      <w:szCs w:val="20"/>
      <w:lang w:eastAsia="en-US"/>
    </w:rPr>
  </w:style>
  <w:style w:type="character" w:customStyle="1" w:styleId="16">
    <w:name w:val="Текст выноски Знак1"/>
    <w:basedOn w:val="a0"/>
    <w:semiHidden/>
    <w:rsid w:val="00930BB4"/>
    <w:rPr>
      <w:rFonts w:ascii="Segoe UI" w:eastAsia="Microsoft Sans Serif" w:hAnsi="Segoe UI" w:cs="Segoe UI"/>
      <w:color w:val="000000"/>
      <w:sz w:val="18"/>
      <w:szCs w:val="18"/>
      <w:lang w:eastAsia="ru-RU" w:bidi="ru-RU"/>
    </w:rPr>
  </w:style>
  <w:style w:type="paragraph" w:customStyle="1" w:styleId="17">
    <w:name w:val="Без интервала1"/>
    <w:uiPriority w:val="99"/>
    <w:rsid w:val="00930BB4"/>
    <w:pPr>
      <w:spacing w:after="0" w:line="240" w:lineRule="auto"/>
    </w:pPr>
    <w:rPr>
      <w:rFonts w:ascii="Calibri" w:eastAsia="Times New Roman" w:hAnsi="Calibri" w:cs="Calibri"/>
    </w:rPr>
  </w:style>
  <w:style w:type="paragraph" w:customStyle="1" w:styleId="28">
    <w:name w:val="Без интервала2"/>
    <w:rsid w:val="00930BB4"/>
    <w:pPr>
      <w:spacing w:after="0" w:line="240" w:lineRule="auto"/>
    </w:pPr>
    <w:rPr>
      <w:rFonts w:ascii="Calibri" w:eastAsia="Times New Roman" w:hAnsi="Calibri" w:cs="Calibri"/>
    </w:rPr>
  </w:style>
  <w:style w:type="character" w:customStyle="1" w:styleId="apple-converted-space">
    <w:name w:val="apple-converted-space"/>
    <w:basedOn w:val="a0"/>
    <w:rsid w:val="00930BB4"/>
  </w:style>
  <w:style w:type="character" w:styleId="afa">
    <w:name w:val="Emphasis"/>
    <w:basedOn w:val="a0"/>
    <w:uiPriority w:val="99"/>
    <w:qFormat/>
    <w:rsid w:val="00930BB4"/>
    <w:rPr>
      <w:i/>
      <w:iCs/>
    </w:rPr>
  </w:style>
  <w:style w:type="numbering" w:customStyle="1" w:styleId="1111">
    <w:name w:val="Нет списка1111"/>
    <w:next w:val="a2"/>
    <w:uiPriority w:val="99"/>
    <w:semiHidden/>
    <w:unhideWhenUsed/>
    <w:rsid w:val="00930BB4"/>
  </w:style>
  <w:style w:type="numbering" w:customStyle="1" w:styleId="11111">
    <w:name w:val="Нет списка11111"/>
    <w:next w:val="a2"/>
    <w:semiHidden/>
    <w:rsid w:val="00930BB4"/>
  </w:style>
  <w:style w:type="paragraph" w:styleId="afb">
    <w:name w:val="caption"/>
    <w:basedOn w:val="a"/>
    <w:next w:val="a"/>
    <w:qFormat/>
    <w:rsid w:val="00930BB4"/>
    <w:rPr>
      <w:b/>
      <w:bCs/>
      <w:sz w:val="20"/>
      <w:szCs w:val="20"/>
    </w:rPr>
  </w:style>
  <w:style w:type="character" w:styleId="afc">
    <w:name w:val="page number"/>
    <w:basedOn w:val="a0"/>
    <w:rsid w:val="00930BB4"/>
  </w:style>
  <w:style w:type="numbering" w:customStyle="1" w:styleId="29">
    <w:name w:val="Нет списка2"/>
    <w:next w:val="a2"/>
    <w:uiPriority w:val="99"/>
    <w:semiHidden/>
    <w:unhideWhenUsed/>
    <w:rsid w:val="00930BB4"/>
  </w:style>
  <w:style w:type="character" w:customStyle="1" w:styleId="loading-msg2">
    <w:name w:val="loading-msg2"/>
    <w:rsid w:val="00930BB4"/>
    <w:rPr>
      <w:rFonts w:cs="Times New Roman"/>
    </w:rPr>
  </w:style>
  <w:style w:type="character" w:customStyle="1" w:styleId="ftr">
    <w:name w:val="ftr"/>
    <w:rsid w:val="00930BB4"/>
    <w:rPr>
      <w:rFonts w:cs="Times New Roman"/>
    </w:rPr>
  </w:style>
  <w:style w:type="character" w:customStyle="1" w:styleId="f30471">
    <w:name w:val="f30471"/>
    <w:rsid w:val="00930BB4"/>
    <w:rPr>
      <w:rFonts w:ascii="f3047" w:hAnsi="f3047" w:cs="Times New Roman"/>
    </w:rPr>
  </w:style>
  <w:style w:type="character" w:customStyle="1" w:styleId="f30431">
    <w:name w:val="f30431"/>
    <w:rsid w:val="00930BB4"/>
    <w:rPr>
      <w:rFonts w:ascii="f3043" w:hAnsi="f3043" w:cs="Times New Roman"/>
    </w:rPr>
  </w:style>
  <w:style w:type="character" w:customStyle="1" w:styleId="sp">
    <w:name w:val="sp"/>
    <w:rsid w:val="00930BB4"/>
    <w:rPr>
      <w:rFonts w:cs="Times New Roman"/>
    </w:rPr>
  </w:style>
  <w:style w:type="character" w:customStyle="1" w:styleId="ftb">
    <w:name w:val="ftb"/>
    <w:rsid w:val="00930BB4"/>
    <w:rPr>
      <w:rFonts w:cs="Times New Roman"/>
    </w:rPr>
  </w:style>
  <w:style w:type="paragraph" w:styleId="2a">
    <w:name w:val="List 2"/>
    <w:basedOn w:val="a"/>
    <w:rsid w:val="00930BB4"/>
    <w:pPr>
      <w:widowControl w:val="0"/>
      <w:autoSpaceDE w:val="0"/>
      <w:autoSpaceDN w:val="0"/>
      <w:adjustRightInd w:val="0"/>
      <w:spacing w:line="480" w:lineRule="auto"/>
      <w:ind w:left="566" w:hanging="283"/>
      <w:jc w:val="both"/>
    </w:pPr>
    <w:rPr>
      <w:sz w:val="24"/>
    </w:rPr>
  </w:style>
  <w:style w:type="paragraph" w:customStyle="1" w:styleId="FR2">
    <w:name w:val="FR2"/>
    <w:rsid w:val="00930BB4"/>
    <w:pPr>
      <w:widowControl w:val="0"/>
      <w:autoSpaceDE w:val="0"/>
      <w:autoSpaceDN w:val="0"/>
      <w:adjustRightInd w:val="0"/>
      <w:spacing w:after="0" w:line="300" w:lineRule="auto"/>
      <w:ind w:firstLine="720"/>
    </w:pPr>
    <w:rPr>
      <w:rFonts w:ascii="Arial" w:eastAsia="Times New Roman" w:hAnsi="Arial" w:cs="Arial"/>
      <w:sz w:val="28"/>
      <w:szCs w:val="28"/>
      <w:lang w:eastAsia="ru-RU"/>
    </w:rPr>
  </w:style>
  <w:style w:type="paragraph" w:customStyle="1" w:styleId="FR1">
    <w:name w:val="FR1"/>
    <w:rsid w:val="00930BB4"/>
    <w:pPr>
      <w:widowControl w:val="0"/>
      <w:autoSpaceDE w:val="0"/>
      <w:autoSpaceDN w:val="0"/>
      <w:adjustRightInd w:val="0"/>
      <w:spacing w:after="0" w:line="300" w:lineRule="auto"/>
    </w:pPr>
    <w:rPr>
      <w:rFonts w:ascii="Times New Roman" w:eastAsia="Times New Roman" w:hAnsi="Times New Roman" w:cs="Times New Roman"/>
      <w:sz w:val="28"/>
      <w:szCs w:val="28"/>
      <w:lang w:eastAsia="ru-RU"/>
    </w:rPr>
  </w:style>
  <w:style w:type="paragraph" w:customStyle="1" w:styleId="FR3">
    <w:name w:val="FR3"/>
    <w:rsid w:val="00930BB4"/>
    <w:pPr>
      <w:widowControl w:val="0"/>
      <w:autoSpaceDE w:val="0"/>
      <w:autoSpaceDN w:val="0"/>
      <w:adjustRightInd w:val="0"/>
      <w:spacing w:after="0" w:line="360" w:lineRule="auto"/>
    </w:pPr>
    <w:rPr>
      <w:rFonts w:ascii="Courier New" w:eastAsia="Times New Roman" w:hAnsi="Courier New" w:cs="Courier New"/>
      <w:sz w:val="24"/>
      <w:szCs w:val="24"/>
      <w:lang w:eastAsia="ru-RU"/>
    </w:rPr>
  </w:style>
  <w:style w:type="character" w:customStyle="1" w:styleId="s0">
    <w:name w:val="s0"/>
    <w:rsid w:val="00930BB4"/>
    <w:rPr>
      <w:rFonts w:ascii="Times New Roman" w:hAnsi="Times New Roman"/>
      <w:color w:val="000000"/>
      <w:sz w:val="22"/>
      <w:u w:val="none"/>
      <w:effect w:val="none"/>
    </w:rPr>
  </w:style>
  <w:style w:type="paragraph" w:styleId="33">
    <w:name w:val="Body Text Indent 3"/>
    <w:basedOn w:val="a"/>
    <w:link w:val="34"/>
    <w:rsid w:val="00930BB4"/>
    <w:pPr>
      <w:spacing w:after="120" w:line="276" w:lineRule="auto"/>
      <w:ind w:left="283"/>
    </w:pPr>
    <w:rPr>
      <w:rFonts w:ascii="Calibri" w:eastAsia="Calibri" w:hAnsi="Calibri"/>
      <w:sz w:val="16"/>
      <w:szCs w:val="16"/>
      <w:lang w:eastAsia="en-US"/>
    </w:rPr>
  </w:style>
  <w:style w:type="character" w:customStyle="1" w:styleId="34">
    <w:name w:val="Основной текст с отступом 3 Знак"/>
    <w:basedOn w:val="a0"/>
    <w:link w:val="33"/>
    <w:rsid w:val="00930BB4"/>
    <w:rPr>
      <w:rFonts w:ascii="Calibri" w:eastAsia="Calibri" w:hAnsi="Calibri" w:cs="Times New Roman"/>
      <w:sz w:val="16"/>
      <w:szCs w:val="16"/>
    </w:rPr>
  </w:style>
  <w:style w:type="paragraph" w:styleId="afd">
    <w:name w:val="Subtitle"/>
    <w:basedOn w:val="a"/>
    <w:link w:val="afe"/>
    <w:qFormat/>
    <w:rsid w:val="00930BB4"/>
  </w:style>
  <w:style w:type="character" w:customStyle="1" w:styleId="afe">
    <w:name w:val="Подзаголовок Знак"/>
    <w:basedOn w:val="a0"/>
    <w:link w:val="afd"/>
    <w:rsid w:val="00930BB4"/>
    <w:rPr>
      <w:rFonts w:ascii="Times New Roman" w:eastAsia="Times New Roman" w:hAnsi="Times New Roman" w:cs="Times New Roman"/>
      <w:sz w:val="28"/>
      <w:szCs w:val="24"/>
      <w:lang w:eastAsia="ru-RU"/>
    </w:rPr>
  </w:style>
  <w:style w:type="paragraph" w:styleId="aff">
    <w:name w:val="footnote text"/>
    <w:basedOn w:val="a"/>
    <w:link w:val="aff0"/>
    <w:rsid w:val="00930BB4"/>
    <w:rPr>
      <w:sz w:val="20"/>
      <w:szCs w:val="20"/>
    </w:rPr>
  </w:style>
  <w:style w:type="character" w:customStyle="1" w:styleId="aff0">
    <w:name w:val="Текст сноски Знак"/>
    <w:basedOn w:val="a0"/>
    <w:link w:val="aff"/>
    <w:rsid w:val="00930BB4"/>
    <w:rPr>
      <w:rFonts w:ascii="Times New Roman" w:eastAsia="Times New Roman" w:hAnsi="Times New Roman" w:cs="Times New Roman"/>
      <w:sz w:val="20"/>
      <w:szCs w:val="20"/>
      <w:lang w:eastAsia="ru-RU"/>
    </w:rPr>
  </w:style>
  <w:style w:type="character" w:styleId="aff1">
    <w:name w:val="footnote reference"/>
    <w:rsid w:val="00930BB4"/>
    <w:rPr>
      <w:rFonts w:cs="Times New Roman"/>
      <w:vertAlign w:val="superscript"/>
    </w:rPr>
  </w:style>
  <w:style w:type="table" w:customStyle="1" w:styleId="18">
    <w:name w:val="Сетка таблицы1"/>
    <w:uiPriority w:val="99"/>
    <w:rsid w:val="00930BB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
    <w:name w:val="Нет списка3"/>
    <w:next w:val="a2"/>
    <w:uiPriority w:val="99"/>
    <w:semiHidden/>
    <w:unhideWhenUsed/>
    <w:rsid w:val="00930BB4"/>
  </w:style>
  <w:style w:type="numbering" w:customStyle="1" w:styleId="111111">
    <w:name w:val="Нет списка111111"/>
    <w:next w:val="a2"/>
    <w:uiPriority w:val="99"/>
    <w:semiHidden/>
    <w:unhideWhenUsed/>
    <w:rsid w:val="00930BB4"/>
  </w:style>
  <w:style w:type="character" w:styleId="aff2">
    <w:name w:val="Placeholder Text"/>
    <w:basedOn w:val="a0"/>
    <w:uiPriority w:val="99"/>
    <w:semiHidden/>
    <w:rsid w:val="00930BB4"/>
    <w:rPr>
      <w:color w:val="808080"/>
    </w:rPr>
  </w:style>
  <w:style w:type="table" w:customStyle="1" w:styleId="2b">
    <w:name w:val="Сетка таблицы2"/>
    <w:basedOn w:val="a1"/>
    <w:next w:val="aa"/>
    <w:uiPriority w:val="59"/>
    <w:rsid w:val="00930B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Основной текст1"/>
    <w:basedOn w:val="a"/>
    <w:rsid w:val="00930BB4"/>
    <w:pPr>
      <w:widowControl w:val="0"/>
      <w:shd w:val="clear" w:color="auto" w:fill="FFFFFF"/>
      <w:spacing w:line="206" w:lineRule="exact"/>
      <w:jc w:val="both"/>
    </w:pPr>
    <w:rPr>
      <w:rFonts w:ascii="Sylfaen" w:eastAsia="Sylfaen" w:hAnsi="Sylfaen" w:cs="Sylfaen"/>
      <w:color w:val="000000"/>
      <w:sz w:val="18"/>
      <w:szCs w:val="18"/>
      <w:lang w:bidi="ru-RU"/>
    </w:rPr>
  </w:style>
  <w:style w:type="character" w:customStyle="1" w:styleId="Exact">
    <w:name w:val="Основной текст Exact"/>
    <w:basedOn w:val="a0"/>
    <w:rsid w:val="00930BB4"/>
    <w:rPr>
      <w:rFonts w:ascii="Sylfaen" w:eastAsia="Sylfaen" w:hAnsi="Sylfaen" w:cs="Sylfaen"/>
      <w:b w:val="0"/>
      <w:bCs w:val="0"/>
      <w:i w:val="0"/>
      <w:iCs w:val="0"/>
      <w:smallCaps w:val="0"/>
      <w:strike w:val="0"/>
      <w:spacing w:val="7"/>
      <w:sz w:val="17"/>
      <w:szCs w:val="17"/>
      <w:u w:val="none"/>
    </w:rPr>
  </w:style>
  <w:style w:type="character" w:customStyle="1" w:styleId="TimesNewRoman0ptExact">
    <w:name w:val="Основной текст + Times New Roman;Курсив;Интервал 0 pt Exact"/>
    <w:basedOn w:val="af7"/>
    <w:rsid w:val="00930BB4"/>
    <w:rPr>
      <w:rFonts w:ascii="Times New Roman" w:eastAsia="Times New Roman" w:hAnsi="Times New Roman" w:cs="Times New Roman"/>
      <w:b w:val="0"/>
      <w:bCs w:val="0"/>
      <w:i/>
      <w:iCs/>
      <w:smallCaps w:val="0"/>
      <w:strike w:val="0"/>
      <w:spacing w:val="2"/>
      <w:sz w:val="17"/>
      <w:szCs w:val="17"/>
      <w:u w:val="none"/>
      <w:shd w:val="clear" w:color="auto" w:fill="FFFFFF"/>
    </w:rPr>
  </w:style>
  <w:style w:type="character" w:customStyle="1" w:styleId="TimesNewRoman1ptExact">
    <w:name w:val="Основной текст + Times New Roman;Курсив;Интервал 1 pt Exact"/>
    <w:basedOn w:val="af7"/>
    <w:rsid w:val="00930BB4"/>
    <w:rPr>
      <w:rFonts w:ascii="Times New Roman" w:eastAsia="Times New Roman" w:hAnsi="Times New Roman" w:cs="Times New Roman"/>
      <w:b w:val="0"/>
      <w:bCs w:val="0"/>
      <w:i/>
      <w:iCs/>
      <w:smallCaps w:val="0"/>
      <w:strike w:val="0"/>
      <w:spacing w:val="21"/>
      <w:sz w:val="17"/>
      <w:szCs w:val="17"/>
      <w:u w:val="none"/>
      <w:shd w:val="clear" w:color="auto" w:fill="FFFFFF"/>
    </w:rPr>
  </w:style>
  <w:style w:type="character" w:customStyle="1" w:styleId="TimesNewRoman1pt">
    <w:name w:val="Основной текст + Times New Roman;Курсив;Интервал 1 pt"/>
    <w:basedOn w:val="af7"/>
    <w:rsid w:val="00930BB4"/>
    <w:rPr>
      <w:rFonts w:ascii="Times New Roman" w:eastAsia="Times New Roman" w:hAnsi="Times New Roman" w:cs="Times New Roman"/>
      <w:b w:val="0"/>
      <w:bCs w:val="0"/>
      <w:i/>
      <w:iCs/>
      <w:smallCaps w:val="0"/>
      <w:strike w:val="0"/>
      <w:color w:val="000000"/>
      <w:spacing w:val="20"/>
      <w:w w:val="100"/>
      <w:position w:val="0"/>
      <w:sz w:val="18"/>
      <w:szCs w:val="18"/>
      <w:u w:val="none"/>
      <w:shd w:val="clear" w:color="auto" w:fill="FFFFFF"/>
      <w:lang w:val="ru-RU" w:eastAsia="ru-RU" w:bidi="ru-RU"/>
    </w:rPr>
  </w:style>
  <w:style w:type="paragraph" w:customStyle="1" w:styleId="5">
    <w:name w:val="Основной текст5"/>
    <w:basedOn w:val="a"/>
    <w:rsid w:val="00930BB4"/>
    <w:pPr>
      <w:widowControl w:val="0"/>
      <w:shd w:val="clear" w:color="auto" w:fill="FFFFFF"/>
      <w:spacing w:line="206" w:lineRule="exact"/>
      <w:jc w:val="both"/>
    </w:pPr>
    <w:rPr>
      <w:rFonts w:ascii="Sylfaen" w:eastAsia="Sylfaen" w:hAnsi="Sylfaen" w:cs="Sylfaen"/>
      <w:color w:val="000000"/>
      <w:sz w:val="18"/>
      <w:szCs w:val="18"/>
      <w:lang w:bidi="ru-RU"/>
    </w:rPr>
  </w:style>
  <w:style w:type="character" w:customStyle="1" w:styleId="7">
    <w:name w:val="Основной текст (7)_"/>
    <w:basedOn w:val="a0"/>
    <w:link w:val="70"/>
    <w:rsid w:val="00930BB4"/>
    <w:rPr>
      <w:rFonts w:ascii="Sylfaen" w:eastAsia="Sylfaen" w:hAnsi="Sylfaen" w:cs="Sylfaen"/>
      <w:spacing w:val="10"/>
      <w:sz w:val="16"/>
      <w:szCs w:val="16"/>
      <w:shd w:val="clear" w:color="auto" w:fill="FFFFFF"/>
    </w:rPr>
  </w:style>
  <w:style w:type="character" w:customStyle="1" w:styleId="765pt">
    <w:name w:val="Основной текст (7) + 6;5 pt"/>
    <w:basedOn w:val="7"/>
    <w:rsid w:val="00930BB4"/>
    <w:rPr>
      <w:rFonts w:ascii="Sylfaen" w:eastAsia="Sylfaen" w:hAnsi="Sylfaen" w:cs="Sylfaen"/>
      <w:color w:val="000000"/>
      <w:spacing w:val="10"/>
      <w:w w:val="100"/>
      <w:position w:val="0"/>
      <w:sz w:val="13"/>
      <w:szCs w:val="13"/>
      <w:shd w:val="clear" w:color="auto" w:fill="FFFFFF"/>
      <w:lang w:val="ru-RU" w:eastAsia="ru-RU" w:bidi="ru-RU"/>
    </w:rPr>
  </w:style>
  <w:style w:type="character" w:customStyle="1" w:styleId="8Sylfaen0pt">
    <w:name w:val="Основной текст (8) + Sylfaen;Интервал 0 pt"/>
    <w:basedOn w:val="a0"/>
    <w:rsid w:val="00930BB4"/>
    <w:rPr>
      <w:rFonts w:ascii="Sylfaen" w:eastAsia="Sylfaen" w:hAnsi="Sylfaen" w:cs="Sylfaen"/>
      <w:b w:val="0"/>
      <w:bCs w:val="0"/>
      <w:i w:val="0"/>
      <w:iCs w:val="0"/>
      <w:smallCaps w:val="0"/>
      <w:strike w:val="0"/>
      <w:color w:val="000000"/>
      <w:spacing w:val="0"/>
      <w:w w:val="100"/>
      <w:position w:val="0"/>
      <w:sz w:val="10"/>
      <w:szCs w:val="10"/>
      <w:u w:val="none"/>
      <w:lang w:val="ru-RU" w:eastAsia="ru-RU" w:bidi="ru-RU"/>
    </w:rPr>
  </w:style>
  <w:style w:type="paragraph" w:customStyle="1" w:styleId="70">
    <w:name w:val="Основной текст (7)"/>
    <w:basedOn w:val="a"/>
    <w:link w:val="7"/>
    <w:rsid w:val="00930BB4"/>
    <w:pPr>
      <w:widowControl w:val="0"/>
      <w:shd w:val="clear" w:color="auto" w:fill="FFFFFF"/>
      <w:spacing w:before="120" w:after="180" w:line="139" w:lineRule="exact"/>
      <w:jc w:val="center"/>
    </w:pPr>
    <w:rPr>
      <w:rFonts w:ascii="Sylfaen" w:eastAsia="Sylfaen" w:hAnsi="Sylfaen" w:cs="Sylfaen"/>
      <w:spacing w:val="10"/>
      <w:sz w:val="16"/>
      <w:szCs w:val="16"/>
      <w:lang w:eastAsia="en-US"/>
    </w:rPr>
  </w:style>
  <w:style w:type="character" w:customStyle="1" w:styleId="2c">
    <w:name w:val="Основной текст2"/>
    <w:basedOn w:val="af7"/>
    <w:rsid w:val="00930BB4"/>
    <w:rPr>
      <w:rFonts w:ascii="Sylfaen" w:eastAsia="Sylfaen" w:hAnsi="Sylfaen" w:cs="Sylfae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TimesNewRoman">
    <w:name w:val="Основной текст + Times New Roman;Курсив"/>
    <w:basedOn w:val="af7"/>
    <w:rsid w:val="00930BB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60">
    <w:name w:val="Основной текст (6)_"/>
    <w:basedOn w:val="a0"/>
    <w:link w:val="61"/>
    <w:rsid w:val="00930BB4"/>
    <w:rPr>
      <w:rFonts w:ascii="Times New Roman" w:eastAsia="Times New Roman" w:hAnsi="Times New Roman" w:cs="Times New Roman"/>
      <w:spacing w:val="10"/>
      <w:sz w:val="17"/>
      <w:szCs w:val="17"/>
      <w:shd w:val="clear" w:color="auto" w:fill="FFFFFF"/>
    </w:rPr>
  </w:style>
  <w:style w:type="paragraph" w:customStyle="1" w:styleId="61">
    <w:name w:val="Основной текст (6)"/>
    <w:basedOn w:val="a"/>
    <w:link w:val="60"/>
    <w:rsid w:val="00930BB4"/>
    <w:pPr>
      <w:widowControl w:val="0"/>
      <w:shd w:val="clear" w:color="auto" w:fill="FFFFFF"/>
      <w:spacing w:line="0" w:lineRule="atLeast"/>
      <w:ind w:hanging="1800"/>
    </w:pPr>
    <w:rPr>
      <w:spacing w:val="10"/>
      <w:sz w:val="17"/>
      <w:szCs w:val="17"/>
      <w:lang w:eastAsia="en-US"/>
    </w:rPr>
  </w:style>
  <w:style w:type="character" w:customStyle="1" w:styleId="100">
    <w:name w:val="Основной текст (10)_"/>
    <w:basedOn w:val="a0"/>
    <w:link w:val="101"/>
    <w:rsid w:val="00930BB4"/>
    <w:rPr>
      <w:rFonts w:ascii="Bookman Old Style" w:eastAsia="Bookman Old Style" w:hAnsi="Bookman Old Style" w:cs="Bookman Old Style"/>
      <w:spacing w:val="30"/>
      <w:w w:val="150"/>
      <w:sz w:val="12"/>
      <w:szCs w:val="12"/>
      <w:shd w:val="clear" w:color="auto" w:fill="FFFFFF"/>
    </w:rPr>
  </w:style>
  <w:style w:type="character" w:customStyle="1" w:styleId="14Exact">
    <w:name w:val="Основной текст (14) Exact"/>
    <w:basedOn w:val="a0"/>
    <w:link w:val="140"/>
    <w:rsid w:val="00930BB4"/>
    <w:rPr>
      <w:rFonts w:ascii="Arial Narrow" w:eastAsia="Arial Narrow" w:hAnsi="Arial Narrow" w:cs="Arial Narrow"/>
      <w:sz w:val="9"/>
      <w:szCs w:val="9"/>
      <w:shd w:val="clear" w:color="auto" w:fill="FFFFFF"/>
    </w:rPr>
  </w:style>
  <w:style w:type="character" w:customStyle="1" w:styleId="100pt">
    <w:name w:val="Основной текст (10) + Интервал 0 pt"/>
    <w:basedOn w:val="100"/>
    <w:rsid w:val="00930BB4"/>
    <w:rPr>
      <w:rFonts w:ascii="Bookman Old Style" w:eastAsia="Bookman Old Style" w:hAnsi="Bookman Old Style" w:cs="Bookman Old Style"/>
      <w:color w:val="000000"/>
      <w:spacing w:val="10"/>
      <w:w w:val="150"/>
      <w:position w:val="0"/>
      <w:sz w:val="12"/>
      <w:szCs w:val="12"/>
      <w:shd w:val="clear" w:color="auto" w:fill="FFFFFF"/>
      <w:lang w:val="ru-RU" w:eastAsia="ru-RU" w:bidi="ru-RU"/>
    </w:rPr>
  </w:style>
  <w:style w:type="paragraph" w:customStyle="1" w:styleId="101">
    <w:name w:val="Основной текст (10)"/>
    <w:basedOn w:val="a"/>
    <w:link w:val="100"/>
    <w:rsid w:val="00930BB4"/>
    <w:pPr>
      <w:widowControl w:val="0"/>
      <w:shd w:val="clear" w:color="auto" w:fill="FFFFFF"/>
      <w:spacing w:before="120" w:line="0" w:lineRule="atLeast"/>
      <w:jc w:val="both"/>
    </w:pPr>
    <w:rPr>
      <w:rFonts w:ascii="Bookman Old Style" w:eastAsia="Bookman Old Style" w:hAnsi="Bookman Old Style" w:cs="Bookman Old Style"/>
      <w:spacing w:val="30"/>
      <w:w w:val="150"/>
      <w:sz w:val="12"/>
      <w:szCs w:val="12"/>
      <w:lang w:eastAsia="en-US"/>
    </w:rPr>
  </w:style>
  <w:style w:type="paragraph" w:customStyle="1" w:styleId="140">
    <w:name w:val="Основной текст (14)"/>
    <w:basedOn w:val="a"/>
    <w:link w:val="14Exact"/>
    <w:rsid w:val="00930BB4"/>
    <w:pPr>
      <w:widowControl w:val="0"/>
      <w:shd w:val="clear" w:color="auto" w:fill="FFFFFF"/>
      <w:spacing w:line="0" w:lineRule="atLeast"/>
      <w:jc w:val="center"/>
    </w:pPr>
    <w:rPr>
      <w:rFonts w:ascii="Arial Narrow" w:eastAsia="Arial Narrow" w:hAnsi="Arial Narrow" w:cs="Arial Narrow"/>
      <w:sz w:val="9"/>
      <w:szCs w:val="9"/>
      <w:lang w:eastAsia="en-US"/>
    </w:rPr>
  </w:style>
  <w:style w:type="character" w:customStyle="1" w:styleId="60ptExact">
    <w:name w:val="Основной текст (6) + Интервал 0 pt Exact"/>
    <w:basedOn w:val="60"/>
    <w:rsid w:val="00930BB4"/>
    <w:rPr>
      <w:rFonts w:ascii="Times New Roman" w:eastAsia="Times New Roman" w:hAnsi="Times New Roman" w:cs="Times New Roman"/>
      <w:b w:val="0"/>
      <w:bCs w:val="0"/>
      <w:i w:val="0"/>
      <w:iCs w:val="0"/>
      <w:smallCaps w:val="0"/>
      <w:strike w:val="0"/>
      <w:color w:val="000000"/>
      <w:spacing w:val="13"/>
      <w:w w:val="100"/>
      <w:position w:val="0"/>
      <w:sz w:val="16"/>
      <w:szCs w:val="16"/>
      <w:u w:val="none"/>
      <w:shd w:val="clear" w:color="auto" w:fill="FFFFFF"/>
      <w:lang w:val="ru-RU" w:eastAsia="ru-RU" w:bidi="ru-RU"/>
    </w:rPr>
  </w:style>
  <w:style w:type="character" w:customStyle="1" w:styleId="15Exact">
    <w:name w:val="Основной текст (15) Exact"/>
    <w:basedOn w:val="a0"/>
    <w:link w:val="150"/>
    <w:rsid w:val="00930BB4"/>
    <w:rPr>
      <w:rFonts w:ascii="Times New Roman" w:eastAsia="Times New Roman" w:hAnsi="Times New Roman" w:cs="Times New Roman"/>
      <w:spacing w:val="15"/>
      <w:sz w:val="16"/>
      <w:szCs w:val="16"/>
      <w:shd w:val="clear" w:color="auto" w:fill="FFFFFF"/>
    </w:rPr>
  </w:style>
  <w:style w:type="character" w:customStyle="1" w:styleId="150ptExact">
    <w:name w:val="Основной текст (15) + Интервал 0 pt Exact"/>
    <w:basedOn w:val="15Exact"/>
    <w:rsid w:val="00930BB4"/>
    <w:rPr>
      <w:rFonts w:ascii="Times New Roman" w:eastAsia="Times New Roman" w:hAnsi="Times New Roman" w:cs="Times New Roman"/>
      <w:color w:val="000000"/>
      <w:spacing w:val="14"/>
      <w:w w:val="100"/>
      <w:position w:val="0"/>
      <w:sz w:val="16"/>
      <w:szCs w:val="16"/>
      <w:shd w:val="clear" w:color="auto" w:fill="FFFFFF"/>
      <w:lang w:val="ru-RU" w:eastAsia="ru-RU" w:bidi="ru-RU"/>
    </w:rPr>
  </w:style>
  <w:style w:type="character" w:customStyle="1" w:styleId="6BookmanOldStyle55pt0pt150Exact">
    <w:name w:val="Основной текст (6) + Bookman Old Style;5;5 pt;Интервал 0 pt;Масштаб 150% Exact"/>
    <w:basedOn w:val="60"/>
    <w:rsid w:val="00930BB4"/>
    <w:rPr>
      <w:rFonts w:ascii="Bookman Old Style" w:eastAsia="Bookman Old Style" w:hAnsi="Bookman Old Style" w:cs="Bookman Old Style"/>
      <w:b w:val="0"/>
      <w:bCs w:val="0"/>
      <w:i w:val="0"/>
      <w:iCs w:val="0"/>
      <w:smallCaps w:val="0"/>
      <w:strike w:val="0"/>
      <w:color w:val="000000"/>
      <w:spacing w:val="12"/>
      <w:w w:val="150"/>
      <w:position w:val="0"/>
      <w:sz w:val="11"/>
      <w:szCs w:val="11"/>
      <w:u w:val="none"/>
      <w:shd w:val="clear" w:color="auto" w:fill="FFFFFF"/>
      <w:lang w:val="ru-RU" w:eastAsia="ru-RU" w:bidi="ru-RU"/>
    </w:rPr>
  </w:style>
  <w:style w:type="character" w:customStyle="1" w:styleId="6BookmanOldStyle55pt0pt150Exact0">
    <w:name w:val="Основной текст (6) + Bookman Old Style;5;5 pt;Малые прописные;Интервал 0 pt;Масштаб 150% Exact"/>
    <w:basedOn w:val="60"/>
    <w:rsid w:val="00930BB4"/>
    <w:rPr>
      <w:rFonts w:ascii="Bookman Old Style" w:eastAsia="Bookman Old Style" w:hAnsi="Bookman Old Style" w:cs="Bookman Old Style"/>
      <w:b w:val="0"/>
      <w:bCs w:val="0"/>
      <w:i w:val="0"/>
      <w:iCs w:val="0"/>
      <w:smallCaps/>
      <w:strike w:val="0"/>
      <w:color w:val="000000"/>
      <w:spacing w:val="12"/>
      <w:w w:val="150"/>
      <w:position w:val="0"/>
      <w:sz w:val="11"/>
      <w:szCs w:val="11"/>
      <w:u w:val="none"/>
      <w:shd w:val="clear" w:color="auto" w:fill="FFFFFF"/>
      <w:lang w:val="ru-RU" w:eastAsia="ru-RU" w:bidi="ru-RU"/>
    </w:rPr>
  </w:style>
  <w:style w:type="character" w:customStyle="1" w:styleId="65pt">
    <w:name w:val="Основной текст (6) + Интервал 5 pt"/>
    <w:basedOn w:val="60"/>
    <w:rsid w:val="00930BB4"/>
    <w:rPr>
      <w:rFonts w:ascii="Times New Roman" w:eastAsia="Times New Roman" w:hAnsi="Times New Roman" w:cs="Times New Roman"/>
      <w:b w:val="0"/>
      <w:bCs w:val="0"/>
      <w:i w:val="0"/>
      <w:iCs w:val="0"/>
      <w:smallCaps w:val="0"/>
      <w:strike w:val="0"/>
      <w:color w:val="000000"/>
      <w:spacing w:val="110"/>
      <w:w w:val="100"/>
      <w:position w:val="0"/>
      <w:sz w:val="17"/>
      <w:szCs w:val="17"/>
      <w:u w:val="none"/>
      <w:shd w:val="clear" w:color="auto" w:fill="FFFFFF"/>
      <w:lang w:val="ru-RU" w:eastAsia="ru-RU" w:bidi="ru-RU"/>
    </w:rPr>
  </w:style>
  <w:style w:type="paragraph" w:customStyle="1" w:styleId="150">
    <w:name w:val="Основной текст (15)"/>
    <w:basedOn w:val="a"/>
    <w:link w:val="15Exact"/>
    <w:rsid w:val="00930BB4"/>
    <w:pPr>
      <w:widowControl w:val="0"/>
      <w:shd w:val="clear" w:color="auto" w:fill="FFFFFF"/>
      <w:spacing w:after="180" w:line="0" w:lineRule="atLeast"/>
    </w:pPr>
    <w:rPr>
      <w:spacing w:val="15"/>
      <w:sz w:val="16"/>
      <w:szCs w:val="16"/>
      <w:lang w:eastAsia="en-US"/>
    </w:rPr>
  </w:style>
  <w:style w:type="character" w:customStyle="1" w:styleId="36">
    <w:name w:val="Основной текст (3)_"/>
    <w:basedOn w:val="a0"/>
    <w:link w:val="37"/>
    <w:rsid w:val="00930BB4"/>
    <w:rPr>
      <w:rFonts w:ascii="Times New Roman" w:eastAsia="Times New Roman" w:hAnsi="Times New Roman" w:cs="Times New Roman"/>
      <w:b/>
      <w:bCs/>
      <w:sz w:val="16"/>
      <w:szCs w:val="16"/>
      <w:shd w:val="clear" w:color="auto" w:fill="FFFFFF"/>
    </w:rPr>
  </w:style>
  <w:style w:type="paragraph" w:customStyle="1" w:styleId="37">
    <w:name w:val="Основной текст (3)"/>
    <w:basedOn w:val="a"/>
    <w:link w:val="36"/>
    <w:rsid w:val="00930BB4"/>
    <w:pPr>
      <w:widowControl w:val="0"/>
      <w:shd w:val="clear" w:color="auto" w:fill="FFFFFF"/>
      <w:spacing w:before="240" w:after="120" w:line="206" w:lineRule="exact"/>
      <w:jc w:val="center"/>
    </w:pPr>
    <w:rPr>
      <w:b/>
      <w:bCs/>
      <w:sz w:val="16"/>
      <w:szCs w:val="16"/>
      <w:lang w:eastAsia="en-US"/>
    </w:rPr>
  </w:style>
  <w:style w:type="character" w:customStyle="1" w:styleId="27pt1pt">
    <w:name w:val="Основной текст (2) + 7 pt;Курсив;Интервал 1 pt"/>
    <w:basedOn w:val="a0"/>
    <w:rsid w:val="00930BB4"/>
    <w:rPr>
      <w:rFonts w:ascii="Century Schoolbook" w:eastAsia="Century Schoolbook" w:hAnsi="Century Schoolbook" w:cs="Century Schoolbook"/>
      <w:b w:val="0"/>
      <w:bCs w:val="0"/>
      <w:i/>
      <w:iCs/>
      <w:smallCaps w:val="0"/>
      <w:strike w:val="0"/>
      <w:color w:val="000000"/>
      <w:spacing w:val="30"/>
      <w:w w:val="100"/>
      <w:position w:val="0"/>
      <w:sz w:val="14"/>
      <w:szCs w:val="14"/>
      <w:u w:val="none"/>
      <w:lang w:val="ru-RU" w:eastAsia="ru-RU" w:bidi="ru-RU"/>
    </w:rPr>
  </w:style>
  <w:style w:type="character" w:customStyle="1" w:styleId="2Consolas20pt">
    <w:name w:val="Заголовок №2 + Consolas;20 pt;Курсив"/>
    <w:basedOn w:val="a0"/>
    <w:rsid w:val="00930BB4"/>
    <w:rPr>
      <w:rFonts w:ascii="Consolas" w:eastAsia="Consolas" w:hAnsi="Consolas" w:cs="Consolas"/>
      <w:b w:val="0"/>
      <w:bCs w:val="0"/>
      <w:i/>
      <w:iCs/>
      <w:smallCaps w:val="0"/>
      <w:strike w:val="0"/>
      <w:color w:val="000000"/>
      <w:spacing w:val="0"/>
      <w:w w:val="100"/>
      <w:position w:val="0"/>
      <w:sz w:val="40"/>
      <w:szCs w:val="40"/>
      <w:u w:val="none"/>
      <w:lang w:val="ru-RU" w:eastAsia="ru-RU" w:bidi="ru-RU"/>
    </w:rPr>
  </w:style>
  <w:style w:type="character" w:customStyle="1" w:styleId="7pt1pt">
    <w:name w:val="Основной текст + 7 pt;Курсив;Интервал 1 pt"/>
    <w:basedOn w:val="af7"/>
    <w:rsid w:val="00930BB4"/>
    <w:rPr>
      <w:rFonts w:ascii="Century Schoolbook" w:eastAsia="Century Schoolbook" w:hAnsi="Century Schoolbook" w:cs="Century Schoolbook"/>
      <w:b w:val="0"/>
      <w:bCs w:val="0"/>
      <w:i/>
      <w:iCs/>
      <w:smallCaps w:val="0"/>
      <w:strike w:val="0"/>
      <w:color w:val="000000"/>
      <w:spacing w:val="30"/>
      <w:w w:val="100"/>
      <w:position w:val="0"/>
      <w:sz w:val="14"/>
      <w:szCs w:val="14"/>
      <w:u w:val="none"/>
      <w:shd w:val="clear" w:color="auto" w:fill="FFFFFF"/>
      <w:lang w:val="ru-RU" w:eastAsia="ru-RU" w:bidi="ru-RU"/>
    </w:rPr>
  </w:style>
  <w:style w:type="character" w:customStyle="1" w:styleId="23pt">
    <w:name w:val="Основной текст + 23 pt"/>
    <w:basedOn w:val="af7"/>
    <w:rsid w:val="00930BB4"/>
    <w:rPr>
      <w:rFonts w:ascii="Century Schoolbook" w:eastAsia="Century Schoolbook" w:hAnsi="Century Schoolbook" w:cs="Century Schoolbook"/>
      <w:b w:val="0"/>
      <w:bCs w:val="0"/>
      <w:i w:val="0"/>
      <w:iCs w:val="0"/>
      <w:smallCaps w:val="0"/>
      <w:strike w:val="0"/>
      <w:color w:val="000000"/>
      <w:spacing w:val="0"/>
      <w:w w:val="100"/>
      <w:position w:val="0"/>
      <w:sz w:val="46"/>
      <w:szCs w:val="46"/>
      <w:u w:val="none"/>
      <w:shd w:val="clear" w:color="auto" w:fill="FFFFFF"/>
      <w:lang w:val="ru-RU" w:eastAsia="ru-RU" w:bidi="ru-RU"/>
    </w:rPr>
  </w:style>
  <w:style w:type="character" w:customStyle="1" w:styleId="Consolas24pt">
    <w:name w:val="Основной текст + Consolas;24 pt;Курсив"/>
    <w:basedOn w:val="af7"/>
    <w:rsid w:val="00930BB4"/>
    <w:rPr>
      <w:rFonts w:ascii="Consolas" w:eastAsia="Consolas" w:hAnsi="Consolas" w:cs="Consolas"/>
      <w:b w:val="0"/>
      <w:bCs w:val="0"/>
      <w:i/>
      <w:iCs/>
      <w:smallCaps w:val="0"/>
      <w:strike w:val="0"/>
      <w:color w:val="000000"/>
      <w:spacing w:val="0"/>
      <w:w w:val="100"/>
      <w:position w:val="0"/>
      <w:sz w:val="48"/>
      <w:szCs w:val="48"/>
      <w:u w:val="none"/>
      <w:shd w:val="clear" w:color="auto" w:fill="FFFFFF"/>
      <w:lang w:val="ru-RU" w:eastAsia="ru-RU" w:bidi="ru-RU"/>
    </w:rPr>
  </w:style>
  <w:style w:type="character" w:customStyle="1" w:styleId="25pt">
    <w:name w:val="Основной текст + 25 pt"/>
    <w:basedOn w:val="af7"/>
    <w:rsid w:val="00930BB4"/>
    <w:rPr>
      <w:rFonts w:ascii="Century Schoolbook" w:eastAsia="Century Schoolbook" w:hAnsi="Century Schoolbook" w:cs="Century Schoolbook"/>
      <w:b w:val="0"/>
      <w:bCs w:val="0"/>
      <w:i w:val="0"/>
      <w:iCs w:val="0"/>
      <w:smallCaps w:val="0"/>
      <w:strike w:val="0"/>
      <w:color w:val="000000"/>
      <w:spacing w:val="0"/>
      <w:w w:val="100"/>
      <w:position w:val="0"/>
      <w:sz w:val="50"/>
      <w:szCs w:val="50"/>
      <w:u w:val="none"/>
      <w:shd w:val="clear" w:color="auto" w:fill="FFFFFF"/>
      <w:lang w:val="ru-RU" w:eastAsia="ru-RU" w:bidi="ru-RU"/>
    </w:rPr>
  </w:style>
  <w:style w:type="character" w:customStyle="1" w:styleId="43">
    <w:name w:val="Основной текст (4)_"/>
    <w:basedOn w:val="a0"/>
    <w:link w:val="44"/>
    <w:rsid w:val="00930BB4"/>
    <w:rPr>
      <w:rFonts w:ascii="Century Schoolbook" w:eastAsia="Century Schoolbook" w:hAnsi="Century Schoolbook" w:cs="Century Schoolbook"/>
      <w:b/>
      <w:bCs/>
      <w:i/>
      <w:iCs/>
      <w:spacing w:val="20"/>
      <w:sz w:val="26"/>
      <w:szCs w:val="26"/>
      <w:shd w:val="clear" w:color="auto" w:fill="FFFFFF"/>
    </w:rPr>
  </w:style>
  <w:style w:type="character" w:customStyle="1" w:styleId="40pt">
    <w:name w:val="Основной текст (4) + Не курсив;Интервал 0 pt"/>
    <w:basedOn w:val="43"/>
    <w:rsid w:val="00930BB4"/>
    <w:rPr>
      <w:rFonts w:ascii="Century Schoolbook" w:eastAsia="Century Schoolbook" w:hAnsi="Century Schoolbook" w:cs="Century Schoolbook"/>
      <w:b/>
      <w:bCs/>
      <w:i/>
      <w:iCs/>
      <w:color w:val="000000"/>
      <w:spacing w:val="0"/>
      <w:w w:val="100"/>
      <w:position w:val="0"/>
      <w:sz w:val="26"/>
      <w:szCs w:val="26"/>
      <w:shd w:val="clear" w:color="auto" w:fill="FFFFFF"/>
      <w:lang w:val="ru-RU" w:eastAsia="ru-RU" w:bidi="ru-RU"/>
    </w:rPr>
  </w:style>
  <w:style w:type="paragraph" w:customStyle="1" w:styleId="44">
    <w:name w:val="Основной текст (4)"/>
    <w:basedOn w:val="a"/>
    <w:link w:val="43"/>
    <w:rsid w:val="00930BB4"/>
    <w:pPr>
      <w:widowControl w:val="0"/>
      <w:shd w:val="clear" w:color="auto" w:fill="FFFFFF"/>
      <w:spacing w:line="0" w:lineRule="atLeast"/>
      <w:jc w:val="both"/>
    </w:pPr>
    <w:rPr>
      <w:rFonts w:ascii="Century Schoolbook" w:eastAsia="Century Schoolbook" w:hAnsi="Century Schoolbook" w:cs="Century Schoolbook"/>
      <w:b/>
      <w:bCs/>
      <w:i/>
      <w:iCs/>
      <w:spacing w:val="20"/>
      <w:sz w:val="26"/>
      <w:szCs w:val="26"/>
      <w:lang w:eastAsia="en-US"/>
    </w:rPr>
  </w:style>
  <w:style w:type="numbering" w:customStyle="1" w:styleId="45">
    <w:name w:val="Нет списка4"/>
    <w:next w:val="a2"/>
    <w:uiPriority w:val="99"/>
    <w:semiHidden/>
    <w:unhideWhenUsed/>
    <w:rsid w:val="00930BB4"/>
  </w:style>
  <w:style w:type="character" w:customStyle="1" w:styleId="1a">
    <w:name w:val="Просмотренная гиперссылка1"/>
    <w:basedOn w:val="a0"/>
    <w:uiPriority w:val="99"/>
    <w:semiHidden/>
    <w:unhideWhenUsed/>
    <w:rsid w:val="00930BB4"/>
    <w:rPr>
      <w:color w:val="800080"/>
      <w:u w:val="single"/>
    </w:rPr>
  </w:style>
  <w:style w:type="character" w:customStyle="1" w:styleId="1b">
    <w:name w:val="Нижний колонтитул Знак1"/>
    <w:basedOn w:val="a0"/>
    <w:uiPriority w:val="99"/>
    <w:semiHidden/>
    <w:rsid w:val="00930BB4"/>
    <w:rPr>
      <w:rFonts w:ascii="Calibri" w:eastAsia="Calibri" w:hAnsi="Calibri" w:cs="Times New Roman"/>
    </w:rPr>
  </w:style>
  <w:style w:type="character" w:customStyle="1" w:styleId="1c">
    <w:name w:val="Верхний колонтитул Знак1"/>
    <w:basedOn w:val="a0"/>
    <w:semiHidden/>
    <w:rsid w:val="00930BB4"/>
    <w:rPr>
      <w:rFonts w:ascii="Calibri" w:eastAsia="Calibri" w:hAnsi="Calibri" w:cs="Times New Roman"/>
    </w:rPr>
  </w:style>
  <w:style w:type="character" w:customStyle="1" w:styleId="1d">
    <w:name w:val="Основной текст с отступом Знак1"/>
    <w:basedOn w:val="a0"/>
    <w:semiHidden/>
    <w:rsid w:val="00930BB4"/>
    <w:rPr>
      <w:rFonts w:ascii="Calibri" w:eastAsia="Calibri" w:hAnsi="Calibri" w:cs="Times New Roman"/>
    </w:rPr>
  </w:style>
  <w:style w:type="character" w:customStyle="1" w:styleId="210">
    <w:name w:val="Основной текст с отступом 2 Знак1"/>
    <w:basedOn w:val="a0"/>
    <w:semiHidden/>
    <w:rsid w:val="00930BB4"/>
    <w:rPr>
      <w:rFonts w:ascii="Calibri" w:eastAsia="Calibri" w:hAnsi="Calibri" w:cs="Times New Roman"/>
    </w:rPr>
  </w:style>
  <w:style w:type="character" w:customStyle="1" w:styleId="1e">
    <w:name w:val="Основной текст Знак1"/>
    <w:basedOn w:val="a0"/>
    <w:semiHidden/>
    <w:rsid w:val="00930BB4"/>
    <w:rPr>
      <w:rFonts w:ascii="Calibri" w:eastAsia="Calibri" w:hAnsi="Calibri" w:cs="Times New Roman"/>
    </w:rPr>
  </w:style>
  <w:style w:type="character" w:customStyle="1" w:styleId="311">
    <w:name w:val="Основной текст с отступом 3 Знак1"/>
    <w:basedOn w:val="a0"/>
    <w:semiHidden/>
    <w:rsid w:val="00930BB4"/>
    <w:rPr>
      <w:rFonts w:ascii="Calibri" w:eastAsia="Calibri" w:hAnsi="Calibri" w:cs="Times New Roman"/>
      <w:sz w:val="16"/>
      <w:szCs w:val="16"/>
    </w:rPr>
  </w:style>
  <w:style w:type="character" w:customStyle="1" w:styleId="1f">
    <w:name w:val="Подзаголовок Знак1"/>
    <w:basedOn w:val="a0"/>
    <w:rsid w:val="00930BB4"/>
    <w:rPr>
      <w:rFonts w:eastAsia="Times New Roman"/>
      <w:color w:val="5A5A5A"/>
      <w:spacing w:val="15"/>
    </w:rPr>
  </w:style>
  <w:style w:type="character" w:customStyle="1" w:styleId="1f0">
    <w:name w:val="Текст сноски Знак1"/>
    <w:basedOn w:val="a0"/>
    <w:semiHidden/>
    <w:rsid w:val="00930BB4"/>
    <w:rPr>
      <w:rFonts w:ascii="Calibri" w:eastAsia="Calibri" w:hAnsi="Calibri" w:cs="Times New Roman"/>
      <w:sz w:val="20"/>
      <w:szCs w:val="20"/>
    </w:rPr>
  </w:style>
  <w:style w:type="character" w:customStyle="1" w:styleId="2d">
    <w:name w:val="Просмотренная гиперссылка2"/>
    <w:basedOn w:val="a0"/>
    <w:uiPriority w:val="99"/>
    <w:semiHidden/>
    <w:unhideWhenUsed/>
    <w:rsid w:val="00930BB4"/>
    <w:rPr>
      <w:color w:val="954F72"/>
      <w:u w:val="single"/>
    </w:rPr>
  </w:style>
  <w:style w:type="character" w:customStyle="1" w:styleId="312">
    <w:name w:val="Заголовок 3 Знак1"/>
    <w:basedOn w:val="a0"/>
    <w:uiPriority w:val="9"/>
    <w:semiHidden/>
    <w:rsid w:val="00930BB4"/>
    <w:rPr>
      <w:rFonts w:ascii="Calibri Light" w:eastAsia="Times New Roman" w:hAnsi="Calibri Light" w:cs="Times New Roman"/>
      <w:color w:val="1F4D78"/>
      <w:sz w:val="24"/>
      <w:szCs w:val="24"/>
    </w:rPr>
  </w:style>
  <w:style w:type="character" w:customStyle="1" w:styleId="38">
    <w:name w:val="Просмотренная гиперссылка3"/>
    <w:basedOn w:val="a0"/>
    <w:uiPriority w:val="99"/>
    <w:semiHidden/>
    <w:unhideWhenUsed/>
    <w:rsid w:val="00930BB4"/>
    <w:rPr>
      <w:color w:val="954F72"/>
      <w:u w:val="single"/>
    </w:rPr>
  </w:style>
  <w:style w:type="numbering" w:customStyle="1" w:styleId="50">
    <w:name w:val="Нет списка5"/>
    <w:next w:val="a2"/>
    <w:uiPriority w:val="99"/>
    <w:semiHidden/>
    <w:unhideWhenUsed/>
    <w:rsid w:val="00930BB4"/>
  </w:style>
  <w:style w:type="table" w:customStyle="1" w:styleId="39">
    <w:name w:val="Сетка таблицы3"/>
    <w:basedOn w:val="a1"/>
    <w:next w:val="aa"/>
    <w:rsid w:val="00930BB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semiHidden/>
    <w:unhideWhenUsed/>
    <w:rsid w:val="00930BB4"/>
  </w:style>
  <w:style w:type="character" w:customStyle="1" w:styleId="aff3">
    <w:name w:val="Основной текст + Курсив"/>
    <w:basedOn w:val="af7"/>
    <w:rsid w:val="00930BB4"/>
    <w:rPr>
      <w:rFonts w:ascii="Times New Roman" w:eastAsia="Times New Roman" w:hAnsi="Times New Roman" w:cs="Times New Roman"/>
      <w:b w:val="0"/>
      <w:bCs w:val="0"/>
      <w:i/>
      <w:iCs/>
      <w:sz w:val="21"/>
      <w:szCs w:val="21"/>
      <w:shd w:val="clear" w:color="auto" w:fill="FFFFFF"/>
    </w:rPr>
  </w:style>
  <w:style w:type="character" w:customStyle="1" w:styleId="aff4">
    <w:name w:val="Подпись к картинке + Полужирный;Курсив"/>
    <w:basedOn w:val="a0"/>
    <w:rsid w:val="00930BB4"/>
    <w:rPr>
      <w:rFonts w:ascii="Times New Roman" w:eastAsia="Times New Roman" w:hAnsi="Times New Roman" w:cs="Times New Roman"/>
      <w:b/>
      <w:bCs/>
      <w:i/>
      <w:iCs/>
      <w:smallCaps w:val="0"/>
      <w:strike w:val="0"/>
      <w:spacing w:val="0"/>
      <w:sz w:val="18"/>
      <w:szCs w:val="18"/>
    </w:rPr>
  </w:style>
  <w:style w:type="character" w:customStyle="1" w:styleId="aff5">
    <w:name w:val="Подпись к картинке + Курсив"/>
    <w:basedOn w:val="a0"/>
    <w:rsid w:val="00930BB4"/>
    <w:rPr>
      <w:rFonts w:ascii="Times New Roman" w:eastAsia="Times New Roman" w:hAnsi="Times New Roman" w:cs="Times New Roman"/>
      <w:b w:val="0"/>
      <w:bCs w:val="0"/>
      <w:i/>
      <w:iCs/>
      <w:smallCaps w:val="0"/>
      <w:strike w:val="0"/>
      <w:spacing w:val="0"/>
      <w:sz w:val="18"/>
      <w:szCs w:val="18"/>
    </w:rPr>
  </w:style>
  <w:style w:type="character" w:customStyle="1" w:styleId="62">
    <w:name w:val="Основной текст (6) + Курсив"/>
    <w:basedOn w:val="a0"/>
    <w:rsid w:val="00930BB4"/>
    <w:rPr>
      <w:rFonts w:ascii="Times New Roman" w:eastAsia="Times New Roman" w:hAnsi="Times New Roman" w:cs="Times New Roman"/>
      <w:b w:val="0"/>
      <w:bCs w:val="0"/>
      <w:i/>
      <w:iCs/>
      <w:smallCaps w:val="0"/>
      <w:strike w:val="0"/>
      <w:spacing w:val="0"/>
      <w:sz w:val="18"/>
      <w:szCs w:val="18"/>
    </w:rPr>
  </w:style>
  <w:style w:type="numbering" w:customStyle="1" w:styleId="1">
    <w:name w:val="Стиль1"/>
    <w:uiPriority w:val="99"/>
    <w:rsid w:val="00930BB4"/>
    <w:pPr>
      <w:numPr>
        <w:numId w:val="22"/>
      </w:numPr>
    </w:pPr>
  </w:style>
  <w:style w:type="character" w:customStyle="1" w:styleId="3a">
    <w:name w:val="Основной текст (3) + Курсив"/>
    <w:basedOn w:val="36"/>
    <w:rsid w:val="00930BB4"/>
    <w:rPr>
      <w:rFonts w:ascii="Sylfaen" w:eastAsia="Sylfaen" w:hAnsi="Sylfaen" w:cs="Sylfaen"/>
      <w:b w:val="0"/>
      <w:bCs w:val="0"/>
      <w:i/>
      <w:iCs/>
      <w:sz w:val="17"/>
      <w:szCs w:val="17"/>
      <w:shd w:val="clear" w:color="auto" w:fill="FFFFFF"/>
    </w:rPr>
  </w:style>
  <w:style w:type="character" w:customStyle="1" w:styleId="46">
    <w:name w:val="Основной текст (4) + Не курсив"/>
    <w:basedOn w:val="43"/>
    <w:rsid w:val="00930BB4"/>
    <w:rPr>
      <w:rFonts w:ascii="Sylfaen" w:eastAsia="Sylfaen" w:hAnsi="Sylfaen" w:cs="Sylfaen"/>
      <w:b w:val="0"/>
      <w:bCs w:val="0"/>
      <w:i/>
      <w:iCs/>
      <w:smallCaps w:val="0"/>
      <w:strike w:val="0"/>
      <w:dstrike w:val="0"/>
      <w:spacing w:val="0"/>
      <w:sz w:val="17"/>
      <w:szCs w:val="17"/>
      <w:u w:val="none"/>
      <w:effect w:val="none"/>
      <w:shd w:val="clear" w:color="auto" w:fill="FFFFFF"/>
    </w:rPr>
  </w:style>
  <w:style w:type="character" w:customStyle="1" w:styleId="4TimesNewRoman95pt">
    <w:name w:val="Основной текст (4) + Times New Roman;9;5 pt;Не полужирный"/>
    <w:basedOn w:val="43"/>
    <w:rsid w:val="00930BB4"/>
    <w:rPr>
      <w:rFonts w:ascii="Times New Roman" w:eastAsia="Times New Roman" w:hAnsi="Times New Roman" w:cs="Times New Roman"/>
      <w:b/>
      <w:bCs/>
      <w:i w:val="0"/>
      <w:iCs w:val="0"/>
      <w:spacing w:val="20"/>
      <w:sz w:val="19"/>
      <w:szCs w:val="19"/>
      <w:shd w:val="clear" w:color="auto" w:fill="FFFFFF"/>
    </w:rPr>
  </w:style>
  <w:style w:type="character" w:customStyle="1" w:styleId="2e">
    <w:name w:val="Заголовок №2_"/>
    <w:basedOn w:val="a0"/>
    <w:link w:val="2f"/>
    <w:rsid w:val="00930BB4"/>
    <w:rPr>
      <w:rFonts w:ascii="Times New Roman" w:eastAsia="Times New Roman" w:hAnsi="Times New Roman" w:cs="Times New Roman"/>
      <w:sz w:val="20"/>
      <w:szCs w:val="20"/>
      <w:shd w:val="clear" w:color="auto" w:fill="FFFFFF"/>
    </w:rPr>
  </w:style>
  <w:style w:type="character" w:customStyle="1" w:styleId="3b">
    <w:name w:val="Заголовок №3_"/>
    <w:basedOn w:val="a0"/>
    <w:link w:val="3c"/>
    <w:rsid w:val="00930BB4"/>
    <w:rPr>
      <w:rFonts w:ascii="Times New Roman" w:eastAsia="Times New Roman" w:hAnsi="Times New Roman" w:cs="Times New Roman"/>
      <w:sz w:val="20"/>
      <w:szCs w:val="20"/>
      <w:shd w:val="clear" w:color="auto" w:fill="FFFFFF"/>
    </w:rPr>
  </w:style>
  <w:style w:type="character" w:customStyle="1" w:styleId="2f0">
    <w:name w:val="Подпись к картинке (2)_"/>
    <w:basedOn w:val="a0"/>
    <w:rsid w:val="00930BB4"/>
    <w:rPr>
      <w:rFonts w:ascii="Arial" w:eastAsia="Arial" w:hAnsi="Arial" w:cs="Arial"/>
      <w:sz w:val="11"/>
      <w:szCs w:val="11"/>
      <w:shd w:val="clear" w:color="auto" w:fill="FFFFFF"/>
    </w:rPr>
  </w:style>
  <w:style w:type="character" w:customStyle="1" w:styleId="3d">
    <w:name w:val="Подпись к картинке (3)_"/>
    <w:basedOn w:val="a0"/>
    <w:rsid w:val="00930BB4"/>
    <w:rPr>
      <w:rFonts w:ascii="Times New Roman" w:eastAsia="Times New Roman" w:hAnsi="Times New Roman" w:cs="Times New Roman"/>
      <w:b w:val="0"/>
      <w:bCs w:val="0"/>
      <w:i w:val="0"/>
      <w:iCs w:val="0"/>
      <w:smallCaps w:val="0"/>
      <w:strike w:val="0"/>
      <w:sz w:val="10"/>
      <w:szCs w:val="10"/>
    </w:rPr>
  </w:style>
  <w:style w:type="character" w:customStyle="1" w:styleId="3e">
    <w:name w:val="Подпись к картинке (3)"/>
    <w:basedOn w:val="3d"/>
    <w:rsid w:val="00930BB4"/>
    <w:rPr>
      <w:rFonts w:ascii="Times New Roman" w:eastAsia="Times New Roman" w:hAnsi="Times New Roman" w:cs="Times New Roman"/>
      <w:b w:val="0"/>
      <w:bCs w:val="0"/>
      <w:i w:val="0"/>
      <w:iCs w:val="0"/>
      <w:smallCaps w:val="0"/>
      <w:strike w:val="0"/>
      <w:sz w:val="10"/>
      <w:szCs w:val="10"/>
    </w:rPr>
  </w:style>
  <w:style w:type="character" w:customStyle="1" w:styleId="3Arial55pt">
    <w:name w:val="Подпись к картинке (3) + Arial;5;5 pt"/>
    <w:basedOn w:val="3d"/>
    <w:rsid w:val="00930BB4"/>
    <w:rPr>
      <w:rFonts w:ascii="Arial" w:eastAsia="Arial" w:hAnsi="Arial" w:cs="Arial"/>
      <w:b w:val="0"/>
      <w:bCs w:val="0"/>
      <w:i w:val="0"/>
      <w:iCs w:val="0"/>
      <w:smallCaps w:val="0"/>
      <w:strike w:val="0"/>
      <w:spacing w:val="0"/>
      <w:sz w:val="11"/>
      <w:szCs w:val="11"/>
    </w:rPr>
  </w:style>
  <w:style w:type="character" w:customStyle="1" w:styleId="320">
    <w:name w:val="Заголовок №3 (2)_"/>
    <w:basedOn w:val="a0"/>
    <w:link w:val="321"/>
    <w:rsid w:val="00930BB4"/>
    <w:rPr>
      <w:rFonts w:ascii="Times New Roman" w:eastAsia="Times New Roman" w:hAnsi="Times New Roman" w:cs="Times New Roman"/>
      <w:sz w:val="19"/>
      <w:szCs w:val="19"/>
      <w:shd w:val="clear" w:color="auto" w:fill="FFFFFF"/>
    </w:rPr>
  </w:style>
  <w:style w:type="character" w:customStyle="1" w:styleId="40pt0">
    <w:name w:val="Основной текст (4) + Курсив;Интервал 0 pt"/>
    <w:basedOn w:val="43"/>
    <w:rsid w:val="00930BB4"/>
    <w:rPr>
      <w:rFonts w:ascii="Times New Roman" w:eastAsia="Times New Roman" w:hAnsi="Times New Roman" w:cs="Times New Roman"/>
      <w:b w:val="0"/>
      <w:bCs w:val="0"/>
      <w:i/>
      <w:iCs/>
      <w:smallCaps w:val="0"/>
      <w:strike w:val="0"/>
      <w:spacing w:val="-10"/>
      <w:sz w:val="19"/>
      <w:szCs w:val="19"/>
      <w:shd w:val="clear" w:color="auto" w:fill="FFFFFF"/>
    </w:rPr>
  </w:style>
  <w:style w:type="character" w:customStyle="1" w:styleId="51">
    <w:name w:val="Основной текст (5)_"/>
    <w:basedOn w:val="a0"/>
    <w:link w:val="52"/>
    <w:rsid w:val="00930BB4"/>
    <w:rPr>
      <w:rFonts w:ascii="Times New Roman" w:eastAsia="Times New Roman" w:hAnsi="Times New Roman" w:cs="Times New Roman"/>
      <w:sz w:val="16"/>
      <w:szCs w:val="16"/>
      <w:shd w:val="clear" w:color="auto" w:fill="FFFFFF"/>
      <w:lang w:val="en-US"/>
    </w:rPr>
  </w:style>
  <w:style w:type="character" w:customStyle="1" w:styleId="53">
    <w:name w:val="Основной текст (5) + Курсив"/>
    <w:basedOn w:val="51"/>
    <w:rsid w:val="00930BB4"/>
    <w:rPr>
      <w:rFonts w:ascii="Times New Roman" w:eastAsia="Times New Roman" w:hAnsi="Times New Roman" w:cs="Times New Roman"/>
      <w:i/>
      <w:iCs/>
      <w:sz w:val="16"/>
      <w:szCs w:val="16"/>
      <w:shd w:val="clear" w:color="auto" w:fill="FFFFFF"/>
      <w:lang w:val="en-US"/>
    </w:rPr>
  </w:style>
  <w:style w:type="paragraph" w:customStyle="1" w:styleId="2f">
    <w:name w:val="Заголовок №2"/>
    <w:basedOn w:val="a"/>
    <w:link w:val="2e"/>
    <w:rsid w:val="00930BB4"/>
    <w:pPr>
      <w:shd w:val="clear" w:color="auto" w:fill="FFFFFF"/>
      <w:spacing w:before="180" w:after="60" w:line="240" w:lineRule="exact"/>
      <w:outlineLvl w:val="1"/>
    </w:pPr>
    <w:rPr>
      <w:sz w:val="20"/>
      <w:szCs w:val="20"/>
      <w:lang w:eastAsia="en-US"/>
    </w:rPr>
  </w:style>
  <w:style w:type="paragraph" w:customStyle="1" w:styleId="3c">
    <w:name w:val="Заголовок №3"/>
    <w:basedOn w:val="a"/>
    <w:link w:val="3b"/>
    <w:rsid w:val="00930BB4"/>
    <w:pPr>
      <w:shd w:val="clear" w:color="auto" w:fill="FFFFFF"/>
      <w:spacing w:line="226" w:lineRule="exact"/>
      <w:ind w:firstLine="400"/>
      <w:jc w:val="both"/>
      <w:outlineLvl w:val="2"/>
    </w:pPr>
    <w:rPr>
      <w:sz w:val="20"/>
      <w:szCs w:val="20"/>
      <w:lang w:eastAsia="en-US"/>
    </w:rPr>
  </w:style>
  <w:style w:type="paragraph" w:customStyle="1" w:styleId="321">
    <w:name w:val="Заголовок №3 (2)"/>
    <w:basedOn w:val="a"/>
    <w:link w:val="320"/>
    <w:rsid w:val="00930BB4"/>
    <w:pPr>
      <w:shd w:val="clear" w:color="auto" w:fill="FFFFFF"/>
      <w:spacing w:before="180" w:after="180" w:line="0" w:lineRule="atLeast"/>
      <w:outlineLvl w:val="2"/>
    </w:pPr>
    <w:rPr>
      <w:sz w:val="19"/>
      <w:szCs w:val="19"/>
      <w:lang w:eastAsia="en-US"/>
    </w:rPr>
  </w:style>
  <w:style w:type="paragraph" w:customStyle="1" w:styleId="52">
    <w:name w:val="Основной текст (5)"/>
    <w:basedOn w:val="a"/>
    <w:link w:val="51"/>
    <w:rsid w:val="00930BB4"/>
    <w:pPr>
      <w:shd w:val="clear" w:color="auto" w:fill="FFFFFF"/>
      <w:spacing w:before="660" w:after="180" w:line="0" w:lineRule="atLeast"/>
      <w:jc w:val="both"/>
    </w:pPr>
    <w:rPr>
      <w:sz w:val="16"/>
      <w:szCs w:val="16"/>
      <w:lang w:val="en-US" w:eastAsia="en-US"/>
    </w:rPr>
  </w:style>
  <w:style w:type="character" w:customStyle="1" w:styleId="9pt">
    <w:name w:val="Основной текст + 9 pt"/>
    <w:basedOn w:val="af7"/>
    <w:rsid w:val="00930BB4"/>
    <w:rPr>
      <w:rFonts w:ascii="Times New Roman" w:eastAsia="Times New Roman" w:hAnsi="Times New Roman" w:cs="Times New Roman"/>
      <w:b w:val="0"/>
      <w:bCs w:val="0"/>
      <w:i w:val="0"/>
      <w:iCs w:val="0"/>
      <w:smallCaps w:val="0"/>
      <w:strike w:val="0"/>
      <w:dstrike w:val="0"/>
      <w:spacing w:val="0"/>
      <w:sz w:val="18"/>
      <w:szCs w:val="18"/>
      <w:u w:val="none"/>
      <w:effect w:val="none"/>
      <w:shd w:val="clear" w:color="auto" w:fill="FFFFFF"/>
    </w:rPr>
  </w:style>
  <w:style w:type="character" w:customStyle="1" w:styleId="3f">
    <w:name w:val="Основной текст (3) + Полужирный;Курсив"/>
    <w:basedOn w:val="a0"/>
    <w:rsid w:val="00930BB4"/>
    <w:rPr>
      <w:rFonts w:ascii="Times New Roman" w:eastAsia="Times New Roman" w:hAnsi="Times New Roman" w:cs="Times New Roman"/>
      <w:b/>
      <w:bCs/>
      <w:i/>
      <w:iCs/>
      <w:smallCaps w:val="0"/>
      <w:strike w:val="0"/>
      <w:spacing w:val="0"/>
      <w:sz w:val="19"/>
      <w:szCs w:val="19"/>
    </w:rPr>
  </w:style>
  <w:style w:type="character" w:customStyle="1" w:styleId="8pt">
    <w:name w:val="Основной текст + 8 pt;Малые прописные"/>
    <w:basedOn w:val="af7"/>
    <w:rsid w:val="00930BB4"/>
    <w:rPr>
      <w:rFonts w:ascii="Times New Roman" w:eastAsia="Times New Roman" w:hAnsi="Times New Roman" w:cs="Times New Roman"/>
      <w:b w:val="0"/>
      <w:bCs w:val="0"/>
      <w:i w:val="0"/>
      <w:iCs w:val="0"/>
      <w:smallCaps/>
      <w:strike w:val="0"/>
      <w:spacing w:val="0"/>
      <w:sz w:val="16"/>
      <w:szCs w:val="16"/>
      <w:shd w:val="clear" w:color="auto" w:fill="FFFFFF"/>
    </w:rPr>
  </w:style>
  <w:style w:type="character" w:customStyle="1" w:styleId="2f1">
    <w:name w:val="Основной текст (2) + Курсив"/>
    <w:basedOn w:val="22"/>
    <w:rsid w:val="00930BB4"/>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en-US" w:eastAsia="en-US" w:bidi="en-US"/>
    </w:rPr>
  </w:style>
  <w:style w:type="character" w:customStyle="1" w:styleId="26pt0pt">
    <w:name w:val="Основной текст (2) + 6 pt;Курсив;Интервал 0 pt"/>
    <w:basedOn w:val="22"/>
    <w:rsid w:val="00930BB4"/>
    <w:rPr>
      <w:rFonts w:ascii="Times New Roman" w:eastAsia="Times New Roman" w:hAnsi="Times New Roman" w:cs="Times New Roman"/>
      <w:b w:val="0"/>
      <w:bCs w:val="0"/>
      <w:i/>
      <w:iCs/>
      <w:smallCaps w:val="0"/>
      <w:strike w:val="0"/>
      <w:color w:val="000000"/>
      <w:spacing w:val="-10"/>
      <w:w w:val="100"/>
      <w:position w:val="0"/>
      <w:sz w:val="12"/>
      <w:szCs w:val="12"/>
      <w:u w:val="none"/>
      <w:shd w:val="clear" w:color="auto" w:fill="FFFFFF"/>
      <w:lang w:val="ru-RU" w:eastAsia="ru-RU" w:bidi="ru-RU"/>
    </w:rPr>
  </w:style>
  <w:style w:type="character" w:customStyle="1" w:styleId="2f2">
    <w:name w:val="Подпись к таблице (2)_"/>
    <w:basedOn w:val="a0"/>
    <w:link w:val="2f3"/>
    <w:rsid w:val="00930BB4"/>
    <w:rPr>
      <w:rFonts w:ascii="Times New Roman" w:eastAsia="Times New Roman" w:hAnsi="Times New Roman" w:cs="Times New Roman"/>
      <w:b/>
      <w:bCs/>
      <w:sz w:val="26"/>
      <w:szCs w:val="26"/>
      <w:shd w:val="clear" w:color="auto" w:fill="FFFFFF"/>
    </w:rPr>
  </w:style>
  <w:style w:type="paragraph" w:customStyle="1" w:styleId="2f3">
    <w:name w:val="Подпись к таблице (2)"/>
    <w:basedOn w:val="a"/>
    <w:link w:val="2f2"/>
    <w:rsid w:val="00930BB4"/>
    <w:pPr>
      <w:widowControl w:val="0"/>
      <w:shd w:val="clear" w:color="auto" w:fill="FFFFFF"/>
      <w:spacing w:line="322" w:lineRule="exact"/>
      <w:jc w:val="right"/>
    </w:pPr>
    <w:rPr>
      <w:b/>
      <w:bCs/>
      <w:sz w:val="26"/>
      <w:szCs w:val="26"/>
      <w:lang w:eastAsia="en-US"/>
    </w:rPr>
  </w:style>
  <w:style w:type="character" w:customStyle="1" w:styleId="210pt">
    <w:name w:val="Основной текст (2) + 10 pt"/>
    <w:basedOn w:val="22"/>
    <w:rsid w:val="00930BB4"/>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SegoeUI12pt1pt">
    <w:name w:val="Основной текст (2) + Segoe UI;12 pt;Полужирный;Курсив;Интервал 1 pt"/>
    <w:basedOn w:val="22"/>
    <w:rsid w:val="00930BB4"/>
    <w:rPr>
      <w:rFonts w:ascii="Segoe UI" w:eastAsia="Segoe UI" w:hAnsi="Segoe UI" w:cs="Segoe UI"/>
      <w:b/>
      <w:bCs/>
      <w:i/>
      <w:iCs/>
      <w:smallCaps w:val="0"/>
      <w:strike w:val="0"/>
      <w:color w:val="000000"/>
      <w:spacing w:val="20"/>
      <w:w w:val="100"/>
      <w:position w:val="0"/>
      <w:sz w:val="24"/>
      <w:szCs w:val="24"/>
      <w:u w:val="none"/>
      <w:shd w:val="clear" w:color="auto" w:fill="FFFFFF"/>
      <w:lang w:val="ru-RU" w:eastAsia="ru-RU" w:bidi="ru-RU"/>
    </w:rPr>
  </w:style>
  <w:style w:type="character" w:customStyle="1" w:styleId="2SegoeUI4pt">
    <w:name w:val="Основной текст (2) + Segoe UI;4 pt;Курсив"/>
    <w:basedOn w:val="22"/>
    <w:rsid w:val="00930BB4"/>
    <w:rPr>
      <w:rFonts w:ascii="Segoe UI" w:eastAsia="Segoe UI" w:hAnsi="Segoe UI" w:cs="Segoe UI"/>
      <w:b w:val="0"/>
      <w:bCs w:val="0"/>
      <w:i/>
      <w:iCs/>
      <w:smallCaps w:val="0"/>
      <w:strike w:val="0"/>
      <w:color w:val="000000"/>
      <w:spacing w:val="0"/>
      <w:w w:val="100"/>
      <w:position w:val="0"/>
      <w:sz w:val="8"/>
      <w:szCs w:val="8"/>
      <w:u w:val="none"/>
      <w:shd w:val="clear" w:color="auto" w:fill="FFFFFF"/>
      <w:lang w:val="ru-RU" w:eastAsia="ru-RU" w:bidi="ru-RU"/>
    </w:rPr>
  </w:style>
  <w:style w:type="character" w:customStyle="1" w:styleId="2SegoeUI7pt">
    <w:name w:val="Основной текст (2) + Segoe UI;7 pt;Полужирный"/>
    <w:basedOn w:val="22"/>
    <w:rsid w:val="00930BB4"/>
    <w:rPr>
      <w:rFonts w:ascii="Segoe UI" w:eastAsia="Segoe UI" w:hAnsi="Segoe UI" w:cs="Segoe UI"/>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aff6">
    <w:name w:val="Подпись к таблице_"/>
    <w:basedOn w:val="a0"/>
    <w:link w:val="aff7"/>
    <w:rsid w:val="00930BB4"/>
    <w:rPr>
      <w:rFonts w:ascii="Times New Roman" w:eastAsia="Times New Roman" w:hAnsi="Times New Roman" w:cs="Times New Roman"/>
      <w:sz w:val="26"/>
      <w:szCs w:val="26"/>
      <w:shd w:val="clear" w:color="auto" w:fill="FFFFFF"/>
    </w:rPr>
  </w:style>
  <w:style w:type="character" w:customStyle="1" w:styleId="aff8">
    <w:name w:val="Подпись к таблице + Курсив"/>
    <w:basedOn w:val="aff6"/>
    <w:rsid w:val="00930BB4"/>
    <w:rPr>
      <w:rFonts w:ascii="Times New Roman" w:eastAsia="Times New Roman" w:hAnsi="Times New Roman" w:cs="Times New Roman"/>
      <w:i/>
      <w:iCs/>
      <w:color w:val="000000"/>
      <w:spacing w:val="0"/>
      <w:w w:val="100"/>
      <w:position w:val="0"/>
      <w:sz w:val="26"/>
      <w:szCs w:val="26"/>
      <w:shd w:val="clear" w:color="auto" w:fill="FFFFFF"/>
      <w:lang w:val="ru-RU" w:eastAsia="ru-RU" w:bidi="ru-RU"/>
    </w:rPr>
  </w:style>
  <w:style w:type="paragraph" w:customStyle="1" w:styleId="aff7">
    <w:name w:val="Подпись к таблице"/>
    <w:basedOn w:val="a"/>
    <w:link w:val="aff6"/>
    <w:rsid w:val="00930BB4"/>
    <w:pPr>
      <w:widowControl w:val="0"/>
      <w:shd w:val="clear" w:color="auto" w:fill="FFFFFF"/>
      <w:spacing w:line="322" w:lineRule="exact"/>
      <w:jc w:val="both"/>
    </w:pPr>
    <w:rPr>
      <w:sz w:val="26"/>
      <w:szCs w:val="26"/>
      <w:lang w:eastAsia="en-US"/>
    </w:rPr>
  </w:style>
  <w:style w:type="character" w:customStyle="1" w:styleId="aff9">
    <w:name w:val="Оглавление_"/>
    <w:basedOn w:val="a0"/>
    <w:link w:val="affa"/>
    <w:rsid w:val="00930BB4"/>
    <w:rPr>
      <w:rFonts w:ascii="Times New Roman" w:eastAsia="Times New Roman" w:hAnsi="Times New Roman" w:cs="Times New Roman"/>
      <w:sz w:val="26"/>
      <w:szCs w:val="26"/>
      <w:shd w:val="clear" w:color="auto" w:fill="FFFFFF"/>
    </w:rPr>
  </w:style>
  <w:style w:type="paragraph" w:customStyle="1" w:styleId="affa">
    <w:name w:val="Оглавление"/>
    <w:basedOn w:val="a"/>
    <w:link w:val="aff9"/>
    <w:rsid w:val="00930BB4"/>
    <w:pPr>
      <w:widowControl w:val="0"/>
      <w:shd w:val="clear" w:color="auto" w:fill="FFFFFF"/>
      <w:spacing w:before="240" w:line="480" w:lineRule="exact"/>
      <w:ind w:hanging="340"/>
      <w:jc w:val="both"/>
    </w:pPr>
    <w:rPr>
      <w:sz w:val="26"/>
      <w:szCs w:val="26"/>
      <w:lang w:eastAsia="en-US"/>
    </w:rPr>
  </w:style>
  <w:style w:type="character" w:customStyle="1" w:styleId="47">
    <w:name w:val="Подпись к картинке (4) + Курсив"/>
    <w:basedOn w:val="41"/>
    <w:rsid w:val="00930BB4"/>
    <w:rPr>
      <w:rFonts w:ascii="Times New Roman" w:eastAsia="Times New Roman" w:hAnsi="Times New Roman" w:cs="Times New Roman"/>
      <w:i/>
      <w:iCs/>
      <w:color w:val="000000"/>
      <w:spacing w:val="0"/>
      <w:w w:val="100"/>
      <w:position w:val="0"/>
      <w:sz w:val="26"/>
      <w:szCs w:val="26"/>
      <w:shd w:val="clear" w:color="auto" w:fill="FFFFFF"/>
      <w:lang w:val="ru-RU" w:eastAsia="ru-RU" w:bidi="ru-RU"/>
    </w:rPr>
  </w:style>
  <w:style w:type="character" w:customStyle="1" w:styleId="22pt">
    <w:name w:val="Основной текст (2) + Курсив;Интервал 2 pt"/>
    <w:basedOn w:val="22"/>
    <w:rsid w:val="00930BB4"/>
    <w:rPr>
      <w:rFonts w:ascii="Times New Roman" w:eastAsia="Times New Roman" w:hAnsi="Times New Roman" w:cs="Times New Roman"/>
      <w:b w:val="0"/>
      <w:bCs w:val="0"/>
      <w:i/>
      <w:iCs/>
      <w:smallCaps w:val="0"/>
      <w:strike w:val="0"/>
      <w:color w:val="000000"/>
      <w:spacing w:val="50"/>
      <w:w w:val="100"/>
      <w:position w:val="0"/>
      <w:sz w:val="26"/>
      <w:szCs w:val="26"/>
      <w:u w:val="none"/>
      <w:shd w:val="clear" w:color="auto" w:fill="FFFFFF"/>
      <w:lang w:val="ru-RU" w:eastAsia="ru-RU" w:bidi="ru-RU"/>
    </w:rPr>
  </w:style>
  <w:style w:type="character" w:customStyle="1" w:styleId="3f0">
    <w:name w:val="Основной текст (3) + Не курсив"/>
    <w:basedOn w:val="36"/>
    <w:rsid w:val="00930BB4"/>
    <w:rPr>
      <w:rFonts w:ascii="Times New Roman" w:eastAsia="Times New Roman" w:hAnsi="Times New Roman" w:cs="Times New Roman"/>
      <w:b w:val="0"/>
      <w:bCs w:val="0"/>
      <w:i/>
      <w:iCs/>
      <w:color w:val="000000"/>
      <w:spacing w:val="0"/>
      <w:w w:val="100"/>
      <w:position w:val="0"/>
      <w:sz w:val="26"/>
      <w:szCs w:val="26"/>
      <w:shd w:val="clear" w:color="auto" w:fill="FFFFFF"/>
      <w:lang w:val="en-US" w:bidi="en-US"/>
    </w:rPr>
  </w:style>
  <w:style w:type="character" w:customStyle="1" w:styleId="360">
    <w:name w:val="Основной текст (36)_"/>
    <w:basedOn w:val="a0"/>
    <w:link w:val="361"/>
    <w:rsid w:val="00930BB4"/>
    <w:rPr>
      <w:rFonts w:ascii="Trebuchet MS" w:eastAsia="Trebuchet MS" w:hAnsi="Trebuchet MS" w:cs="Trebuchet MS"/>
      <w:b/>
      <w:bCs/>
      <w:i/>
      <w:iCs/>
      <w:shd w:val="clear" w:color="auto" w:fill="FFFFFF"/>
    </w:rPr>
  </w:style>
  <w:style w:type="character" w:customStyle="1" w:styleId="36CenturySchoolbook12pt">
    <w:name w:val="Основной текст (36) + Century Schoolbook;12 pt;Не полужирный;Не курсив"/>
    <w:basedOn w:val="360"/>
    <w:rsid w:val="00930BB4"/>
    <w:rPr>
      <w:rFonts w:ascii="Century Schoolbook" w:eastAsia="Century Schoolbook" w:hAnsi="Century Schoolbook" w:cs="Century Schoolbook"/>
      <w:b/>
      <w:bCs/>
      <w:i/>
      <w:iCs/>
      <w:color w:val="000000"/>
      <w:w w:val="100"/>
      <w:position w:val="0"/>
      <w:sz w:val="24"/>
      <w:szCs w:val="24"/>
      <w:shd w:val="clear" w:color="auto" w:fill="FFFFFF"/>
      <w:lang w:val="ru-RU" w:eastAsia="ru-RU" w:bidi="ru-RU"/>
    </w:rPr>
  </w:style>
  <w:style w:type="character" w:customStyle="1" w:styleId="36Candara13pt">
    <w:name w:val="Основной текст (36) + Candara;13 pt;Не полужирный"/>
    <w:basedOn w:val="360"/>
    <w:rsid w:val="00930BB4"/>
    <w:rPr>
      <w:rFonts w:ascii="Candara" w:eastAsia="Candara" w:hAnsi="Candara" w:cs="Candara"/>
      <w:b/>
      <w:bCs/>
      <w:i/>
      <w:iCs/>
      <w:color w:val="000000"/>
      <w:w w:val="100"/>
      <w:position w:val="0"/>
      <w:sz w:val="26"/>
      <w:szCs w:val="26"/>
      <w:shd w:val="clear" w:color="auto" w:fill="FFFFFF"/>
      <w:lang w:val="ru-RU" w:eastAsia="ru-RU" w:bidi="ru-RU"/>
    </w:rPr>
  </w:style>
  <w:style w:type="character" w:customStyle="1" w:styleId="3612pt">
    <w:name w:val="Основной текст (36) + 12 pt;Не полужирный;Не курсив"/>
    <w:basedOn w:val="360"/>
    <w:rsid w:val="00930BB4"/>
    <w:rPr>
      <w:rFonts w:ascii="Trebuchet MS" w:eastAsia="Trebuchet MS" w:hAnsi="Trebuchet MS" w:cs="Trebuchet MS"/>
      <w:b/>
      <w:bCs/>
      <w:i/>
      <w:iCs/>
      <w:color w:val="000000"/>
      <w:w w:val="100"/>
      <w:position w:val="0"/>
      <w:sz w:val="24"/>
      <w:szCs w:val="24"/>
      <w:shd w:val="clear" w:color="auto" w:fill="FFFFFF"/>
      <w:lang w:val="ru-RU" w:eastAsia="ru-RU" w:bidi="ru-RU"/>
    </w:rPr>
  </w:style>
  <w:style w:type="paragraph" w:customStyle="1" w:styleId="361">
    <w:name w:val="Основной текст (36)"/>
    <w:basedOn w:val="a"/>
    <w:link w:val="360"/>
    <w:rsid w:val="00930BB4"/>
    <w:pPr>
      <w:widowControl w:val="0"/>
      <w:shd w:val="clear" w:color="auto" w:fill="FFFFFF"/>
      <w:spacing w:line="490" w:lineRule="exact"/>
      <w:jc w:val="both"/>
    </w:pPr>
    <w:rPr>
      <w:rFonts w:ascii="Trebuchet MS" w:eastAsia="Trebuchet MS" w:hAnsi="Trebuchet MS" w:cs="Trebuchet MS"/>
      <w:b/>
      <w:bCs/>
      <w:i/>
      <w:iCs/>
      <w:sz w:val="22"/>
      <w:szCs w:val="22"/>
      <w:lang w:eastAsia="en-US"/>
    </w:rPr>
  </w:style>
  <w:style w:type="character" w:customStyle="1" w:styleId="212pt">
    <w:name w:val="Основной текст (2) + 12 pt;Полужирный"/>
    <w:basedOn w:val="22"/>
    <w:rsid w:val="00930BB4"/>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05pt">
    <w:name w:val="Основной текст (2) + 10;5 pt"/>
    <w:basedOn w:val="22"/>
    <w:rsid w:val="00930BB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380">
    <w:name w:val="Основной текст (38)_"/>
    <w:basedOn w:val="a0"/>
    <w:link w:val="381"/>
    <w:rsid w:val="00930BB4"/>
    <w:rPr>
      <w:rFonts w:ascii="Trebuchet MS" w:eastAsia="Trebuchet MS" w:hAnsi="Trebuchet MS" w:cs="Trebuchet MS"/>
      <w:i/>
      <w:iCs/>
      <w:spacing w:val="30"/>
      <w:sz w:val="24"/>
      <w:szCs w:val="24"/>
      <w:shd w:val="clear" w:color="auto" w:fill="FFFFFF"/>
      <w:lang w:val="en-US" w:bidi="en-US"/>
    </w:rPr>
  </w:style>
  <w:style w:type="character" w:customStyle="1" w:styleId="38TimesNewRoman0pt">
    <w:name w:val="Основной текст (38) + Times New Roman;Не курсив;Интервал 0 pt"/>
    <w:basedOn w:val="380"/>
    <w:rsid w:val="00930BB4"/>
    <w:rPr>
      <w:rFonts w:ascii="Times New Roman" w:eastAsia="Times New Roman" w:hAnsi="Times New Roman" w:cs="Times New Roman"/>
      <w:i/>
      <w:iCs/>
      <w:color w:val="000000"/>
      <w:spacing w:val="0"/>
      <w:w w:val="100"/>
      <w:position w:val="0"/>
      <w:sz w:val="24"/>
      <w:szCs w:val="24"/>
      <w:shd w:val="clear" w:color="auto" w:fill="FFFFFF"/>
      <w:lang w:val="ru-RU" w:eastAsia="ru-RU" w:bidi="ru-RU"/>
    </w:rPr>
  </w:style>
  <w:style w:type="character" w:customStyle="1" w:styleId="38TimesNewRoman13pt0pt">
    <w:name w:val="Основной текст (38) + Times New Roman;13 pt;Не курсив;Интервал 0 pt"/>
    <w:basedOn w:val="380"/>
    <w:rsid w:val="00930BB4"/>
    <w:rPr>
      <w:rFonts w:ascii="Times New Roman" w:eastAsia="Times New Roman" w:hAnsi="Times New Roman" w:cs="Times New Roman"/>
      <w:i/>
      <w:iCs/>
      <w:color w:val="000000"/>
      <w:spacing w:val="0"/>
      <w:w w:val="100"/>
      <w:position w:val="0"/>
      <w:sz w:val="26"/>
      <w:szCs w:val="26"/>
      <w:shd w:val="clear" w:color="auto" w:fill="FFFFFF"/>
      <w:lang w:val="ru-RU" w:eastAsia="ru-RU" w:bidi="ru-RU"/>
    </w:rPr>
  </w:style>
  <w:style w:type="paragraph" w:customStyle="1" w:styleId="381">
    <w:name w:val="Основной текст (38)"/>
    <w:basedOn w:val="a"/>
    <w:link w:val="380"/>
    <w:rsid w:val="00930BB4"/>
    <w:pPr>
      <w:widowControl w:val="0"/>
      <w:shd w:val="clear" w:color="auto" w:fill="FFFFFF"/>
      <w:spacing w:after="720" w:line="0" w:lineRule="atLeast"/>
      <w:jc w:val="both"/>
    </w:pPr>
    <w:rPr>
      <w:rFonts w:ascii="Trebuchet MS" w:eastAsia="Trebuchet MS" w:hAnsi="Trebuchet MS" w:cs="Trebuchet MS"/>
      <w:i/>
      <w:iCs/>
      <w:spacing w:val="30"/>
      <w:sz w:val="24"/>
      <w:lang w:val="en-US" w:eastAsia="en-US" w:bidi="en-US"/>
    </w:rPr>
  </w:style>
  <w:style w:type="character" w:customStyle="1" w:styleId="212pt0">
    <w:name w:val="Основной текст (2) + 12 pt;Полужирный;Малые прописные"/>
    <w:basedOn w:val="22"/>
    <w:rsid w:val="00930BB4"/>
    <w:rPr>
      <w:rFonts w:ascii="Times New Roman" w:eastAsia="Times New Roman" w:hAnsi="Times New Roman" w:cs="Times New Roman"/>
      <w:b/>
      <w:bCs/>
      <w:i w:val="0"/>
      <w:iCs w:val="0"/>
      <w:smallCaps/>
      <w:strike w:val="0"/>
      <w:color w:val="000000"/>
      <w:spacing w:val="0"/>
      <w:w w:val="100"/>
      <w:position w:val="0"/>
      <w:sz w:val="24"/>
      <w:szCs w:val="24"/>
      <w:u w:val="none"/>
      <w:shd w:val="clear" w:color="auto" w:fill="FFFFFF"/>
      <w:lang w:val="en-US" w:eastAsia="en-US" w:bidi="en-US"/>
    </w:rPr>
  </w:style>
  <w:style w:type="character" w:customStyle="1" w:styleId="28pt150">
    <w:name w:val="Основной текст (2) + 8 pt;Масштаб 150%"/>
    <w:basedOn w:val="22"/>
    <w:rsid w:val="00930BB4"/>
    <w:rPr>
      <w:rFonts w:ascii="Times New Roman" w:eastAsia="Times New Roman" w:hAnsi="Times New Roman" w:cs="Times New Roman"/>
      <w:b w:val="0"/>
      <w:bCs w:val="0"/>
      <w:i w:val="0"/>
      <w:iCs w:val="0"/>
      <w:smallCaps w:val="0"/>
      <w:strike w:val="0"/>
      <w:color w:val="000000"/>
      <w:spacing w:val="0"/>
      <w:w w:val="150"/>
      <w:position w:val="0"/>
      <w:sz w:val="16"/>
      <w:szCs w:val="16"/>
      <w:u w:val="none"/>
      <w:shd w:val="clear" w:color="auto" w:fill="FFFFFF"/>
      <w:lang w:val="ru-RU" w:eastAsia="ru-RU" w:bidi="ru-RU"/>
    </w:rPr>
  </w:style>
  <w:style w:type="character" w:customStyle="1" w:styleId="24pt0pt">
    <w:name w:val="Основной текст (2) + 4 pt;Интервал 0 pt"/>
    <w:basedOn w:val="22"/>
    <w:rsid w:val="00930BB4"/>
    <w:rPr>
      <w:rFonts w:ascii="Times New Roman" w:eastAsia="Times New Roman" w:hAnsi="Times New Roman" w:cs="Times New Roman"/>
      <w:b w:val="0"/>
      <w:bCs w:val="0"/>
      <w:i w:val="0"/>
      <w:iCs w:val="0"/>
      <w:smallCaps w:val="0"/>
      <w:strike w:val="0"/>
      <w:color w:val="000000"/>
      <w:spacing w:val="10"/>
      <w:w w:val="100"/>
      <w:position w:val="0"/>
      <w:sz w:val="8"/>
      <w:szCs w:val="8"/>
      <w:u w:val="none"/>
      <w:shd w:val="clear" w:color="auto" w:fill="FFFFFF"/>
      <w:lang w:val="ru-RU" w:eastAsia="ru-RU" w:bidi="ru-RU"/>
    </w:rPr>
  </w:style>
  <w:style w:type="character" w:customStyle="1" w:styleId="210pt0pt">
    <w:name w:val="Основной текст (2) + 10 pt;Интервал 0 pt"/>
    <w:basedOn w:val="22"/>
    <w:rsid w:val="00930BB4"/>
    <w:rPr>
      <w:rFonts w:ascii="Times New Roman" w:eastAsia="Times New Roman" w:hAnsi="Times New Roman" w:cs="Times New Roman"/>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18pt">
    <w:name w:val="Основной текст (2) + 18 pt"/>
    <w:basedOn w:val="22"/>
    <w:rsid w:val="00930BB4"/>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FFFFFF"/>
      <w:lang w:val="ru-RU" w:eastAsia="ru-RU" w:bidi="ru-RU"/>
    </w:rPr>
  </w:style>
  <w:style w:type="character" w:customStyle="1" w:styleId="28pt0pt150">
    <w:name w:val="Основной текст (2) + 8 pt;Интервал 0 pt;Масштаб 150%"/>
    <w:basedOn w:val="22"/>
    <w:rsid w:val="00930BB4"/>
    <w:rPr>
      <w:rFonts w:ascii="Times New Roman" w:eastAsia="Times New Roman" w:hAnsi="Times New Roman" w:cs="Times New Roman"/>
      <w:b w:val="0"/>
      <w:bCs w:val="0"/>
      <w:i w:val="0"/>
      <w:iCs w:val="0"/>
      <w:smallCaps w:val="0"/>
      <w:strike w:val="0"/>
      <w:color w:val="000000"/>
      <w:spacing w:val="-10"/>
      <w:w w:val="150"/>
      <w:position w:val="0"/>
      <w:sz w:val="16"/>
      <w:szCs w:val="16"/>
      <w:u w:val="none"/>
      <w:shd w:val="clear" w:color="auto" w:fill="FFFFFF"/>
      <w:lang w:val="ru-RU" w:eastAsia="ru-RU" w:bidi="ru-RU"/>
    </w:rPr>
  </w:style>
  <w:style w:type="character" w:customStyle="1" w:styleId="225pt10">
    <w:name w:val="Основной текст (2) + 25 pt;Полужирный;Масштаб 10%"/>
    <w:basedOn w:val="22"/>
    <w:rsid w:val="00930BB4"/>
    <w:rPr>
      <w:rFonts w:ascii="Times New Roman" w:eastAsia="Times New Roman" w:hAnsi="Times New Roman" w:cs="Times New Roman"/>
      <w:b/>
      <w:bCs/>
      <w:i w:val="0"/>
      <w:iCs w:val="0"/>
      <w:smallCaps w:val="0"/>
      <w:strike w:val="0"/>
      <w:color w:val="000000"/>
      <w:spacing w:val="0"/>
      <w:w w:val="10"/>
      <w:position w:val="0"/>
      <w:sz w:val="50"/>
      <w:szCs w:val="50"/>
      <w:u w:val="none"/>
      <w:shd w:val="clear" w:color="auto" w:fill="FFFFFF"/>
      <w:lang w:val="en-US" w:eastAsia="en-US" w:bidi="en-US"/>
    </w:rPr>
  </w:style>
  <w:style w:type="character" w:customStyle="1" w:styleId="212pt1">
    <w:name w:val="Основной текст (2) + 12 pt"/>
    <w:basedOn w:val="22"/>
    <w:rsid w:val="00930BB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en-US" w:eastAsia="en-US" w:bidi="en-US"/>
    </w:rPr>
  </w:style>
  <w:style w:type="character" w:customStyle="1" w:styleId="2TrebuchetMS11pt0pt">
    <w:name w:val="Основной текст (2) + Trebuchet MS;11 pt;Полужирный;Курсив;Интервал 0 pt"/>
    <w:basedOn w:val="22"/>
    <w:rsid w:val="00930BB4"/>
    <w:rPr>
      <w:rFonts w:ascii="Trebuchet MS" w:eastAsia="Trebuchet MS" w:hAnsi="Trebuchet MS" w:cs="Trebuchet MS"/>
      <w:b/>
      <w:bCs/>
      <w:i/>
      <w:iCs/>
      <w:smallCaps w:val="0"/>
      <w:strike w:val="0"/>
      <w:color w:val="000000"/>
      <w:spacing w:val="-10"/>
      <w:w w:val="100"/>
      <w:position w:val="0"/>
      <w:sz w:val="22"/>
      <w:szCs w:val="22"/>
      <w:u w:val="none"/>
      <w:shd w:val="clear" w:color="auto" w:fill="FFFFFF"/>
      <w:lang w:val="en-US" w:eastAsia="en-US" w:bidi="en-US"/>
    </w:rPr>
  </w:style>
  <w:style w:type="character" w:customStyle="1" w:styleId="230">
    <w:name w:val="Основной текст (23)_"/>
    <w:basedOn w:val="a0"/>
    <w:link w:val="231"/>
    <w:rsid w:val="00930BB4"/>
    <w:rPr>
      <w:rFonts w:ascii="Times New Roman" w:eastAsia="Times New Roman" w:hAnsi="Times New Roman" w:cs="Times New Roman"/>
      <w:spacing w:val="20"/>
      <w:sz w:val="16"/>
      <w:szCs w:val="16"/>
      <w:shd w:val="clear" w:color="auto" w:fill="FFFFFF"/>
      <w:lang w:val="en-US" w:bidi="en-US"/>
    </w:rPr>
  </w:style>
  <w:style w:type="character" w:customStyle="1" w:styleId="230pt150">
    <w:name w:val="Основной текст (23) + Малые прописные;Интервал 0 pt;Масштаб 150%"/>
    <w:basedOn w:val="230"/>
    <w:rsid w:val="00930BB4"/>
    <w:rPr>
      <w:rFonts w:ascii="Times New Roman" w:eastAsia="Times New Roman" w:hAnsi="Times New Roman" w:cs="Times New Roman"/>
      <w:smallCaps/>
      <w:color w:val="000000"/>
      <w:spacing w:val="-10"/>
      <w:w w:val="150"/>
      <w:position w:val="0"/>
      <w:sz w:val="16"/>
      <w:szCs w:val="16"/>
      <w:shd w:val="clear" w:color="auto" w:fill="FFFFFF"/>
      <w:lang w:val="en-US" w:bidi="en-US"/>
    </w:rPr>
  </w:style>
  <w:style w:type="paragraph" w:customStyle="1" w:styleId="231">
    <w:name w:val="Основной текст (23)"/>
    <w:basedOn w:val="a"/>
    <w:link w:val="230"/>
    <w:rsid w:val="00930BB4"/>
    <w:pPr>
      <w:widowControl w:val="0"/>
      <w:shd w:val="clear" w:color="auto" w:fill="FFFFFF"/>
      <w:spacing w:line="0" w:lineRule="atLeast"/>
    </w:pPr>
    <w:rPr>
      <w:spacing w:val="20"/>
      <w:sz w:val="16"/>
      <w:szCs w:val="16"/>
      <w:lang w:val="en-US" w:eastAsia="en-US" w:bidi="en-US"/>
    </w:rPr>
  </w:style>
  <w:style w:type="character" w:customStyle="1" w:styleId="affb">
    <w:name w:val="Колонтитул_"/>
    <w:basedOn w:val="a0"/>
    <w:link w:val="affc"/>
    <w:rsid w:val="00930BB4"/>
    <w:rPr>
      <w:rFonts w:ascii="Times New Roman" w:eastAsia="Times New Roman" w:hAnsi="Times New Roman" w:cs="Times New Roman"/>
      <w:sz w:val="26"/>
      <w:szCs w:val="26"/>
      <w:shd w:val="clear" w:color="auto" w:fill="FFFFFF"/>
    </w:rPr>
  </w:style>
  <w:style w:type="paragraph" w:customStyle="1" w:styleId="affc">
    <w:name w:val="Колонтитул"/>
    <w:basedOn w:val="a"/>
    <w:link w:val="affb"/>
    <w:rsid w:val="00930BB4"/>
    <w:pPr>
      <w:widowControl w:val="0"/>
      <w:shd w:val="clear" w:color="auto" w:fill="FFFFFF"/>
      <w:spacing w:line="0" w:lineRule="atLeast"/>
    </w:pPr>
    <w:rPr>
      <w:sz w:val="26"/>
      <w:szCs w:val="26"/>
      <w:lang w:eastAsia="en-US"/>
    </w:rPr>
  </w:style>
  <w:style w:type="character" w:customStyle="1" w:styleId="48">
    <w:name w:val="Основной текст4"/>
    <w:basedOn w:val="af7"/>
    <w:rsid w:val="00930BB4"/>
    <w:rPr>
      <w:rFonts w:ascii="Century Schoolbook" w:eastAsia="Century Schoolbook" w:hAnsi="Century Schoolbook" w:cs="Century Schoolbook"/>
      <w:b w:val="0"/>
      <w:bCs w:val="0"/>
      <w:i w:val="0"/>
      <w:iCs w:val="0"/>
      <w:smallCaps w:val="0"/>
      <w:strike w:val="0"/>
      <w:spacing w:val="0"/>
      <w:sz w:val="17"/>
      <w:szCs w:val="17"/>
      <w:shd w:val="clear" w:color="auto" w:fill="FFFFFF"/>
    </w:rPr>
  </w:style>
  <w:style w:type="character" w:customStyle="1" w:styleId="400">
    <w:name w:val="Основной текст + Курсив;Масштаб 40%"/>
    <w:basedOn w:val="af7"/>
    <w:rsid w:val="00930BB4"/>
    <w:rPr>
      <w:rFonts w:ascii="Century Schoolbook" w:eastAsia="Century Schoolbook" w:hAnsi="Century Schoolbook" w:cs="Century Schoolbook"/>
      <w:b w:val="0"/>
      <w:bCs w:val="0"/>
      <w:i/>
      <w:iCs/>
      <w:smallCaps w:val="0"/>
      <w:strike w:val="0"/>
      <w:spacing w:val="0"/>
      <w:w w:val="40"/>
      <w:sz w:val="17"/>
      <w:szCs w:val="17"/>
      <w:shd w:val="clear" w:color="auto" w:fill="FFFFFF"/>
    </w:rPr>
  </w:style>
  <w:style w:type="character" w:customStyle="1" w:styleId="hps">
    <w:name w:val="hps"/>
    <w:basedOn w:val="a0"/>
    <w:rsid w:val="00930BB4"/>
  </w:style>
  <w:style w:type="character" w:customStyle="1" w:styleId="9pt0">
    <w:name w:val="Колонтитул + 9 pt;Полужирный"/>
    <w:basedOn w:val="affb"/>
    <w:rsid w:val="00930BB4"/>
    <w:rPr>
      <w:rFonts w:ascii="Times New Roman" w:eastAsia="Times New Roman" w:hAnsi="Times New Roman" w:cs="Times New Roman"/>
      <w:b/>
      <w:bCs/>
      <w:spacing w:val="0"/>
      <w:sz w:val="18"/>
      <w:szCs w:val="18"/>
      <w:shd w:val="clear" w:color="auto" w:fill="FFFFFF"/>
    </w:rPr>
  </w:style>
  <w:style w:type="character" w:customStyle="1" w:styleId="170">
    <w:name w:val="Основной текст (17)_"/>
    <w:basedOn w:val="a0"/>
    <w:link w:val="171"/>
    <w:locked/>
    <w:rsid w:val="00930BB4"/>
    <w:rPr>
      <w:rFonts w:ascii="Sylfaen" w:eastAsia="Sylfaen" w:hAnsi="Sylfaen" w:cs="Sylfaen"/>
      <w:sz w:val="16"/>
      <w:szCs w:val="16"/>
      <w:shd w:val="clear" w:color="auto" w:fill="FFFFFF"/>
    </w:rPr>
  </w:style>
  <w:style w:type="paragraph" w:customStyle="1" w:styleId="171">
    <w:name w:val="Основной текст (17)"/>
    <w:basedOn w:val="a"/>
    <w:link w:val="170"/>
    <w:rsid w:val="00930BB4"/>
    <w:pPr>
      <w:shd w:val="clear" w:color="auto" w:fill="FFFFFF"/>
      <w:spacing w:line="0" w:lineRule="atLeast"/>
    </w:pPr>
    <w:rPr>
      <w:rFonts w:ascii="Sylfaen" w:eastAsia="Sylfaen" w:hAnsi="Sylfaen" w:cs="Sylfaen"/>
      <w:sz w:val="16"/>
      <w:szCs w:val="16"/>
      <w:lang w:eastAsia="en-US"/>
    </w:rPr>
  </w:style>
  <w:style w:type="character" w:customStyle="1" w:styleId="Sylfaen">
    <w:name w:val="Основной текст + Sylfaen"/>
    <w:aliases w:val="9,5 pt,Курсив"/>
    <w:basedOn w:val="af7"/>
    <w:rsid w:val="00930BB4"/>
    <w:rPr>
      <w:rFonts w:ascii="Garamond" w:eastAsia="Garamond" w:hAnsi="Garamond" w:cs="Garamond"/>
      <w:b w:val="0"/>
      <w:bCs w:val="0"/>
      <w:i w:val="0"/>
      <w:iCs w:val="0"/>
      <w:smallCaps w:val="0"/>
      <w:strike w:val="0"/>
      <w:dstrike w:val="0"/>
      <w:spacing w:val="0"/>
      <w:sz w:val="15"/>
      <w:szCs w:val="15"/>
      <w:u w:val="none"/>
      <w:effect w:val="none"/>
      <w:shd w:val="clear" w:color="auto" w:fill="FFFFFF"/>
    </w:rPr>
  </w:style>
  <w:style w:type="character" w:customStyle="1" w:styleId="2911pt">
    <w:name w:val="Основной текст (29) + 11 pt"/>
    <w:basedOn w:val="a0"/>
    <w:rsid w:val="00930BB4"/>
    <w:rPr>
      <w:rFonts w:ascii="Garamond" w:eastAsia="Garamond" w:hAnsi="Garamond" w:cs="Garamond" w:hint="default"/>
      <w:b w:val="0"/>
      <w:bCs w:val="0"/>
      <w:i w:val="0"/>
      <w:iCs w:val="0"/>
      <w:smallCaps w:val="0"/>
      <w:strike w:val="0"/>
      <w:dstrike w:val="0"/>
      <w:spacing w:val="0"/>
      <w:sz w:val="22"/>
      <w:szCs w:val="22"/>
      <w:u w:val="none"/>
      <w:effect w:val="none"/>
    </w:rPr>
  </w:style>
  <w:style w:type="character" w:customStyle="1" w:styleId="TimesNewRoman0">
    <w:name w:val="Основной текст + Times New Roman"/>
    <w:aliases w:val="9 pt,Интервал 0 pt"/>
    <w:basedOn w:val="af7"/>
    <w:rsid w:val="00930BB4"/>
    <w:rPr>
      <w:rFonts w:ascii="Times New Roman" w:eastAsia="Times New Roman" w:hAnsi="Times New Roman" w:cs="Times New Roman"/>
      <w:b w:val="0"/>
      <w:bCs w:val="0"/>
      <w:color w:val="000000"/>
      <w:spacing w:val="0"/>
      <w:w w:val="100"/>
      <w:position w:val="0"/>
      <w:sz w:val="18"/>
      <w:szCs w:val="18"/>
      <w:shd w:val="clear" w:color="auto" w:fill="FFFFFF"/>
    </w:rPr>
  </w:style>
  <w:style w:type="numbering" w:customStyle="1" w:styleId="63">
    <w:name w:val="Нет списка6"/>
    <w:next w:val="a2"/>
    <w:uiPriority w:val="99"/>
    <w:semiHidden/>
    <w:unhideWhenUsed/>
    <w:rsid w:val="00930BB4"/>
  </w:style>
  <w:style w:type="table" w:customStyle="1" w:styleId="49">
    <w:name w:val="Сетка таблицы4"/>
    <w:basedOn w:val="a1"/>
    <w:next w:val="aa"/>
    <w:rsid w:val="00930BB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2"/>
    <w:semiHidden/>
    <w:unhideWhenUsed/>
    <w:rsid w:val="00930BB4"/>
  </w:style>
  <w:style w:type="numbering" w:customStyle="1" w:styleId="112">
    <w:name w:val="Стиль11"/>
    <w:uiPriority w:val="99"/>
    <w:rsid w:val="00930BB4"/>
  </w:style>
  <w:style w:type="character" w:styleId="affd">
    <w:name w:val="FollowedHyperlink"/>
    <w:basedOn w:val="a0"/>
    <w:uiPriority w:val="99"/>
    <w:semiHidden/>
    <w:unhideWhenUsed/>
    <w:rsid w:val="00930BB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168784">
      <w:bodyDiv w:val="1"/>
      <w:marLeft w:val="0"/>
      <w:marRight w:val="0"/>
      <w:marTop w:val="0"/>
      <w:marBottom w:val="0"/>
      <w:divBdr>
        <w:top w:val="none" w:sz="0" w:space="0" w:color="auto"/>
        <w:left w:val="none" w:sz="0" w:space="0" w:color="auto"/>
        <w:bottom w:val="none" w:sz="0" w:space="0" w:color="auto"/>
        <w:right w:val="none" w:sz="0" w:space="0" w:color="auto"/>
      </w:divBdr>
    </w:div>
    <w:div w:id="1179468216">
      <w:bodyDiv w:val="1"/>
      <w:marLeft w:val="0"/>
      <w:marRight w:val="0"/>
      <w:marTop w:val="0"/>
      <w:marBottom w:val="0"/>
      <w:divBdr>
        <w:top w:val="none" w:sz="0" w:space="0" w:color="auto"/>
        <w:left w:val="none" w:sz="0" w:space="0" w:color="auto"/>
        <w:bottom w:val="none" w:sz="0" w:space="0" w:color="auto"/>
        <w:right w:val="none" w:sz="0" w:space="0" w:color="auto"/>
      </w:divBdr>
    </w:div>
    <w:div w:id="2080201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oleObject" Target="embeddings/oleObject1.bin"/><Relationship Id="rId47" Type="http://schemas.openxmlformats.org/officeDocument/2006/relationships/chart" Target="charts/chart2.xml"/><Relationship Id="rId63" Type="http://schemas.openxmlformats.org/officeDocument/2006/relationships/image" Target="media/image37.png"/><Relationship Id="rId68"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footer" Target="footer5.xml"/><Relationship Id="rId45" Type="http://schemas.openxmlformats.org/officeDocument/2006/relationships/image" Target="media/image29.wmf"/><Relationship Id="rId53" Type="http://schemas.openxmlformats.org/officeDocument/2006/relationships/hyperlink" Target="mailto:mihmarinin@ya.ru" TargetMode="External"/><Relationship Id="rId58" Type="http://schemas.openxmlformats.org/officeDocument/2006/relationships/image" Target="media/image34.png"/><Relationship Id="rId66" Type="http://schemas.openxmlformats.org/officeDocument/2006/relationships/oleObject" Target="embeddings/oleObject4.bin"/><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image" Target="media/image6.jpeg"/><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7.wmf"/><Relationship Id="rId48" Type="http://schemas.openxmlformats.org/officeDocument/2006/relationships/hyperlink" Target="mailto:Glebov@igduran.ru" TargetMode="External"/><Relationship Id="rId56" Type="http://schemas.openxmlformats.org/officeDocument/2006/relationships/oleObject" Target="embeddings/oleObject3.bin"/><Relationship Id="rId64" Type="http://schemas.openxmlformats.org/officeDocument/2006/relationships/hyperlink" Target="https://doi.org/10.32014/2019.25181483.2" TargetMode="External"/><Relationship Id="rId69"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image" Target="media/image30.emf"/><Relationship Id="rId72" Type="http://schemas.openxmlformats.org/officeDocument/2006/relationships/footer" Target="footer6.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chart" Target="charts/chart1.xml"/><Relationship Id="rId59" Type="http://schemas.openxmlformats.org/officeDocument/2006/relationships/hyperlink" Target="https://doi.org/10.32014/2019.25181483.2" TargetMode="External"/><Relationship Id="rId67" Type="http://schemas.openxmlformats.org/officeDocument/2006/relationships/image" Target="media/image39.jpeg"/><Relationship Id="rId20" Type="http://schemas.openxmlformats.org/officeDocument/2006/relationships/image" Target="media/image7.jpeg"/><Relationship Id="rId41" Type="http://schemas.openxmlformats.org/officeDocument/2006/relationships/image" Target="media/image26.emf"/><Relationship Id="rId54" Type="http://schemas.openxmlformats.org/officeDocument/2006/relationships/image" Target="media/image31.png"/><Relationship Id="rId62" Type="http://schemas.openxmlformats.org/officeDocument/2006/relationships/image" Target="media/image36.png"/><Relationship Id="rId70"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mailto:Glebov@igduran.ru" TargetMode="External"/><Relationship Id="rId57" Type="http://schemas.openxmlformats.org/officeDocument/2006/relationships/image" Target="media/image33.jpe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28.wmf"/><Relationship Id="rId52" Type="http://schemas.openxmlformats.org/officeDocument/2006/relationships/oleObject" Target="embeddings/oleObject2.bin"/><Relationship Id="rId60" Type="http://schemas.openxmlformats.org/officeDocument/2006/relationships/hyperlink" Target="http://bevconwayors.com/product/sandwich-belt-high-angle-conveyor-for-mining-in-pit-crushing-conveying/" TargetMode="External"/><Relationship Id="rId65" Type="http://schemas.openxmlformats.org/officeDocument/2006/relationships/image" Target="media/image38.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header" Target="header4.xml"/><Relationship Id="rId34" Type="http://schemas.openxmlformats.org/officeDocument/2006/relationships/image" Target="media/image21.png"/><Relationship Id="rId50" Type="http://schemas.openxmlformats.org/officeDocument/2006/relationships/hyperlink" Target="mailto:Glebov@igduran.ru" TargetMode="External"/><Relationship Id="rId55" Type="http://schemas.openxmlformats.org/officeDocument/2006/relationships/image" Target="media/image32.emf"/><Relationship Id="rId7" Type="http://schemas.openxmlformats.org/officeDocument/2006/relationships/endnotes" Target="endnotes.xml"/><Relationship Id="rId71" Type="http://schemas.openxmlformats.org/officeDocument/2006/relationships/header" Target="header5.xml"/></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D:\documents\&#1053;&#1072;&#1091;&#1082;&#1072;\&#1057;&#1090;&#1072;&#1090;&#1100;&#1080;\&#1063;&#1077;&#1088;&#1085;&#1086;&#1074;&#1080;&#1082;&#1080;\2015\Balkema_2015\&#1056;&#1080;&#1089;&#1091;&#1085;&#1086;&#108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documents\&#1053;&#1072;&#1091;&#1082;&#1072;\&#1057;&#1090;&#1072;&#1090;&#1100;&#1080;\&#1063;&#1077;&#1088;&#1085;&#1086;&#1074;&#1080;&#1082;&#1080;\2015\Balkema_2015\&#1056;&#1080;&#1089;&#1091;&#1085;&#1086;&#108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29057893737341"/>
          <c:y val="2.754021131973889E-2"/>
          <c:w val="0.72957795859933083"/>
          <c:h val="0.8326195683872849"/>
        </c:manualLayout>
      </c:layout>
      <c:lineChart>
        <c:grouping val="standard"/>
        <c:varyColors val="1"/>
        <c:ser>
          <c:idx val="0"/>
          <c:order val="0"/>
          <c:spPr>
            <a:ln w="22225">
              <a:solidFill>
                <a:schemeClr val="tx1"/>
              </a:solidFill>
            </a:ln>
          </c:spPr>
          <c:marker>
            <c:symbol val="none"/>
          </c:marker>
          <c:dLbls>
            <c:dLbl>
              <c:idx val="3"/>
              <c:tx>
                <c:rich>
                  <a:bodyPr/>
                  <a:lstStyle/>
                  <a:p>
                    <a:r>
                      <a:rPr lang="en-US"/>
                      <a:t>1</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0-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Лист1!$E$7:$H$7</c:f>
              <c:numCache>
                <c:formatCode>General</c:formatCode>
                <c:ptCount val="4"/>
                <c:pt idx="0">
                  <c:v>24.3</c:v>
                </c:pt>
                <c:pt idx="1">
                  <c:v>23.7</c:v>
                </c:pt>
                <c:pt idx="2">
                  <c:v>26.2</c:v>
                </c:pt>
                <c:pt idx="3">
                  <c:v>16.899999999999999</c:v>
                </c:pt>
              </c:numCache>
            </c:numRef>
          </c:val>
          <c:smooth val="1"/>
          <c:extLst xmlns:c16r2="http://schemas.microsoft.com/office/drawing/2015/06/chart">
            <c:ext xmlns:c16="http://schemas.microsoft.com/office/drawing/2014/chart" uri="{C3380CC4-5D6E-409C-BE32-E72D297353CC}">
              <c16:uniqueId val="{00000001-4743-405C-A716-0EF9C7863D8F}"/>
            </c:ext>
          </c:extLst>
        </c:ser>
        <c:ser>
          <c:idx val="1"/>
          <c:order val="1"/>
          <c:spPr>
            <a:ln w="22225">
              <a:solidFill>
                <a:schemeClr val="tx1"/>
              </a:solidFill>
            </a:ln>
          </c:spPr>
          <c:marker>
            <c:symbol val="none"/>
          </c:marker>
          <c:dLbls>
            <c:dLbl>
              <c:idx val="3"/>
              <c:tx>
                <c:rich>
                  <a:bodyPr/>
                  <a:lstStyle/>
                  <a:p>
                    <a:r>
                      <a:rPr lang="en-US"/>
                      <a:t>2</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2-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Лист1!$E$8:$H$8</c:f>
              <c:numCache>
                <c:formatCode>General</c:formatCode>
                <c:ptCount val="4"/>
                <c:pt idx="0">
                  <c:v>23.8</c:v>
                </c:pt>
                <c:pt idx="1">
                  <c:v>27</c:v>
                </c:pt>
                <c:pt idx="2">
                  <c:v>23.1</c:v>
                </c:pt>
                <c:pt idx="3">
                  <c:v>20.9</c:v>
                </c:pt>
              </c:numCache>
            </c:numRef>
          </c:val>
          <c:smooth val="1"/>
          <c:extLst xmlns:c16r2="http://schemas.microsoft.com/office/drawing/2015/06/chart">
            <c:ext xmlns:c16="http://schemas.microsoft.com/office/drawing/2014/chart" uri="{C3380CC4-5D6E-409C-BE32-E72D297353CC}">
              <c16:uniqueId val="{00000003-4743-405C-A716-0EF9C7863D8F}"/>
            </c:ext>
          </c:extLst>
        </c:ser>
        <c:ser>
          <c:idx val="2"/>
          <c:order val="2"/>
          <c:spPr>
            <a:ln w="22225">
              <a:solidFill>
                <a:schemeClr val="tx1"/>
              </a:solidFill>
            </a:ln>
          </c:spPr>
          <c:marker>
            <c:symbol val="none"/>
          </c:marker>
          <c:dLbls>
            <c:dLbl>
              <c:idx val="3"/>
              <c:tx>
                <c:rich>
                  <a:bodyPr/>
                  <a:lstStyle/>
                  <a:p>
                    <a:r>
                      <a:rPr lang="en-US"/>
                      <a:t>3</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4-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Лист1!$E$9:$H$9</c:f>
              <c:numCache>
                <c:formatCode>General</c:formatCode>
                <c:ptCount val="4"/>
                <c:pt idx="0">
                  <c:v>51.9</c:v>
                </c:pt>
                <c:pt idx="1">
                  <c:v>49.4</c:v>
                </c:pt>
                <c:pt idx="2">
                  <c:v>50.7</c:v>
                </c:pt>
                <c:pt idx="3">
                  <c:v>62.2</c:v>
                </c:pt>
              </c:numCache>
            </c:numRef>
          </c:val>
          <c:smooth val="1"/>
          <c:extLst xmlns:c16r2="http://schemas.microsoft.com/office/drawing/2015/06/chart">
            <c:ext xmlns:c16="http://schemas.microsoft.com/office/drawing/2014/chart" uri="{C3380CC4-5D6E-409C-BE32-E72D297353CC}">
              <c16:uniqueId val="{00000005-4743-405C-A716-0EF9C7863D8F}"/>
            </c:ext>
          </c:extLst>
        </c:ser>
        <c:ser>
          <c:idx val="3"/>
          <c:order val="3"/>
          <c:spPr>
            <a:ln w="22225">
              <a:solidFill>
                <a:schemeClr val="tx1"/>
              </a:solidFill>
            </a:ln>
          </c:spPr>
          <c:marker>
            <c:symbol val="none"/>
          </c:marker>
          <c:dLbls>
            <c:dLbl>
              <c:idx val="3"/>
              <c:layout>
                <c:manualLayout>
                  <c:x val="-1.0185067526416108E-16"/>
                  <c:y val="8.3333333333333467E-2"/>
                </c:manualLayout>
              </c:layout>
              <c:tx>
                <c:rich>
                  <a:bodyPr/>
                  <a:lstStyle/>
                  <a:p>
                    <a:r>
                      <a:rPr lang="en-US"/>
                      <a:t>1'</a:t>
                    </a:r>
                  </a:p>
                </c:rich>
              </c:tx>
              <c:dLblPos val="r"/>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6-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Лист1!$E$10:$H$10</c:f>
              <c:numCache>
                <c:formatCode>General</c:formatCode>
                <c:ptCount val="4"/>
                <c:pt idx="0">
                  <c:v>18.3</c:v>
                </c:pt>
                <c:pt idx="1">
                  <c:v>18.399999999999999</c:v>
                </c:pt>
                <c:pt idx="2">
                  <c:v>20.7</c:v>
                </c:pt>
                <c:pt idx="3">
                  <c:v>15.4</c:v>
                </c:pt>
              </c:numCache>
            </c:numRef>
          </c:val>
          <c:smooth val="1"/>
          <c:extLst xmlns:c16r2="http://schemas.microsoft.com/office/drawing/2015/06/chart">
            <c:ext xmlns:c16="http://schemas.microsoft.com/office/drawing/2014/chart" uri="{C3380CC4-5D6E-409C-BE32-E72D297353CC}">
              <c16:uniqueId val="{00000007-4743-405C-A716-0EF9C7863D8F}"/>
            </c:ext>
          </c:extLst>
        </c:ser>
        <c:ser>
          <c:idx val="4"/>
          <c:order val="4"/>
          <c:spPr>
            <a:ln w="22225">
              <a:solidFill>
                <a:schemeClr val="tx1"/>
              </a:solidFill>
            </a:ln>
          </c:spPr>
          <c:marker>
            <c:symbol val="none"/>
          </c:marker>
          <c:dLbls>
            <c:dLbl>
              <c:idx val="3"/>
              <c:tx>
                <c:rich>
                  <a:bodyPr/>
                  <a:lstStyle/>
                  <a:p>
                    <a:r>
                      <a:rPr lang="en-US"/>
                      <a:t>2'</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8-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Лист1!$E$11:$H$11</c:f>
              <c:numCache>
                <c:formatCode>General</c:formatCode>
                <c:ptCount val="4"/>
                <c:pt idx="0">
                  <c:v>42.4</c:v>
                </c:pt>
                <c:pt idx="1">
                  <c:v>40.4</c:v>
                </c:pt>
                <c:pt idx="2">
                  <c:v>39.200000000000003</c:v>
                </c:pt>
                <c:pt idx="3">
                  <c:v>33.1</c:v>
                </c:pt>
              </c:numCache>
            </c:numRef>
          </c:val>
          <c:smooth val="1"/>
          <c:extLst xmlns:c16r2="http://schemas.microsoft.com/office/drawing/2015/06/chart">
            <c:ext xmlns:c16="http://schemas.microsoft.com/office/drawing/2014/chart" uri="{C3380CC4-5D6E-409C-BE32-E72D297353CC}">
              <c16:uniqueId val="{00000009-4743-405C-A716-0EF9C7863D8F}"/>
            </c:ext>
          </c:extLst>
        </c:ser>
        <c:ser>
          <c:idx val="5"/>
          <c:order val="5"/>
          <c:spPr>
            <a:ln w="22225">
              <a:solidFill>
                <a:schemeClr val="tx1"/>
              </a:solidFill>
            </a:ln>
          </c:spPr>
          <c:marker>
            <c:symbol val="none"/>
          </c:marker>
          <c:dLbls>
            <c:dLbl>
              <c:idx val="3"/>
              <c:tx>
                <c:rich>
                  <a:bodyPr/>
                  <a:lstStyle/>
                  <a:p>
                    <a:r>
                      <a:rPr lang="en-US"/>
                      <a:t>3'</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A-4743-405C-A716-0EF9C7863D8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Лист1!$E$12:$H$12</c:f>
              <c:numCache>
                <c:formatCode>General</c:formatCode>
                <c:ptCount val="4"/>
                <c:pt idx="0">
                  <c:v>39.300000000000004</c:v>
                </c:pt>
                <c:pt idx="1">
                  <c:v>41.2</c:v>
                </c:pt>
                <c:pt idx="2">
                  <c:v>40.1</c:v>
                </c:pt>
                <c:pt idx="3">
                  <c:v>51.5</c:v>
                </c:pt>
              </c:numCache>
            </c:numRef>
          </c:val>
          <c:smooth val="1"/>
          <c:extLst xmlns:c16r2="http://schemas.microsoft.com/office/drawing/2015/06/chart">
            <c:ext xmlns:c16="http://schemas.microsoft.com/office/drawing/2014/chart" uri="{C3380CC4-5D6E-409C-BE32-E72D297353CC}">
              <c16:uniqueId val="{0000000B-4743-405C-A716-0EF9C7863D8F}"/>
            </c:ext>
          </c:extLst>
        </c:ser>
        <c:dLbls>
          <c:showLegendKey val="0"/>
          <c:showVal val="0"/>
          <c:showCatName val="0"/>
          <c:showSerName val="0"/>
          <c:showPercent val="0"/>
          <c:showBubbleSize val="0"/>
        </c:dLbls>
        <c:smooth val="0"/>
        <c:axId val="-295181008"/>
        <c:axId val="-295185360"/>
      </c:lineChart>
      <c:catAx>
        <c:axId val="-295181008"/>
        <c:scaling>
          <c:orientation val="minMax"/>
        </c:scaling>
        <c:delete val="1"/>
        <c:axPos val="b"/>
        <c:title>
          <c:tx>
            <c:rich>
              <a:bodyPr/>
              <a:lstStyle/>
              <a:p>
                <a:pPr algn="ctr" rtl="0">
                  <a:defRPr/>
                </a:pPr>
                <a:r>
                  <a:rPr lang="en-US"/>
                  <a:t>Q, milln.t/y</a:t>
                </a:r>
              </a:p>
            </c:rich>
          </c:tx>
          <c:layout>
            <c:manualLayout>
              <c:xMode val="edge"/>
              <c:yMode val="edge"/>
              <c:x val="0.84622266372547594"/>
              <c:y val="0.89013527155259575"/>
            </c:manualLayout>
          </c:layout>
          <c:overlay val="1"/>
        </c:title>
        <c:numFmt formatCode="#,##0" sourceLinked="0"/>
        <c:majorTickMark val="cross"/>
        <c:minorTickMark val="cross"/>
        <c:tickLblPos val="none"/>
        <c:crossAx val="-295185360"/>
        <c:crosses val="autoZero"/>
        <c:auto val="1"/>
        <c:lblAlgn val="ctr"/>
        <c:lblOffset val="100"/>
        <c:noMultiLvlLbl val="1"/>
      </c:catAx>
      <c:valAx>
        <c:axId val="-295185360"/>
        <c:scaling>
          <c:orientation val="minMax"/>
        </c:scaling>
        <c:delete val="1"/>
        <c:axPos val="l"/>
        <c:title>
          <c:tx>
            <c:rich>
              <a:bodyPr rot="-5400000" vert="horz"/>
              <a:lstStyle/>
              <a:p>
                <a:pPr>
                  <a:defRPr/>
                </a:pPr>
                <a:r>
                  <a:rPr lang="en-US"/>
                  <a:t>Capital outlays</a:t>
                </a:r>
                <a:r>
                  <a:rPr lang="ru-RU"/>
                  <a:t>, %</a:t>
                </a:r>
              </a:p>
            </c:rich>
          </c:tx>
          <c:layout>
            <c:manualLayout>
              <c:xMode val="edge"/>
              <c:yMode val="edge"/>
              <c:x val="3.2286678450908025E-2"/>
              <c:y val="0.21350797496466786"/>
            </c:manualLayout>
          </c:layout>
          <c:overlay val="1"/>
        </c:title>
        <c:numFmt formatCode="General" sourceLinked="1"/>
        <c:majorTickMark val="cross"/>
        <c:minorTickMark val="cross"/>
        <c:tickLblPos val="none"/>
        <c:crossAx val="-295181008"/>
        <c:crosses val="autoZero"/>
        <c:crossBetween val="between"/>
      </c:valAx>
    </c:plotArea>
    <c:plotVisOnly val="1"/>
    <c:dispBlanksAs val="gap"/>
    <c:showDLblsOverMax val="1"/>
  </c:chart>
  <c:spPr>
    <a:ln>
      <a:noFill/>
    </a:ln>
  </c:spPr>
  <c:txPr>
    <a:bodyPr/>
    <a:lstStyle/>
    <a:p>
      <a:pPr>
        <a:defRPr sz="1200" b="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95424437729803"/>
          <c:y val="1.9531709699078401E-2"/>
          <c:w val="0.77366516331016422"/>
          <c:h val="0.79414982098213982"/>
        </c:manualLayout>
      </c:layout>
      <c:lineChart>
        <c:grouping val="standard"/>
        <c:varyColors val="1"/>
        <c:ser>
          <c:idx val="0"/>
          <c:order val="0"/>
          <c:spPr>
            <a:ln w="22225">
              <a:solidFill>
                <a:schemeClr val="tx1"/>
              </a:solidFill>
            </a:ln>
          </c:spPr>
          <c:marker>
            <c:symbol val="none"/>
          </c:marker>
          <c:dLbls>
            <c:dLbl>
              <c:idx val="3"/>
              <c:tx>
                <c:rich>
                  <a:bodyPr/>
                  <a:lstStyle/>
                  <a:p>
                    <a:r>
                      <a:rPr lang="en-US"/>
                      <a:t>1</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0-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Лист1!$C$35:$F$35</c:f>
              <c:numCache>
                <c:formatCode>General</c:formatCode>
                <c:ptCount val="4"/>
                <c:pt idx="0">
                  <c:v>15.1</c:v>
                </c:pt>
                <c:pt idx="1">
                  <c:v>14.2</c:v>
                </c:pt>
                <c:pt idx="2">
                  <c:v>15.3</c:v>
                </c:pt>
                <c:pt idx="3">
                  <c:v>10.1</c:v>
                </c:pt>
              </c:numCache>
            </c:numRef>
          </c:val>
          <c:smooth val="1"/>
          <c:extLst xmlns:c16r2="http://schemas.microsoft.com/office/drawing/2015/06/chart">
            <c:ext xmlns:c16="http://schemas.microsoft.com/office/drawing/2014/chart" uri="{C3380CC4-5D6E-409C-BE32-E72D297353CC}">
              <c16:uniqueId val="{00000001-0922-478C-9A5A-D66A889A316C}"/>
            </c:ext>
          </c:extLst>
        </c:ser>
        <c:ser>
          <c:idx val="1"/>
          <c:order val="1"/>
          <c:spPr>
            <a:ln w="22225">
              <a:solidFill>
                <a:schemeClr val="tx1"/>
              </a:solidFill>
            </a:ln>
          </c:spPr>
          <c:marker>
            <c:symbol val="none"/>
          </c:marker>
          <c:dLbls>
            <c:dLbl>
              <c:idx val="3"/>
              <c:layout>
                <c:manualLayout>
                  <c:x val="1.0185067526416105E-16"/>
                  <c:y val="-3.2407407407407531E-2"/>
                </c:manualLayout>
              </c:layout>
              <c:tx>
                <c:rich>
                  <a:bodyPr/>
                  <a:lstStyle/>
                  <a:p>
                    <a:r>
                      <a:rPr lang="en-US"/>
                      <a:t>2</a:t>
                    </a:r>
                  </a:p>
                </c:rich>
              </c:tx>
              <c:dLblPos val="r"/>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2-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Лист1!$C$36:$F$36</c:f>
              <c:numCache>
                <c:formatCode>General</c:formatCode>
                <c:ptCount val="4"/>
                <c:pt idx="0">
                  <c:v>17.399999999999999</c:v>
                </c:pt>
                <c:pt idx="1">
                  <c:v>16.3</c:v>
                </c:pt>
                <c:pt idx="2">
                  <c:v>13.8</c:v>
                </c:pt>
                <c:pt idx="3">
                  <c:v>12.7</c:v>
                </c:pt>
              </c:numCache>
            </c:numRef>
          </c:val>
          <c:smooth val="1"/>
          <c:extLst xmlns:c16r2="http://schemas.microsoft.com/office/drawing/2015/06/chart">
            <c:ext xmlns:c16="http://schemas.microsoft.com/office/drawing/2014/chart" uri="{C3380CC4-5D6E-409C-BE32-E72D297353CC}">
              <c16:uniqueId val="{00000003-0922-478C-9A5A-D66A889A316C}"/>
            </c:ext>
          </c:extLst>
        </c:ser>
        <c:ser>
          <c:idx val="2"/>
          <c:order val="2"/>
          <c:spPr>
            <a:ln w="22225">
              <a:solidFill>
                <a:schemeClr val="tx1"/>
              </a:solidFill>
            </a:ln>
          </c:spPr>
          <c:marker>
            <c:symbol val="none"/>
          </c:marker>
          <c:dLbls>
            <c:dLbl>
              <c:idx val="3"/>
              <c:tx>
                <c:rich>
                  <a:bodyPr/>
                  <a:lstStyle/>
                  <a:p>
                    <a:r>
                      <a:rPr lang="en-US"/>
                      <a:t>3</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4-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Лист1!$C$37:$F$37</c:f>
              <c:numCache>
                <c:formatCode>General</c:formatCode>
                <c:ptCount val="4"/>
                <c:pt idx="0">
                  <c:v>67.5</c:v>
                </c:pt>
                <c:pt idx="1">
                  <c:v>69.5</c:v>
                </c:pt>
                <c:pt idx="2">
                  <c:v>70.900000000000006</c:v>
                </c:pt>
                <c:pt idx="3">
                  <c:v>77.2</c:v>
                </c:pt>
              </c:numCache>
            </c:numRef>
          </c:val>
          <c:smooth val="1"/>
          <c:extLst xmlns:c16r2="http://schemas.microsoft.com/office/drawing/2015/06/chart">
            <c:ext xmlns:c16="http://schemas.microsoft.com/office/drawing/2014/chart" uri="{C3380CC4-5D6E-409C-BE32-E72D297353CC}">
              <c16:uniqueId val="{00000005-0922-478C-9A5A-D66A889A316C}"/>
            </c:ext>
          </c:extLst>
        </c:ser>
        <c:ser>
          <c:idx val="3"/>
          <c:order val="3"/>
          <c:spPr>
            <a:ln w="22225">
              <a:solidFill>
                <a:schemeClr val="tx1"/>
              </a:solidFill>
            </a:ln>
          </c:spPr>
          <c:marker>
            <c:symbol val="none"/>
          </c:marker>
          <c:dLbls>
            <c:dLbl>
              <c:idx val="3"/>
              <c:layout>
                <c:manualLayout>
                  <c:x val="1.0185067526416105E-16"/>
                  <c:y val="4.6296296296296446E-2"/>
                </c:manualLayout>
              </c:layout>
              <c:tx>
                <c:rich>
                  <a:bodyPr/>
                  <a:lstStyle/>
                  <a:p>
                    <a:r>
                      <a:rPr lang="en-US"/>
                      <a:t>1'</a:t>
                    </a:r>
                  </a:p>
                </c:rich>
              </c:tx>
              <c:dLblPos val="r"/>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6-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Лист1!$C$38:$F$38</c:f>
              <c:numCache>
                <c:formatCode>General</c:formatCode>
                <c:ptCount val="4"/>
                <c:pt idx="0">
                  <c:v>11.9</c:v>
                </c:pt>
                <c:pt idx="1">
                  <c:v>12.8</c:v>
                </c:pt>
                <c:pt idx="2">
                  <c:v>12.1</c:v>
                </c:pt>
                <c:pt idx="3">
                  <c:v>9.1</c:v>
                </c:pt>
              </c:numCache>
            </c:numRef>
          </c:val>
          <c:smooth val="1"/>
          <c:extLst xmlns:c16r2="http://schemas.microsoft.com/office/drawing/2015/06/chart">
            <c:ext xmlns:c16="http://schemas.microsoft.com/office/drawing/2014/chart" uri="{C3380CC4-5D6E-409C-BE32-E72D297353CC}">
              <c16:uniqueId val="{00000007-0922-478C-9A5A-D66A889A316C}"/>
            </c:ext>
          </c:extLst>
        </c:ser>
        <c:ser>
          <c:idx val="4"/>
          <c:order val="4"/>
          <c:spPr>
            <a:ln w="22225">
              <a:solidFill>
                <a:schemeClr val="tx1"/>
              </a:solidFill>
            </a:ln>
          </c:spPr>
          <c:marker>
            <c:symbol val="none"/>
          </c:marker>
          <c:dLbls>
            <c:dLbl>
              <c:idx val="3"/>
              <c:tx>
                <c:rich>
                  <a:bodyPr/>
                  <a:lstStyle/>
                  <a:p>
                    <a:r>
                      <a:rPr lang="en-US"/>
                      <a:t>2'</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8-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Лист1!$C$39:$F$39</c:f>
              <c:numCache>
                <c:formatCode>General</c:formatCode>
                <c:ptCount val="4"/>
                <c:pt idx="0">
                  <c:v>35.200000000000003</c:v>
                </c:pt>
                <c:pt idx="1">
                  <c:v>29.9</c:v>
                </c:pt>
                <c:pt idx="2">
                  <c:v>28.9</c:v>
                </c:pt>
                <c:pt idx="3">
                  <c:v>27.2</c:v>
                </c:pt>
              </c:numCache>
            </c:numRef>
          </c:val>
          <c:smooth val="1"/>
          <c:extLst xmlns:c16r2="http://schemas.microsoft.com/office/drawing/2015/06/chart">
            <c:ext xmlns:c16="http://schemas.microsoft.com/office/drawing/2014/chart" uri="{C3380CC4-5D6E-409C-BE32-E72D297353CC}">
              <c16:uniqueId val="{00000009-0922-478C-9A5A-D66A889A316C}"/>
            </c:ext>
          </c:extLst>
        </c:ser>
        <c:ser>
          <c:idx val="5"/>
          <c:order val="5"/>
          <c:spPr>
            <a:ln w="22225">
              <a:solidFill>
                <a:schemeClr val="tx1"/>
              </a:solidFill>
            </a:ln>
          </c:spPr>
          <c:marker>
            <c:symbol val="none"/>
          </c:marker>
          <c:dLbls>
            <c:dLbl>
              <c:idx val="3"/>
              <c:tx>
                <c:rich>
                  <a:bodyPr/>
                  <a:lstStyle/>
                  <a:p>
                    <a:r>
                      <a:rPr lang="en-US"/>
                      <a:t>3'</a:t>
                    </a:r>
                  </a:p>
                </c:rich>
              </c:tx>
              <c:showLegendKey val="1"/>
              <c:showVal val="1"/>
              <c:showCatName val="1"/>
              <c:showSerName val="1"/>
              <c:showPercent val="1"/>
              <c:showBubbleSize val="1"/>
              <c:extLst xmlns:c16r2="http://schemas.microsoft.com/office/drawing/2015/06/chart">
                <c:ext xmlns:c16="http://schemas.microsoft.com/office/drawing/2014/chart" uri="{C3380CC4-5D6E-409C-BE32-E72D297353CC}">
                  <c16:uniqueId val="{0000000A-0922-478C-9A5A-D66A889A316C}"/>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Lit>
              <c:formatCode>General</c:formatCode>
              <c:ptCount val="4"/>
              <c:pt idx="0">
                <c:v>5</c:v>
              </c:pt>
              <c:pt idx="1">
                <c:v>10</c:v>
              </c:pt>
              <c:pt idx="2">
                <c:v>20</c:v>
              </c:pt>
              <c:pt idx="3">
                <c:v>30</c:v>
              </c:pt>
            </c:numLit>
          </c:cat>
          <c:val>
            <c:numRef>
              <c:f>Лист1!$C$40:$F$40</c:f>
              <c:numCache>
                <c:formatCode>General</c:formatCode>
                <c:ptCount val="4"/>
                <c:pt idx="0">
                  <c:v>52.9</c:v>
                </c:pt>
                <c:pt idx="1">
                  <c:v>57.3</c:v>
                </c:pt>
                <c:pt idx="2">
                  <c:v>59</c:v>
                </c:pt>
                <c:pt idx="3">
                  <c:v>63.7</c:v>
                </c:pt>
              </c:numCache>
            </c:numRef>
          </c:val>
          <c:smooth val="1"/>
          <c:extLst xmlns:c16r2="http://schemas.microsoft.com/office/drawing/2015/06/chart">
            <c:ext xmlns:c16="http://schemas.microsoft.com/office/drawing/2014/chart" uri="{C3380CC4-5D6E-409C-BE32-E72D297353CC}">
              <c16:uniqueId val="{0000000B-0922-478C-9A5A-D66A889A316C}"/>
            </c:ext>
          </c:extLst>
        </c:ser>
        <c:dLbls>
          <c:showLegendKey val="0"/>
          <c:showVal val="0"/>
          <c:showCatName val="0"/>
          <c:showSerName val="0"/>
          <c:showPercent val="0"/>
          <c:showBubbleSize val="0"/>
        </c:dLbls>
        <c:smooth val="0"/>
        <c:axId val="-295186448"/>
        <c:axId val="-295185904"/>
      </c:lineChart>
      <c:catAx>
        <c:axId val="-295186448"/>
        <c:scaling>
          <c:orientation val="minMax"/>
        </c:scaling>
        <c:delete val="1"/>
        <c:axPos val="b"/>
        <c:title>
          <c:tx>
            <c:rich>
              <a:bodyPr/>
              <a:lstStyle/>
              <a:p>
                <a:pPr>
                  <a:defRPr/>
                </a:pPr>
                <a:r>
                  <a:rPr lang="en-US"/>
                  <a:t>Q</a:t>
                </a:r>
                <a:r>
                  <a:rPr lang="ru-RU"/>
                  <a:t>, </a:t>
                </a:r>
                <a:r>
                  <a:rPr lang="en-US"/>
                  <a:t>milln.t/y </a:t>
                </a:r>
                <a:endParaRPr lang="ru-RU"/>
              </a:p>
            </c:rich>
          </c:tx>
          <c:layout>
            <c:manualLayout>
              <c:xMode val="edge"/>
              <c:yMode val="edge"/>
              <c:x val="0.83449066976268749"/>
              <c:y val="0.84664127449185456"/>
            </c:manualLayout>
          </c:layout>
          <c:overlay val="1"/>
        </c:title>
        <c:numFmt formatCode="#,##0" sourceLinked="0"/>
        <c:majorTickMark val="cross"/>
        <c:minorTickMark val="cross"/>
        <c:tickLblPos val="none"/>
        <c:crossAx val="-295185904"/>
        <c:crosses val="autoZero"/>
        <c:auto val="1"/>
        <c:lblAlgn val="ctr"/>
        <c:lblOffset val="100"/>
        <c:noMultiLvlLbl val="1"/>
      </c:catAx>
      <c:valAx>
        <c:axId val="-295185904"/>
        <c:scaling>
          <c:orientation val="minMax"/>
        </c:scaling>
        <c:delete val="1"/>
        <c:axPos val="l"/>
        <c:title>
          <c:tx>
            <c:rich>
              <a:bodyPr rot="-5400000" vert="horz"/>
              <a:lstStyle/>
              <a:p>
                <a:pPr algn="ctr" rtl="0">
                  <a:defRPr/>
                </a:pPr>
                <a:r>
                  <a:rPr lang="en-US"/>
                  <a:t>Operating costs, %</a:t>
                </a:r>
              </a:p>
            </c:rich>
          </c:tx>
          <c:layout>
            <c:manualLayout>
              <c:xMode val="edge"/>
              <c:yMode val="edge"/>
              <c:x val="1.4146237391403579E-2"/>
              <c:y val="0.21063614722578283"/>
            </c:manualLayout>
          </c:layout>
          <c:overlay val="1"/>
        </c:title>
        <c:numFmt formatCode="General" sourceLinked="1"/>
        <c:majorTickMark val="cross"/>
        <c:minorTickMark val="cross"/>
        <c:tickLblPos val="none"/>
        <c:crossAx val="-295186448"/>
        <c:crosses val="autoZero"/>
        <c:crossBetween val="between"/>
      </c:valAx>
      <c:spPr>
        <a:noFill/>
        <a:ln w="25400">
          <a:noFill/>
        </a:ln>
      </c:spPr>
    </c:plotArea>
    <c:plotVisOnly val="1"/>
    <c:dispBlanksAs val="gap"/>
    <c:showDLblsOverMax val="1"/>
  </c:chart>
  <c:spPr>
    <a:solidFill>
      <a:schemeClr val="bg1"/>
    </a:solidFill>
    <a:ln>
      <a:noFill/>
    </a:ln>
  </c:spPr>
  <c:txPr>
    <a:bodyPr/>
    <a:lstStyle/>
    <a:p>
      <a:pPr>
        <a:defRPr sz="1200" b="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6FC4B8-0D76-4C70-A584-5E85C85CEE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30943</Words>
  <Characters>176380</Characters>
  <Application>Microsoft Office Word</Application>
  <DocSecurity>0</DocSecurity>
  <Lines>1469</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206910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АВ Глебов</dc:creator>
  <cp:lastModifiedBy>admin</cp:lastModifiedBy>
  <cp:revision>3</cp:revision>
  <cp:lastPrinted>2020-10-22T03:12:00Z</cp:lastPrinted>
  <dcterms:created xsi:type="dcterms:W3CDTF">2020-10-27T09:56:00Z</dcterms:created>
  <dcterms:modified xsi:type="dcterms:W3CDTF">2020-10-27T09:56:00Z</dcterms:modified>
</cp:coreProperties>
</file>